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BE" w:rsidRDefault="005017BE" w:rsidP="006C7887">
      <w:pPr>
        <w:jc w:val="center"/>
        <w:rPr>
          <w:bCs/>
          <w:sz w:val="28"/>
          <w:szCs w:val="28"/>
        </w:rPr>
      </w:pPr>
    </w:p>
    <w:p w:rsidR="005017BE" w:rsidRDefault="005017BE" w:rsidP="006C7887">
      <w:pPr>
        <w:jc w:val="center"/>
        <w:rPr>
          <w:bCs/>
          <w:sz w:val="28"/>
          <w:szCs w:val="28"/>
        </w:rPr>
      </w:pPr>
    </w:p>
    <w:p w:rsidR="005017BE" w:rsidRDefault="005017BE" w:rsidP="006C7887">
      <w:pPr>
        <w:jc w:val="center"/>
        <w:rPr>
          <w:bCs/>
          <w:sz w:val="28"/>
          <w:szCs w:val="28"/>
        </w:rPr>
      </w:pPr>
    </w:p>
    <w:p w:rsidR="005017BE" w:rsidRDefault="005017BE" w:rsidP="006C78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3</w:t>
      </w:r>
    </w:p>
    <w:p w:rsidR="005017BE" w:rsidRDefault="005017BE" w:rsidP="006C78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заседания общественной комиссии по обеспечению реализации приоритетного проекта «Формирование современной городской среды» на территории муниципального образования Краснинского городского поселения Краснинского района Смоленской области</w:t>
      </w:r>
    </w:p>
    <w:p w:rsidR="005017BE" w:rsidRDefault="005017BE" w:rsidP="006C7887">
      <w:pPr>
        <w:jc w:val="center"/>
        <w:rPr>
          <w:b/>
          <w:bCs/>
          <w:sz w:val="28"/>
          <w:szCs w:val="28"/>
        </w:rPr>
      </w:pPr>
    </w:p>
    <w:p w:rsidR="005017BE" w:rsidRDefault="005017BE" w:rsidP="006C78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 заседания: </w:t>
      </w:r>
    </w:p>
    <w:p w:rsidR="005017BE" w:rsidRDefault="005017BE" w:rsidP="006C78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городского хозяйства Администрации муниципального образования «Краснинский район» Смоленской области </w:t>
      </w:r>
    </w:p>
    <w:p w:rsidR="005017BE" w:rsidRDefault="005017BE" w:rsidP="006C78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(кабинет начальника отдела городского хозяйства)</w:t>
      </w:r>
      <w:r>
        <w:rPr>
          <w:bCs/>
          <w:sz w:val="28"/>
          <w:szCs w:val="28"/>
        </w:rPr>
        <w:tab/>
        <w:t xml:space="preserve">                                                                 </w:t>
      </w:r>
    </w:p>
    <w:p w:rsidR="005017BE" w:rsidRDefault="005017BE" w:rsidP="006C78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Дата 27.08.2019 года</w:t>
      </w:r>
    </w:p>
    <w:p w:rsidR="005017BE" w:rsidRDefault="005017BE" w:rsidP="006C78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пгт Красный, ул. Кирова, д.4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Время 14-00</w:t>
      </w:r>
    </w:p>
    <w:p w:rsidR="005017BE" w:rsidRDefault="005017BE" w:rsidP="006C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7BE" w:rsidRDefault="005017BE" w:rsidP="006C7887">
      <w:pPr>
        <w:ind w:left="1870" w:hanging="2057"/>
        <w:rPr>
          <w:sz w:val="28"/>
          <w:szCs w:val="28"/>
        </w:rPr>
      </w:pPr>
      <w:r>
        <w:rPr>
          <w:sz w:val="28"/>
          <w:szCs w:val="28"/>
        </w:rPr>
        <w:t xml:space="preserve">   Присутствовали: Исаченков М.А., Новиков С.Н, Корчевский  М.И., Комков А.П., Когтенева И.Е., Демьянов А.С., Симакова Н.В., Самуйлова                Т.Г.;</w:t>
      </w:r>
    </w:p>
    <w:p w:rsidR="005017BE" w:rsidRDefault="005017BE" w:rsidP="006C7887">
      <w:pPr>
        <w:ind w:left="1870" w:hanging="2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Отсутствовали: Горбачева У.В., Егоров А.В., Крючкова С.А. - заседание правомочно.</w:t>
      </w:r>
    </w:p>
    <w:p w:rsidR="005017BE" w:rsidRDefault="005017BE" w:rsidP="006C7887">
      <w:pPr>
        <w:jc w:val="center"/>
        <w:rPr>
          <w:sz w:val="28"/>
          <w:szCs w:val="28"/>
        </w:rPr>
      </w:pPr>
    </w:p>
    <w:p w:rsidR="005017BE" w:rsidRDefault="005017BE" w:rsidP="006C788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Повестка дня: </w:t>
      </w:r>
    </w:p>
    <w:p w:rsidR="005017BE" w:rsidRDefault="005017BE" w:rsidP="006C7887">
      <w:pPr>
        <w:jc w:val="both"/>
        <w:rPr>
          <w:sz w:val="28"/>
          <w:szCs w:val="28"/>
        </w:rPr>
      </w:pPr>
    </w:p>
    <w:p w:rsidR="005017BE" w:rsidRDefault="005017BE" w:rsidP="006C7887">
      <w:pPr>
        <w:tabs>
          <w:tab w:val="left" w:pos="851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1. Оценка и отбор предложений  о включении дворовых территорий в программу «Формирование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современной городской среды», в третьем квартале 2019 года, в связи с экономией выделенных денежных средств.</w:t>
      </w:r>
    </w:p>
    <w:p w:rsidR="005017BE" w:rsidRDefault="005017BE" w:rsidP="006C7887">
      <w:pPr>
        <w:tabs>
          <w:tab w:val="left" w:pos="851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          (Исаченков Михаил Александрович   - начальник отдела городского хозяйства Администрации муниципального  образования «Краснинский район» смоленской области)- 15 минут.</w:t>
      </w:r>
    </w:p>
    <w:p w:rsidR="005017BE" w:rsidRDefault="005017BE" w:rsidP="006C788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t xml:space="preserve"> </w:t>
      </w:r>
    </w:p>
    <w:p w:rsidR="005017BE" w:rsidRDefault="005017BE" w:rsidP="006C7887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заявления жильцов многоквартирного жилого дома №42, по улице Советская в пгт Красный, Краснинского района, Смоленской области. Оценка предложений о включении дворовой территории в программу «Формирование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современной городской среды» в третьем квартале 2019 года.</w:t>
      </w:r>
    </w:p>
    <w:p w:rsidR="005017BE" w:rsidRDefault="005017BE" w:rsidP="006C788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(Новиков Сергей Николаевич – депутат Совета депутатов муниципального образования Краснинского городского поселения Краснинского района Смоленской области)- 10 минут.</w:t>
      </w:r>
    </w:p>
    <w:p w:rsidR="005017BE" w:rsidRDefault="005017BE" w:rsidP="006C7887">
      <w:pPr>
        <w:jc w:val="both"/>
        <w:rPr>
          <w:bCs/>
          <w:sz w:val="28"/>
          <w:szCs w:val="28"/>
        </w:rPr>
      </w:pPr>
    </w:p>
    <w:p w:rsidR="005017BE" w:rsidRDefault="005017BE" w:rsidP="006C788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СЛУШАЛИ:</w:t>
      </w:r>
      <w:r>
        <w:rPr>
          <w:sz w:val="28"/>
          <w:szCs w:val="28"/>
        </w:rPr>
        <w:tab/>
        <w:t xml:space="preserve"> </w:t>
      </w:r>
    </w:p>
    <w:p w:rsidR="005017BE" w:rsidRDefault="005017BE" w:rsidP="006C7887">
      <w:pPr>
        <w:pStyle w:val="BodyText2"/>
        <w:tabs>
          <w:tab w:val="left" w:pos="851"/>
        </w:tabs>
        <w:overflowPunct/>
        <w:autoSpaceDE/>
        <w:adjustRightInd/>
        <w:ind w:firstLine="0"/>
        <w:rPr>
          <w:sz w:val="28"/>
          <w:szCs w:val="28"/>
          <w:lang/>
        </w:rPr>
      </w:pPr>
      <w:r>
        <w:rPr>
          <w:sz w:val="28"/>
          <w:szCs w:val="28"/>
        </w:rPr>
        <w:t xml:space="preserve">           По первому вопросу – </w:t>
      </w:r>
      <w:r>
        <w:rPr>
          <w:sz w:val="28"/>
          <w:szCs w:val="28"/>
          <w:lang/>
        </w:rPr>
        <w:t>Исаченков М.А.</w:t>
      </w:r>
    </w:p>
    <w:p w:rsidR="005017BE" w:rsidRDefault="005017BE" w:rsidP="006C7887">
      <w:pPr>
        <w:pStyle w:val="BodyText2"/>
        <w:overflowPunct/>
        <w:autoSpaceDE/>
        <w:adjustRightInd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5017BE" w:rsidRDefault="005017BE" w:rsidP="006C78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первому вопросу: </w:t>
      </w:r>
    </w:p>
    <w:p w:rsidR="005017BE" w:rsidRDefault="005017BE" w:rsidP="006C78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>
        <w:rPr>
          <w:bCs/>
          <w:sz w:val="28"/>
          <w:szCs w:val="28"/>
        </w:rPr>
        <w:t>В связи со сложившейся экономией денежных средств, при выполнении благоустройства дворовых территорий, расположенных по улице Советская, дом №34 и дом №36 и по переулку Набережный, дом №1необходимо провести</w:t>
      </w:r>
      <w:r>
        <w:rPr>
          <w:sz w:val="28"/>
          <w:szCs w:val="28"/>
        </w:rPr>
        <w:t xml:space="preserve"> оценку и отбор дворовых территории для включения их в программу «Формирование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современной городской среды» на  третий квартал 2019 года</w:t>
      </w:r>
      <w:r>
        <w:rPr>
          <w:sz w:val="28"/>
          <w:szCs w:val="28"/>
        </w:rPr>
        <w:t>. Благоустройство дворовой территории (устройство асфальтобетонного покрытия) и установка малых архитектурных форм, денежные средства в сумме 397716 рублей.</w:t>
      </w:r>
    </w:p>
    <w:p w:rsidR="005017BE" w:rsidRDefault="005017BE" w:rsidP="006C7887">
      <w:pPr>
        <w:pStyle w:val="BodyText2"/>
        <w:overflowPunct/>
        <w:autoSpaceDE/>
        <w:adjustRightInd/>
        <w:ind w:firstLine="0"/>
        <w:rPr>
          <w:bCs/>
          <w:sz w:val="28"/>
          <w:szCs w:val="28"/>
        </w:rPr>
      </w:pPr>
    </w:p>
    <w:p w:rsidR="005017BE" w:rsidRDefault="005017BE" w:rsidP="006C7887">
      <w:pPr>
        <w:pStyle w:val="BodyText2"/>
        <w:overflowPunct/>
        <w:autoSpaceDE/>
        <w:adjustRightInd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(голосовали «за»- 8 чел., «против»- 0)</w:t>
      </w:r>
    </w:p>
    <w:p w:rsidR="005017BE" w:rsidRDefault="005017BE" w:rsidP="006C7887">
      <w:pPr>
        <w:pStyle w:val="BodyText2"/>
        <w:overflowPunct/>
        <w:autoSpaceDE/>
        <w:adjustRightInd/>
        <w:ind w:firstLine="0"/>
        <w:rPr>
          <w:b/>
          <w:bCs/>
          <w:sz w:val="28"/>
          <w:szCs w:val="28"/>
        </w:rPr>
      </w:pPr>
    </w:p>
    <w:p w:rsidR="005017BE" w:rsidRDefault="005017BE" w:rsidP="006C7887">
      <w:pPr>
        <w:pStyle w:val="BodyText2"/>
        <w:overflowPunct/>
        <w:autoSpaceDE/>
        <w:adjustRightInd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СЛУШАЛИ:</w:t>
      </w:r>
      <w:r>
        <w:rPr>
          <w:sz w:val="28"/>
          <w:szCs w:val="28"/>
        </w:rPr>
        <w:tab/>
        <w:t xml:space="preserve"> </w:t>
      </w:r>
    </w:p>
    <w:p w:rsidR="005017BE" w:rsidRDefault="005017BE" w:rsidP="006C7887">
      <w:pPr>
        <w:pStyle w:val="BodyText2"/>
        <w:tabs>
          <w:tab w:val="left" w:pos="851"/>
        </w:tabs>
        <w:overflowPunct/>
        <w:autoSpaceDE/>
        <w:adjustRightInd/>
        <w:ind w:firstLine="0"/>
        <w:rPr>
          <w:sz w:val="28"/>
          <w:szCs w:val="28"/>
          <w:lang/>
        </w:rPr>
      </w:pPr>
      <w:r>
        <w:rPr>
          <w:sz w:val="28"/>
          <w:szCs w:val="28"/>
        </w:rPr>
        <w:tab/>
        <w:t>По второму вопросу – Новикова С.Н.</w:t>
      </w:r>
    </w:p>
    <w:p w:rsidR="005017BE" w:rsidRDefault="005017BE" w:rsidP="006C7887">
      <w:pPr>
        <w:pStyle w:val="BodyText2"/>
        <w:overflowPunct/>
        <w:autoSpaceDE/>
        <w:adjustRightInd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5017BE" w:rsidRDefault="005017BE" w:rsidP="006C7887">
      <w:pPr>
        <w:pStyle w:val="BodyText2"/>
        <w:tabs>
          <w:tab w:val="left" w:pos="851"/>
        </w:tabs>
        <w:overflowPunct/>
        <w:autoSpaceDE/>
        <w:adjustRightInd/>
        <w:ind w:left="709" w:hang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 второму вопросу:</w:t>
      </w:r>
    </w:p>
    <w:p w:rsidR="005017BE" w:rsidRDefault="005017BE" w:rsidP="006C788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2) Рассмотрев  заявление жильцов многоквартирного жилого дома №42  по улице Советская в пгт Красный, Краснинского района, Смоленской области включить дворовую территорию в программу «Формирование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современной городской среды» на третий квартал 2019 года. Провести благоустройство территории вышеуказанного дома (устройство асфальтобетонного покрытия дворовой территории, подъездной дороги) и установить МАФ.</w:t>
      </w:r>
    </w:p>
    <w:p w:rsidR="005017BE" w:rsidRDefault="005017BE" w:rsidP="006C7887">
      <w:pPr>
        <w:pStyle w:val="BodyText2"/>
        <w:overflowPunct/>
        <w:autoSpaceDE/>
        <w:adjustRightInd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Освещение дворовой территории многоквартирного дома № 42 по ул. Советская в пгт Красный, Краснинского района, Смоленской области осуществляется от опор линии электропередач уличного освещения по ул. Советская. Претензий по освещению дворовой территории вышеуказанного жилого дома </w:t>
      </w:r>
      <w:bookmarkStart w:id="0" w:name="_GoBack"/>
      <w:bookmarkEnd w:id="0"/>
      <w:r>
        <w:rPr>
          <w:bCs/>
          <w:sz w:val="28"/>
          <w:szCs w:val="28"/>
        </w:rPr>
        <w:t>собственники не имеют.</w:t>
      </w:r>
    </w:p>
    <w:p w:rsidR="005017BE" w:rsidRDefault="005017BE" w:rsidP="006C7887">
      <w:pPr>
        <w:pStyle w:val="BodyText2"/>
        <w:overflowPunct/>
        <w:autoSpaceDE/>
        <w:adjustRightInd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(голосовали «за»- 8 чел., «против»- 0)</w:t>
      </w:r>
    </w:p>
    <w:p w:rsidR="005017BE" w:rsidRDefault="005017BE" w:rsidP="006C7887">
      <w:pPr>
        <w:jc w:val="both"/>
        <w:rPr>
          <w:bCs/>
          <w:sz w:val="28"/>
          <w:szCs w:val="28"/>
        </w:rPr>
      </w:pPr>
    </w:p>
    <w:p w:rsidR="005017BE" w:rsidRDefault="005017BE" w:rsidP="006C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</w:p>
    <w:p w:rsidR="005017BE" w:rsidRDefault="005017BE" w:rsidP="006C788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017BE" w:rsidRDefault="005017BE" w:rsidP="006C7887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017BE" w:rsidRDefault="005017BE" w:rsidP="006C788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общественной комиссии:                                        М.А. Исаченков</w:t>
      </w:r>
    </w:p>
    <w:p w:rsidR="005017BE" w:rsidRDefault="005017BE" w:rsidP="006C7887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017BE" w:rsidRDefault="005017BE"/>
    <w:sectPr w:rsidR="005017BE" w:rsidSect="006C78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9F"/>
    <w:rsid w:val="002E3A46"/>
    <w:rsid w:val="005017BE"/>
    <w:rsid w:val="00522A23"/>
    <w:rsid w:val="006A3A7A"/>
    <w:rsid w:val="006C7887"/>
    <w:rsid w:val="007523FE"/>
    <w:rsid w:val="00D7739F"/>
    <w:rsid w:val="00D9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6C7887"/>
    <w:pPr>
      <w:overflowPunct w:val="0"/>
      <w:autoSpaceDE w:val="0"/>
      <w:autoSpaceDN w:val="0"/>
      <w:adjustRightInd w:val="0"/>
      <w:ind w:firstLine="567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788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505</Words>
  <Characters>2882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Мой</cp:lastModifiedBy>
  <cp:revision>5</cp:revision>
  <dcterms:created xsi:type="dcterms:W3CDTF">2019-11-05T06:11:00Z</dcterms:created>
  <dcterms:modified xsi:type="dcterms:W3CDTF">2019-11-05T07:11:00Z</dcterms:modified>
</cp:coreProperties>
</file>