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07" w:rsidRDefault="00E865DA" w:rsidP="005430B6">
      <w:pPr>
        <w:spacing w:before="240"/>
        <w:jc w:val="center"/>
        <w:rPr>
          <w:b/>
          <w:sz w:val="28"/>
          <w:szCs w:val="28"/>
        </w:rPr>
      </w:pPr>
      <w:r>
        <w:rPr>
          <w:noProof/>
        </w:rPr>
        <w:drawing>
          <wp:anchor distT="0" distB="0" distL="114300" distR="114300" simplePos="0" relativeHeight="251658240" behindDoc="0" locked="0" layoutInCell="1" allowOverlap="1">
            <wp:simplePos x="0" y="0"/>
            <wp:positionH relativeFrom="column">
              <wp:posOffset>2626995</wp:posOffset>
            </wp:positionH>
            <wp:positionV relativeFrom="paragraph">
              <wp:posOffset>3810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2"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Герб Смол. области-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BB0607" w:rsidRDefault="00BB0607" w:rsidP="005430B6">
      <w:pPr>
        <w:spacing w:before="240"/>
        <w:jc w:val="center"/>
        <w:rPr>
          <w:b/>
          <w:sz w:val="28"/>
          <w:szCs w:val="28"/>
        </w:rPr>
      </w:pPr>
    </w:p>
    <w:p w:rsidR="00E865DA" w:rsidRDefault="00E865DA" w:rsidP="00DF1B78">
      <w:pPr>
        <w:spacing w:before="240"/>
        <w:jc w:val="center"/>
        <w:rPr>
          <w:b/>
          <w:sz w:val="28"/>
          <w:szCs w:val="28"/>
        </w:rPr>
      </w:pPr>
    </w:p>
    <w:p w:rsidR="00BB0607" w:rsidRDefault="00BB0607" w:rsidP="00DF1B78">
      <w:pPr>
        <w:spacing w:before="240"/>
        <w:jc w:val="center"/>
        <w:rPr>
          <w:b/>
          <w:sz w:val="28"/>
          <w:szCs w:val="28"/>
        </w:rPr>
      </w:pPr>
      <w:bookmarkStart w:id="0" w:name="_GoBack"/>
      <w:bookmarkEnd w:id="0"/>
      <w:r>
        <w:rPr>
          <w:b/>
          <w:sz w:val="28"/>
          <w:szCs w:val="28"/>
        </w:rPr>
        <w:t>СОВЕТ ДЕПУТАТОВ</w:t>
      </w:r>
      <w:r>
        <w:rPr>
          <w:b/>
          <w:sz w:val="28"/>
          <w:szCs w:val="28"/>
        </w:rPr>
        <w:br/>
        <w:t>МЕРЛИНСКОГО СЕЛЬСКОГО ПОСЕЛЕНИЯ</w:t>
      </w:r>
    </w:p>
    <w:p w:rsidR="00BB0607" w:rsidRDefault="00BB0607" w:rsidP="00DF1B78">
      <w:pPr>
        <w:jc w:val="center"/>
        <w:rPr>
          <w:b/>
          <w:sz w:val="28"/>
          <w:szCs w:val="28"/>
        </w:rPr>
      </w:pPr>
      <w:r>
        <w:rPr>
          <w:b/>
          <w:sz w:val="28"/>
          <w:szCs w:val="28"/>
        </w:rPr>
        <w:t>КРАСНИНСКОГО РАЙОНА СМОЛЕНСКОЙ ОБЛАСТИ</w:t>
      </w:r>
    </w:p>
    <w:p w:rsidR="00BB0607" w:rsidRDefault="00BB0607" w:rsidP="00F176E7">
      <w:pPr>
        <w:pStyle w:val="2"/>
        <w:spacing w:before="480"/>
        <w:jc w:val="center"/>
        <w:rPr>
          <w:rFonts w:ascii="Times New Roman" w:hAnsi="Times New Roman" w:cs="Times New Roman"/>
          <w:i w:val="0"/>
        </w:rPr>
      </w:pPr>
      <w:r>
        <w:rPr>
          <w:rFonts w:ascii="Times New Roman" w:hAnsi="Times New Roman" w:cs="Times New Roman"/>
          <w:i w:val="0"/>
        </w:rPr>
        <w:t>РЕШЕНИЕ</w:t>
      </w:r>
    </w:p>
    <w:p w:rsidR="00BB0607" w:rsidRDefault="00BB0607" w:rsidP="00F176E7">
      <w:pPr>
        <w:pStyle w:val="ConsTitle"/>
        <w:widowControl/>
        <w:spacing w:before="480"/>
        <w:ind w:right="0"/>
        <w:jc w:val="both"/>
        <w:rPr>
          <w:rFonts w:ascii="Times New Roman" w:hAnsi="Times New Roman"/>
          <w:b w:val="0"/>
          <w:sz w:val="28"/>
          <w:szCs w:val="28"/>
        </w:rPr>
      </w:pPr>
      <w:r>
        <w:rPr>
          <w:rFonts w:ascii="Times New Roman" w:hAnsi="Times New Roman"/>
          <w:b w:val="0"/>
          <w:sz w:val="28"/>
          <w:szCs w:val="28"/>
        </w:rPr>
        <w:t>от  14 ноября  2018 года             №40</w:t>
      </w:r>
    </w:p>
    <w:p w:rsidR="00BB0607" w:rsidRPr="00EC08EE" w:rsidRDefault="00BB0607" w:rsidP="00785467">
      <w:pPr>
        <w:pStyle w:val="6"/>
        <w:ind w:right="5527"/>
        <w:rPr>
          <w:b w:val="0"/>
          <w:sz w:val="28"/>
          <w:szCs w:val="28"/>
        </w:rPr>
      </w:pPr>
      <w:r w:rsidRPr="00EC08EE">
        <w:rPr>
          <w:b w:val="0"/>
          <w:sz w:val="28"/>
          <w:szCs w:val="28"/>
        </w:rPr>
        <w:t>Об утверждении П</w:t>
      </w:r>
      <w:r w:rsidRPr="00EC08EE">
        <w:rPr>
          <w:rStyle w:val="s1"/>
          <w:rFonts w:ascii="yandex-sans" w:hAnsi="yandex-sans"/>
          <w:b w:val="0"/>
          <w:color w:val="000000"/>
          <w:sz w:val="28"/>
          <w:szCs w:val="28"/>
        </w:rPr>
        <w:t>орядка создания, реорганизации и ликвидации муниципальных предпри</w:t>
      </w:r>
      <w:r>
        <w:rPr>
          <w:rStyle w:val="s1"/>
          <w:rFonts w:ascii="yandex-sans" w:hAnsi="yandex-sans"/>
          <w:b w:val="0"/>
          <w:color w:val="000000"/>
          <w:sz w:val="28"/>
          <w:szCs w:val="28"/>
        </w:rPr>
        <w:t>ятий и муниципальных учреждений</w:t>
      </w:r>
      <w:r>
        <w:rPr>
          <w:rStyle w:val="s1"/>
          <w:b w:val="0"/>
          <w:color w:val="000000"/>
          <w:sz w:val="28"/>
          <w:szCs w:val="28"/>
        </w:rPr>
        <w:t xml:space="preserve"> </w:t>
      </w:r>
      <w:r>
        <w:rPr>
          <w:rStyle w:val="s1"/>
          <w:rFonts w:ascii="yandex-sans" w:hAnsi="yandex-sans"/>
          <w:b w:val="0"/>
          <w:color w:val="000000"/>
          <w:sz w:val="28"/>
          <w:szCs w:val="28"/>
        </w:rPr>
        <w:t xml:space="preserve">Мерлинского </w:t>
      </w:r>
      <w:r>
        <w:rPr>
          <w:rStyle w:val="s1"/>
          <w:b w:val="0"/>
          <w:color w:val="000000"/>
          <w:sz w:val="28"/>
          <w:szCs w:val="28"/>
        </w:rPr>
        <w:t xml:space="preserve">  </w:t>
      </w:r>
      <w:r>
        <w:rPr>
          <w:rStyle w:val="s1"/>
          <w:rFonts w:ascii="yandex-sans" w:hAnsi="yandex-sans"/>
          <w:b w:val="0"/>
          <w:color w:val="000000"/>
          <w:sz w:val="28"/>
          <w:szCs w:val="28"/>
        </w:rPr>
        <w:t>сельского</w:t>
      </w:r>
      <w:r>
        <w:rPr>
          <w:rStyle w:val="s1"/>
          <w:b w:val="0"/>
          <w:color w:val="000000"/>
          <w:sz w:val="28"/>
          <w:szCs w:val="28"/>
        </w:rPr>
        <w:t xml:space="preserve"> </w:t>
      </w:r>
      <w:r>
        <w:rPr>
          <w:rStyle w:val="s1"/>
          <w:rFonts w:ascii="yandex-sans" w:hAnsi="yandex-sans"/>
          <w:b w:val="0"/>
          <w:color w:val="000000"/>
          <w:sz w:val="28"/>
          <w:szCs w:val="28"/>
        </w:rPr>
        <w:t>поселения</w:t>
      </w:r>
      <w:r>
        <w:rPr>
          <w:rStyle w:val="s1"/>
          <w:b w:val="0"/>
          <w:color w:val="000000"/>
          <w:sz w:val="28"/>
          <w:szCs w:val="28"/>
        </w:rPr>
        <w:t xml:space="preserve"> </w:t>
      </w:r>
      <w:r>
        <w:rPr>
          <w:rStyle w:val="s1"/>
          <w:rFonts w:ascii="yandex-sans" w:hAnsi="yandex-sans"/>
          <w:b w:val="0"/>
          <w:color w:val="000000"/>
          <w:sz w:val="28"/>
          <w:szCs w:val="28"/>
        </w:rPr>
        <w:t>Краснинского</w:t>
      </w:r>
      <w:r>
        <w:rPr>
          <w:rStyle w:val="s1"/>
          <w:b w:val="0"/>
          <w:color w:val="000000"/>
          <w:sz w:val="28"/>
          <w:szCs w:val="28"/>
        </w:rPr>
        <w:t xml:space="preserve"> </w:t>
      </w:r>
      <w:r w:rsidRPr="00EC08EE">
        <w:rPr>
          <w:rStyle w:val="s1"/>
          <w:rFonts w:ascii="yandex-sans" w:hAnsi="yandex-sans"/>
          <w:b w:val="0"/>
          <w:color w:val="000000"/>
          <w:sz w:val="28"/>
          <w:szCs w:val="28"/>
        </w:rPr>
        <w:t>района Смоленской области</w:t>
      </w:r>
    </w:p>
    <w:p w:rsidR="00BB0607" w:rsidRDefault="00BB0607" w:rsidP="00674B6F">
      <w:pPr>
        <w:pStyle w:val="HTML"/>
        <w:spacing w:before="720"/>
        <w:ind w:firstLine="851"/>
        <w:jc w:val="both"/>
        <w:textAlignment w:val="top"/>
        <w:rPr>
          <w:rStyle w:val="blk"/>
          <w:rFonts w:cs="Courier New"/>
          <w:sz w:val="28"/>
          <w:szCs w:val="28"/>
        </w:rPr>
      </w:pPr>
      <w:r>
        <w:rPr>
          <w:sz w:val="28"/>
          <w:szCs w:val="28"/>
        </w:rPr>
        <w:t xml:space="preserve">В соответствии </w:t>
      </w:r>
      <w:r>
        <w:rPr>
          <w:rStyle w:val="s6"/>
          <w:rFonts w:cs="Courier New"/>
          <w:color w:val="000000"/>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7 «О некоммерческих организациях», Федеральным законом от 14 ноября 2002 года № 161-ФЗ «О государственных и муниципальных унитарных предприятиях, </w:t>
      </w:r>
      <w:r>
        <w:rPr>
          <w:sz w:val="28"/>
          <w:szCs w:val="28"/>
        </w:rPr>
        <w:t>Положением о порядке управления и распоряжения имуществом</w:t>
      </w:r>
      <w:r>
        <w:rPr>
          <w:rFonts w:ascii="Times New Roman" w:hAnsi="Times New Roman"/>
          <w:sz w:val="28"/>
          <w:szCs w:val="28"/>
        </w:rPr>
        <w:t xml:space="preserve"> </w:t>
      </w:r>
      <w:r>
        <w:rPr>
          <w:sz w:val="28"/>
          <w:szCs w:val="28"/>
        </w:rPr>
        <w:t>Мерлинского сельского поселения</w:t>
      </w:r>
      <w:r>
        <w:rPr>
          <w:rFonts w:ascii="Times New Roman" w:hAnsi="Times New Roman"/>
          <w:sz w:val="28"/>
          <w:szCs w:val="28"/>
        </w:rPr>
        <w:t xml:space="preserve"> </w:t>
      </w:r>
      <w:r>
        <w:rPr>
          <w:sz w:val="28"/>
          <w:szCs w:val="28"/>
        </w:rPr>
        <w:t xml:space="preserve">Краснинского района Смоленской области, утвержденным решением Совета депутатов Мерлинского сельского поселения Краснинского района Смоленской области от 11.11.2013 № 24, </w:t>
      </w:r>
      <w:r>
        <w:rPr>
          <w:rStyle w:val="blk"/>
          <w:rFonts w:cs="Courier New"/>
          <w:sz w:val="28"/>
          <w:szCs w:val="28"/>
        </w:rPr>
        <w:t>Уставом Мерлинского сельского поселения Краснинского района Смоленской области</w:t>
      </w:r>
      <w:r>
        <w:rPr>
          <w:rStyle w:val="blk"/>
          <w:rFonts w:ascii="Times New Roman" w:hAnsi="Times New Roman"/>
          <w:sz w:val="28"/>
          <w:szCs w:val="28"/>
        </w:rPr>
        <w:t xml:space="preserve">, </w:t>
      </w:r>
      <w:r>
        <w:rPr>
          <w:rStyle w:val="blk"/>
          <w:rFonts w:cs="Courier New"/>
          <w:sz w:val="28"/>
          <w:szCs w:val="28"/>
        </w:rPr>
        <w:t>Совет депутатов Мерлинского сельского поселения Краснинского района Смоленской области</w:t>
      </w:r>
    </w:p>
    <w:p w:rsidR="00BB0607" w:rsidRDefault="00BB0607" w:rsidP="00674B6F">
      <w:pPr>
        <w:pStyle w:val="HTML"/>
        <w:jc w:val="both"/>
        <w:textAlignment w:val="top"/>
        <w:rPr>
          <w:rFonts w:ascii="Times New Roman" w:hAnsi="Times New Roman" w:cs="Times New Roman"/>
          <w:sz w:val="26"/>
          <w:szCs w:val="26"/>
        </w:rPr>
      </w:pPr>
      <w:r w:rsidRPr="005430B6">
        <w:rPr>
          <w:rFonts w:ascii="Times New Roman" w:hAnsi="Times New Roman" w:cs="Times New Roman"/>
          <w:b/>
          <w:sz w:val="26"/>
          <w:szCs w:val="26"/>
        </w:rPr>
        <w:t>РЕШИЛ</w:t>
      </w:r>
      <w:r>
        <w:rPr>
          <w:rFonts w:ascii="Times New Roman" w:hAnsi="Times New Roman" w:cs="Times New Roman"/>
          <w:sz w:val="26"/>
          <w:szCs w:val="26"/>
        </w:rPr>
        <w:t>:</w:t>
      </w:r>
    </w:p>
    <w:p w:rsidR="00BB0607" w:rsidRDefault="00BB0607" w:rsidP="005430B6">
      <w:pPr>
        <w:pStyle w:val="6"/>
        <w:tabs>
          <w:tab w:val="left" w:pos="708"/>
        </w:tabs>
        <w:ind w:right="-2" w:firstLine="709"/>
        <w:jc w:val="both"/>
        <w:rPr>
          <w:b w:val="0"/>
          <w:sz w:val="28"/>
          <w:szCs w:val="28"/>
        </w:rPr>
      </w:pPr>
      <w:r>
        <w:rPr>
          <w:b w:val="0"/>
          <w:sz w:val="28"/>
          <w:szCs w:val="28"/>
        </w:rPr>
        <w:t xml:space="preserve">1. Утвердить </w:t>
      </w:r>
      <w:r>
        <w:rPr>
          <w:b w:val="0"/>
          <w:bCs w:val="0"/>
          <w:sz w:val="28"/>
          <w:szCs w:val="28"/>
        </w:rPr>
        <w:t xml:space="preserve">Порядок </w:t>
      </w:r>
      <w:r>
        <w:rPr>
          <w:rStyle w:val="s1"/>
          <w:rFonts w:ascii="yandex-sans" w:hAnsi="yandex-sans"/>
          <w:b w:val="0"/>
          <w:color w:val="000000"/>
          <w:sz w:val="28"/>
          <w:szCs w:val="28"/>
        </w:rPr>
        <w:t>создания, реорганизации и ликвидации муниципальных предприятий и муниципальных учреждений  Мерлинского сельского поселения</w:t>
      </w:r>
      <w:r>
        <w:rPr>
          <w:rStyle w:val="s1"/>
          <w:b w:val="0"/>
          <w:color w:val="000000"/>
          <w:sz w:val="28"/>
          <w:szCs w:val="28"/>
        </w:rPr>
        <w:t xml:space="preserve"> </w:t>
      </w:r>
      <w:r>
        <w:rPr>
          <w:rStyle w:val="s1"/>
          <w:rFonts w:ascii="yandex-sans" w:hAnsi="yandex-sans"/>
          <w:b w:val="0"/>
          <w:color w:val="000000"/>
          <w:sz w:val="28"/>
          <w:szCs w:val="28"/>
        </w:rPr>
        <w:t>Краснинского района Смоленской области согласно приложению</w:t>
      </w:r>
      <w:r>
        <w:rPr>
          <w:b w:val="0"/>
          <w:sz w:val="28"/>
          <w:szCs w:val="28"/>
        </w:rPr>
        <w:t>.</w:t>
      </w:r>
    </w:p>
    <w:p w:rsidR="00BB0607" w:rsidRPr="00DF1B78" w:rsidRDefault="00BB0607" w:rsidP="004879F5">
      <w:pPr>
        <w:ind w:firstLine="720"/>
        <w:jc w:val="both"/>
        <w:rPr>
          <w:rFonts w:ascii="Roboto Condensed" w:hAnsi="Roboto Condensed"/>
          <w:sz w:val="28"/>
          <w:szCs w:val="28"/>
        </w:rPr>
      </w:pPr>
      <w:r w:rsidRPr="005430B6">
        <w:rPr>
          <w:sz w:val="28"/>
          <w:szCs w:val="28"/>
        </w:rPr>
        <w:lastRenderedPageBreak/>
        <w:t>2</w:t>
      </w:r>
      <w:r w:rsidRPr="00DF1B78">
        <w:rPr>
          <w:sz w:val="28"/>
          <w:szCs w:val="28"/>
        </w:rPr>
        <w:t>.Настоящее решение подлежит обнародованию</w:t>
      </w:r>
      <w:r>
        <w:rPr>
          <w:sz w:val="28"/>
          <w:szCs w:val="28"/>
        </w:rPr>
        <w:t xml:space="preserve"> </w:t>
      </w:r>
      <w:r w:rsidRPr="00DF1B78">
        <w:rPr>
          <w:sz w:val="28"/>
          <w:szCs w:val="28"/>
        </w:rPr>
        <w:t xml:space="preserve">путем </w:t>
      </w:r>
      <w:r w:rsidRPr="00DF1B78">
        <w:rPr>
          <w:rStyle w:val="articleseperator"/>
          <w:sz w:val="28"/>
          <w:szCs w:val="28"/>
        </w:rPr>
        <w:t>размещения на официальном сайте Администрации муниципального образования «Краснинский район» Смоленской области на странице Мерлинского сельского поселения в информационно-телекоммуникационной сети «Интернет».</w:t>
      </w:r>
    </w:p>
    <w:p w:rsidR="00BB0607" w:rsidRDefault="00BB0607" w:rsidP="004879F5">
      <w:pPr>
        <w:ind w:firstLine="720"/>
        <w:jc w:val="both"/>
        <w:rPr>
          <w:rFonts w:ascii="Roboto Condensed" w:hAnsi="Roboto Condensed"/>
          <w:sz w:val="28"/>
          <w:szCs w:val="28"/>
        </w:rPr>
      </w:pPr>
    </w:p>
    <w:p w:rsidR="00BB0607" w:rsidRDefault="00BB0607" w:rsidP="004879F5">
      <w:pPr>
        <w:jc w:val="both"/>
        <w:rPr>
          <w:sz w:val="28"/>
          <w:szCs w:val="28"/>
        </w:rPr>
      </w:pPr>
      <w:r>
        <w:rPr>
          <w:sz w:val="28"/>
          <w:szCs w:val="28"/>
        </w:rPr>
        <w:t>Глава муниципального образования</w:t>
      </w:r>
    </w:p>
    <w:p w:rsidR="00BB0607" w:rsidRDefault="00BB0607" w:rsidP="005430B6">
      <w:pPr>
        <w:pStyle w:val="ConsNormal"/>
        <w:widowControl/>
        <w:tabs>
          <w:tab w:val="left" w:pos="708"/>
        </w:tabs>
        <w:ind w:right="0" w:firstLine="0"/>
        <w:jc w:val="both"/>
        <w:rPr>
          <w:rFonts w:ascii="Times New Roman" w:hAnsi="Times New Roman"/>
          <w:sz w:val="28"/>
          <w:szCs w:val="28"/>
        </w:rPr>
      </w:pPr>
      <w:r>
        <w:rPr>
          <w:rFonts w:ascii="Times New Roman" w:hAnsi="Times New Roman"/>
          <w:sz w:val="28"/>
          <w:szCs w:val="28"/>
        </w:rPr>
        <w:t>Мерлинского сельского поселения</w:t>
      </w:r>
    </w:p>
    <w:p w:rsidR="00BB0607" w:rsidRPr="00A75635" w:rsidRDefault="00BB0607" w:rsidP="005430B6">
      <w:pPr>
        <w:pStyle w:val="ConsNormal"/>
        <w:widowControl/>
        <w:tabs>
          <w:tab w:val="left" w:pos="708"/>
        </w:tabs>
        <w:ind w:right="0" w:firstLine="0"/>
        <w:jc w:val="both"/>
        <w:rPr>
          <w:rFonts w:ascii="Times New Roman" w:hAnsi="Times New Roman"/>
          <w:b/>
          <w:sz w:val="28"/>
          <w:szCs w:val="28"/>
        </w:rPr>
      </w:pPr>
      <w:r>
        <w:rPr>
          <w:rFonts w:ascii="Times New Roman" w:hAnsi="Times New Roman"/>
          <w:sz w:val="28"/>
          <w:szCs w:val="28"/>
        </w:rPr>
        <w:t>Краснинского района Смоленской области</w:t>
      </w:r>
      <w:r>
        <w:rPr>
          <w:rFonts w:ascii="Times New Roman" w:hAnsi="Times New Roman"/>
          <w:sz w:val="28"/>
          <w:szCs w:val="28"/>
        </w:rPr>
        <w:tab/>
        <w:t>А.Е.Новиков</w:t>
      </w:r>
    </w:p>
    <w:p w:rsidR="00BB0607" w:rsidRDefault="00BB0607" w:rsidP="00F176E7">
      <w:pPr>
        <w:pStyle w:val="ConsPlusNormal"/>
        <w:tabs>
          <w:tab w:val="left" w:pos="708"/>
        </w:tabs>
        <w:jc w:val="right"/>
      </w:pPr>
      <w:r>
        <w:br w:type="page"/>
      </w:r>
    </w:p>
    <w:tbl>
      <w:tblPr>
        <w:tblW w:w="0" w:type="auto"/>
        <w:tblInd w:w="5382" w:type="dxa"/>
        <w:tblLook w:val="00A0" w:firstRow="1" w:lastRow="0" w:firstColumn="1" w:lastColumn="0" w:noHBand="0" w:noVBand="0"/>
      </w:tblPr>
      <w:tblGrid>
        <w:gridCol w:w="3963"/>
      </w:tblGrid>
      <w:tr w:rsidR="00BB0607" w:rsidTr="008579FA">
        <w:tc>
          <w:tcPr>
            <w:tcW w:w="3963" w:type="dxa"/>
          </w:tcPr>
          <w:p w:rsidR="00BB0607" w:rsidRDefault="00BB0607" w:rsidP="008579FA">
            <w:pPr>
              <w:pStyle w:val="ConsPlusNormal"/>
              <w:tabs>
                <w:tab w:val="left" w:pos="708"/>
              </w:tabs>
              <w:jc w:val="both"/>
            </w:pPr>
            <w:r>
              <w:t>Приложение</w:t>
            </w:r>
          </w:p>
          <w:p w:rsidR="00BB0607" w:rsidRDefault="00BB0607" w:rsidP="008579FA">
            <w:pPr>
              <w:pStyle w:val="ConsPlusNormal"/>
              <w:tabs>
                <w:tab w:val="left" w:pos="708"/>
              </w:tabs>
              <w:jc w:val="both"/>
              <w:rPr>
                <w:rStyle w:val="blk"/>
              </w:rPr>
            </w:pPr>
            <w:r>
              <w:t xml:space="preserve">к решению </w:t>
            </w:r>
            <w:r>
              <w:rPr>
                <w:rStyle w:val="blk"/>
              </w:rPr>
              <w:t>Совета депутатов</w:t>
            </w:r>
          </w:p>
          <w:p w:rsidR="00BB0607" w:rsidRDefault="00BB0607" w:rsidP="008579FA">
            <w:pPr>
              <w:pStyle w:val="ConsPlusNormal"/>
              <w:tabs>
                <w:tab w:val="left" w:pos="708"/>
              </w:tabs>
              <w:jc w:val="both"/>
              <w:rPr>
                <w:rStyle w:val="blk"/>
              </w:rPr>
            </w:pPr>
            <w:r>
              <w:rPr>
                <w:rStyle w:val="blk"/>
              </w:rPr>
              <w:t>Мерлинского сельского поселения</w:t>
            </w:r>
          </w:p>
          <w:p w:rsidR="00BB0607" w:rsidRDefault="00BB0607" w:rsidP="008579FA">
            <w:pPr>
              <w:pStyle w:val="ConsPlusNormal"/>
              <w:tabs>
                <w:tab w:val="left" w:pos="708"/>
              </w:tabs>
              <w:jc w:val="both"/>
            </w:pPr>
            <w:r>
              <w:rPr>
                <w:rStyle w:val="blk"/>
              </w:rPr>
              <w:t>Краснинского района Смоленской области</w:t>
            </w:r>
          </w:p>
          <w:p w:rsidR="00BB0607" w:rsidRDefault="00BB0607" w:rsidP="008579FA">
            <w:pPr>
              <w:pStyle w:val="ConsPlusNormal"/>
              <w:tabs>
                <w:tab w:val="left" w:pos="708"/>
              </w:tabs>
              <w:jc w:val="both"/>
            </w:pPr>
            <w:r>
              <w:t>от14.11.2018 № 40</w:t>
            </w:r>
          </w:p>
        </w:tc>
      </w:tr>
    </w:tbl>
    <w:p w:rsidR="00BB0607" w:rsidRDefault="00BB0607" w:rsidP="00F176E7">
      <w:pPr>
        <w:pStyle w:val="ConsPlusNormal"/>
        <w:tabs>
          <w:tab w:val="left" w:pos="708"/>
        </w:tabs>
        <w:jc w:val="right"/>
      </w:pPr>
    </w:p>
    <w:p w:rsidR="00BB0607" w:rsidRDefault="00BB0607" w:rsidP="00F176E7">
      <w:pPr>
        <w:pStyle w:val="ConsPlusNormal"/>
        <w:tabs>
          <w:tab w:val="left" w:pos="708"/>
        </w:tabs>
        <w:jc w:val="right"/>
      </w:pPr>
    </w:p>
    <w:p w:rsidR="00BB0607" w:rsidRDefault="00BB0607" w:rsidP="00F176E7">
      <w:pPr>
        <w:keepNext/>
        <w:tabs>
          <w:tab w:val="left" w:pos="708"/>
        </w:tabs>
        <w:spacing w:before="150" w:after="150" w:line="264" w:lineRule="atLeast"/>
        <w:jc w:val="center"/>
        <w:outlineLvl w:val="1"/>
        <w:rPr>
          <w:sz w:val="28"/>
          <w:szCs w:val="28"/>
        </w:rPr>
      </w:pPr>
    </w:p>
    <w:p w:rsidR="00BB0607" w:rsidRPr="00A75635" w:rsidRDefault="00BB0607" w:rsidP="00F176E7">
      <w:pPr>
        <w:pStyle w:val="a3"/>
        <w:tabs>
          <w:tab w:val="left" w:pos="708"/>
        </w:tabs>
        <w:jc w:val="center"/>
        <w:rPr>
          <w:rFonts w:ascii="Times New Roman" w:hAnsi="Times New Roman"/>
          <w:b/>
          <w:color w:val="000000"/>
          <w:sz w:val="28"/>
          <w:szCs w:val="28"/>
        </w:rPr>
      </w:pPr>
      <w:r w:rsidRPr="00A75635">
        <w:rPr>
          <w:rStyle w:val="s1"/>
          <w:rFonts w:ascii="Times New Roman" w:hAnsi="Times New Roman"/>
          <w:b/>
          <w:color w:val="000000"/>
          <w:sz w:val="28"/>
          <w:szCs w:val="28"/>
        </w:rPr>
        <w:t xml:space="preserve">Порядок создания, реорганизации и ликвидации муниципальных предприятий и муниципальных учреждений </w:t>
      </w:r>
      <w:r>
        <w:rPr>
          <w:rStyle w:val="s1"/>
          <w:rFonts w:ascii="Times New Roman" w:hAnsi="Times New Roman"/>
          <w:b/>
          <w:color w:val="000000"/>
          <w:sz w:val="28"/>
          <w:szCs w:val="28"/>
        </w:rPr>
        <w:t>Мерлинск</w:t>
      </w:r>
      <w:r w:rsidRPr="00A75635">
        <w:rPr>
          <w:rStyle w:val="s1"/>
          <w:rFonts w:ascii="Times New Roman" w:hAnsi="Times New Roman"/>
          <w:b/>
          <w:color w:val="000000"/>
          <w:sz w:val="28"/>
          <w:szCs w:val="28"/>
        </w:rPr>
        <w:t>ого сельского поселения</w:t>
      </w:r>
      <w:r>
        <w:rPr>
          <w:rStyle w:val="s1"/>
          <w:rFonts w:ascii="Times New Roman" w:hAnsi="Times New Roman"/>
          <w:b/>
          <w:color w:val="000000"/>
          <w:sz w:val="28"/>
          <w:szCs w:val="28"/>
        </w:rPr>
        <w:t xml:space="preserve"> Краснин</w:t>
      </w:r>
      <w:r w:rsidRPr="00A75635">
        <w:rPr>
          <w:rStyle w:val="s1"/>
          <w:rFonts w:ascii="Times New Roman" w:hAnsi="Times New Roman"/>
          <w:b/>
          <w:color w:val="000000"/>
          <w:sz w:val="28"/>
          <w:szCs w:val="28"/>
        </w:rPr>
        <w:t>ского района Смоленской области</w:t>
      </w:r>
    </w:p>
    <w:p w:rsidR="00BB0607" w:rsidRDefault="00BB0607" w:rsidP="00F176E7">
      <w:pPr>
        <w:pStyle w:val="p1"/>
        <w:tabs>
          <w:tab w:val="left" w:pos="708"/>
        </w:tabs>
        <w:jc w:val="center"/>
        <w:rPr>
          <w:color w:val="000000"/>
          <w:sz w:val="23"/>
          <w:szCs w:val="23"/>
        </w:rPr>
      </w:pPr>
      <w:r>
        <w:rPr>
          <w:rStyle w:val="s1"/>
          <w:color w:val="000000"/>
          <w:sz w:val="28"/>
          <w:szCs w:val="28"/>
        </w:rPr>
        <w:t>1. Общие положения</w:t>
      </w:r>
    </w:p>
    <w:p w:rsidR="00BB0607" w:rsidRDefault="00BB0607" w:rsidP="00F176E7">
      <w:pPr>
        <w:pStyle w:val="a3"/>
        <w:tabs>
          <w:tab w:val="left" w:pos="708"/>
        </w:tabs>
        <w:ind w:firstLine="709"/>
        <w:jc w:val="both"/>
        <w:rPr>
          <w:rStyle w:val="s8"/>
          <w:rFonts w:ascii="Times New Roman" w:hAnsi="Times New Roman"/>
          <w:sz w:val="28"/>
          <w:szCs w:val="28"/>
        </w:rPr>
      </w:pPr>
      <w:r>
        <w:rPr>
          <w:rStyle w:val="s6"/>
          <w:rFonts w:ascii="Times New Roman" w:hAnsi="Times New Roman"/>
          <w:color w:val="000000"/>
          <w:sz w:val="28"/>
          <w:szCs w:val="28"/>
        </w:rPr>
        <w:t xml:space="preserve">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 «О некоммерческих организациях», Федеральным законом от 14.11.2002 № 161-ФЗ «О государственных и муниципальных унитарных предприятиях», </w:t>
      </w:r>
      <w:r>
        <w:rPr>
          <w:rFonts w:ascii="Times New Roman" w:hAnsi="Times New Roman"/>
          <w:sz w:val="28"/>
          <w:szCs w:val="28"/>
        </w:rPr>
        <w:t xml:space="preserve">Положением порядке управления и распоряжения муниципальным имуществом Мерлинского сельского </w:t>
      </w:r>
      <w:r w:rsidRPr="00177DB6">
        <w:rPr>
          <w:rFonts w:ascii="Times New Roman" w:hAnsi="Times New Roman"/>
          <w:sz w:val="28"/>
          <w:szCs w:val="28"/>
        </w:rPr>
        <w:t>поселения</w:t>
      </w:r>
      <w:r>
        <w:rPr>
          <w:rFonts w:ascii="Times New Roman" w:hAnsi="Times New Roman"/>
          <w:sz w:val="28"/>
          <w:szCs w:val="28"/>
        </w:rPr>
        <w:t xml:space="preserve"> Краснин</w:t>
      </w:r>
      <w:r w:rsidRPr="00177DB6">
        <w:rPr>
          <w:rFonts w:ascii="Times New Roman" w:hAnsi="Times New Roman"/>
          <w:sz w:val="28"/>
          <w:szCs w:val="28"/>
        </w:rPr>
        <w:t xml:space="preserve">ского района Смоленской области, утвержденным решением Совета депутатов </w:t>
      </w:r>
      <w:r>
        <w:rPr>
          <w:rFonts w:ascii="Times New Roman" w:hAnsi="Times New Roman"/>
          <w:sz w:val="28"/>
          <w:szCs w:val="28"/>
        </w:rPr>
        <w:t>Мерлин</w:t>
      </w:r>
      <w:r w:rsidRPr="00177DB6">
        <w:rPr>
          <w:rFonts w:ascii="Times New Roman" w:hAnsi="Times New Roman"/>
          <w:sz w:val="28"/>
          <w:szCs w:val="28"/>
        </w:rPr>
        <w:t xml:space="preserve">ского сельского поселения </w:t>
      </w:r>
      <w:r>
        <w:rPr>
          <w:rFonts w:ascii="Times New Roman" w:hAnsi="Times New Roman"/>
          <w:sz w:val="28"/>
          <w:szCs w:val="28"/>
        </w:rPr>
        <w:t>Краснин</w:t>
      </w:r>
      <w:r w:rsidRPr="00177DB6">
        <w:rPr>
          <w:rFonts w:ascii="Times New Roman" w:hAnsi="Times New Roman"/>
          <w:sz w:val="28"/>
          <w:szCs w:val="28"/>
        </w:rPr>
        <w:t>ског</w:t>
      </w:r>
      <w:r>
        <w:rPr>
          <w:rFonts w:ascii="Times New Roman" w:hAnsi="Times New Roman"/>
          <w:sz w:val="28"/>
          <w:szCs w:val="28"/>
        </w:rPr>
        <w:t>о района Смоленской области от 11</w:t>
      </w:r>
      <w:r w:rsidRPr="00177DB6">
        <w:rPr>
          <w:rFonts w:ascii="Times New Roman" w:hAnsi="Times New Roman"/>
          <w:sz w:val="28"/>
          <w:szCs w:val="28"/>
        </w:rPr>
        <w:t>.1</w:t>
      </w:r>
      <w:r>
        <w:rPr>
          <w:rFonts w:ascii="Times New Roman" w:hAnsi="Times New Roman"/>
          <w:sz w:val="28"/>
          <w:szCs w:val="28"/>
        </w:rPr>
        <w:t>1</w:t>
      </w:r>
      <w:r w:rsidRPr="00177DB6">
        <w:rPr>
          <w:rFonts w:ascii="Times New Roman" w:hAnsi="Times New Roman"/>
          <w:sz w:val="28"/>
          <w:szCs w:val="28"/>
        </w:rPr>
        <w:t>.20</w:t>
      </w:r>
      <w:r>
        <w:rPr>
          <w:rFonts w:ascii="Times New Roman" w:hAnsi="Times New Roman"/>
          <w:sz w:val="28"/>
          <w:szCs w:val="28"/>
        </w:rPr>
        <w:t>13</w:t>
      </w:r>
      <w:r w:rsidRPr="00177DB6">
        <w:rPr>
          <w:rFonts w:ascii="Times New Roman" w:hAnsi="Times New Roman"/>
          <w:sz w:val="28"/>
          <w:szCs w:val="28"/>
        </w:rPr>
        <w:t xml:space="preserve"> №</w:t>
      </w:r>
      <w:r>
        <w:rPr>
          <w:rFonts w:ascii="Times New Roman" w:hAnsi="Times New Roman"/>
          <w:sz w:val="28"/>
          <w:szCs w:val="28"/>
        </w:rPr>
        <w:t>24</w:t>
      </w:r>
      <w:r w:rsidRPr="00177DB6">
        <w:rPr>
          <w:rFonts w:ascii="Times New Roman" w:hAnsi="Times New Roman"/>
          <w:sz w:val="28"/>
          <w:szCs w:val="28"/>
        </w:rPr>
        <w:t xml:space="preserve">, Уставом </w:t>
      </w:r>
      <w:r>
        <w:rPr>
          <w:rFonts w:ascii="Times New Roman" w:hAnsi="Times New Roman"/>
          <w:sz w:val="28"/>
          <w:szCs w:val="28"/>
        </w:rPr>
        <w:t>Мерлин</w:t>
      </w:r>
      <w:r w:rsidRPr="00177DB6">
        <w:rPr>
          <w:rFonts w:ascii="Times New Roman" w:hAnsi="Times New Roman"/>
          <w:sz w:val="28"/>
          <w:szCs w:val="28"/>
        </w:rPr>
        <w:t>ского сельского</w:t>
      </w:r>
      <w:r>
        <w:rPr>
          <w:rFonts w:ascii="Times New Roman" w:hAnsi="Times New Roman"/>
          <w:sz w:val="28"/>
          <w:szCs w:val="28"/>
        </w:rPr>
        <w:t xml:space="preserve"> поселения Краснинского района Смоленской области</w:t>
      </w:r>
      <w:r>
        <w:rPr>
          <w:rStyle w:val="s8"/>
          <w:rFonts w:ascii="Times New Roman" w:hAnsi="Times New Roman"/>
          <w:color w:val="000000"/>
          <w:sz w:val="28"/>
          <w:szCs w:val="28"/>
        </w:rPr>
        <w:t>.</w:t>
      </w:r>
    </w:p>
    <w:p w:rsidR="00BB0607" w:rsidRDefault="00BB0607" w:rsidP="00F176E7">
      <w:pPr>
        <w:pStyle w:val="a3"/>
        <w:tabs>
          <w:tab w:val="left" w:pos="708"/>
        </w:tabs>
        <w:ind w:firstLine="709"/>
        <w:jc w:val="both"/>
        <w:rPr>
          <w:rStyle w:val="s6"/>
        </w:rPr>
      </w:pPr>
      <w:r>
        <w:rPr>
          <w:rStyle w:val="s6"/>
          <w:rFonts w:ascii="Times New Roman" w:hAnsi="Times New Roman"/>
          <w:color w:val="000000"/>
          <w:sz w:val="28"/>
          <w:szCs w:val="28"/>
        </w:rPr>
        <w:t xml:space="preserve">1.2. Настоящее положение определяет порядок создания, реорганизации и ликвидации муниципальных предприятий и муниципальных учреждений и порядок управления ими в </w:t>
      </w:r>
      <w:r>
        <w:rPr>
          <w:rStyle w:val="s7"/>
          <w:rFonts w:ascii="Times New Roman" w:hAnsi="Times New Roman"/>
          <w:color w:val="000000"/>
          <w:sz w:val="28"/>
          <w:szCs w:val="28"/>
        </w:rPr>
        <w:t>Мерлинском сельском поселении Краснинского района Смоленской области (</w:t>
      </w:r>
      <w:r w:rsidRPr="00674B6F">
        <w:rPr>
          <w:rStyle w:val="s7"/>
          <w:rFonts w:ascii="Times New Roman" w:hAnsi="Times New Roman"/>
          <w:i/>
          <w:color w:val="000000"/>
          <w:sz w:val="28"/>
          <w:szCs w:val="28"/>
        </w:rPr>
        <w:t>далее муниципальное образование</w:t>
      </w:r>
      <w:r>
        <w:rPr>
          <w:rStyle w:val="s7"/>
          <w:rFonts w:ascii="Times New Roman" w:hAnsi="Times New Roman"/>
          <w:color w:val="000000"/>
          <w:sz w:val="28"/>
          <w:szCs w:val="28"/>
        </w:rPr>
        <w:t>)</w:t>
      </w:r>
      <w:r>
        <w:rPr>
          <w:rStyle w:val="s6"/>
          <w:rFonts w:ascii="Times New Roman" w:hAnsi="Times New Roman"/>
          <w:color w:val="000000"/>
          <w:sz w:val="28"/>
          <w:szCs w:val="28"/>
        </w:rPr>
        <w:t>.</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1.3. От имени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xml:space="preserve"> права собственника в пределах предоставленных им полномочий осуществляют Совет депутатов Мерлинского сельского поселения Краснинского района Смоленской области, Администрация </w:t>
      </w:r>
      <w:r>
        <w:rPr>
          <w:rStyle w:val="s7"/>
          <w:rFonts w:ascii="Times New Roman" w:hAnsi="Times New Roman"/>
          <w:color w:val="000000"/>
          <w:sz w:val="28"/>
          <w:szCs w:val="28"/>
        </w:rPr>
        <w:t>Мерлинского сельского поселения Краснинского района Смоленской области</w:t>
      </w:r>
      <w:r>
        <w:rPr>
          <w:rStyle w:val="s6"/>
          <w:rFonts w:ascii="Times New Roman" w:hAnsi="Times New Roman"/>
          <w:color w:val="000000"/>
          <w:sz w:val="28"/>
          <w:szCs w:val="28"/>
        </w:rPr>
        <w:t>.</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1.4. В </w:t>
      </w:r>
      <w:r>
        <w:rPr>
          <w:rStyle w:val="s7"/>
          <w:rFonts w:ascii="Times New Roman" w:hAnsi="Times New Roman"/>
          <w:color w:val="000000"/>
          <w:sz w:val="28"/>
          <w:szCs w:val="28"/>
        </w:rPr>
        <w:t>муниципальном образовании</w:t>
      </w:r>
      <w:r>
        <w:rPr>
          <w:rStyle w:val="s6"/>
          <w:rFonts w:ascii="Times New Roman" w:hAnsi="Times New Roman"/>
          <w:color w:val="000000"/>
          <w:sz w:val="28"/>
          <w:szCs w:val="28"/>
        </w:rPr>
        <w:t xml:space="preserve"> создаются и действуют следующие виды муниципальных предприятий и муниципальных учреждений:</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унитарное предприятие, основанное на праве хозяйственного ведения - муниципальное унитарное предприятие(далее – муниципальное предприятие);</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lastRenderedPageBreak/>
        <w:t>- бюджетное учреждение, - казенное учреждение, автономное учреждение (далее – муниципальное учреждение).</w:t>
      </w:r>
    </w:p>
    <w:p w:rsidR="00BB0607" w:rsidRDefault="00BB0607" w:rsidP="00F176E7">
      <w:pPr>
        <w:pStyle w:val="p5"/>
        <w:tabs>
          <w:tab w:val="left" w:pos="708"/>
        </w:tabs>
        <w:jc w:val="center"/>
      </w:pPr>
      <w:r>
        <w:rPr>
          <w:rStyle w:val="s1"/>
          <w:color w:val="000000"/>
          <w:sz w:val="28"/>
          <w:szCs w:val="28"/>
        </w:rPr>
        <w:t>2. Создание муниципальных предприятий и муниципальных учреждений</w:t>
      </w:r>
    </w:p>
    <w:p w:rsidR="00BB0607" w:rsidRDefault="00BB060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2.1. Муниципальное унитарное предприятие может быть создано в случае:</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использования имущества, приватизация которого запрещена;</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необходимости производства отдельных видов продукции, изъятой из оборота или ограниченной в обороте;</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случаях, предусмотренных законодательством.</w:t>
      </w:r>
    </w:p>
    <w:p w:rsidR="00BB0607" w:rsidRDefault="00BB0607" w:rsidP="00F176E7">
      <w:pPr>
        <w:pStyle w:val="a3"/>
        <w:tabs>
          <w:tab w:val="left" w:pos="708"/>
        </w:tabs>
        <w:ind w:firstLine="709"/>
        <w:jc w:val="both"/>
      </w:pPr>
      <w:r>
        <w:rPr>
          <w:rStyle w:val="s6"/>
          <w:rFonts w:ascii="Times New Roman" w:hAnsi="Times New Roman"/>
          <w:color w:val="000000"/>
          <w:sz w:val="28"/>
          <w:szCs w:val="28"/>
        </w:rPr>
        <w:t xml:space="preserve">2.2. Муниципальное учреждение создается для </w:t>
      </w:r>
      <w:r>
        <w:rPr>
          <w:rFonts w:ascii="Times New Roman" w:hAnsi="Times New Roman"/>
          <w:bCs/>
          <w:sz w:val="28"/>
          <w:szCs w:val="28"/>
        </w:rPr>
        <w:t>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образования, здравоохранения, культуры, физической культуры и спорта, а также в иных сферах.</w:t>
      </w:r>
    </w:p>
    <w:p w:rsidR="00BB0607" w:rsidRDefault="00BB0607" w:rsidP="00F176E7">
      <w:pPr>
        <w:pStyle w:val="a3"/>
        <w:tabs>
          <w:tab w:val="left" w:pos="708"/>
        </w:tabs>
        <w:ind w:firstLine="709"/>
        <w:jc w:val="both"/>
        <w:rPr>
          <w:rFonts w:ascii="Times New Roman" w:hAnsi="Times New Roman"/>
          <w:color w:val="000000"/>
          <w:sz w:val="28"/>
          <w:szCs w:val="28"/>
        </w:rPr>
      </w:pPr>
      <w:r>
        <w:rPr>
          <w:rStyle w:val="s6"/>
          <w:rFonts w:ascii="Times New Roman" w:hAnsi="Times New Roman"/>
          <w:color w:val="000000"/>
          <w:sz w:val="28"/>
          <w:szCs w:val="28"/>
        </w:rPr>
        <w:t xml:space="preserve">2.3. </w:t>
      </w:r>
      <w:r>
        <w:rPr>
          <w:rFonts w:ascii="Times New Roman" w:hAnsi="Times New Roman"/>
          <w:sz w:val="28"/>
          <w:szCs w:val="28"/>
        </w:rPr>
        <w:t>Решение о создании муниципального предприятия (муниципального учреждения) путем его учреждения принимается Администрацией Мерлинского сельского поселения Краснинского района Смоленской области в форме постановления.</w:t>
      </w:r>
    </w:p>
    <w:p w:rsidR="00BB0607" w:rsidRDefault="00BB0607" w:rsidP="00F176E7">
      <w:pPr>
        <w:pStyle w:val="a3"/>
        <w:tabs>
          <w:tab w:val="left" w:pos="708"/>
        </w:tabs>
        <w:ind w:firstLine="709"/>
        <w:jc w:val="both"/>
        <w:rPr>
          <w:rFonts w:ascii="Times New Roman" w:hAnsi="Times New Roman"/>
          <w:sz w:val="28"/>
          <w:szCs w:val="28"/>
        </w:rPr>
      </w:pPr>
      <w:r>
        <w:rPr>
          <w:rStyle w:val="s6"/>
          <w:rFonts w:ascii="yandex-sans" w:hAnsi="yandex-sans"/>
          <w:color w:val="000000"/>
          <w:sz w:val="28"/>
          <w:szCs w:val="28"/>
        </w:rPr>
        <w:t xml:space="preserve">2.4. Учредителем муниципальных предприятий и муниципальных учреждений выступает </w:t>
      </w:r>
      <w:r>
        <w:rPr>
          <w:rStyle w:val="s7"/>
          <w:rFonts w:ascii="Times New Roman" w:hAnsi="Times New Roman"/>
          <w:color w:val="000000"/>
          <w:sz w:val="28"/>
          <w:szCs w:val="28"/>
        </w:rPr>
        <w:t>Мерлинское сельское поселение Краснинского района</w:t>
      </w:r>
      <w:r>
        <w:rPr>
          <w:rStyle w:val="s7"/>
          <w:rFonts w:ascii="yandex-sans" w:hAnsi="yandex-sans"/>
          <w:color w:val="000000"/>
          <w:sz w:val="28"/>
          <w:szCs w:val="28"/>
        </w:rPr>
        <w:t xml:space="preserve"> Смоленской области</w:t>
      </w:r>
      <w:r>
        <w:rPr>
          <w:rStyle w:val="s6"/>
          <w:rFonts w:ascii="yandex-sans" w:hAnsi="yandex-sans"/>
          <w:color w:val="000000"/>
          <w:sz w:val="28"/>
          <w:szCs w:val="28"/>
        </w:rPr>
        <w:t xml:space="preserve">. От имени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права и функции учредителя осуществляет Администрация </w:t>
      </w:r>
      <w:r>
        <w:rPr>
          <w:rStyle w:val="s6"/>
          <w:rFonts w:ascii="Times New Roman" w:hAnsi="Times New Roman"/>
          <w:color w:val="000000"/>
          <w:sz w:val="28"/>
          <w:szCs w:val="28"/>
        </w:rPr>
        <w:t>Мерлинского сельского поселения Краснинского района</w:t>
      </w:r>
      <w:r>
        <w:rPr>
          <w:rStyle w:val="s6"/>
          <w:rFonts w:ascii="yandex-sans" w:hAnsi="yandex-sans"/>
          <w:color w:val="000000"/>
          <w:sz w:val="28"/>
          <w:szCs w:val="28"/>
        </w:rPr>
        <w:t xml:space="preserve"> Смоленской </w:t>
      </w:r>
      <w:r>
        <w:rPr>
          <w:rFonts w:ascii="Times New Roman" w:hAnsi="Times New Roman"/>
          <w:sz w:val="28"/>
          <w:szCs w:val="28"/>
        </w:rPr>
        <w:t>(далее – Уполномоченный орган).</w:t>
      </w:r>
    </w:p>
    <w:p w:rsidR="00BB0607" w:rsidRDefault="00BB060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2.5. Постановление Уполномоченного органа об учреждении муниципального предприятия (муниципального учреждения) должно содержать:</w:t>
      </w:r>
    </w:p>
    <w:p w:rsidR="00BB0607" w:rsidRDefault="00BB0607" w:rsidP="00F176E7">
      <w:pPr>
        <w:pStyle w:val="ConsPlusNormal"/>
        <w:tabs>
          <w:tab w:val="left" w:pos="708"/>
        </w:tabs>
        <w:ind w:firstLine="540"/>
        <w:jc w:val="both"/>
        <w:rPr>
          <w:sz w:val="28"/>
          <w:szCs w:val="28"/>
        </w:rPr>
      </w:pPr>
      <w:r>
        <w:rPr>
          <w:sz w:val="28"/>
          <w:szCs w:val="28"/>
        </w:rPr>
        <w:t>а) наименование создаваемого муниципального предприятия (муниципального учреждения) с указанием его организационно-правовой формы;</w:t>
      </w:r>
    </w:p>
    <w:p w:rsidR="00BB0607" w:rsidRDefault="00BB0607" w:rsidP="00F176E7">
      <w:pPr>
        <w:pStyle w:val="ConsPlusNormal"/>
        <w:tabs>
          <w:tab w:val="left" w:pos="708"/>
        </w:tabs>
        <w:ind w:firstLine="540"/>
        <w:jc w:val="both"/>
        <w:rPr>
          <w:sz w:val="28"/>
          <w:szCs w:val="28"/>
        </w:rPr>
      </w:pPr>
      <w:r>
        <w:rPr>
          <w:sz w:val="28"/>
          <w:szCs w:val="28"/>
        </w:rPr>
        <w:t>б) наименование органа исполнительной власти муниципального образования, который будет осуществлять функции и полномочия учредителя создаваемого муниципального предприятия (муниципального учреждения);</w:t>
      </w:r>
    </w:p>
    <w:p w:rsidR="00BB0607" w:rsidRDefault="00BB0607" w:rsidP="00F176E7">
      <w:pPr>
        <w:pStyle w:val="ConsPlusNormal"/>
        <w:tabs>
          <w:tab w:val="left" w:pos="708"/>
        </w:tabs>
        <w:ind w:firstLine="540"/>
        <w:jc w:val="both"/>
        <w:rPr>
          <w:sz w:val="28"/>
          <w:szCs w:val="28"/>
        </w:rPr>
      </w:pPr>
      <w:r>
        <w:rPr>
          <w:sz w:val="28"/>
          <w:szCs w:val="28"/>
        </w:rPr>
        <w:t>в) предельную штатную численность работников (для муниципального казенного учреждения);</w:t>
      </w:r>
    </w:p>
    <w:p w:rsidR="00BB0607" w:rsidRDefault="00BB0607" w:rsidP="00F176E7">
      <w:pPr>
        <w:pStyle w:val="ConsPlusNormal"/>
        <w:tabs>
          <w:tab w:val="left" w:pos="708"/>
        </w:tabs>
        <w:ind w:firstLine="540"/>
        <w:jc w:val="both"/>
        <w:rPr>
          <w:sz w:val="28"/>
          <w:szCs w:val="28"/>
        </w:rPr>
      </w:pPr>
      <w:r>
        <w:rPr>
          <w:sz w:val="28"/>
          <w:szCs w:val="28"/>
        </w:rPr>
        <w:t>г) перечень мероприятий по созданию муниципального предприятия (муниципального учреждения) с указанием сроков их проведения;</w:t>
      </w:r>
    </w:p>
    <w:p w:rsidR="00BB0607" w:rsidRDefault="00BB0607" w:rsidP="00F176E7">
      <w:pPr>
        <w:pStyle w:val="ConsPlusNormal"/>
        <w:tabs>
          <w:tab w:val="left" w:pos="708"/>
        </w:tabs>
        <w:ind w:firstLine="540"/>
        <w:jc w:val="both"/>
        <w:rPr>
          <w:sz w:val="28"/>
          <w:szCs w:val="28"/>
        </w:rPr>
      </w:pPr>
      <w:r>
        <w:rPr>
          <w:sz w:val="28"/>
          <w:szCs w:val="28"/>
        </w:rPr>
        <w:lastRenderedPageBreak/>
        <w:t>д) проект устава муниципального предприятия (муниципального учреждения).</w:t>
      </w:r>
    </w:p>
    <w:p w:rsidR="00BB0607" w:rsidRDefault="00BB0607" w:rsidP="00F176E7">
      <w:pPr>
        <w:pStyle w:val="ConsPlusNormal"/>
        <w:tabs>
          <w:tab w:val="left" w:pos="708"/>
        </w:tabs>
        <w:ind w:firstLine="709"/>
        <w:jc w:val="both"/>
        <w:rPr>
          <w:sz w:val="28"/>
          <w:szCs w:val="28"/>
        </w:rPr>
      </w:pPr>
      <w:r>
        <w:rPr>
          <w:sz w:val="28"/>
          <w:szCs w:val="28"/>
        </w:rPr>
        <w:t>2.6. Проект постановления Уполномоченного органа подготавливается органом исполнительной власти муниципального образования, осуществляющим управление объектами муниципальной собственности муниципального образования в соответствии со сферами управления данного органа (далее - отраслевой орган), в отношении муниципальных предприятий (муниципальных учреждений), которые будут находиться в ведении этого органа.</w:t>
      </w:r>
    </w:p>
    <w:p w:rsidR="00BB0607" w:rsidRDefault="00BB0607" w:rsidP="00F176E7">
      <w:pPr>
        <w:pStyle w:val="ConsPlusNormal"/>
        <w:tabs>
          <w:tab w:val="left" w:pos="708"/>
        </w:tabs>
        <w:ind w:firstLine="709"/>
        <w:jc w:val="both"/>
        <w:rPr>
          <w:sz w:val="28"/>
          <w:szCs w:val="28"/>
        </w:rPr>
      </w:pPr>
      <w:r>
        <w:rPr>
          <w:sz w:val="28"/>
          <w:szCs w:val="28"/>
        </w:rPr>
        <w:t>2.7. Одновременно с проектом постановления Уполномоченного органа об учреждении муниципального предприятия (муниципального учреждения) отраслевым органом представляется пояснительная записка, которая должна содержать:</w:t>
      </w:r>
    </w:p>
    <w:p w:rsidR="00BB0607" w:rsidRDefault="00BB0607" w:rsidP="00F176E7">
      <w:pPr>
        <w:pStyle w:val="ConsPlusNormal"/>
        <w:tabs>
          <w:tab w:val="left" w:pos="708"/>
        </w:tabs>
        <w:ind w:firstLine="540"/>
        <w:jc w:val="both"/>
        <w:rPr>
          <w:sz w:val="28"/>
          <w:szCs w:val="28"/>
        </w:rPr>
      </w:pPr>
      <w:r>
        <w:rPr>
          <w:sz w:val="28"/>
          <w:szCs w:val="28"/>
        </w:rPr>
        <w:t>а) обоснование целесообразности учреждения муниципального предприятия (муниципального учреждения);</w:t>
      </w:r>
    </w:p>
    <w:p w:rsidR="00BB0607" w:rsidRDefault="00BB0607" w:rsidP="00F176E7">
      <w:pPr>
        <w:pStyle w:val="ConsPlusNormal"/>
        <w:tabs>
          <w:tab w:val="left" w:pos="708"/>
        </w:tabs>
        <w:ind w:firstLine="540"/>
        <w:jc w:val="both"/>
        <w:rPr>
          <w:sz w:val="28"/>
          <w:szCs w:val="28"/>
        </w:rPr>
      </w:pPr>
      <w:r>
        <w:rPr>
          <w:sz w:val="28"/>
          <w:szCs w:val="28"/>
        </w:rPr>
        <w:t>б) информацию о предоставлении создаваемому муниципальному учреждению права выполнять возложенные функции (для муниципального казенного учреждения).</w:t>
      </w:r>
    </w:p>
    <w:p w:rsidR="00BB0607" w:rsidRDefault="00BB0607" w:rsidP="00F176E7">
      <w:pPr>
        <w:pStyle w:val="ConsPlusNormal"/>
        <w:tabs>
          <w:tab w:val="left" w:pos="708"/>
        </w:tabs>
        <w:ind w:firstLine="540"/>
        <w:jc w:val="both"/>
        <w:rPr>
          <w:rStyle w:val="s6"/>
          <w:color w:val="000000"/>
        </w:rPr>
      </w:pPr>
      <w:r>
        <w:rPr>
          <w:rStyle w:val="s6"/>
          <w:color w:val="000000"/>
          <w:sz w:val="28"/>
          <w:szCs w:val="28"/>
        </w:rPr>
        <w:t>2.8. Учредительным документом муниципального предприятия и муниципального учреждения является его устав, который утверждается учредителем.</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2.8.1. Устав муниципального предприятия (муниципального учреждения) должен содержать:</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xml:space="preserve">- полное и сокращенное фирменное наименование муниципального предприятия (муниципального учреждения), для муниципального учреждения </w:t>
      </w:r>
      <w:r>
        <w:rPr>
          <w:sz w:val="28"/>
          <w:szCs w:val="28"/>
        </w:rPr>
        <w:t>с указанием в наименовании его типа</w:t>
      </w:r>
      <w:r>
        <w:rPr>
          <w:rStyle w:val="s6"/>
          <w:color w:val="000000"/>
          <w:sz w:val="28"/>
          <w:szCs w:val="28"/>
        </w:rPr>
        <w:t>;</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указание на место нахождения муниципального предприятия (муниципального учреждения);</w:t>
      </w:r>
    </w:p>
    <w:p w:rsidR="00BB0607" w:rsidRDefault="00BB0607" w:rsidP="00F176E7">
      <w:pPr>
        <w:pStyle w:val="ConsPlusNormal"/>
        <w:tabs>
          <w:tab w:val="left" w:pos="708"/>
        </w:tabs>
        <w:ind w:firstLine="540"/>
        <w:jc w:val="both"/>
      </w:pPr>
      <w:r>
        <w:rPr>
          <w:rStyle w:val="s6"/>
          <w:color w:val="000000"/>
          <w:sz w:val="28"/>
          <w:szCs w:val="28"/>
        </w:rPr>
        <w:t xml:space="preserve">- </w:t>
      </w:r>
      <w:r>
        <w:rPr>
          <w:sz w:val="28"/>
          <w:szCs w:val="28"/>
        </w:rPr>
        <w:t>предмет и цели деятельности муниципального предприятия (муниципального учреждения),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муниципальные предприятия (муниципальные учреждения) вправе осуществлять в соответствии с целями, для достижения которых они созданы;</w:t>
      </w:r>
    </w:p>
    <w:p w:rsidR="00BB0607" w:rsidRDefault="00BB0607" w:rsidP="00F176E7">
      <w:pPr>
        <w:pStyle w:val="ConsPlusNormal"/>
        <w:tabs>
          <w:tab w:val="left" w:pos="708"/>
        </w:tabs>
        <w:ind w:firstLine="540"/>
        <w:jc w:val="both"/>
        <w:rPr>
          <w:rStyle w:val="s6"/>
          <w:color w:val="000000"/>
        </w:rPr>
      </w:pPr>
      <w:r>
        <w:rPr>
          <w:rStyle w:val="s6"/>
          <w:color w:val="000000"/>
          <w:sz w:val="28"/>
          <w:szCs w:val="28"/>
        </w:rPr>
        <w:t>- сведения об органе, осуществляющем полномочия собственника имущества муниципального предприятия (муниципального учреждения);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наименование органа управления муниципального предприятия (муниципального учреждения) - директор, руководитель, заведующий и т. п.;</w:t>
      </w:r>
    </w:p>
    <w:p w:rsidR="00BB0607" w:rsidRDefault="00BB0607" w:rsidP="00F176E7">
      <w:pPr>
        <w:pStyle w:val="ConsPlusNormal"/>
        <w:tabs>
          <w:tab w:val="left" w:pos="708"/>
        </w:tabs>
        <w:ind w:firstLine="540"/>
        <w:jc w:val="both"/>
      </w:pPr>
      <w:r>
        <w:rPr>
          <w:sz w:val="28"/>
          <w:szCs w:val="28"/>
        </w:rPr>
        <w:t xml:space="preserve">- раздел об организации деятельности и управлении </w:t>
      </w:r>
      <w:r>
        <w:rPr>
          <w:rStyle w:val="s6"/>
          <w:color w:val="000000"/>
          <w:sz w:val="28"/>
          <w:szCs w:val="28"/>
        </w:rPr>
        <w:t>муниципальным предприятием (муниципальным учреждением)</w:t>
      </w:r>
      <w:r>
        <w:rPr>
          <w:sz w:val="28"/>
          <w:szCs w:val="28"/>
        </w:rPr>
        <w:t xml:space="preserve">, а также положения об ответственности руководителя </w:t>
      </w:r>
      <w:r>
        <w:rPr>
          <w:rStyle w:val="s6"/>
          <w:color w:val="000000"/>
          <w:sz w:val="28"/>
          <w:szCs w:val="28"/>
        </w:rPr>
        <w:t>муниципального предприятия (муниципального учреждения)</w:t>
      </w:r>
      <w:r>
        <w:rPr>
          <w:sz w:val="28"/>
          <w:szCs w:val="28"/>
        </w:rPr>
        <w:t>;</w:t>
      </w:r>
    </w:p>
    <w:p w:rsidR="00BB0607" w:rsidRDefault="00BB0607" w:rsidP="00F176E7">
      <w:pPr>
        <w:pStyle w:val="ConsPlusNormal"/>
        <w:tabs>
          <w:tab w:val="left" w:pos="708"/>
        </w:tabs>
        <w:ind w:firstLine="540"/>
        <w:jc w:val="both"/>
        <w:rPr>
          <w:sz w:val="28"/>
          <w:szCs w:val="28"/>
        </w:rPr>
      </w:pPr>
      <w:r>
        <w:rPr>
          <w:sz w:val="28"/>
          <w:szCs w:val="28"/>
        </w:rPr>
        <w:t xml:space="preserve">- положения о ликвидации муниципального предприятия (муниципального учреждения) по решению собственника имущества и распоряжении собственником имуществом ликвидированного </w:t>
      </w:r>
      <w:r>
        <w:rPr>
          <w:sz w:val="28"/>
          <w:szCs w:val="28"/>
        </w:rPr>
        <w:lastRenderedPageBreak/>
        <w:t>муниципального предприятия (муниципального учреждения), если иное не предусмотрено законодательством Российской Федерации;</w:t>
      </w:r>
    </w:p>
    <w:p w:rsidR="00BB0607" w:rsidRDefault="00BB0607" w:rsidP="00F176E7">
      <w:pPr>
        <w:pStyle w:val="ConsPlusNormal"/>
        <w:tabs>
          <w:tab w:val="left" w:pos="708"/>
        </w:tabs>
        <w:ind w:firstLine="540"/>
        <w:jc w:val="both"/>
        <w:rPr>
          <w:sz w:val="28"/>
          <w:szCs w:val="28"/>
        </w:rPr>
      </w:pPr>
      <w:r>
        <w:rPr>
          <w:sz w:val="28"/>
          <w:szCs w:val="28"/>
        </w:rPr>
        <w:t>- порядок осуществления крупных сделок и сделок;</w:t>
      </w:r>
    </w:p>
    <w:p w:rsidR="00BB0607" w:rsidRDefault="00BB0607" w:rsidP="00F176E7">
      <w:pPr>
        <w:pStyle w:val="ConsPlusNormal"/>
        <w:tabs>
          <w:tab w:val="left" w:pos="708"/>
        </w:tabs>
        <w:ind w:firstLine="540"/>
        <w:jc w:val="both"/>
        <w:rPr>
          <w:rStyle w:val="s6"/>
          <w:color w:val="000000"/>
        </w:rPr>
      </w:pPr>
      <w:r>
        <w:rPr>
          <w:rStyle w:val="s6"/>
          <w:color w:val="000000"/>
          <w:sz w:val="28"/>
          <w:szCs w:val="28"/>
        </w:rPr>
        <w:t>- иные сведения, предусмотренные законодательством Российской Федерации.</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2.8.2. Устав муниципального унитарного предприятия, кроме указанных сведений, должен содержать:</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размере его уставного фонда, о порядке и об источниках его формирования;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порядок назначения на должность руководителя предприятия;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порядок заключения, изменения и прекращения трудового договора с руководителем предприятия в соответствии с трудовым законодательством и иными нормативными правовыми актами;</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сведения о направлениях использования прибыли;</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перечень фондов, создаваемых муниципальным унитарным предприятием, размеры, порядок формирования и использования этих фондов.</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2.8.3. Устав муниципального казённого предприятия, кроме указанных сведений, должен содержать сведения о порядке распределения и использования доходов казённого предприятия.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2.9. Изменения и дополнения в уставы муниципальных предприятий (муниципальных учреждений) или их уставы в новой редакции утверждаются учредителем.</w:t>
      </w:r>
    </w:p>
    <w:p w:rsidR="00BB0607" w:rsidRDefault="00BB0607" w:rsidP="00F176E7">
      <w:pPr>
        <w:pStyle w:val="ConsPlusNormal"/>
        <w:tabs>
          <w:tab w:val="left" w:pos="708"/>
        </w:tabs>
        <w:ind w:firstLine="540"/>
        <w:jc w:val="both"/>
      </w:pPr>
      <w:r>
        <w:rPr>
          <w:rStyle w:val="s6"/>
          <w:color w:val="000000"/>
          <w:sz w:val="28"/>
          <w:szCs w:val="28"/>
        </w:rPr>
        <w:t>Изменения, внесенные в устав, или устав в новой редакции, подлежат государственной регистрации в установленном законом порядке.</w:t>
      </w:r>
    </w:p>
    <w:p w:rsidR="00BB0607" w:rsidRDefault="00BB0607" w:rsidP="00F176E7">
      <w:pPr>
        <w:pStyle w:val="p7"/>
        <w:tabs>
          <w:tab w:val="left" w:pos="708"/>
        </w:tabs>
        <w:jc w:val="center"/>
        <w:rPr>
          <w:color w:val="000000"/>
          <w:sz w:val="28"/>
          <w:szCs w:val="28"/>
        </w:rPr>
      </w:pPr>
      <w:r>
        <w:rPr>
          <w:rStyle w:val="s6"/>
          <w:color w:val="000000"/>
          <w:sz w:val="28"/>
          <w:szCs w:val="28"/>
        </w:rPr>
        <w:t>3. Имущество муниципального предприятия и муниципального учреждения.</w:t>
      </w:r>
    </w:p>
    <w:p w:rsidR="00BB0607" w:rsidRDefault="00BB060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3.1. Имущество муниципального предприятия формируется за счет:</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закреплённого за муниципальным предприятием на праве хозяйственного ведения или оперативного управления;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доходов муниципального предприятия от его деятельности;</w:t>
      </w:r>
    </w:p>
    <w:p w:rsidR="00BB0607" w:rsidRDefault="00BB0607" w:rsidP="00F176E7">
      <w:pPr>
        <w:pStyle w:val="a3"/>
        <w:tabs>
          <w:tab w:val="left" w:pos="708"/>
        </w:tabs>
        <w:ind w:firstLine="709"/>
        <w:jc w:val="both"/>
      </w:pPr>
      <w:r>
        <w:rPr>
          <w:rStyle w:val="s6"/>
          <w:rFonts w:ascii="Times New Roman" w:hAnsi="Times New Roman"/>
          <w:color w:val="000000"/>
          <w:sz w:val="28"/>
          <w:szCs w:val="28"/>
        </w:rPr>
        <w:t>- иных источников, не противоречащих законодательству.</w:t>
      </w:r>
    </w:p>
    <w:p w:rsidR="00BB0607" w:rsidRDefault="00BB0607" w:rsidP="00F176E7">
      <w:pPr>
        <w:pStyle w:val="a3"/>
        <w:tabs>
          <w:tab w:val="left" w:pos="708"/>
        </w:tabs>
        <w:ind w:firstLine="709"/>
        <w:jc w:val="both"/>
        <w:rPr>
          <w:rStyle w:val="s6"/>
        </w:rPr>
      </w:pPr>
      <w:r>
        <w:rPr>
          <w:rStyle w:val="s6"/>
          <w:rFonts w:ascii="Times New Roman" w:hAnsi="Times New Roman"/>
          <w:color w:val="000000"/>
          <w:sz w:val="28"/>
          <w:szCs w:val="28"/>
        </w:rPr>
        <w:t>3.2. Имущество муниципального учреждения формируется за счет:</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имущества, закрепленного за муниципальным учреждением на праве оперативного управления;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средств, полученных от разрешенной учреждению деятельности, приносящей доходы;</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иных источников, не противоречащих законодательству.</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3.3. Закрепление муниципального имущества на праве хозяйственного ведения оперативного управления) за муниципальным предприятием (муниципальным учреждением) осуществляется на основании распоряжения Уполномоченного органа. Право на имущество, закрепляемое за муниципальным предприятием (муниципальным учреждением) на праве </w:t>
      </w:r>
      <w:r>
        <w:rPr>
          <w:rStyle w:val="s6"/>
          <w:rFonts w:ascii="Times New Roman" w:hAnsi="Times New Roman"/>
          <w:color w:val="000000"/>
          <w:sz w:val="28"/>
          <w:szCs w:val="28"/>
        </w:rPr>
        <w:lastRenderedPageBreak/>
        <w:t>хозяйственного ведения (оперативного управления), возникает с момента передачи такого имущества по акту приёма-передачи.</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3.4. Приобретенное и созданное в процессе деятельности муниципального предприятия (муниципального учреждения) имущество является муниципальной собственностью и закрепляется за предприятием в порядке, предусмотренном подпунктом 3.3 настоящего Положения.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3.5. Закреплённое за муниципальным предприятием (муниципальным учреждением) имущество подлежит учёту в реестре муниципального имущества муниципального образования и отражается на балансе муниципального предприятия (муниципального учреждения).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3.6. Муниципальное унитарное предприятие ежегодно перечисляет в местный бюджет часть прибыли, остающейся в его распоряжении после уплаты налогов и иных обязательных платежей.</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xml:space="preserve">Порядок, размер и сроки перечисления муниципальным унитарным предприятием части прибыли в бюджет </w:t>
      </w:r>
      <w:r>
        <w:rPr>
          <w:rStyle w:val="s7"/>
          <w:rFonts w:ascii="Times New Roman" w:hAnsi="Times New Roman"/>
          <w:color w:val="000000"/>
          <w:sz w:val="28"/>
          <w:szCs w:val="28"/>
        </w:rPr>
        <w:t>муниципального образования</w:t>
      </w:r>
      <w:r>
        <w:rPr>
          <w:rStyle w:val="s6"/>
          <w:rFonts w:ascii="Times New Roman" w:hAnsi="Times New Roman"/>
          <w:color w:val="000000"/>
          <w:sz w:val="28"/>
          <w:szCs w:val="28"/>
        </w:rPr>
        <w:t>, а также порядок распределения и использования доходов муниципального казённого предприятия, устанавливаются решением Совета депутатов Мерлинского сельского поселения Краснинского района Смоленской области.</w:t>
      </w:r>
    </w:p>
    <w:p w:rsidR="00BB0607" w:rsidRDefault="00BB0607" w:rsidP="00F176E7">
      <w:pPr>
        <w:pStyle w:val="a3"/>
        <w:tabs>
          <w:tab w:val="left" w:pos="708"/>
        </w:tabs>
        <w:spacing w:before="240"/>
        <w:jc w:val="center"/>
        <w:rPr>
          <w:rStyle w:val="s6"/>
          <w:rFonts w:ascii="Times New Roman" w:hAnsi="Times New Roman"/>
          <w:color w:val="000000"/>
          <w:sz w:val="28"/>
          <w:szCs w:val="28"/>
        </w:rPr>
      </w:pPr>
      <w:r>
        <w:rPr>
          <w:rStyle w:val="s6"/>
          <w:rFonts w:ascii="Times New Roman" w:hAnsi="Times New Roman"/>
          <w:color w:val="000000"/>
          <w:sz w:val="28"/>
          <w:szCs w:val="28"/>
        </w:rPr>
        <w:t>4. Уставный фонд муниципального унитарного предприятия</w:t>
      </w:r>
    </w:p>
    <w:p w:rsidR="00BB0607" w:rsidRDefault="00BB0607" w:rsidP="00F176E7">
      <w:pPr>
        <w:pStyle w:val="a3"/>
        <w:tabs>
          <w:tab w:val="left" w:pos="708"/>
        </w:tabs>
        <w:spacing w:before="240"/>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4.1. Уставный фонд муниципального унитарного предприятия формируется за счет денежных средств, ценных бумаг, муниципального имущества, имущественных прав и иных прав, имеющих денежную оценку.</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Размер уставного фонда муниципального унитарного предприятия должен быть не менее размера, установленного законом на дату государственной регистрации предприятия.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4.2. Уставный фонд муниципального унитарного предприятия должен быть сформирован собственником его имущества в течение трёх месяцев с момента государственной регистрации предприятия.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муниципальному унитарному предприятию иного имущества, закрепляемого за ним на праве хозяйственного ведения, в полном объёме.</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Уставный фонд может быть увеличен или уменьшен в установленном законом порядке.</w:t>
      </w:r>
    </w:p>
    <w:p w:rsidR="00BB0607" w:rsidRDefault="00BB0607" w:rsidP="00F176E7">
      <w:pPr>
        <w:pStyle w:val="a3"/>
        <w:tabs>
          <w:tab w:val="left" w:pos="708"/>
        </w:tabs>
        <w:ind w:firstLine="709"/>
        <w:jc w:val="both"/>
      </w:pPr>
      <w:r>
        <w:rPr>
          <w:rStyle w:val="s6"/>
          <w:rFonts w:ascii="Times New Roman" w:hAnsi="Times New Roman"/>
          <w:color w:val="000000"/>
          <w:sz w:val="28"/>
          <w:szCs w:val="28"/>
        </w:rPr>
        <w:t>4.3. В муниципальном казённом предприятии и муниципальном учреждении уставный фонд не формируется.</w:t>
      </w:r>
    </w:p>
    <w:p w:rsidR="00BB0607" w:rsidRDefault="00BB0607" w:rsidP="00F176E7">
      <w:pPr>
        <w:pStyle w:val="p1"/>
        <w:tabs>
          <w:tab w:val="left" w:pos="708"/>
        </w:tabs>
        <w:jc w:val="center"/>
        <w:rPr>
          <w:color w:val="000000"/>
          <w:sz w:val="28"/>
          <w:szCs w:val="28"/>
        </w:rPr>
      </w:pPr>
      <w:r>
        <w:rPr>
          <w:rStyle w:val="s1"/>
          <w:color w:val="000000"/>
          <w:sz w:val="28"/>
          <w:szCs w:val="28"/>
        </w:rPr>
        <w:t>5. Реорганизация муниципальных предприятий и муниципальных учреждений</w:t>
      </w:r>
    </w:p>
    <w:p w:rsidR="00BB0607" w:rsidRDefault="00BB0607" w:rsidP="00F176E7">
      <w:pPr>
        <w:pStyle w:val="p5"/>
        <w:tabs>
          <w:tab w:val="left" w:pos="708"/>
        </w:tabs>
        <w:ind w:firstLine="709"/>
        <w:jc w:val="both"/>
        <w:rPr>
          <w:color w:val="000000"/>
          <w:sz w:val="28"/>
          <w:szCs w:val="28"/>
        </w:rPr>
      </w:pPr>
      <w:r>
        <w:rPr>
          <w:rStyle w:val="s6"/>
          <w:color w:val="000000"/>
          <w:sz w:val="28"/>
          <w:szCs w:val="28"/>
        </w:rPr>
        <w:t xml:space="preserve">5.1. Реорганизация муниципального предприятия (муниципального учреждения) осуществляется в порядке, предусмотренном Гражданским </w:t>
      </w:r>
      <w:r>
        <w:rPr>
          <w:rStyle w:val="s6"/>
          <w:color w:val="000000"/>
          <w:sz w:val="28"/>
          <w:szCs w:val="28"/>
        </w:rPr>
        <w:lastRenderedPageBreak/>
        <w:t>кодексом Российской Федерации и Федеральным законом «О государственных и муниципальных унитарных предприятиях».</w:t>
      </w:r>
    </w:p>
    <w:p w:rsidR="00BB0607" w:rsidRDefault="00BB0607" w:rsidP="00F176E7">
      <w:pPr>
        <w:pStyle w:val="ConsPlusNormal"/>
        <w:tabs>
          <w:tab w:val="left" w:pos="708"/>
        </w:tabs>
        <w:ind w:firstLine="540"/>
        <w:jc w:val="both"/>
        <w:rPr>
          <w:sz w:val="28"/>
          <w:szCs w:val="28"/>
        </w:rPr>
      </w:pPr>
      <w:r>
        <w:rPr>
          <w:rStyle w:val="s6"/>
          <w:color w:val="000000"/>
          <w:sz w:val="28"/>
          <w:szCs w:val="28"/>
        </w:rPr>
        <w:t xml:space="preserve">5.2. </w:t>
      </w:r>
      <w:r>
        <w:rPr>
          <w:sz w:val="28"/>
          <w:szCs w:val="28"/>
        </w:rPr>
        <w:t xml:space="preserve">Решение о реорганизации </w:t>
      </w:r>
      <w:r>
        <w:rPr>
          <w:rStyle w:val="s6"/>
          <w:color w:val="000000"/>
          <w:sz w:val="28"/>
          <w:szCs w:val="28"/>
        </w:rPr>
        <w:t xml:space="preserve">муниципального предприятия (муниципального учреждения) </w:t>
      </w:r>
      <w:r>
        <w:rPr>
          <w:sz w:val="28"/>
          <w:szCs w:val="28"/>
        </w:rPr>
        <w:t>принимается Уполномоченным органом в форме постановления.</w:t>
      </w:r>
    </w:p>
    <w:p w:rsidR="00BB0607" w:rsidRDefault="00BB0607" w:rsidP="00F176E7">
      <w:pPr>
        <w:pStyle w:val="ConsPlusNormal"/>
        <w:tabs>
          <w:tab w:val="left" w:pos="708"/>
        </w:tabs>
        <w:ind w:firstLine="540"/>
        <w:jc w:val="both"/>
        <w:rPr>
          <w:sz w:val="28"/>
          <w:szCs w:val="28"/>
        </w:rPr>
      </w:pPr>
      <w:r>
        <w:rPr>
          <w:sz w:val="28"/>
          <w:szCs w:val="28"/>
        </w:rPr>
        <w:t xml:space="preserve">5.3. Постановление Уполномоченного органа о реорганизации </w:t>
      </w:r>
      <w:r>
        <w:rPr>
          <w:rStyle w:val="s6"/>
          <w:color w:val="000000"/>
          <w:sz w:val="28"/>
          <w:szCs w:val="28"/>
        </w:rPr>
        <w:t xml:space="preserve">муниципального предприятия (муниципального учреждения) </w:t>
      </w:r>
      <w:r>
        <w:rPr>
          <w:sz w:val="28"/>
          <w:szCs w:val="28"/>
        </w:rPr>
        <w:t>должно содержать:</w:t>
      </w:r>
    </w:p>
    <w:p w:rsidR="00BB0607" w:rsidRDefault="00BB060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Pr>
          <w:sz w:val="28"/>
          <w:szCs w:val="28"/>
        </w:rPr>
        <w:t>, участвующих в процессе реорганизации, с указанием их типов (для муниципального учреждения);</w:t>
      </w:r>
    </w:p>
    <w:p w:rsidR="00BB0607" w:rsidRDefault="00BB0607" w:rsidP="00F176E7">
      <w:pPr>
        <w:pStyle w:val="ConsPlusNormal"/>
        <w:tabs>
          <w:tab w:val="left" w:pos="708"/>
        </w:tabs>
        <w:ind w:firstLine="540"/>
        <w:jc w:val="both"/>
        <w:rPr>
          <w:sz w:val="28"/>
          <w:szCs w:val="28"/>
        </w:rPr>
      </w:pPr>
      <w:r>
        <w:rPr>
          <w:sz w:val="28"/>
          <w:szCs w:val="28"/>
        </w:rPr>
        <w:t>б) форму реорганизации;</w:t>
      </w:r>
    </w:p>
    <w:p w:rsidR="00BB0607" w:rsidRDefault="00BB0607" w:rsidP="00F176E7">
      <w:pPr>
        <w:pStyle w:val="ConsPlusNormal"/>
        <w:tabs>
          <w:tab w:val="left" w:pos="708"/>
        </w:tabs>
        <w:ind w:firstLine="540"/>
        <w:jc w:val="both"/>
        <w:rPr>
          <w:sz w:val="28"/>
          <w:szCs w:val="28"/>
        </w:rPr>
      </w:pPr>
      <w:r>
        <w:rPr>
          <w:sz w:val="28"/>
          <w:szCs w:val="28"/>
        </w:rPr>
        <w:t xml:space="preserve">в) наименование </w:t>
      </w:r>
      <w:r>
        <w:rPr>
          <w:rStyle w:val="s6"/>
          <w:color w:val="000000"/>
          <w:sz w:val="28"/>
          <w:szCs w:val="28"/>
        </w:rPr>
        <w:t>муниципального предприятия (муниципального учреждения)</w:t>
      </w:r>
      <w:r>
        <w:rPr>
          <w:sz w:val="28"/>
          <w:szCs w:val="28"/>
        </w:rPr>
        <w:t xml:space="preserve"> после завершения процесса реорганизации;</w:t>
      </w:r>
    </w:p>
    <w:p w:rsidR="00BB0607" w:rsidRDefault="00BB0607" w:rsidP="00F176E7">
      <w:pPr>
        <w:pStyle w:val="ConsPlusNormal"/>
        <w:tabs>
          <w:tab w:val="left" w:pos="708"/>
        </w:tabs>
        <w:ind w:firstLine="540"/>
        <w:jc w:val="both"/>
        <w:rPr>
          <w:sz w:val="28"/>
          <w:szCs w:val="28"/>
        </w:rPr>
      </w:pPr>
      <w:r>
        <w:rPr>
          <w:sz w:val="28"/>
          <w:szCs w:val="28"/>
        </w:rPr>
        <w:t xml:space="preserve">г) наименование органа (органов) исполнительной власти муниципального образования, осуществляющего (осуществляющих) функции и полномочия учредителя реорганизуемого </w:t>
      </w:r>
      <w:r>
        <w:rPr>
          <w:rStyle w:val="s6"/>
          <w:color w:val="000000"/>
          <w:sz w:val="28"/>
          <w:szCs w:val="28"/>
        </w:rPr>
        <w:t>муниципального предприятия (муниципального учреждения)</w:t>
      </w:r>
      <w:r>
        <w:rPr>
          <w:sz w:val="28"/>
          <w:szCs w:val="28"/>
        </w:rPr>
        <w:t>;</w:t>
      </w:r>
    </w:p>
    <w:p w:rsidR="00BB0607" w:rsidRDefault="00BB0607" w:rsidP="00F176E7">
      <w:pPr>
        <w:pStyle w:val="ConsPlusNormal"/>
        <w:tabs>
          <w:tab w:val="left" w:pos="708"/>
        </w:tabs>
        <w:ind w:firstLine="540"/>
        <w:jc w:val="both"/>
        <w:rPr>
          <w:sz w:val="28"/>
          <w:szCs w:val="28"/>
        </w:rPr>
      </w:pPr>
      <w:r>
        <w:rPr>
          <w:sz w:val="28"/>
          <w:szCs w:val="28"/>
        </w:rPr>
        <w:t xml:space="preserve">д) информацию об изменении (сохранении) основных целей деятельности реорганизуемого </w:t>
      </w:r>
      <w:r>
        <w:rPr>
          <w:rStyle w:val="s6"/>
          <w:color w:val="000000"/>
          <w:sz w:val="28"/>
          <w:szCs w:val="28"/>
        </w:rPr>
        <w:t>муниципального предприятия (муниципального учреждения);</w:t>
      </w:r>
    </w:p>
    <w:p w:rsidR="00BB0607" w:rsidRDefault="00BB0607" w:rsidP="00F176E7">
      <w:pPr>
        <w:pStyle w:val="ConsPlusNormal"/>
        <w:tabs>
          <w:tab w:val="left" w:pos="708"/>
        </w:tabs>
        <w:ind w:firstLine="540"/>
        <w:jc w:val="both"/>
        <w:rPr>
          <w:sz w:val="28"/>
          <w:szCs w:val="28"/>
        </w:rPr>
      </w:pPr>
      <w:r>
        <w:rPr>
          <w:sz w:val="28"/>
          <w:szCs w:val="28"/>
        </w:rPr>
        <w:t>е) информацию об изменении (сохранении) штатной численности (для муниципальных казенных учреждений);</w:t>
      </w:r>
    </w:p>
    <w:p w:rsidR="00BB0607" w:rsidRDefault="00BB0607" w:rsidP="00F176E7">
      <w:pPr>
        <w:pStyle w:val="ConsPlusNormal"/>
        <w:tabs>
          <w:tab w:val="left" w:pos="708"/>
        </w:tabs>
        <w:ind w:firstLine="540"/>
        <w:jc w:val="both"/>
        <w:rPr>
          <w:sz w:val="28"/>
          <w:szCs w:val="28"/>
        </w:rPr>
      </w:pPr>
      <w:r>
        <w:rPr>
          <w:sz w:val="28"/>
          <w:szCs w:val="28"/>
        </w:rPr>
        <w:t xml:space="preserve">ж) перечень мероприятий по реорганизации </w:t>
      </w:r>
      <w:r>
        <w:rPr>
          <w:rStyle w:val="s6"/>
          <w:color w:val="000000"/>
          <w:sz w:val="28"/>
          <w:szCs w:val="28"/>
        </w:rPr>
        <w:t xml:space="preserve">муниципального предприятия (муниципального учреждения) </w:t>
      </w:r>
      <w:r>
        <w:rPr>
          <w:sz w:val="28"/>
          <w:szCs w:val="28"/>
        </w:rPr>
        <w:t>с указанием сроков их проведения;</w:t>
      </w:r>
    </w:p>
    <w:p w:rsidR="00BB0607" w:rsidRDefault="00BB0607" w:rsidP="00F176E7">
      <w:pPr>
        <w:pStyle w:val="ConsPlusNormal"/>
        <w:tabs>
          <w:tab w:val="left" w:pos="708"/>
        </w:tabs>
        <w:ind w:firstLine="540"/>
        <w:jc w:val="both"/>
        <w:rPr>
          <w:sz w:val="28"/>
          <w:szCs w:val="28"/>
        </w:rPr>
      </w:pPr>
      <w:r>
        <w:rPr>
          <w:sz w:val="28"/>
          <w:szCs w:val="28"/>
        </w:rPr>
        <w:t xml:space="preserve">з) положение об утверждении устава вновь возникшего </w:t>
      </w:r>
      <w:r>
        <w:rPr>
          <w:rStyle w:val="s6"/>
          <w:color w:val="000000"/>
          <w:sz w:val="28"/>
          <w:szCs w:val="28"/>
        </w:rPr>
        <w:t xml:space="preserve">муниципального предприятия (муниципального учреждения) </w:t>
      </w:r>
      <w:r>
        <w:rPr>
          <w:sz w:val="28"/>
          <w:szCs w:val="28"/>
        </w:rPr>
        <w:t xml:space="preserve">или изменения в устав реорганизуемого </w:t>
      </w:r>
      <w:r>
        <w:rPr>
          <w:rStyle w:val="s6"/>
          <w:color w:val="000000"/>
          <w:sz w:val="28"/>
          <w:szCs w:val="28"/>
        </w:rPr>
        <w:t>муниципального предприятия (муниципального учреждения)</w:t>
      </w:r>
      <w:r>
        <w:rPr>
          <w:sz w:val="28"/>
          <w:szCs w:val="28"/>
        </w:rPr>
        <w:t>.</w:t>
      </w:r>
    </w:p>
    <w:p w:rsidR="00BB0607" w:rsidRDefault="00BB0607" w:rsidP="00F176E7">
      <w:pPr>
        <w:pStyle w:val="ConsPlusNormal"/>
        <w:tabs>
          <w:tab w:val="left" w:pos="708"/>
        </w:tabs>
        <w:ind w:firstLine="540"/>
        <w:jc w:val="both"/>
        <w:rPr>
          <w:sz w:val="28"/>
          <w:szCs w:val="28"/>
        </w:rPr>
      </w:pPr>
      <w:r>
        <w:rPr>
          <w:sz w:val="28"/>
          <w:szCs w:val="28"/>
        </w:rPr>
        <w:t>5.4. Проект постановления Уполномоченного органа о реорганизации муниципального предприятия (муниципального учреждения) подготавливается отраслевым органом.</w:t>
      </w:r>
    </w:p>
    <w:p w:rsidR="00BB0607" w:rsidRDefault="00BB0607" w:rsidP="00F176E7">
      <w:pPr>
        <w:pStyle w:val="a3"/>
        <w:tabs>
          <w:tab w:val="left" w:pos="708"/>
        </w:tabs>
        <w:ind w:firstLine="540"/>
        <w:jc w:val="both"/>
        <w:rPr>
          <w:rStyle w:val="s6"/>
          <w:rFonts w:ascii="Times New Roman" w:hAnsi="Times New Roman"/>
          <w:color w:val="000000"/>
        </w:rPr>
      </w:pPr>
      <w:r>
        <w:rPr>
          <w:rStyle w:val="s6"/>
          <w:rFonts w:ascii="Times New Roman" w:hAnsi="Times New Roman"/>
          <w:color w:val="000000"/>
          <w:sz w:val="28"/>
          <w:szCs w:val="28"/>
        </w:rPr>
        <w:t>5.5. Реорганизация муниципального предприятия (муниципального учреждения) может быть осуществлена в форме слияния, присоединения, разделения, выделения, преобразования.</w:t>
      </w:r>
    </w:p>
    <w:p w:rsidR="00BB0607" w:rsidRDefault="00BB0607" w:rsidP="00F176E7">
      <w:pPr>
        <w:pStyle w:val="ConsPlusNormal"/>
        <w:tabs>
          <w:tab w:val="left" w:pos="708"/>
        </w:tabs>
        <w:ind w:firstLine="540"/>
        <w:jc w:val="both"/>
      </w:pPr>
      <w:r>
        <w:rPr>
          <w:sz w:val="28"/>
          <w:szCs w:val="28"/>
        </w:rPr>
        <w:t xml:space="preserve">5.6. На основании решения о реорганизации </w:t>
      </w:r>
      <w:r>
        <w:rPr>
          <w:rStyle w:val="s6"/>
          <w:color w:val="000000"/>
          <w:sz w:val="28"/>
          <w:szCs w:val="28"/>
        </w:rPr>
        <w:t xml:space="preserve">муниципальное предприятие (муниципальное учреждение) </w:t>
      </w:r>
      <w:r>
        <w:rPr>
          <w:sz w:val="28"/>
          <w:szCs w:val="28"/>
        </w:rPr>
        <w:t>в течение 15 дней в установленном порядке оформляет передачу имущества, прав и обязанностей и представляет в отраслевой орган передаточный акт или разделительный баланс.</w:t>
      </w:r>
    </w:p>
    <w:p w:rsidR="00BB0607" w:rsidRDefault="00BB0607" w:rsidP="00F176E7">
      <w:pPr>
        <w:pStyle w:val="a3"/>
        <w:tabs>
          <w:tab w:val="left" w:pos="708"/>
        </w:tabs>
        <w:ind w:firstLine="540"/>
        <w:jc w:val="both"/>
        <w:rPr>
          <w:rFonts w:ascii="Times New Roman" w:hAnsi="Times New Roman"/>
          <w:sz w:val="28"/>
          <w:szCs w:val="28"/>
        </w:rPr>
      </w:pPr>
      <w:r>
        <w:rPr>
          <w:rFonts w:ascii="Times New Roman" w:hAnsi="Times New Roman"/>
          <w:sz w:val="28"/>
          <w:szCs w:val="28"/>
        </w:rPr>
        <w:t>5.7. Передаточный акт и разделительный баланс утверждаются Уполномоченный органом.</w:t>
      </w:r>
    </w:p>
    <w:p w:rsidR="00BB0607" w:rsidRDefault="00BB0607" w:rsidP="00F176E7">
      <w:pPr>
        <w:pStyle w:val="a3"/>
        <w:tabs>
          <w:tab w:val="left" w:pos="708"/>
        </w:tabs>
        <w:ind w:firstLine="540"/>
        <w:jc w:val="both"/>
        <w:rPr>
          <w:rStyle w:val="s6"/>
          <w:color w:val="000000"/>
        </w:rPr>
      </w:pPr>
      <w:r>
        <w:rPr>
          <w:rStyle w:val="s6"/>
          <w:rFonts w:ascii="Times New Roman" w:hAnsi="Times New Roman"/>
          <w:color w:val="000000"/>
          <w:sz w:val="28"/>
          <w:szCs w:val="28"/>
        </w:rPr>
        <w:lastRenderedPageBreak/>
        <w:t>Передаточный акт или разделительный баланс должны содержать положения о правопреемстве по всем обязательствам реорганизованного предприятия (учреждения), включая и обязательства, оспариваемые сторонами.</w:t>
      </w:r>
    </w:p>
    <w:p w:rsidR="00BB0607" w:rsidRDefault="00BB0607" w:rsidP="00F176E7">
      <w:pPr>
        <w:pStyle w:val="a3"/>
        <w:tabs>
          <w:tab w:val="left" w:pos="708"/>
        </w:tabs>
        <w:ind w:firstLine="540"/>
        <w:jc w:val="both"/>
        <w:rPr>
          <w:rStyle w:val="s6"/>
          <w:rFonts w:ascii="Times New Roman" w:hAnsi="Times New Roman"/>
          <w:sz w:val="28"/>
          <w:szCs w:val="28"/>
        </w:rPr>
      </w:pPr>
      <w:r>
        <w:rPr>
          <w:rStyle w:val="s6"/>
          <w:rFonts w:ascii="Times New Roman" w:hAnsi="Times New Roman"/>
          <w:color w:val="000000"/>
          <w:sz w:val="28"/>
          <w:szCs w:val="28"/>
        </w:rPr>
        <w:t>5.8. Муниципальное предприятие (муниципальное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BB0607" w:rsidRDefault="00BB0607" w:rsidP="00F176E7">
      <w:pPr>
        <w:pStyle w:val="a3"/>
        <w:tabs>
          <w:tab w:val="left" w:pos="708"/>
        </w:tabs>
        <w:ind w:firstLine="708"/>
        <w:jc w:val="both"/>
        <w:rPr>
          <w:rStyle w:val="s6"/>
          <w:rFonts w:ascii="Times New Roman" w:hAnsi="Times New Roman"/>
          <w:color w:val="000000"/>
          <w:sz w:val="28"/>
          <w:szCs w:val="28"/>
        </w:rPr>
      </w:pPr>
      <w:r>
        <w:rPr>
          <w:rStyle w:val="s6"/>
          <w:rFonts w:ascii="Times New Roman" w:hAnsi="Times New Roman"/>
          <w:color w:val="000000"/>
          <w:sz w:val="28"/>
          <w:szCs w:val="28"/>
        </w:rPr>
        <w:t>5.9. При реорганизации муниципального предприятия (муниципального учреждения) в форме присоединения к нему другого муниципального предприятия (муниципального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 (муниципального учреждения).</w:t>
      </w:r>
    </w:p>
    <w:p w:rsidR="00BB0607" w:rsidRDefault="00BB0607" w:rsidP="00F176E7">
      <w:pPr>
        <w:pStyle w:val="p1"/>
        <w:tabs>
          <w:tab w:val="left" w:pos="708"/>
        </w:tabs>
        <w:jc w:val="center"/>
      </w:pPr>
      <w:r>
        <w:rPr>
          <w:rStyle w:val="s1"/>
          <w:color w:val="000000"/>
          <w:sz w:val="28"/>
          <w:szCs w:val="28"/>
        </w:rPr>
        <w:t>6. Ликвидация муниципальных предприятий и муниципальных учреждений</w:t>
      </w:r>
    </w:p>
    <w:p w:rsidR="00BB0607" w:rsidRDefault="00BB0607" w:rsidP="00F176E7">
      <w:pPr>
        <w:pStyle w:val="a3"/>
        <w:tabs>
          <w:tab w:val="left" w:pos="708"/>
        </w:tabs>
        <w:ind w:firstLine="709"/>
        <w:jc w:val="both"/>
        <w:rPr>
          <w:rStyle w:val="s6"/>
          <w:rFonts w:ascii="Times New Roman" w:hAnsi="Times New Roman"/>
        </w:rPr>
      </w:pPr>
      <w:r>
        <w:rPr>
          <w:rStyle w:val="s6"/>
          <w:rFonts w:ascii="Times New Roman" w:hAnsi="Times New Roman"/>
          <w:color w:val="000000"/>
          <w:sz w:val="28"/>
          <w:szCs w:val="28"/>
        </w:rPr>
        <w:t>6.1. Решение о ликвидации муниципального предприятия (муниципального учреждения) принимается Уполномоченным органом в форме постановления.</w:t>
      </w:r>
    </w:p>
    <w:p w:rsidR="00BB0607" w:rsidRDefault="00BB0607" w:rsidP="00F176E7">
      <w:pPr>
        <w:pStyle w:val="a3"/>
        <w:tabs>
          <w:tab w:val="left" w:pos="708"/>
        </w:tabs>
        <w:ind w:firstLine="709"/>
        <w:jc w:val="both"/>
      </w:pPr>
      <w:r>
        <w:rPr>
          <w:rFonts w:ascii="Times New Roman" w:hAnsi="Times New Roman"/>
          <w:sz w:val="28"/>
          <w:szCs w:val="28"/>
        </w:rPr>
        <w:t xml:space="preserve">6.2. Постановление Уполномоченного органа о ликвидации </w:t>
      </w:r>
      <w:r>
        <w:rPr>
          <w:rStyle w:val="s6"/>
          <w:rFonts w:ascii="Times New Roman" w:hAnsi="Times New Roman"/>
          <w:color w:val="000000"/>
          <w:sz w:val="28"/>
          <w:szCs w:val="28"/>
        </w:rPr>
        <w:t xml:space="preserve">муниципального предприятия (муниципального учреждения) </w:t>
      </w:r>
      <w:r>
        <w:rPr>
          <w:rFonts w:ascii="Times New Roman" w:hAnsi="Times New Roman"/>
          <w:sz w:val="28"/>
          <w:szCs w:val="28"/>
        </w:rPr>
        <w:t>должно содержать:</w:t>
      </w:r>
    </w:p>
    <w:p w:rsidR="00BB0607" w:rsidRDefault="00BB0607" w:rsidP="00F176E7">
      <w:pPr>
        <w:pStyle w:val="ConsPlusNormal"/>
        <w:tabs>
          <w:tab w:val="left" w:pos="708"/>
        </w:tabs>
        <w:ind w:firstLine="540"/>
        <w:jc w:val="both"/>
        <w:rPr>
          <w:sz w:val="28"/>
          <w:szCs w:val="28"/>
        </w:rPr>
      </w:pPr>
      <w:r>
        <w:rPr>
          <w:sz w:val="28"/>
          <w:szCs w:val="28"/>
        </w:rPr>
        <w:t xml:space="preserve">а) наименование </w:t>
      </w:r>
      <w:r>
        <w:rPr>
          <w:rStyle w:val="s6"/>
          <w:color w:val="000000"/>
          <w:sz w:val="28"/>
          <w:szCs w:val="28"/>
        </w:rPr>
        <w:t>муниципального предприятия (муниципального учреждения)</w:t>
      </w:r>
      <w:r>
        <w:rPr>
          <w:sz w:val="28"/>
          <w:szCs w:val="28"/>
        </w:rPr>
        <w:t>с указанием типа (для муниципального учреждения);</w:t>
      </w:r>
    </w:p>
    <w:p w:rsidR="00BB0607" w:rsidRDefault="00BB0607" w:rsidP="00F176E7">
      <w:pPr>
        <w:pStyle w:val="ConsPlusNormal"/>
        <w:tabs>
          <w:tab w:val="left" w:pos="708"/>
        </w:tabs>
        <w:ind w:firstLine="540"/>
        <w:jc w:val="both"/>
        <w:rPr>
          <w:sz w:val="28"/>
          <w:szCs w:val="28"/>
        </w:rPr>
      </w:pPr>
      <w:r>
        <w:rPr>
          <w:sz w:val="28"/>
          <w:szCs w:val="28"/>
        </w:rPr>
        <w:t xml:space="preserve">б) наименование органа исполнительной власти муниципального образования, осуществляющего функции и полномочия учредителя </w:t>
      </w:r>
      <w:r>
        <w:rPr>
          <w:rStyle w:val="s6"/>
          <w:color w:val="000000"/>
          <w:sz w:val="28"/>
          <w:szCs w:val="28"/>
        </w:rPr>
        <w:t>муниципального предприятия (муниципального учреждения)</w:t>
      </w:r>
      <w:r>
        <w:rPr>
          <w:sz w:val="28"/>
          <w:szCs w:val="28"/>
        </w:rPr>
        <w:t>;</w:t>
      </w:r>
    </w:p>
    <w:p w:rsidR="00BB0607" w:rsidRDefault="00BB0607" w:rsidP="00F176E7">
      <w:pPr>
        <w:tabs>
          <w:tab w:val="left" w:pos="708"/>
        </w:tabs>
        <w:autoSpaceDE w:val="0"/>
        <w:autoSpaceDN w:val="0"/>
        <w:adjustRightInd w:val="0"/>
        <w:ind w:firstLine="540"/>
        <w:jc w:val="both"/>
        <w:rPr>
          <w:sz w:val="28"/>
          <w:szCs w:val="28"/>
        </w:rPr>
      </w:pPr>
      <w:r>
        <w:rPr>
          <w:sz w:val="28"/>
          <w:szCs w:val="28"/>
        </w:rPr>
        <w:t xml:space="preserve">в) </w:t>
      </w:r>
      <w:r>
        <w:rPr>
          <w:rStyle w:val="s6"/>
          <w:color w:val="000000"/>
          <w:sz w:val="28"/>
          <w:szCs w:val="28"/>
        </w:rPr>
        <w:t>состав ликвидационной комиссии, порядок и сроки ликвидации;</w:t>
      </w:r>
    </w:p>
    <w:p w:rsidR="00BB0607" w:rsidRDefault="00BB0607" w:rsidP="00F176E7">
      <w:pPr>
        <w:pStyle w:val="ConsPlusNormal"/>
        <w:tabs>
          <w:tab w:val="left" w:pos="708"/>
        </w:tabs>
        <w:ind w:firstLine="540"/>
        <w:jc w:val="both"/>
        <w:rPr>
          <w:sz w:val="28"/>
          <w:szCs w:val="28"/>
        </w:rPr>
      </w:pPr>
      <w:r>
        <w:rPr>
          <w:sz w:val="28"/>
          <w:szCs w:val="28"/>
        </w:rPr>
        <w:t xml:space="preserve">г) наименование правопреемника </w:t>
      </w:r>
      <w:r>
        <w:rPr>
          <w:rStyle w:val="s6"/>
          <w:color w:val="000000"/>
          <w:sz w:val="28"/>
          <w:szCs w:val="28"/>
        </w:rPr>
        <w:t>муниципального предприятия (муниципального учреждения)</w:t>
      </w:r>
      <w:r>
        <w:rPr>
          <w:sz w:val="28"/>
          <w:szCs w:val="28"/>
        </w:rPr>
        <w:t>, в том числе по обязательствам, возникшим в результате исполнения судебных решений.</w:t>
      </w:r>
    </w:p>
    <w:p w:rsidR="00BB0607" w:rsidRDefault="00BB0607" w:rsidP="00F176E7">
      <w:pPr>
        <w:pStyle w:val="ConsPlusNormal"/>
        <w:tabs>
          <w:tab w:val="left" w:pos="708"/>
        </w:tabs>
        <w:ind w:firstLine="540"/>
        <w:jc w:val="both"/>
        <w:rPr>
          <w:rStyle w:val="s6"/>
          <w:color w:val="000000"/>
        </w:rPr>
      </w:pPr>
      <w:r>
        <w:rPr>
          <w:rStyle w:val="s6"/>
          <w:color w:val="000000"/>
          <w:sz w:val="28"/>
          <w:szCs w:val="28"/>
        </w:rPr>
        <w:t>6.3. Муниципальное предприятие (муниципальное учреждение) может быть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BB0607" w:rsidRDefault="00BB0607" w:rsidP="00F176E7">
      <w:pPr>
        <w:pStyle w:val="ConsPlusNormal"/>
        <w:tabs>
          <w:tab w:val="left" w:pos="708"/>
        </w:tabs>
        <w:ind w:firstLine="540"/>
        <w:jc w:val="both"/>
      </w:pPr>
      <w:r>
        <w:rPr>
          <w:sz w:val="28"/>
          <w:szCs w:val="28"/>
        </w:rPr>
        <w:t xml:space="preserve">6.4. Проект постановления Уполномоченного органа о ликвидации </w:t>
      </w:r>
      <w:r>
        <w:rPr>
          <w:rStyle w:val="s6"/>
          <w:color w:val="000000"/>
          <w:sz w:val="28"/>
          <w:szCs w:val="28"/>
        </w:rPr>
        <w:t>муниципального предприятия (муниципального учреждения)</w:t>
      </w:r>
      <w:r>
        <w:rPr>
          <w:sz w:val="28"/>
          <w:szCs w:val="28"/>
        </w:rPr>
        <w:t xml:space="preserve">, подготавливается отраслевым органом. Одновременно с проектом постановления о ликвидации </w:t>
      </w:r>
      <w:r>
        <w:rPr>
          <w:rStyle w:val="s6"/>
          <w:color w:val="000000"/>
          <w:sz w:val="28"/>
          <w:szCs w:val="28"/>
        </w:rPr>
        <w:t>муниципального предприятия (муниципального учреждения)</w:t>
      </w:r>
      <w:r>
        <w:rPr>
          <w:sz w:val="28"/>
          <w:szCs w:val="28"/>
        </w:rPr>
        <w:t xml:space="preserve">, отраслевым органом представляется пояснительная записка, содержащая обоснование целесообразности ликвидации </w:t>
      </w:r>
      <w:r>
        <w:rPr>
          <w:rStyle w:val="s6"/>
          <w:color w:val="000000"/>
          <w:sz w:val="28"/>
          <w:szCs w:val="28"/>
        </w:rPr>
        <w:t>муниципального предприятия (муниципального учреждения)</w:t>
      </w:r>
      <w:r>
        <w:rPr>
          <w:sz w:val="28"/>
          <w:szCs w:val="28"/>
        </w:rPr>
        <w:t xml:space="preserve">, и информация о кредиторской </w:t>
      </w:r>
      <w:r>
        <w:rPr>
          <w:sz w:val="28"/>
          <w:szCs w:val="28"/>
        </w:rPr>
        <w:lastRenderedPageBreak/>
        <w:t xml:space="preserve">задолженности данного </w:t>
      </w:r>
      <w:r>
        <w:rPr>
          <w:rStyle w:val="s6"/>
          <w:color w:val="000000"/>
          <w:sz w:val="28"/>
          <w:szCs w:val="28"/>
        </w:rPr>
        <w:t>муниципального предприятия (муниципального учреждения)</w:t>
      </w:r>
      <w:r>
        <w:rPr>
          <w:sz w:val="28"/>
          <w:szCs w:val="28"/>
        </w:rPr>
        <w:t>, (в том числе просроченной).</w:t>
      </w:r>
    </w:p>
    <w:p w:rsidR="00BB0607" w:rsidRDefault="00BB0607" w:rsidP="00F176E7">
      <w:pPr>
        <w:pStyle w:val="ConsPlusNormal"/>
        <w:tabs>
          <w:tab w:val="left" w:pos="708"/>
        </w:tabs>
        <w:ind w:firstLine="540"/>
        <w:jc w:val="both"/>
        <w:rPr>
          <w:rStyle w:val="s6"/>
          <w:color w:val="000000"/>
        </w:rPr>
      </w:pPr>
      <w:r>
        <w:rPr>
          <w:rStyle w:val="s6"/>
          <w:color w:val="000000"/>
          <w:sz w:val="28"/>
          <w:szCs w:val="28"/>
        </w:rPr>
        <w:t xml:space="preserve">6.5. Отраслевой орган в соответствии с решением Уполномоченного органа о ликвидации муниципального предприятия (муниципального учреждения) незамедлительно письменно сообщает о принятом решении о ликвидации муниципального предприятия (муниципального учреждения) в орган </w:t>
      </w:r>
      <w:r>
        <w:rPr>
          <w:sz w:val="28"/>
          <w:szCs w:val="28"/>
        </w:rPr>
        <w:t xml:space="preserve">осуществляющий государственную регистрацию юридических лиц, </w:t>
      </w:r>
      <w:r>
        <w:rPr>
          <w:rStyle w:val="s6"/>
          <w:color w:val="000000"/>
          <w:sz w:val="28"/>
          <w:szCs w:val="28"/>
        </w:rPr>
        <w:t>для внесения в единый государственный реестр юридических лиц сведений о том, что муниципальное предприятие (муниципальное учреждение) находится в процессе ликвидации.</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В случае принятия решения о ликвидации унитарного предприятия собственник его имущества назначает ликвидационную комиссию.</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6.6. С момента назначения ликвидационной комиссии к ней переходят полномочия по управлению делами ликвидируемого муниципального предприятия (муниципального учреждения).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6.7. Ликвидационная комиссия от имени ликвидируемого муниципального предприятия (муниципального учреждения):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выступает в суде;</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помещает в органах печати публикацию о ликвидации муниципального предприятия (муниципального учреждения), о порядке и сроке заявления требований его кредиторами;</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принимает меры к выявлению кредиторов и получению дебиторской задолженности, а также письменно уведомляет кредиторов о ликвидации муниципального предприятия (муниципального учреждения);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после окончания срока для предъявления требований кредиторами составляет промежуточный ликвидационный баланс, утверждаемый руководителем Уполномоченного органа. Промежуточный ликвидационный баланс должен содержать сведения о составе имущества ликвидируемого муниципального предприятия (муниципального учреждения), перечень предъявленных кредиторами требований, а также сведения о результатах их рассмотрения;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если имеющиеся у ликвидируемого муниципального унитарного предприятия денежные средства недостаточны для удовлетворения требований кредиторов, осуществляет продажу имущества муниципального унитарного предприятия с публичных торгов в порядке, установленном для исполнения судебных решений;</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производит выплату денежных сумм кредиторам ликвидируемого муниципального предприятия (муниципального учреждения) в порядке очередности, установленной законодательством Российской Федерации, в соответствии с промежуточным ликвидационным балансом, начиная со дня его утверждения;</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t>- после завершения расчётов с кредиторами составляет ликвидационный баланс, который утверждается руководителем Уполномоченного органа.</w:t>
      </w:r>
    </w:p>
    <w:p w:rsidR="00BB0607" w:rsidRDefault="00BB0607" w:rsidP="00F176E7">
      <w:pPr>
        <w:pStyle w:val="ConsPlusNormal"/>
        <w:tabs>
          <w:tab w:val="left" w:pos="708"/>
        </w:tabs>
        <w:ind w:firstLine="540"/>
        <w:jc w:val="both"/>
        <w:rPr>
          <w:rStyle w:val="s6"/>
          <w:color w:val="000000"/>
          <w:sz w:val="28"/>
          <w:szCs w:val="28"/>
        </w:rPr>
      </w:pPr>
      <w:r>
        <w:rPr>
          <w:rStyle w:val="s6"/>
          <w:color w:val="000000"/>
          <w:sz w:val="28"/>
          <w:szCs w:val="28"/>
        </w:rPr>
        <w:lastRenderedPageBreak/>
        <w:t>6.8. Оставшееся после удовлетворения требований кредиторов имущество муниципального предприятия (муниципального учреждения) передается в казну муниципального образования.</w:t>
      </w:r>
    </w:p>
    <w:p w:rsidR="00BB0607" w:rsidRDefault="00BB0607" w:rsidP="00F176E7">
      <w:pPr>
        <w:pStyle w:val="ConsPlusNormal"/>
        <w:tabs>
          <w:tab w:val="left" w:pos="708"/>
        </w:tabs>
        <w:ind w:firstLine="540"/>
        <w:jc w:val="both"/>
      </w:pPr>
      <w:r>
        <w:rPr>
          <w:rStyle w:val="s6"/>
          <w:color w:val="000000"/>
          <w:sz w:val="28"/>
          <w:szCs w:val="28"/>
        </w:rPr>
        <w:t>6.9. Ликвидация муниципального предприятия (муниципального учреждения) считается завершенной, а муниципальное предприятие (муниципальное учреждение) прекратившим существование, после внесения записи об этом в единый государственный реестр юридических лиц.</w:t>
      </w:r>
    </w:p>
    <w:p w:rsidR="00BB0607" w:rsidRDefault="00BB0607" w:rsidP="00F176E7">
      <w:pPr>
        <w:pStyle w:val="p1"/>
        <w:tabs>
          <w:tab w:val="left" w:pos="708"/>
        </w:tabs>
        <w:jc w:val="center"/>
        <w:rPr>
          <w:rFonts w:ascii="yandex-sans" w:hAnsi="yandex-sans"/>
          <w:color w:val="000000"/>
          <w:sz w:val="28"/>
          <w:szCs w:val="28"/>
        </w:rPr>
      </w:pPr>
      <w:r>
        <w:rPr>
          <w:rStyle w:val="s1"/>
          <w:rFonts w:ascii="yandex-sans" w:hAnsi="yandex-sans"/>
          <w:color w:val="000000"/>
          <w:sz w:val="28"/>
          <w:szCs w:val="28"/>
        </w:rPr>
        <w:t>7. Управление муниципальными предприятиями и муниципальными учреждениями</w:t>
      </w:r>
    </w:p>
    <w:p w:rsidR="00BB0607" w:rsidRDefault="00BB0607" w:rsidP="00F176E7">
      <w:pPr>
        <w:pStyle w:val="a3"/>
        <w:tabs>
          <w:tab w:val="left" w:pos="708"/>
        </w:tabs>
        <w:ind w:firstLine="709"/>
        <w:jc w:val="both"/>
        <w:rPr>
          <w:rStyle w:val="s6"/>
        </w:rPr>
      </w:pPr>
      <w:r>
        <w:rPr>
          <w:rStyle w:val="s6"/>
          <w:rFonts w:ascii="yandex-sans" w:hAnsi="yandex-sans"/>
          <w:color w:val="000000"/>
          <w:sz w:val="28"/>
          <w:szCs w:val="28"/>
        </w:rPr>
        <w:t>7.1. Полномочия органов, осуществляющих управление муниципальными предприятиями и муниципальными учреждениями:</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7.1.1. Совет депутатов Мерлинского сельского поселения Краснинского района Смоленской области в отношении муниципального предприятия (муниципального учреждения):</w:t>
      </w:r>
    </w:p>
    <w:p w:rsidR="00BB0607" w:rsidRDefault="00BB0607" w:rsidP="00F176E7">
      <w:pPr>
        <w:pStyle w:val="a3"/>
        <w:tabs>
          <w:tab w:val="left" w:pos="708"/>
        </w:tabs>
        <w:ind w:firstLine="709"/>
        <w:jc w:val="both"/>
      </w:pPr>
      <w:r>
        <w:rPr>
          <w:rStyle w:val="s6"/>
          <w:rFonts w:ascii="yandex-sans" w:hAnsi="yandex-sans"/>
          <w:color w:val="000000"/>
          <w:sz w:val="28"/>
          <w:szCs w:val="28"/>
        </w:rPr>
        <w:t xml:space="preserve">- принимает в соответствии с законодательством </w:t>
      </w:r>
      <w:r w:rsidRPr="00A84A59">
        <w:rPr>
          <w:rStyle w:val="a5"/>
          <w:rFonts w:ascii="Times New Roman" w:hAnsi="Times New Roman"/>
          <w:b w:val="0"/>
          <w:sz w:val="28"/>
          <w:szCs w:val="28"/>
        </w:rPr>
        <w:t>положение</w:t>
      </w:r>
      <w:r>
        <w:rPr>
          <w:rStyle w:val="a5"/>
          <w:rFonts w:ascii="Times New Roman" w:hAnsi="Times New Roman"/>
          <w:b w:val="0"/>
          <w:sz w:val="28"/>
          <w:szCs w:val="28"/>
        </w:rPr>
        <w:t xml:space="preserve"> </w:t>
      </w:r>
      <w:r>
        <w:rPr>
          <w:rFonts w:ascii="Times New Roman" w:hAnsi="Times New Roman"/>
          <w:sz w:val="28"/>
          <w:szCs w:val="28"/>
        </w:rPr>
        <w:t>о порядке передачи муниципального имущества муниципального образования Мерлинского сельского поселения Краснинского района Смоленской области в хозяйственное ведение муниципальным унитарным предприятиям и в оперативное управление муниципальным учреждениям и распоряжения имуществом, переданным в хозяйственное ведение и оперативное управление.</w:t>
      </w:r>
    </w:p>
    <w:p w:rsidR="00BB0607" w:rsidRDefault="00BB060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9"/>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7.1.2.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 отношении муниципального предприятия и муниципального учреждения:</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цели, предмет и виды деятельности муниципального предприятия (муниципального учреждения);</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определяет размер уставного фонда муниципального унитарного предприятия;</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заключает, изменяет и прекращает трудовой договор с руководителем муниципального предприятия (муниципального учреждения) в соответствии с трудовым законодательством;</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утверждает устав муниципального предприятия (муниципального учреждения), вносит в него изменения, в том числе утверждает устав в новой редакции;</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формирует уставный фонд муниципального унитарного предприятия;</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передает муниципальное имущество в хозяйственное ведение (оперативное управление) муниципальному предприятию (муниципальному учреждению);</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осуществляет контроль за использованием по назначению и сохранностью принадлежащего муниципальному предприятию (муниципальному учреждению) имущества;</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lastRenderedPageBreak/>
        <w:t>- дает согласие на распоряжение недвижимым имуществом, а в случаях, установленных законодательством, движимым имуществом муниципального предприятия (муниципального учреждения);</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изымает у муниципального учреждения излишнее, неиспользуемое или используемое не по назначению имущество;</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представляет интересы учредителя в судах общей юрисдикции и арбитражных судах по доверенности;</w:t>
      </w:r>
    </w:p>
    <w:p w:rsidR="00BB0607" w:rsidRDefault="00BB0607" w:rsidP="00F176E7">
      <w:pPr>
        <w:pStyle w:val="a3"/>
        <w:tabs>
          <w:tab w:val="left" w:pos="708"/>
        </w:tabs>
        <w:ind w:firstLine="709"/>
        <w:jc w:val="both"/>
      </w:pPr>
      <w:r>
        <w:rPr>
          <w:rStyle w:val="s6"/>
          <w:rFonts w:ascii="yandex-sans" w:hAnsi="yandex-sans"/>
          <w:color w:val="000000"/>
          <w:sz w:val="28"/>
          <w:szCs w:val="28"/>
        </w:rPr>
        <w:t>- осуществляет текущие проверки финансово-хозяйственной деятельности муниципального предприятия (муниципального учреждения), а также проверки ведения учета муниципального имущества и эффективного его использования;</w:t>
      </w:r>
    </w:p>
    <w:p w:rsidR="00BB0607" w:rsidRDefault="00BB0607" w:rsidP="00F176E7">
      <w:pPr>
        <w:pStyle w:val="a3"/>
        <w:tabs>
          <w:tab w:val="left" w:pos="708"/>
        </w:tabs>
        <w:ind w:firstLine="709"/>
        <w:jc w:val="both"/>
        <w:rPr>
          <w:rStyle w:val="s6"/>
        </w:rPr>
      </w:pPr>
      <w:r>
        <w:rPr>
          <w:rStyle w:val="s6"/>
          <w:rFonts w:ascii="yandex-sans" w:hAnsi="yandex-sans"/>
          <w:color w:val="000000"/>
          <w:sz w:val="28"/>
          <w:szCs w:val="28"/>
        </w:rPr>
        <w:t xml:space="preserve">- осуществляет иные полномочия, предусмотренные законодательством и Уставом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7.1.3. Отраслевой орган в отношении муниципального предприятия (муниципального учреждения):</w:t>
      </w:r>
    </w:p>
    <w:p w:rsidR="00BB0607" w:rsidRDefault="00BB0607" w:rsidP="00F176E7">
      <w:pPr>
        <w:pStyle w:val="a3"/>
        <w:tabs>
          <w:tab w:val="left" w:pos="708"/>
        </w:tabs>
        <w:ind w:firstLine="709"/>
        <w:jc w:val="both"/>
      </w:pPr>
      <w:r>
        <w:rPr>
          <w:rFonts w:ascii="Times New Roman" w:hAnsi="Times New Roman"/>
          <w:sz w:val="28"/>
          <w:szCs w:val="28"/>
        </w:rPr>
        <w:t>- вносит в Уполномоченный орган предложения о создании, реорганизации и ликвидации муниципальных предприятий и муниципальных учреждений, находящихся в его ведении;</w:t>
      </w:r>
    </w:p>
    <w:p w:rsidR="00BB0607" w:rsidRDefault="00BB060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подготавливает проект постановления об учреждении, реорганизации и ликвидации муниципального предприятия (муниципального учреждения);</w:t>
      </w:r>
    </w:p>
    <w:p w:rsidR="00BB0607" w:rsidRDefault="00BB060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разрабатывает и вносит на утверждение в Уполномоченный орган уставы(положения) муниципальных предприятий (муниципальных учреждений), находящихся в его ведении, а также изменения в уставы (положения);</w:t>
      </w:r>
    </w:p>
    <w:p w:rsidR="00BB0607" w:rsidRDefault="00BB060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в Уполномоченный орган предложения о назначении на должность руководителей, муниципальных предприятий (муниципальных учреждений), находящихся в его ведении;</w:t>
      </w:r>
    </w:p>
    <w:p w:rsidR="00BB0607" w:rsidRDefault="00BB0607" w:rsidP="00F176E7">
      <w:pPr>
        <w:pStyle w:val="a3"/>
        <w:tabs>
          <w:tab w:val="left" w:pos="708"/>
        </w:tabs>
        <w:ind w:firstLine="709"/>
        <w:jc w:val="both"/>
        <w:rPr>
          <w:rFonts w:ascii="Times New Roman" w:hAnsi="Times New Roman"/>
          <w:sz w:val="28"/>
          <w:szCs w:val="28"/>
        </w:rPr>
      </w:pPr>
      <w:r>
        <w:rPr>
          <w:rFonts w:ascii="Times New Roman" w:hAnsi="Times New Roman"/>
          <w:sz w:val="28"/>
          <w:szCs w:val="28"/>
        </w:rPr>
        <w:t>- вносит на рассмотрение Уполномоченного органа предложения об освобождении от должности руководителей муниципальных предприятий (муниципальных учреждений), находящихся в его ведении;</w:t>
      </w:r>
    </w:p>
    <w:p w:rsidR="00BB0607" w:rsidRDefault="00BB0607" w:rsidP="00F176E7">
      <w:pPr>
        <w:pStyle w:val="a3"/>
        <w:tabs>
          <w:tab w:val="left" w:pos="708"/>
        </w:tabs>
        <w:ind w:firstLine="709"/>
        <w:jc w:val="both"/>
        <w:rPr>
          <w:rFonts w:ascii="Times New Roman" w:hAnsi="Times New Roman"/>
          <w:color w:val="000000"/>
          <w:sz w:val="28"/>
          <w:szCs w:val="28"/>
        </w:rPr>
      </w:pPr>
      <w:r>
        <w:rPr>
          <w:rFonts w:ascii="Times New Roman" w:hAnsi="Times New Roman"/>
          <w:sz w:val="28"/>
          <w:szCs w:val="28"/>
        </w:rPr>
        <w:t>- осуществляет координацию деятельности муниципальных предприятий (муниципальных учреждений), находящихся в его ведении;</w:t>
      </w:r>
    </w:p>
    <w:p w:rsidR="00BB0607" w:rsidRDefault="00BB0607" w:rsidP="00F176E7">
      <w:pPr>
        <w:pStyle w:val="a3"/>
        <w:tabs>
          <w:tab w:val="left" w:pos="708"/>
        </w:tabs>
        <w:ind w:firstLine="709"/>
        <w:jc w:val="both"/>
        <w:rPr>
          <w:rStyle w:val="s6"/>
        </w:rPr>
      </w:pPr>
      <w:r>
        <w:rPr>
          <w:rStyle w:val="s6"/>
          <w:rFonts w:ascii="Times New Roman" w:hAnsi="Times New Roman"/>
          <w:color w:val="000000"/>
          <w:sz w:val="28"/>
          <w:szCs w:val="28"/>
        </w:rPr>
        <w:t>- определяет порядок составления, утверждения, и установления показателей планов (программ) финансово-хозяйственной деятельности муниципального унитарного предприятия;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утверждает смету доходов и расходов муниципального казённого предприятия и муниципального учреждения;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Times New Roman" w:hAnsi="Times New Roman"/>
          <w:color w:val="000000"/>
          <w:sz w:val="28"/>
          <w:szCs w:val="28"/>
        </w:rPr>
        <w:t>- обеспечивает представление отчетности руководителями муниципальных предприятий (муниципальных учреждений) в соответствии с утвержденным порядком, контролирует их деятельность;</w:t>
      </w:r>
    </w:p>
    <w:p w:rsidR="00BB0607" w:rsidRDefault="00BB0607" w:rsidP="00F176E7">
      <w:pPr>
        <w:pStyle w:val="a3"/>
        <w:tabs>
          <w:tab w:val="left" w:pos="708"/>
        </w:tabs>
        <w:ind w:firstLine="709"/>
        <w:jc w:val="both"/>
      </w:pPr>
      <w:r>
        <w:rPr>
          <w:rStyle w:val="s6"/>
          <w:rFonts w:ascii="yandex-sans" w:hAnsi="yandex-sans"/>
          <w:color w:val="000000"/>
          <w:sz w:val="28"/>
          <w:szCs w:val="28"/>
        </w:rPr>
        <w:t>- осуществляет иные полномочия, предусмотренные муниципальными правовыми актами.</w:t>
      </w:r>
    </w:p>
    <w:p w:rsidR="00BB0607" w:rsidRDefault="00BB0607" w:rsidP="00F176E7">
      <w:pPr>
        <w:pStyle w:val="a3"/>
        <w:tabs>
          <w:tab w:val="left" w:pos="708"/>
        </w:tabs>
        <w:ind w:firstLine="709"/>
        <w:jc w:val="both"/>
        <w:rPr>
          <w:rStyle w:val="s6"/>
        </w:rPr>
      </w:pPr>
      <w:r>
        <w:rPr>
          <w:rStyle w:val="s6"/>
          <w:rFonts w:ascii="yandex-sans" w:hAnsi="yandex-sans"/>
          <w:color w:val="000000"/>
          <w:sz w:val="28"/>
          <w:szCs w:val="28"/>
        </w:rPr>
        <w:t>7.2. Руководитель муниципального предприятия (муниципального учреждения):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lastRenderedPageBreak/>
        <w:t xml:space="preserve">- действует от имени муниципального предприятия (муниципального учреждения) без доверенности, в том числе представляет его интересы, совершает в установленном порядке сделки от имени муниципального предприятия (муниципального учреждения), предлагает на утверждение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структуру, штатное расписание, смету доходов и расходов муниципального унитарного предприятия, осуществляет приём на работу работников муниципального предприятия (муниципального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при осуществлении своих прав и исполнении обязанностей должен действовать в интересах муниципального предприятия (муниципального учреждения) добросовестно и разумно;</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несет в установленном законом порядке ответственность за убытки, причиненные муниципальному предприятию (муниципальному учреждению) его виновными действиями (бездействием), в том числе в случае утраты имущества муниципального предприятия (муниципального учреждения).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7.3. Уполномоченный орган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вправе предъявить иск о возмещении убытков, причиненных муниципальному предприятию (муниципальному учреждению), к руководителю такого предприятия (учреждения).</w:t>
      </w:r>
    </w:p>
    <w:p w:rsidR="00BB0607" w:rsidRDefault="00BB0607" w:rsidP="00F176E7">
      <w:pPr>
        <w:pStyle w:val="a3"/>
        <w:tabs>
          <w:tab w:val="left" w:pos="708"/>
        </w:tabs>
        <w:ind w:firstLine="709"/>
        <w:jc w:val="both"/>
        <w:rPr>
          <w:rStyle w:val="s6"/>
          <w:rFonts w:ascii="yandex-sans" w:hAnsi="yandex-sans"/>
          <w:color w:val="000000"/>
          <w:sz w:val="28"/>
          <w:szCs w:val="28"/>
        </w:rPr>
      </w:pPr>
      <w:r>
        <w:rPr>
          <w:rStyle w:val="s6"/>
          <w:rFonts w:ascii="yandex-sans" w:hAnsi="yandex-sans"/>
          <w:color w:val="000000"/>
          <w:sz w:val="28"/>
          <w:szCs w:val="28"/>
        </w:rPr>
        <w:t xml:space="preserve">7.4. Трудовой договор с руководителем муниципального унитарного предприятия, муниципального казённого предприятия и муниципального учреждения заключается руководителем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BB0607" w:rsidRDefault="00BB0607" w:rsidP="00F176E7">
      <w:pPr>
        <w:pStyle w:val="a3"/>
        <w:tabs>
          <w:tab w:val="left" w:pos="708"/>
        </w:tabs>
        <w:ind w:firstLine="709"/>
        <w:jc w:val="both"/>
        <w:rPr>
          <w:rFonts w:ascii="Times New Roman" w:hAnsi="Times New Roman"/>
        </w:rPr>
      </w:pPr>
      <w:r>
        <w:rPr>
          <w:rStyle w:val="s6"/>
          <w:rFonts w:ascii="yandex-sans" w:hAnsi="yandex-sans"/>
          <w:color w:val="000000"/>
          <w:sz w:val="28"/>
          <w:szCs w:val="28"/>
        </w:rPr>
        <w:t>8. Распоряжение муниципальным имуществом, переданным в хозяйственное ведение или оперативное управление муниципальному предприятию или муниципальному учреждению.</w:t>
      </w:r>
    </w:p>
    <w:p w:rsidR="00BB0607" w:rsidRDefault="00BB0607" w:rsidP="00F176E7">
      <w:pPr>
        <w:pStyle w:val="a3"/>
        <w:tabs>
          <w:tab w:val="left" w:pos="708"/>
        </w:tabs>
        <w:ind w:firstLine="709"/>
        <w:jc w:val="both"/>
        <w:rPr>
          <w:rStyle w:val="s6"/>
        </w:rPr>
      </w:pPr>
      <w:r>
        <w:rPr>
          <w:rStyle w:val="s6"/>
          <w:rFonts w:ascii="yandex-sans" w:hAnsi="yandex-sans"/>
          <w:color w:val="000000"/>
          <w:sz w:val="28"/>
          <w:szCs w:val="28"/>
        </w:rPr>
        <w:t>8.1. Муниципальное унитарное предприятие:</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муниципальными правовыми актами и уставом предприятия;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 xml:space="preserve"> совершать сделки, связанные с предоставлением займов, поручительств, получением банковских гарантий, с иным обременением, уступкой требований, переводом долга, а также заключать договоры простого товарищества;</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 xml:space="preserve">- не вправе сдавать недвижимое имущество в аренду продавать,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lastRenderedPageBreak/>
        <w:t xml:space="preserve">8.2. Муниципальное казённое предприятие вправе отчуждать или иным способом распоряжаться принадлежащим ему движимым имуществом только с согласия Уполномоченного органа </w:t>
      </w:r>
      <w:r>
        <w:rPr>
          <w:rStyle w:val="s7"/>
          <w:rFonts w:ascii="yandex-sans" w:hAnsi="yandex-sans"/>
          <w:color w:val="000000"/>
          <w:sz w:val="28"/>
          <w:szCs w:val="28"/>
        </w:rPr>
        <w:t>муниципального образования</w:t>
      </w:r>
      <w:r>
        <w:rPr>
          <w:rStyle w:val="s6"/>
          <w:rFonts w:ascii="yandex-sans" w:hAnsi="yandex-sans"/>
          <w:color w:val="000000"/>
          <w:sz w:val="28"/>
          <w:szCs w:val="28"/>
        </w:rPr>
        <w:t>.</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8.3. Муниципальное предприятие вправе распоряжаться принадлежащим ему имуществом только в пределах, не лишающих его возможности осуществлять деятельность, цели, предмет и виды которой определены уставом муниципального предприятия.</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8.4. Деятельность муниципального казённого предприятия и муниципального учреждения осуществляется в соответствии со сметой доходов и расходов.</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8.5. Муниципальное казённое предприятие и муниципальное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8.6. При осуществлении права оперативного управления муниципальное казённое предприятие и муниципальное учреждение обеспечивают сохранность муниципального имущества и использование его по целевому назначению.</w:t>
      </w:r>
    </w:p>
    <w:p w:rsidR="00BB0607" w:rsidRDefault="00BB0607" w:rsidP="00F176E7">
      <w:pPr>
        <w:pStyle w:val="a3"/>
        <w:tabs>
          <w:tab w:val="left" w:pos="708"/>
        </w:tabs>
        <w:ind w:firstLine="709"/>
        <w:jc w:val="both"/>
        <w:rPr>
          <w:rStyle w:val="s6"/>
          <w:rFonts w:ascii="Times New Roman" w:hAnsi="Times New Roman"/>
          <w:color w:val="000000"/>
          <w:sz w:val="28"/>
          <w:szCs w:val="28"/>
        </w:rPr>
      </w:pPr>
      <w:r>
        <w:rPr>
          <w:rStyle w:val="s6"/>
          <w:rFonts w:ascii="yandex-sans" w:hAnsi="yandex-sans"/>
          <w:color w:val="000000"/>
          <w:sz w:val="28"/>
          <w:szCs w:val="28"/>
        </w:rPr>
        <w:t>8.7. Муниципальное унитарное предприятие и муниципальное учреждение несут ответственность по своим обязательствам в соответствии с законодательством Российской Федерации.</w:t>
      </w:r>
    </w:p>
    <w:p w:rsidR="00BB0607" w:rsidRDefault="00BB0607" w:rsidP="00F176E7">
      <w:pPr>
        <w:pStyle w:val="a3"/>
        <w:tabs>
          <w:tab w:val="left" w:pos="708"/>
        </w:tabs>
        <w:ind w:firstLine="709"/>
        <w:jc w:val="both"/>
      </w:pPr>
      <w:r>
        <w:rPr>
          <w:rStyle w:val="s6"/>
          <w:rFonts w:ascii="yandex-sans" w:hAnsi="yandex-sans"/>
          <w:color w:val="000000"/>
          <w:sz w:val="28"/>
          <w:szCs w:val="28"/>
        </w:rPr>
        <w:t xml:space="preserve">8.8. </w:t>
      </w:r>
      <w:r>
        <w:rPr>
          <w:rStyle w:val="s7"/>
          <w:rFonts w:ascii="yandex-sans" w:hAnsi="yandex-sans"/>
          <w:color w:val="000000"/>
          <w:sz w:val="28"/>
          <w:szCs w:val="28"/>
        </w:rPr>
        <w:t>Муниципальное образование</w:t>
      </w:r>
      <w:r>
        <w:rPr>
          <w:rStyle w:val="s6"/>
          <w:rFonts w:ascii="yandex-sans" w:hAnsi="yandex-sans"/>
          <w:color w:val="000000"/>
          <w:sz w:val="28"/>
          <w:szCs w:val="28"/>
        </w:rPr>
        <w:t xml:space="preserve"> не отвечает по обязательствам муниципального унитарного предприятия, за исключением случаев, если несостоятельность (банкротство) такого предприятия вызвана собственником этого имущества. В указанных случаях на собственника при недостаточности имущества предприятия может быть возложена субсидиарная ответственность по его обязательствам.</w:t>
      </w:r>
    </w:p>
    <w:p w:rsidR="00BB0607" w:rsidRDefault="00BB0607"/>
    <w:sectPr w:rsidR="00BB0607" w:rsidSect="00443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sine">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auto"/>
    <w:notTrueType/>
    <w:pitch w:val="default"/>
    <w:sig w:usb0="00000003" w:usb1="00000000" w:usb2="00000000" w:usb3="00000000" w:csb0="00000001" w:csb1="00000000"/>
  </w:font>
  <w:font w:name="Roboto Condense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6C"/>
    <w:rsid w:val="000865F4"/>
    <w:rsid w:val="00086B6A"/>
    <w:rsid w:val="000D7078"/>
    <w:rsid w:val="00177DB6"/>
    <w:rsid w:val="001C191C"/>
    <w:rsid w:val="00220EB2"/>
    <w:rsid w:val="00257556"/>
    <w:rsid w:val="002A3C48"/>
    <w:rsid w:val="003F766C"/>
    <w:rsid w:val="00443F46"/>
    <w:rsid w:val="004879F5"/>
    <w:rsid w:val="005430B6"/>
    <w:rsid w:val="005A3093"/>
    <w:rsid w:val="00674B6F"/>
    <w:rsid w:val="006B066F"/>
    <w:rsid w:val="007054F2"/>
    <w:rsid w:val="007454B1"/>
    <w:rsid w:val="00785467"/>
    <w:rsid w:val="008322A8"/>
    <w:rsid w:val="008579FA"/>
    <w:rsid w:val="00A24C05"/>
    <w:rsid w:val="00A75635"/>
    <w:rsid w:val="00A84A59"/>
    <w:rsid w:val="00BB0607"/>
    <w:rsid w:val="00BF454A"/>
    <w:rsid w:val="00C91421"/>
    <w:rsid w:val="00D5110B"/>
    <w:rsid w:val="00D97A07"/>
    <w:rsid w:val="00DF1B78"/>
    <w:rsid w:val="00E865DA"/>
    <w:rsid w:val="00EC08EE"/>
    <w:rsid w:val="00F176E7"/>
    <w:rsid w:val="00F86DB2"/>
    <w:rsid w:val="00FA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E7"/>
    <w:rPr>
      <w:rFonts w:ascii="Times New Roman" w:eastAsia="Times New Roman" w:hAnsi="Times New Roman"/>
      <w:sz w:val="24"/>
      <w:szCs w:val="24"/>
    </w:rPr>
  </w:style>
  <w:style w:type="paragraph" w:styleId="2">
    <w:name w:val="heading 2"/>
    <w:basedOn w:val="a"/>
    <w:next w:val="a"/>
    <w:link w:val="20"/>
    <w:uiPriority w:val="99"/>
    <w:qFormat/>
    <w:rsid w:val="00F176E7"/>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F176E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176E7"/>
    <w:rPr>
      <w:rFonts w:ascii="Arial" w:hAnsi="Arial" w:cs="Arial"/>
      <w:b/>
      <w:bCs/>
      <w:i/>
      <w:iCs/>
      <w:sz w:val="28"/>
      <w:szCs w:val="28"/>
    </w:rPr>
  </w:style>
  <w:style w:type="character" w:customStyle="1" w:styleId="60">
    <w:name w:val="Заголовок 6 Знак"/>
    <w:basedOn w:val="a0"/>
    <w:link w:val="6"/>
    <w:uiPriority w:val="99"/>
    <w:locked/>
    <w:rsid w:val="00F176E7"/>
    <w:rPr>
      <w:rFonts w:ascii="Times New Roman" w:hAnsi="Times New Roman" w:cs="Times New Roman"/>
      <w:b/>
      <w:bCs/>
    </w:rPr>
  </w:style>
  <w:style w:type="paragraph" w:styleId="HTML">
    <w:name w:val="HTML Preformatted"/>
    <w:basedOn w:val="a"/>
    <w:link w:val="HTML0"/>
    <w:uiPriority w:val="99"/>
    <w:rsid w:val="00F1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rPr>
  </w:style>
  <w:style w:type="character" w:customStyle="1" w:styleId="HTML0">
    <w:name w:val="Стандартный HTML Знак"/>
    <w:basedOn w:val="a0"/>
    <w:link w:val="HTML"/>
    <w:uiPriority w:val="99"/>
    <w:locked/>
    <w:rsid w:val="00F176E7"/>
    <w:rPr>
      <w:rFonts w:ascii="Cousine" w:hAnsi="Cousine" w:cs="Courier New"/>
      <w:sz w:val="20"/>
      <w:szCs w:val="20"/>
    </w:rPr>
  </w:style>
  <w:style w:type="paragraph" w:styleId="a3">
    <w:name w:val="No Spacing"/>
    <w:uiPriority w:val="99"/>
    <w:qFormat/>
    <w:rsid w:val="00F176E7"/>
    <w:rPr>
      <w:lang w:eastAsia="en-US"/>
    </w:rPr>
  </w:style>
  <w:style w:type="paragraph" w:customStyle="1" w:styleId="ConsNormal">
    <w:name w:val="ConsNormal"/>
    <w:uiPriority w:val="99"/>
    <w:rsid w:val="00F176E7"/>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F176E7"/>
    <w:pPr>
      <w:autoSpaceDE w:val="0"/>
      <w:autoSpaceDN w:val="0"/>
      <w:adjustRightInd w:val="0"/>
    </w:pPr>
    <w:rPr>
      <w:rFonts w:ascii="Times New Roman" w:eastAsia="Times New Roman" w:hAnsi="Times New Roman"/>
      <w:sz w:val="26"/>
      <w:szCs w:val="26"/>
    </w:rPr>
  </w:style>
  <w:style w:type="paragraph" w:customStyle="1" w:styleId="p1">
    <w:name w:val="p1"/>
    <w:basedOn w:val="a"/>
    <w:uiPriority w:val="99"/>
    <w:rsid w:val="00F176E7"/>
    <w:pPr>
      <w:spacing w:before="100" w:beforeAutospacing="1" w:after="100" w:afterAutospacing="1"/>
    </w:pPr>
  </w:style>
  <w:style w:type="paragraph" w:customStyle="1" w:styleId="p5">
    <w:name w:val="p5"/>
    <w:basedOn w:val="a"/>
    <w:uiPriority w:val="99"/>
    <w:rsid w:val="00F176E7"/>
    <w:pPr>
      <w:spacing w:before="100" w:beforeAutospacing="1" w:after="100" w:afterAutospacing="1"/>
    </w:pPr>
  </w:style>
  <w:style w:type="paragraph" w:customStyle="1" w:styleId="p7">
    <w:name w:val="p7"/>
    <w:basedOn w:val="a"/>
    <w:uiPriority w:val="99"/>
    <w:rsid w:val="00F176E7"/>
    <w:pPr>
      <w:spacing w:before="100" w:beforeAutospacing="1" w:after="100" w:afterAutospacing="1"/>
    </w:pPr>
  </w:style>
  <w:style w:type="paragraph" w:customStyle="1" w:styleId="ConsTitle">
    <w:name w:val="ConsTitle"/>
    <w:uiPriority w:val="99"/>
    <w:rsid w:val="00F176E7"/>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6">
    <w:name w:val="s6"/>
    <w:basedOn w:val="a0"/>
    <w:uiPriority w:val="99"/>
    <w:rsid w:val="00F176E7"/>
    <w:rPr>
      <w:rFonts w:cs="Times New Roman"/>
    </w:rPr>
  </w:style>
  <w:style w:type="character" w:customStyle="1" w:styleId="s8">
    <w:name w:val="s8"/>
    <w:basedOn w:val="a0"/>
    <w:uiPriority w:val="99"/>
    <w:rsid w:val="00F176E7"/>
    <w:rPr>
      <w:rFonts w:cs="Times New Roman"/>
    </w:rPr>
  </w:style>
  <w:style w:type="character" w:customStyle="1" w:styleId="s1">
    <w:name w:val="s1"/>
    <w:basedOn w:val="a0"/>
    <w:uiPriority w:val="99"/>
    <w:rsid w:val="00F176E7"/>
    <w:rPr>
      <w:rFonts w:cs="Times New Roman"/>
    </w:rPr>
  </w:style>
  <w:style w:type="character" w:customStyle="1" w:styleId="s7">
    <w:name w:val="s7"/>
    <w:basedOn w:val="a0"/>
    <w:uiPriority w:val="99"/>
    <w:rsid w:val="00F176E7"/>
    <w:rPr>
      <w:rFonts w:cs="Times New Roman"/>
    </w:rPr>
  </w:style>
  <w:style w:type="character" w:customStyle="1" w:styleId="s9">
    <w:name w:val="s9"/>
    <w:basedOn w:val="a0"/>
    <w:uiPriority w:val="99"/>
    <w:rsid w:val="00F176E7"/>
    <w:rPr>
      <w:rFonts w:cs="Times New Roman"/>
    </w:rPr>
  </w:style>
  <w:style w:type="character" w:customStyle="1" w:styleId="blk">
    <w:name w:val="blk"/>
    <w:basedOn w:val="a0"/>
    <w:uiPriority w:val="99"/>
    <w:rsid w:val="00F176E7"/>
    <w:rPr>
      <w:rFonts w:cs="Times New Roman"/>
    </w:rPr>
  </w:style>
  <w:style w:type="character" w:styleId="a4">
    <w:name w:val="Hyperlink"/>
    <w:basedOn w:val="a0"/>
    <w:uiPriority w:val="99"/>
    <w:semiHidden/>
    <w:rsid w:val="00F176E7"/>
    <w:rPr>
      <w:rFonts w:cs="Times New Roman"/>
      <w:color w:val="0000FF"/>
      <w:u w:val="single"/>
    </w:rPr>
  </w:style>
  <w:style w:type="character" w:styleId="a5">
    <w:name w:val="Strong"/>
    <w:basedOn w:val="a0"/>
    <w:uiPriority w:val="99"/>
    <w:qFormat/>
    <w:rsid w:val="00F176E7"/>
    <w:rPr>
      <w:rFonts w:cs="Times New Roman"/>
      <w:b/>
      <w:bCs/>
    </w:rPr>
  </w:style>
  <w:style w:type="table" w:styleId="a6">
    <w:name w:val="Table Grid"/>
    <w:basedOn w:val="a1"/>
    <w:uiPriority w:val="99"/>
    <w:rsid w:val="0070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7054F2"/>
    <w:rPr>
      <w:rFonts w:ascii="Segoe UI" w:hAnsi="Segoe UI" w:cs="Segoe UI"/>
      <w:sz w:val="18"/>
      <w:szCs w:val="18"/>
    </w:rPr>
  </w:style>
  <w:style w:type="character" w:customStyle="1" w:styleId="a8">
    <w:name w:val="Текст выноски Знак"/>
    <w:basedOn w:val="a0"/>
    <w:link w:val="a7"/>
    <w:uiPriority w:val="99"/>
    <w:semiHidden/>
    <w:locked/>
    <w:rsid w:val="007054F2"/>
    <w:rPr>
      <w:rFonts w:ascii="Segoe UI" w:hAnsi="Segoe UI" w:cs="Segoe UI"/>
      <w:sz w:val="18"/>
      <w:szCs w:val="18"/>
    </w:rPr>
  </w:style>
  <w:style w:type="character" w:customStyle="1" w:styleId="articleseperator">
    <w:name w:val="article_seperator"/>
    <w:basedOn w:val="a0"/>
    <w:uiPriority w:val="99"/>
    <w:rsid w:val="00DF1B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6E7"/>
    <w:rPr>
      <w:rFonts w:ascii="Times New Roman" w:eastAsia="Times New Roman" w:hAnsi="Times New Roman"/>
      <w:sz w:val="24"/>
      <w:szCs w:val="24"/>
    </w:rPr>
  </w:style>
  <w:style w:type="paragraph" w:styleId="2">
    <w:name w:val="heading 2"/>
    <w:basedOn w:val="a"/>
    <w:next w:val="a"/>
    <w:link w:val="20"/>
    <w:uiPriority w:val="99"/>
    <w:qFormat/>
    <w:rsid w:val="00F176E7"/>
    <w:pPr>
      <w:keepNext/>
      <w:spacing w:before="240" w:after="60"/>
      <w:outlineLvl w:val="1"/>
    </w:pPr>
    <w:rPr>
      <w:rFonts w:ascii="Arial" w:hAnsi="Arial" w:cs="Arial"/>
      <w:b/>
      <w:bCs/>
      <w:i/>
      <w:iCs/>
      <w:sz w:val="28"/>
      <w:szCs w:val="28"/>
    </w:rPr>
  </w:style>
  <w:style w:type="paragraph" w:styleId="6">
    <w:name w:val="heading 6"/>
    <w:basedOn w:val="a"/>
    <w:next w:val="a"/>
    <w:link w:val="60"/>
    <w:uiPriority w:val="99"/>
    <w:qFormat/>
    <w:rsid w:val="00F176E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176E7"/>
    <w:rPr>
      <w:rFonts w:ascii="Arial" w:hAnsi="Arial" w:cs="Arial"/>
      <w:b/>
      <w:bCs/>
      <w:i/>
      <w:iCs/>
      <w:sz w:val="28"/>
      <w:szCs w:val="28"/>
    </w:rPr>
  </w:style>
  <w:style w:type="character" w:customStyle="1" w:styleId="60">
    <w:name w:val="Заголовок 6 Знак"/>
    <w:basedOn w:val="a0"/>
    <w:link w:val="6"/>
    <w:uiPriority w:val="99"/>
    <w:locked/>
    <w:rsid w:val="00F176E7"/>
    <w:rPr>
      <w:rFonts w:ascii="Times New Roman" w:hAnsi="Times New Roman" w:cs="Times New Roman"/>
      <w:b/>
      <w:bCs/>
    </w:rPr>
  </w:style>
  <w:style w:type="paragraph" w:styleId="HTML">
    <w:name w:val="HTML Preformatted"/>
    <w:basedOn w:val="a"/>
    <w:link w:val="HTML0"/>
    <w:uiPriority w:val="99"/>
    <w:rsid w:val="00F17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sine" w:hAnsi="Cousine" w:cs="Courier New"/>
      <w:sz w:val="20"/>
      <w:szCs w:val="20"/>
    </w:rPr>
  </w:style>
  <w:style w:type="character" w:customStyle="1" w:styleId="HTML0">
    <w:name w:val="Стандартный HTML Знак"/>
    <w:basedOn w:val="a0"/>
    <w:link w:val="HTML"/>
    <w:uiPriority w:val="99"/>
    <w:locked/>
    <w:rsid w:val="00F176E7"/>
    <w:rPr>
      <w:rFonts w:ascii="Cousine" w:hAnsi="Cousine" w:cs="Courier New"/>
      <w:sz w:val="20"/>
      <w:szCs w:val="20"/>
    </w:rPr>
  </w:style>
  <w:style w:type="paragraph" w:styleId="a3">
    <w:name w:val="No Spacing"/>
    <w:uiPriority w:val="99"/>
    <w:qFormat/>
    <w:rsid w:val="00F176E7"/>
    <w:rPr>
      <w:lang w:eastAsia="en-US"/>
    </w:rPr>
  </w:style>
  <w:style w:type="paragraph" w:customStyle="1" w:styleId="ConsNormal">
    <w:name w:val="ConsNormal"/>
    <w:uiPriority w:val="99"/>
    <w:rsid w:val="00F176E7"/>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uiPriority w:val="99"/>
    <w:rsid w:val="00F176E7"/>
    <w:pPr>
      <w:autoSpaceDE w:val="0"/>
      <w:autoSpaceDN w:val="0"/>
      <w:adjustRightInd w:val="0"/>
    </w:pPr>
    <w:rPr>
      <w:rFonts w:ascii="Times New Roman" w:eastAsia="Times New Roman" w:hAnsi="Times New Roman"/>
      <w:sz w:val="26"/>
      <w:szCs w:val="26"/>
    </w:rPr>
  </w:style>
  <w:style w:type="paragraph" w:customStyle="1" w:styleId="p1">
    <w:name w:val="p1"/>
    <w:basedOn w:val="a"/>
    <w:uiPriority w:val="99"/>
    <w:rsid w:val="00F176E7"/>
    <w:pPr>
      <w:spacing w:before="100" w:beforeAutospacing="1" w:after="100" w:afterAutospacing="1"/>
    </w:pPr>
  </w:style>
  <w:style w:type="paragraph" w:customStyle="1" w:styleId="p5">
    <w:name w:val="p5"/>
    <w:basedOn w:val="a"/>
    <w:uiPriority w:val="99"/>
    <w:rsid w:val="00F176E7"/>
    <w:pPr>
      <w:spacing w:before="100" w:beforeAutospacing="1" w:after="100" w:afterAutospacing="1"/>
    </w:pPr>
  </w:style>
  <w:style w:type="paragraph" w:customStyle="1" w:styleId="p7">
    <w:name w:val="p7"/>
    <w:basedOn w:val="a"/>
    <w:uiPriority w:val="99"/>
    <w:rsid w:val="00F176E7"/>
    <w:pPr>
      <w:spacing w:before="100" w:beforeAutospacing="1" w:after="100" w:afterAutospacing="1"/>
    </w:pPr>
  </w:style>
  <w:style w:type="paragraph" w:customStyle="1" w:styleId="ConsTitle">
    <w:name w:val="ConsTitle"/>
    <w:uiPriority w:val="99"/>
    <w:rsid w:val="00F176E7"/>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6">
    <w:name w:val="s6"/>
    <w:basedOn w:val="a0"/>
    <w:uiPriority w:val="99"/>
    <w:rsid w:val="00F176E7"/>
    <w:rPr>
      <w:rFonts w:cs="Times New Roman"/>
    </w:rPr>
  </w:style>
  <w:style w:type="character" w:customStyle="1" w:styleId="s8">
    <w:name w:val="s8"/>
    <w:basedOn w:val="a0"/>
    <w:uiPriority w:val="99"/>
    <w:rsid w:val="00F176E7"/>
    <w:rPr>
      <w:rFonts w:cs="Times New Roman"/>
    </w:rPr>
  </w:style>
  <w:style w:type="character" w:customStyle="1" w:styleId="s1">
    <w:name w:val="s1"/>
    <w:basedOn w:val="a0"/>
    <w:uiPriority w:val="99"/>
    <w:rsid w:val="00F176E7"/>
    <w:rPr>
      <w:rFonts w:cs="Times New Roman"/>
    </w:rPr>
  </w:style>
  <w:style w:type="character" w:customStyle="1" w:styleId="s7">
    <w:name w:val="s7"/>
    <w:basedOn w:val="a0"/>
    <w:uiPriority w:val="99"/>
    <w:rsid w:val="00F176E7"/>
    <w:rPr>
      <w:rFonts w:cs="Times New Roman"/>
    </w:rPr>
  </w:style>
  <w:style w:type="character" w:customStyle="1" w:styleId="s9">
    <w:name w:val="s9"/>
    <w:basedOn w:val="a0"/>
    <w:uiPriority w:val="99"/>
    <w:rsid w:val="00F176E7"/>
    <w:rPr>
      <w:rFonts w:cs="Times New Roman"/>
    </w:rPr>
  </w:style>
  <w:style w:type="character" w:customStyle="1" w:styleId="blk">
    <w:name w:val="blk"/>
    <w:basedOn w:val="a0"/>
    <w:uiPriority w:val="99"/>
    <w:rsid w:val="00F176E7"/>
    <w:rPr>
      <w:rFonts w:cs="Times New Roman"/>
    </w:rPr>
  </w:style>
  <w:style w:type="character" w:styleId="a4">
    <w:name w:val="Hyperlink"/>
    <w:basedOn w:val="a0"/>
    <w:uiPriority w:val="99"/>
    <w:semiHidden/>
    <w:rsid w:val="00F176E7"/>
    <w:rPr>
      <w:rFonts w:cs="Times New Roman"/>
      <w:color w:val="0000FF"/>
      <w:u w:val="single"/>
    </w:rPr>
  </w:style>
  <w:style w:type="character" w:styleId="a5">
    <w:name w:val="Strong"/>
    <w:basedOn w:val="a0"/>
    <w:uiPriority w:val="99"/>
    <w:qFormat/>
    <w:rsid w:val="00F176E7"/>
    <w:rPr>
      <w:rFonts w:cs="Times New Roman"/>
      <w:b/>
      <w:bCs/>
    </w:rPr>
  </w:style>
  <w:style w:type="table" w:styleId="a6">
    <w:name w:val="Table Grid"/>
    <w:basedOn w:val="a1"/>
    <w:uiPriority w:val="99"/>
    <w:rsid w:val="0070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7054F2"/>
    <w:rPr>
      <w:rFonts w:ascii="Segoe UI" w:hAnsi="Segoe UI" w:cs="Segoe UI"/>
      <w:sz w:val="18"/>
      <w:szCs w:val="18"/>
    </w:rPr>
  </w:style>
  <w:style w:type="character" w:customStyle="1" w:styleId="a8">
    <w:name w:val="Текст выноски Знак"/>
    <w:basedOn w:val="a0"/>
    <w:link w:val="a7"/>
    <w:uiPriority w:val="99"/>
    <w:semiHidden/>
    <w:locked/>
    <w:rsid w:val="007054F2"/>
    <w:rPr>
      <w:rFonts w:ascii="Segoe UI" w:hAnsi="Segoe UI" w:cs="Segoe UI"/>
      <w:sz w:val="18"/>
      <w:szCs w:val="18"/>
    </w:rPr>
  </w:style>
  <w:style w:type="character" w:customStyle="1" w:styleId="articleseperator">
    <w:name w:val="article_seperator"/>
    <w:basedOn w:val="a0"/>
    <w:uiPriority w:val="99"/>
    <w:rsid w:val="00DF1B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863551">
      <w:marLeft w:val="0"/>
      <w:marRight w:val="0"/>
      <w:marTop w:val="0"/>
      <w:marBottom w:val="0"/>
      <w:divBdr>
        <w:top w:val="none" w:sz="0" w:space="0" w:color="auto"/>
        <w:left w:val="none" w:sz="0" w:space="0" w:color="auto"/>
        <w:bottom w:val="none" w:sz="0" w:space="0" w:color="auto"/>
        <w:right w:val="none" w:sz="0" w:space="0" w:color="auto"/>
      </w:divBdr>
    </w:div>
    <w:div w:id="1773863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4268</Words>
  <Characters>24333</Characters>
  <Application>Microsoft Office Word</Application>
  <DocSecurity>4</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Черненкова М А</cp:lastModifiedBy>
  <cp:revision>2</cp:revision>
  <cp:lastPrinted>2018-07-05T09:06:00Z</cp:lastPrinted>
  <dcterms:created xsi:type="dcterms:W3CDTF">2018-11-20T11:14:00Z</dcterms:created>
  <dcterms:modified xsi:type="dcterms:W3CDTF">2018-11-20T11:14:00Z</dcterms:modified>
</cp:coreProperties>
</file>