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69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МАЛЕЕВСКОГО СЕЛЬСКОГО ПОСЕЛЕНИЯ</w:t>
      </w: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86" w:rsidRDefault="00CE4086" w:rsidP="007A0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E4086" w:rsidRPr="009264F4" w:rsidRDefault="00CE4086" w:rsidP="007A0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086" w:rsidRDefault="00CE4086" w:rsidP="007A05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 ноября 2018 года    № 134</w:t>
      </w:r>
    </w:p>
    <w:p w:rsidR="00CE4086" w:rsidRDefault="00CE4086" w:rsidP="007A051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Pr="00745EF4" w:rsidRDefault="00CE4086" w:rsidP="007A0513">
      <w:pPr>
        <w:ind w:right="45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</w:t>
      </w:r>
      <w:proofErr w:type="spellStart"/>
      <w:r w:rsidRPr="0074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Малеевского</w:t>
      </w:r>
      <w:proofErr w:type="spellEnd"/>
      <w:r w:rsidRPr="0074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4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Краснинского</w:t>
      </w:r>
      <w:proofErr w:type="spellEnd"/>
      <w:r w:rsidRPr="0074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Смоленской области, или муниципальных бюджетных учреждений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12.01.96 N 7-ФЗ "О некоммерческих организациях", от 03.11.2006 N 174-ФЗ "Об автономных учреждениях", постановлением Правительства Российской Федерации от 26.07.2010 N 538 "О порядке отнесения имущества автономного или бюджетного учреждения к категории особо ценного движимого имущества в связи с совершенствованием правового положения государственных (муниципальных) учреждений", 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</w:t>
      </w:r>
      <w:proofErr w:type="gramEnd"/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Pr="009264F4" w:rsidRDefault="00CE4086" w:rsidP="007A0513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т: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прилагаемый Порядок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или муниципальных бюджетных учреждений, согласно приложению.</w:t>
      </w:r>
    </w:p>
    <w:p w:rsidR="00CE4086" w:rsidRDefault="00CE4086" w:rsidP="002A75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2A75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2A75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E4086" w:rsidRDefault="00CE4086" w:rsidP="002A75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2A75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2A75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2A75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2A7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 </w:t>
      </w:r>
      <w:r w:rsidRPr="00E13A1E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«</w:t>
      </w:r>
      <w:proofErr w:type="spellStart"/>
      <w:r w:rsidRPr="00E13A1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E13A1E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E13A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3A1E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E13A1E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Pr="00E13A1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E4086" w:rsidRPr="00F2221D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7A05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CE4086" w:rsidRDefault="00CE4086" w:rsidP="007A05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E4086" w:rsidRPr="00F2221D" w:rsidRDefault="00CE4086" w:rsidP="007A051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С.А.Трофимова</w:t>
      </w:r>
      <w:proofErr w:type="spellEnd"/>
    </w:p>
    <w:p w:rsidR="00CE4086" w:rsidRDefault="00CE4086" w:rsidP="007A0513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</w:t>
      </w: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CE4086" w:rsidRDefault="00CE4086" w:rsidP="007A0513">
      <w:pPr>
        <w:ind w:left="567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Смоленской области</w:t>
      </w:r>
    </w:p>
    <w:p w:rsidR="00CE4086" w:rsidRPr="00891480" w:rsidRDefault="00CE4086" w:rsidP="007A0513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от 16.11.2018</w:t>
      </w:r>
      <w:r w:rsidRPr="00891480">
        <w:rPr>
          <w:rFonts w:ascii="Times New Roman" w:hAnsi="Times New Roman" w:cs="Times New Roman"/>
          <w:color w:val="000000"/>
        </w:rPr>
        <w:t xml:space="preserve"> г. №</w:t>
      </w:r>
      <w:r>
        <w:rPr>
          <w:rFonts w:ascii="Times New Roman" w:hAnsi="Times New Roman" w:cs="Times New Roman"/>
          <w:color w:val="000000"/>
        </w:rPr>
        <w:t>134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Pr="00F2221D" w:rsidRDefault="00CE4086" w:rsidP="007A05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CE4086" w:rsidRPr="00F2221D" w:rsidRDefault="00CE4086" w:rsidP="007A05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Малеевского</w:t>
      </w:r>
      <w:proofErr w:type="spellEnd"/>
      <w:r w:rsidRPr="00F22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Краснин</w:t>
      </w:r>
      <w:r w:rsidRPr="00F22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</w:t>
      </w:r>
      <w:proofErr w:type="spellEnd"/>
      <w:r w:rsidRPr="00F22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или муниципальных бюджетных учреждений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7A05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hyperlink r:id="rId5" w:history="1">
        <w:r w:rsidRPr="0047161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47161F">
        <w:rPr>
          <w:rFonts w:ascii="Times New Roman" w:hAnsi="Times New Roman" w:cs="Times New Roman"/>
          <w:color w:val="000000"/>
          <w:sz w:val="28"/>
          <w:szCs w:val="28"/>
        </w:rPr>
        <w:t xml:space="preserve"> от 03.11.2006 N 174-ФЗ "Об автономных учреждениях", </w:t>
      </w:r>
      <w:hyperlink r:id="rId6" w:history="1">
        <w:r w:rsidRPr="0047161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47161F">
        <w:rPr>
          <w:rFonts w:ascii="Times New Roman" w:hAnsi="Times New Roman" w:cs="Times New Roman"/>
          <w:color w:val="000000"/>
          <w:sz w:val="28"/>
          <w:szCs w:val="28"/>
        </w:rPr>
        <w:t xml:space="preserve"> от 12.01.96 N 7-ФЗ "О некоммерческих организациях", </w:t>
      </w:r>
      <w:hyperlink r:id="rId7" w:history="1">
        <w:r w:rsidRPr="0047161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26.07.2010 N 538 "О порядке отнесения имущества автономного или бюджетного учреждения к категории особо ценного движимого имущества" и устанавливает процедуру определения видов особо ценного движимого имущества муниципальных автономных учреждений, созданных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базе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или муниципальных бюджетных учреждений.</w:t>
      </w:r>
    </w:p>
    <w:p w:rsidR="00CE4086" w:rsidRDefault="00CE4086" w:rsidP="007A05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К особо ценному движимому имуществу муниципальных автономных или бюджетных учреждений (далее - особо ценное движимое имущество) относится:</w:t>
      </w:r>
    </w:p>
    <w:p w:rsidR="00CE4086" w:rsidRPr="009F69B4" w:rsidRDefault="00CE4086" w:rsidP="007A05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движимое имущество, балансовая стоимость которого превышает </w:t>
      </w:r>
      <w:r w:rsidRPr="009F69B4">
        <w:rPr>
          <w:rFonts w:ascii="Times New Roman" w:hAnsi="Times New Roman" w:cs="Times New Roman"/>
          <w:sz w:val="28"/>
          <w:szCs w:val="28"/>
        </w:rPr>
        <w:t>50 000 (Пятьдесят тысяч) рублей;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иное движимое имущество, независимо от его балансовой стоимости: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без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муниципальным автономным или бюджетным учреждением своей основной деятельности будет существенно затруднено;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предназначенное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видов;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транспортные средства;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особо ценному движимому имуществу не относится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приобретенное муниципальным автономным или бюджетным учреждением за счет доходов, полученных от осуществляемой в соответствии с уставом деятельности.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отнесении имущества муниципальных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оформляется в виде перечня имущества, планируемого к включению в состав особо ценного движимого имущества, и утверждается распоряжением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CE4086" w:rsidRDefault="00CE4086" w:rsidP="007A05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учреждением, или о выделении средств на его приобретение.</w:t>
      </w:r>
    </w:p>
    <w:p w:rsidR="00CE4086" w:rsidRDefault="00CE4086" w:rsidP="007A05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создания муниципального автономного или бюджетного учреждения путем изменения типа существующего муниципального учреждения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Порядка.</w:t>
      </w:r>
    </w:p>
    <w:p w:rsidR="00CE4086" w:rsidRDefault="00CE4086" w:rsidP="007A05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является неотъемлемой частью предложения о создании муниципального автономного или бюджетного учреждения.</w:t>
      </w:r>
    </w:p>
    <w:p w:rsidR="00CE4086" w:rsidRDefault="00CE4086" w:rsidP="007A05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перечня особо ценного движимого имущества осуществляется муниципальным автономным или бюджетным учреждением на основании решений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об отнесении имущества к категории особо ценного движимого имущества, о распоряжении указанным имуществом, а также на основании сведений бухгалтерского учета муниципальных бюджетных учреждений, о полном наименовании объекта, отнесенного к категории особо ценного движимого имущества, его балансовой стоимости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 инвентарном (учетном) номере (при его наличии).</w:t>
      </w:r>
    </w:p>
    <w:p w:rsidR="00CE4086" w:rsidRDefault="00CE4086" w:rsidP="007A0513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5A5D3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осуществляет внесение сведений об особо ценном движимом имуществе, включенном в перечни, в реестр собственности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CE4086" w:rsidRDefault="00CE4086"/>
    <w:sectPr w:rsidR="00CE4086" w:rsidSect="009264F4">
      <w:pgSz w:w="11906" w:h="16800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3"/>
    <w:rsid w:val="00070A4C"/>
    <w:rsid w:val="000F2218"/>
    <w:rsid w:val="001C4672"/>
    <w:rsid w:val="002A40B0"/>
    <w:rsid w:val="002A75F0"/>
    <w:rsid w:val="0036291D"/>
    <w:rsid w:val="003949CD"/>
    <w:rsid w:val="0047161F"/>
    <w:rsid w:val="00582246"/>
    <w:rsid w:val="005A5D37"/>
    <w:rsid w:val="005E736C"/>
    <w:rsid w:val="00604971"/>
    <w:rsid w:val="0074204F"/>
    <w:rsid w:val="00745EF4"/>
    <w:rsid w:val="007A0513"/>
    <w:rsid w:val="00891480"/>
    <w:rsid w:val="009264F4"/>
    <w:rsid w:val="00931AB4"/>
    <w:rsid w:val="009403E3"/>
    <w:rsid w:val="009F69B4"/>
    <w:rsid w:val="00AE3C91"/>
    <w:rsid w:val="00B70E6E"/>
    <w:rsid w:val="00BE0DA6"/>
    <w:rsid w:val="00BF4DF1"/>
    <w:rsid w:val="00C41FDC"/>
    <w:rsid w:val="00CA61B6"/>
    <w:rsid w:val="00CE4086"/>
    <w:rsid w:val="00D0669F"/>
    <w:rsid w:val="00D20DFD"/>
    <w:rsid w:val="00D20FFE"/>
    <w:rsid w:val="00E13A1E"/>
    <w:rsid w:val="00E21001"/>
    <w:rsid w:val="00EA6D90"/>
    <w:rsid w:val="00F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3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513"/>
    <w:rPr>
      <w:color w:val="000080"/>
      <w:u w:val="single"/>
    </w:rPr>
  </w:style>
  <w:style w:type="paragraph" w:customStyle="1" w:styleId="ConsPlusNormal">
    <w:name w:val="ConsPlusNormal"/>
    <w:uiPriority w:val="99"/>
    <w:rsid w:val="002A75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3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513"/>
    <w:rPr>
      <w:color w:val="000080"/>
      <w:u w:val="single"/>
    </w:rPr>
  </w:style>
  <w:style w:type="paragraph" w:customStyle="1" w:styleId="ConsPlusNormal">
    <w:name w:val="ConsPlusNormal"/>
    <w:uiPriority w:val="99"/>
    <w:rsid w:val="002A75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98904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05879&amp;sub=0" TargetMode="External"/><Relationship Id="rId5" Type="http://schemas.openxmlformats.org/officeDocument/2006/relationships/hyperlink" Target="http://municipal.garant.ru/document?id=90157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Черненкова М А</cp:lastModifiedBy>
  <cp:revision>2</cp:revision>
  <cp:lastPrinted>2018-11-22T12:38:00Z</cp:lastPrinted>
  <dcterms:created xsi:type="dcterms:W3CDTF">2018-11-28T05:15:00Z</dcterms:created>
  <dcterms:modified xsi:type="dcterms:W3CDTF">2018-11-28T05:15:00Z</dcterms:modified>
</cp:coreProperties>
</file>