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E1B" w:rsidRDefault="00956E1B" w:rsidP="00956E1B">
      <w:pPr>
        <w:tabs>
          <w:tab w:val="left" w:pos="1620"/>
        </w:tabs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</w:rPr>
        <w:drawing>
          <wp:inline distT="0" distB="0" distL="0" distR="0">
            <wp:extent cx="714375" cy="83820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6E1B" w:rsidRDefault="00956E1B" w:rsidP="00956E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КРАСНИНСКОГО ГОРОДСКОГО ПОСЕЛЕНИЯ</w:t>
      </w:r>
    </w:p>
    <w:p w:rsidR="00956E1B" w:rsidRDefault="00956E1B" w:rsidP="00956E1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КРАСНИНСКОГО РАЙОНА СМОЛЕНСКОЙ ОБЛАСТИ </w:t>
      </w:r>
    </w:p>
    <w:p w:rsidR="00956E1B" w:rsidRPr="00DD5086" w:rsidRDefault="00956E1B" w:rsidP="00956E1B">
      <w:pPr>
        <w:pStyle w:val="1"/>
        <w:jc w:val="center"/>
        <w:rPr>
          <w:rFonts w:ascii="Times New Roman" w:hAnsi="Times New Roman" w:cs="Times New Roman"/>
          <w:b w:val="0"/>
          <w:color w:val="000000" w:themeColor="text1"/>
        </w:rPr>
      </w:pPr>
      <w:proofErr w:type="gramStart"/>
      <w:r w:rsidRPr="00DD5086">
        <w:rPr>
          <w:rFonts w:ascii="Times New Roman" w:hAnsi="Times New Roman" w:cs="Times New Roman"/>
          <w:color w:val="000000" w:themeColor="text1"/>
        </w:rPr>
        <w:t>Р</w:t>
      </w:r>
      <w:proofErr w:type="gramEnd"/>
      <w:r w:rsidRPr="00DD5086">
        <w:rPr>
          <w:rFonts w:ascii="Times New Roman" w:hAnsi="Times New Roman" w:cs="Times New Roman"/>
          <w:color w:val="000000" w:themeColor="text1"/>
        </w:rPr>
        <w:t xml:space="preserve"> Е Ш Е Н И Е</w:t>
      </w:r>
    </w:p>
    <w:p w:rsidR="00956E1B" w:rsidRPr="007C5EF2" w:rsidRDefault="00956E1B" w:rsidP="00956E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  <w:r w:rsidRPr="007C5EF2">
        <w:rPr>
          <w:rFonts w:ascii="Times New Roman" w:hAnsi="Times New Roman" w:cs="Times New Roman"/>
          <w:sz w:val="28"/>
          <w:szCs w:val="28"/>
        </w:rPr>
        <w:tab/>
      </w:r>
    </w:p>
    <w:p w:rsidR="00956E1B" w:rsidRPr="007C5EF2" w:rsidRDefault="00956E1B" w:rsidP="00956E1B">
      <w:pPr>
        <w:tabs>
          <w:tab w:val="left" w:pos="510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C5EF2">
        <w:rPr>
          <w:rFonts w:ascii="Times New Roman" w:hAnsi="Times New Roman" w:cs="Times New Roman"/>
          <w:sz w:val="28"/>
          <w:szCs w:val="28"/>
        </w:rPr>
        <w:t xml:space="preserve">от </w:t>
      </w:r>
      <w:r w:rsidR="009F4E5B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Pr="007C5EF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5EF2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9F4E5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C5EF2">
        <w:rPr>
          <w:rFonts w:ascii="Times New Roman" w:hAnsi="Times New Roman" w:cs="Times New Roman"/>
          <w:sz w:val="28"/>
          <w:szCs w:val="28"/>
        </w:rPr>
        <w:t xml:space="preserve">№ </w:t>
      </w:r>
      <w:r w:rsidR="009F4E5B">
        <w:rPr>
          <w:rFonts w:ascii="Times New Roman" w:hAnsi="Times New Roman" w:cs="Times New Roman"/>
          <w:sz w:val="28"/>
          <w:szCs w:val="28"/>
        </w:rPr>
        <w:t>61</w:t>
      </w:r>
    </w:p>
    <w:p w:rsidR="00113547" w:rsidRPr="00113547" w:rsidRDefault="00FD174E" w:rsidP="0011354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 утверждении Положения «</w:t>
      </w:r>
      <w:proofErr w:type="gramStart"/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proofErr w:type="gramEnd"/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постоянно </w:t>
      </w:r>
    </w:p>
    <w:p w:rsidR="00113547" w:rsidRPr="00113547" w:rsidRDefault="00FD174E" w:rsidP="0011354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действующей экспертной    комиссии </w:t>
      </w:r>
      <w:r w:rsidR="00113547"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Совета</w:t>
      </w:r>
    </w:p>
    <w:p w:rsidR="00113547" w:rsidRPr="00113547" w:rsidRDefault="00113547" w:rsidP="0011354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депутатов Краснинского городского поселения</w:t>
      </w:r>
    </w:p>
    <w:p w:rsidR="00113547" w:rsidRPr="00113547" w:rsidRDefault="00113547" w:rsidP="0011354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Краснинского района Смоленской области»</w:t>
      </w:r>
    </w:p>
    <w:p w:rsidR="00113547" w:rsidRPr="00113547" w:rsidRDefault="00113547" w:rsidP="00113547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D174E" w:rsidRPr="00113547" w:rsidRDefault="00113547" w:rsidP="00113547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В</w:t>
      </w:r>
      <w:r w:rsidR="00FD174E"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соответствии с Федеральным законом 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06 октября 2003 года №131-ФЗ </w:t>
      </w:r>
      <w:r w:rsidR="00FD174E"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общих принципах организации местного самоупр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авления 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Российской Федерации»,</w:t>
      </w:r>
      <w:r w:rsidR="00FD174E"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Федеральным законом 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от 22 октября 2004 года №125-ФЗ </w:t>
      </w:r>
      <w:r w:rsidR="00FD174E"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архивном деле в Российской Федерации»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</w:t>
      </w:r>
      <w:r w:rsidR="00FD174E"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ставом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Краснинского </w:t>
      </w:r>
      <w:r w:rsidR="00FD174E"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Краснинского района Смоленской области</w:t>
      </w:r>
      <w:r w:rsidR="00FD174E"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Совет депутатов  Краснинского  городского поселения Краснинского района Смоленской области</w:t>
      </w:r>
    </w:p>
    <w:p w:rsidR="00FD174E" w:rsidRPr="00113547" w:rsidRDefault="00FD174E" w:rsidP="00113547">
      <w:pPr>
        <w:shd w:val="clear" w:color="auto" w:fill="FFFFFF"/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  </w:t>
      </w:r>
      <w:r w:rsidR="00113547"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 </w:t>
      </w: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РЕШИЛ</w:t>
      </w:r>
      <w:r w:rsidR="00113547"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113547" w:rsidRPr="00113547" w:rsidRDefault="00FD174E" w:rsidP="0011354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Положение «О постоянно действующей экспертной комиссии  </w:t>
      </w:r>
      <w:r w:rsidR="00113547"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Краснинского городского поселения Краснинского района Смоленской 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(</w:t>
      </w:r>
      <w:r w:rsidR="00113547"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прилагается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113547" w:rsidRPr="00113547" w:rsidRDefault="00113547" w:rsidP="0011354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решение разместить   на  стенде  и щите </w:t>
      </w:r>
      <w:proofErr w:type="spell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пгт</w:t>
      </w:r>
      <w:proofErr w:type="spell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Красный и  официальном сайте Администрации муниципального образования «Краснинский район» Смоленской области на странице Краснинского городского поселения Краснинского района Смоленской области в информационно-телекоммуникационной сети «Интернет».</w:t>
      </w:r>
    </w:p>
    <w:p w:rsidR="00113547" w:rsidRPr="00113547" w:rsidRDefault="00113547" w:rsidP="00113547">
      <w:pPr>
        <w:numPr>
          <w:ilvl w:val="0"/>
          <w:numId w:val="1"/>
        </w:numPr>
        <w:shd w:val="clear" w:color="auto" w:fill="FFFFFF"/>
        <w:tabs>
          <w:tab w:val="clear" w:pos="720"/>
        </w:tabs>
        <w:spacing w:before="100" w:beforeAutospacing="1" w:after="0" w:afterAutospacing="1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Настоящее решение вступает в силу со дня его официального обнародования.</w:t>
      </w:r>
    </w:p>
    <w:p w:rsidR="00113547" w:rsidRDefault="00113547" w:rsidP="00113547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6E1B" w:rsidRDefault="00956E1B" w:rsidP="00113547">
      <w:pPr>
        <w:shd w:val="clear" w:color="auto" w:fill="FFFFFF"/>
        <w:spacing w:before="100"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56E1B" w:rsidRPr="00B86108" w:rsidRDefault="00956E1B" w:rsidP="00956E1B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108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956E1B" w:rsidRPr="00B86108" w:rsidRDefault="00956E1B" w:rsidP="00956E1B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108">
        <w:rPr>
          <w:rFonts w:ascii="Times New Roman" w:hAnsi="Times New Roman" w:cs="Times New Roman"/>
          <w:b/>
          <w:sz w:val="28"/>
          <w:szCs w:val="28"/>
        </w:rPr>
        <w:t>Краснинского городского поселения</w:t>
      </w:r>
    </w:p>
    <w:p w:rsidR="00956E1B" w:rsidRPr="00B86108" w:rsidRDefault="00956E1B" w:rsidP="00956E1B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6108">
        <w:rPr>
          <w:rFonts w:ascii="Times New Roman" w:hAnsi="Times New Roman" w:cs="Times New Roman"/>
          <w:b/>
          <w:sz w:val="28"/>
          <w:szCs w:val="28"/>
        </w:rPr>
        <w:t xml:space="preserve">Краснинского района Смоленской области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proofErr w:type="spellStart"/>
      <w:r w:rsidRPr="00B86108">
        <w:rPr>
          <w:rFonts w:ascii="Times New Roman" w:hAnsi="Times New Roman" w:cs="Times New Roman"/>
          <w:b/>
          <w:sz w:val="28"/>
          <w:szCs w:val="28"/>
        </w:rPr>
        <w:t>М.И.Корчевский</w:t>
      </w:r>
      <w:proofErr w:type="spellEnd"/>
    </w:p>
    <w:p w:rsidR="00956E1B" w:rsidRDefault="00FD174E" w:rsidP="00956E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6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Приложение </w:t>
      </w:r>
    </w:p>
    <w:p w:rsidR="00956E1B" w:rsidRDefault="00FD174E" w:rsidP="00956E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956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 </w:t>
      </w:r>
      <w:r w:rsidR="00956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</w:t>
      </w:r>
      <w:r w:rsidRPr="00956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ешению </w:t>
      </w:r>
      <w:r w:rsidR="00956E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Совета депутатов</w:t>
      </w:r>
    </w:p>
    <w:p w:rsidR="00956E1B" w:rsidRDefault="00956E1B" w:rsidP="00956E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Краснинского городского поселения</w:t>
      </w:r>
    </w:p>
    <w:p w:rsidR="00956E1B" w:rsidRDefault="00956E1B" w:rsidP="00956E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Краснинского района </w:t>
      </w:r>
    </w:p>
    <w:p w:rsidR="00956E1B" w:rsidRDefault="00956E1B" w:rsidP="00956E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Смоленской области</w:t>
      </w:r>
    </w:p>
    <w:p w:rsidR="00956E1B" w:rsidRDefault="00956E1B" w:rsidP="00956E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9F4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12.12.2018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года №</w:t>
      </w:r>
      <w:r w:rsidR="009F4E5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61</w:t>
      </w:r>
    </w:p>
    <w:p w:rsidR="00956E1B" w:rsidRDefault="00956E1B" w:rsidP="00956E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6E1B" w:rsidRPr="00956E1B" w:rsidRDefault="00956E1B" w:rsidP="00956E1B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:rsidR="00956E1B" w:rsidRDefault="00FD174E" w:rsidP="00956E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ПОЛОЖЕНИЕ</w:t>
      </w:r>
    </w:p>
    <w:p w:rsidR="00FD174E" w:rsidRPr="00113547" w:rsidRDefault="00FD174E" w:rsidP="00956E1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 ПОСТОЯННО ДЕЙСТВУЮЩЕЙ ЭКСПЕРТНОЙ КОМИССИИ </w:t>
      </w:r>
      <w:r w:rsidR="00956E1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СОВЕТА ДЕПУТАТОВ КРАСНИНСКОГО ГОРОДСКОГО ПОСЕЛЕНИЯ КРАСНИНСКОГО РАЙОНА СМОЛЕНСКОЙ ОБ</w:t>
      </w: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ЛАСТИ</w:t>
      </w:r>
    </w:p>
    <w:p w:rsidR="00FD174E" w:rsidRPr="00113547" w:rsidRDefault="00FD174E" w:rsidP="00956E1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Общие положения</w:t>
      </w:r>
    </w:p>
    <w:p w:rsidR="00FD174E" w:rsidRPr="00113547" w:rsidRDefault="00FD174E" w:rsidP="00956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1.1. 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Постоянно де</w:t>
      </w:r>
      <w:r w:rsidR="009F4E5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йствующая экспертная комиссия (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лее</w:t>
      </w:r>
      <w:r w:rsid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ЭК) создается 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Советом депутатов Краснинского городского поселения Краснинского района Смоленской 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  для организации и проведения методической и практической работы по экспертизе ценности документов, отбору и подготовке к передаче на постоянное хранение в архив муниципального 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«Краснинский район» Смоленской области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документов 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Краснинского 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Краснинского района Смоленской области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включая управленческую, специальную документацию, образующуюся в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процессе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деятельности 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Краснинского </w:t>
      </w:r>
      <w:r w:rsidR="00956E1B"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городского поселения 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Краснинского района Смоленской области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(далее — 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 депутатов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FD174E" w:rsidRPr="00113547" w:rsidRDefault="00FD174E" w:rsidP="00956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1.2. Постоянно действующая 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коллективным совещательным органом при 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лаве 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Краснинского городского поселения Краснинского района Смоленской области (далее - Глава муниципального образования)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Решения комиссии вступают в силу после их утверждения 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лавой 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необходимых случаях решения 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утверждаются после их предварительного согласования с архивным отделом Администрации района.</w:t>
      </w:r>
    </w:p>
    <w:p w:rsidR="00FD174E" w:rsidRPr="00113547" w:rsidRDefault="00FD174E" w:rsidP="00956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1.3.В своей работе ЭК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E1B" w:rsidRPr="00E24F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956E1B" w:rsidRPr="00956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руководствуется Федеральным законом от 22.10.2004 № 125-ФЗ «Об архивном деле в Российской Федерации» (Собрание законодательства Российской Федерации, 2004, № 43, ст. 4169; 2006, № 50, ст. 5280; 2007, № 49, </w:t>
      </w:r>
      <w:proofErr w:type="spellStart"/>
      <w:proofErr w:type="gramStart"/>
      <w:r w:rsidR="00956E1B" w:rsidRPr="00956E1B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gramEnd"/>
      <w:r w:rsidR="00956E1B" w:rsidRPr="00956E1B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="00956E1B" w:rsidRPr="00956E1B">
        <w:rPr>
          <w:rFonts w:ascii="Times New Roman" w:eastAsia="Times New Roman" w:hAnsi="Times New Roman" w:cs="Times New Roman"/>
          <w:color w:val="000000"/>
          <w:sz w:val="28"/>
          <w:szCs w:val="28"/>
        </w:rPr>
        <w:t>. 6079; 2008, № 20, ст. 2253; 2010, № 19, ст. 2291, № 31, ст. 4196; 2013, № 7, ст. 611; 2014, № 40, ст. 5320; 2015, № 48, ст. 6723; 2016, № 10, ст. 1317, № 22, ст. 3097; 2017, № 25, ст. 3596; 2018, № 1, ст. 19), законами и иными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proofErr w:type="gramStart"/>
      <w:r w:rsidR="00956E1B" w:rsidRPr="00956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956E1B" w:rsidRPr="00956E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законами и иными нормативными правовыми актами субъектов Российской Федерации в области архивного дела, локальными нормативными актами государственного органа.</w:t>
      </w:r>
    </w:p>
    <w:p w:rsidR="00FD174E" w:rsidRPr="00113547" w:rsidRDefault="00FD174E" w:rsidP="00956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1.4. Экспертная комиссия возглавляется  заместителе</w:t>
      </w:r>
      <w:r w:rsidR="009350F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956E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174E" w:rsidRPr="00113547" w:rsidRDefault="00FD174E" w:rsidP="00956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Секретарем назначается лицо, ответственное за архив </w:t>
      </w:r>
      <w:r w:rsidR="00646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174E" w:rsidRPr="00113547" w:rsidRDefault="00FD174E" w:rsidP="00956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Персональный состав 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назначается распоряжением </w:t>
      </w:r>
      <w:r w:rsidR="00646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лавы </w:t>
      </w:r>
      <w:r w:rsidR="00646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образования.</w:t>
      </w:r>
    </w:p>
    <w:p w:rsidR="00FD174E" w:rsidRPr="00113547" w:rsidRDefault="00FD174E" w:rsidP="00956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качестве экспертов к работе в комиссии могут привлекаться представители любых сторонних организаций, в том числе сотрудники архивного отдела Администрации района.</w:t>
      </w:r>
    </w:p>
    <w:p w:rsidR="00FD174E" w:rsidRPr="00113547" w:rsidRDefault="00FD174E" w:rsidP="00956E1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1.5 Положение о постоянно действующей экспертной комиссии утверждается </w:t>
      </w:r>
      <w:r w:rsidR="006F0A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решением </w:t>
      </w:r>
      <w:r w:rsidR="00646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Краснинского городского поселения Краснинского района Смоленской 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области</w:t>
      </w:r>
      <w:r w:rsidR="00646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174E" w:rsidRPr="00113547" w:rsidRDefault="00FD174E" w:rsidP="006469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задачи Экспертной комиссии</w:t>
      </w:r>
    </w:p>
    <w:p w:rsidR="00FD174E" w:rsidRPr="00113547" w:rsidRDefault="00FD174E" w:rsidP="00646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2.1. 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FD174E" w:rsidRPr="00113547" w:rsidRDefault="00FD174E" w:rsidP="00646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2.2. Организация и проведение экспертизы ценности документов на стадии подготовки дел к архивному хранению.</w:t>
      </w:r>
    </w:p>
    <w:p w:rsidR="00FD174E" w:rsidRDefault="00FD174E" w:rsidP="00646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2.3. Организация и проведение отбора и подготовки документов к передаче на государственное хранение, в том числе другой специальной документации (если таковые образуются в деятельности </w:t>
      </w:r>
      <w:r w:rsidR="00646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64698B" w:rsidRPr="00113547" w:rsidRDefault="0064698B" w:rsidP="0064698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174E" w:rsidRDefault="00FD174E" w:rsidP="0064698B">
      <w:pPr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Основные функции экспертной комиссии</w:t>
      </w:r>
    </w:p>
    <w:p w:rsidR="00421378" w:rsidRPr="00113547" w:rsidRDefault="00421378" w:rsidP="00421378">
      <w:pPr>
        <w:shd w:val="clear" w:color="auto" w:fill="FFFFFF"/>
        <w:spacing w:after="0" w:line="240" w:lineRule="auto"/>
        <w:ind w:left="72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возложенными на нее задачами 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выполняет следующие функции: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3.1. Организует и проводит совместно с архивной и делопроизводственной службами работу по ежегодному отбору документов </w:t>
      </w:r>
      <w:r w:rsidR="00646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дальнейшего хранения и к уничтожению.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3.2. Осуществляет методическое руководство работой по экспертизе ценности документов </w:t>
      </w:r>
      <w:r w:rsidR="00646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 подготовке их к архивному хранению, по разработке номенклатуры дел, дает экспертную оценку проектам нормативно-методических документов по названным вопросам.</w:t>
      </w:r>
    </w:p>
    <w:p w:rsidR="005C0E30" w:rsidRPr="005C0E30" w:rsidRDefault="00FD174E" w:rsidP="005C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5C0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C0E30" w:rsidRPr="005C0E30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5C0E30" w:rsidRPr="00E24F8D">
        <w:rPr>
          <w:rFonts w:ascii="Tahoma" w:eastAsia="Times New Roman" w:hAnsi="Tahoma" w:cs="Tahoma"/>
          <w:color w:val="000000"/>
          <w:sz w:val="21"/>
          <w:szCs w:val="21"/>
        </w:rPr>
        <w:t xml:space="preserve"> </w:t>
      </w:r>
      <w:r w:rsidR="005C0E30"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Рассматривает и принимает решения о согласовании:</w:t>
      </w:r>
    </w:p>
    <w:p w:rsidR="005C0E30" w:rsidRPr="005C0E30" w:rsidRDefault="005C0E30" w:rsidP="005C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>а) описей дел постоянного хранения управленческой и иных видов документации;</w:t>
      </w:r>
    </w:p>
    <w:p w:rsidR="005C0E30" w:rsidRPr="005C0E30" w:rsidRDefault="005C0E30" w:rsidP="005C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перечня проектов/объектов, проблем/тем, научно-техническая документация по которым подлежит передаче на постоянное хранение;</w:t>
      </w:r>
    </w:p>
    <w:p w:rsidR="005C0E30" w:rsidRPr="005C0E30" w:rsidRDefault="005C0E30" w:rsidP="005C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>в) описей дел по личному составу;</w:t>
      </w:r>
    </w:p>
    <w:p w:rsidR="005C0E30" w:rsidRPr="005C0E30" w:rsidRDefault="005C0E30" w:rsidP="005C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>г) описей дел временных (свыше 10 лет) сроков хранения;</w:t>
      </w:r>
    </w:p>
    <w:p w:rsidR="005C0E30" w:rsidRPr="005C0E30" w:rsidRDefault="005C0E30" w:rsidP="005C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>д) номенклатуры дел Совета депутатов;</w:t>
      </w:r>
    </w:p>
    <w:p w:rsidR="005C0E30" w:rsidRPr="005C0E30" w:rsidRDefault="005C0E30" w:rsidP="005C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>е) актов о выделении к уничтожению документов, не подлежащих хранению;</w:t>
      </w:r>
    </w:p>
    <w:p w:rsidR="005C0E30" w:rsidRPr="005C0E30" w:rsidRDefault="005C0E30" w:rsidP="005C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>ж) актов об утрате документов;</w:t>
      </w:r>
    </w:p>
    <w:p w:rsidR="005C0E30" w:rsidRPr="005C0E30" w:rsidRDefault="005C0E30" w:rsidP="005C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>з) актов о неисправимом повреждении архивных документов;</w:t>
      </w:r>
    </w:p>
    <w:p w:rsidR="005C0E30" w:rsidRPr="005C0E30" w:rsidRDefault="005C0E30" w:rsidP="005C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предложений об установлении (изменении) сроков хранения документов, не предусмотренных (предусмотренных) перечнями типовых архивных документов, </w:t>
      </w:r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а также перечнями документов, образующихся в 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 с указанием сроков их хранения, с последующим представлением их на согласование ЦЭПК при </w:t>
      </w:r>
      <w:proofErr w:type="spellStart"/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>Росархиве</w:t>
      </w:r>
      <w:proofErr w:type="spellEnd"/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0E30" w:rsidRDefault="005C0E30" w:rsidP="005C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к) проектов локальных нормативных актов и методических документов </w:t>
      </w:r>
      <w:r w:rsidR="00C63CAC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 w:rsidRPr="005C0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делопроизводству и архивному делу.</w:t>
      </w:r>
    </w:p>
    <w:p w:rsidR="00FD174E" w:rsidRDefault="00FD174E" w:rsidP="005C0E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3.4.</w:t>
      </w:r>
      <w:r w:rsidR="005C0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овместно со службой делопроизводства и кадров проводит для сотрудников </w:t>
      </w:r>
      <w:r w:rsidR="005C0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консультации по вопросам работы с документами, участвует в проведении мероприятий по повышению их деловой квалификации.</w:t>
      </w:r>
    </w:p>
    <w:p w:rsidR="00C63CAC" w:rsidRPr="00C63CAC" w:rsidRDefault="00C63CAC" w:rsidP="00C63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 w:rsidRPr="00C63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Обеспечивает представление на утверждение ЭПК согласованных </w:t>
      </w:r>
      <w:proofErr w:type="gramStart"/>
      <w:r w:rsidRPr="00C63CAC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 w:rsidRPr="00C63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описей дел постоянного хранения управленческой и иных видов документации, перечней проектов, проблем (тем), научно-технической документации, подлежащей передаче на постоянное хранение.</w:t>
      </w:r>
    </w:p>
    <w:p w:rsidR="00C63CAC" w:rsidRPr="00C63CAC" w:rsidRDefault="00C63CAC" w:rsidP="00C63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63C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C63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Обеспечивает совместно с архивом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Pr="00C63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представление на согласование ЭПК или государственного (муниципального) архива, в случае наделения его соответствующими полномочиями, согласованные </w:t>
      </w:r>
      <w:proofErr w:type="gramStart"/>
      <w:r w:rsidRPr="00C63CAC"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proofErr w:type="gramEnd"/>
      <w:r w:rsidRPr="00C63C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описи дел по личному составу, номенклатуру 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Совета депутатов</w:t>
      </w:r>
      <w:r w:rsidRPr="00C63C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63CAC" w:rsidRPr="00C63CAC" w:rsidRDefault="00C63CAC" w:rsidP="00C63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C63C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C63CAC">
        <w:rPr>
          <w:rFonts w:ascii="Times New Roman" w:eastAsia="Times New Roman" w:hAnsi="Times New Roman" w:cs="Times New Roman"/>
          <w:color w:val="000000"/>
          <w:sz w:val="28"/>
          <w:szCs w:val="28"/>
        </w:rPr>
        <w:t>. Обеспечивает совместно с архивом организации представление на согласование ЭПК актов об утрате документов, актов о неисправимых повреждениях архивных документов.</w:t>
      </w:r>
    </w:p>
    <w:p w:rsidR="00C63CAC" w:rsidRPr="00113547" w:rsidRDefault="00C63CAC" w:rsidP="00C63C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174E" w:rsidRPr="00113547" w:rsidRDefault="00FD174E" w:rsidP="005C0E3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Права экспертной комиссии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Экспертная комиссия имеет право: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4.1. </w:t>
      </w:r>
      <w:r w:rsidR="005C0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пределах своей компетенции давать рекомендации  сотрудникам </w:t>
      </w:r>
      <w:r w:rsidR="005C0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 разработки номенклатур дел и формирования дел в производстве, экспертизы ценности документов, розыска недостающих дел постоянного хранения и дел по личному составу, упорядочения и оформления документов.</w:t>
      </w:r>
    </w:p>
    <w:p w:rsidR="00FD174E" w:rsidRPr="00113547" w:rsidRDefault="005C0E30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Запрашивать</w:t>
      </w:r>
      <w:r w:rsidR="00FD174E"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5C0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исьменное объяснение о причинах утраты, порчи или незаконного уничтожения документов постоянного и долговременного срока хранения, в том числе документов по личному составу;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— </w:t>
      </w:r>
      <w:r w:rsidR="005C0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редложения и заключения, необходимые для определения сроков хранения документов.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4.3. Заслушивать на своих заседаниях </w:t>
      </w:r>
      <w:r w:rsidR="005C0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специалистов 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ходе подготовки документов к архивному хранению, об условиях хранения и обеспечения сохранности документов, о причинах утраты документов.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4.4. Приглашать на заседание комиссии в качестве консультантов и экспертов специалист</w:t>
      </w:r>
      <w:r w:rsidR="005C0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архивного отдела</w:t>
      </w:r>
      <w:r w:rsidR="005C0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Администрации района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4.5. 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лице ее председателя, его заместителя и секретаря комиссии имеет право не принимать к рассмотрению и возвращать для доработки некачественные и небрежно подготовленные документы.</w:t>
      </w:r>
    </w:p>
    <w:p w:rsidR="00FD174E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4.6. Информировать руководство </w:t>
      </w:r>
      <w:r w:rsidR="005C0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Совета депутатов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вопросам, относящимся к компетенции комиссии.</w:t>
      </w:r>
    </w:p>
    <w:p w:rsidR="005C0E30" w:rsidRPr="00113547" w:rsidRDefault="005C0E30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D174E" w:rsidRDefault="00FD174E" w:rsidP="005C0E30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Организация работы экспертной комиссии</w:t>
      </w:r>
    </w:p>
    <w:p w:rsidR="00421378" w:rsidRPr="00113547" w:rsidRDefault="00421378" w:rsidP="00421378">
      <w:pPr>
        <w:shd w:val="clear" w:color="auto" w:fill="FFFFFF"/>
        <w:spacing w:after="0" w:line="240" w:lineRule="auto"/>
        <w:ind w:left="720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5.1. Экспертная комиссия </w:t>
      </w:r>
      <w:r w:rsidR="005C0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работает в тесном контакте с архивным отделом Администрации </w:t>
      </w:r>
      <w:r w:rsidR="005C0E3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«Краснинский район» Смоленской области</w:t>
      </w: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получает от них соответствующие организационно-методические указания.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5.2. 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работает по годовому плану, утвержденному руководством.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5.3. Вопросы, относящиеся к компетенции 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рассматриваются на ее заседаниях, которые проводятся по мере необходимости, но не реже 2 раз в год. Все заседания комиссии протоколируются. Поступающие на рассмотрение 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документы рассматриваются на ее заседаниях не позднее чем через 10 дней.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5.4. Заседание 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ЭК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принятые на нем решения считаются правомочными, если в голосовании приняли участие не менее половины присутствующих на заседании членов ЭК. Право решающего голоса имеют только члены ЭК. Приглашенные консультанты и эксперты имеют право совещательного голоса, в голосовании не участвуют.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Решение принимается простым большинством голосов присутствующих на заседании членов. При разделении голосов поровну решение принимает председатель ЭК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D174E" w:rsidRPr="00113547" w:rsidRDefault="00FD174E" w:rsidP="005C0E3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5.5. Ведение делопроизводства ЭК, хранение и использование ее документов, ответственность за их сохранность, а также </w:t>
      </w:r>
      <w:proofErr w:type="gramStart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11354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исполнением принятых ЭК решений возлагаются на секретаря комиссии.</w:t>
      </w:r>
    </w:p>
    <w:p w:rsidR="00337EB2" w:rsidRPr="00113547" w:rsidRDefault="00337EB2" w:rsidP="005C0E3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7EB2" w:rsidRPr="00113547" w:rsidSect="009F4E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5B" w:rsidRDefault="009F4E5B" w:rsidP="009F4E5B">
      <w:pPr>
        <w:spacing w:after="0" w:line="240" w:lineRule="auto"/>
      </w:pPr>
      <w:r>
        <w:separator/>
      </w:r>
    </w:p>
  </w:endnote>
  <w:endnote w:type="continuationSeparator" w:id="0">
    <w:p w:rsidR="009F4E5B" w:rsidRDefault="009F4E5B" w:rsidP="009F4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5B" w:rsidRDefault="009F4E5B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5B" w:rsidRDefault="009F4E5B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5B" w:rsidRDefault="009F4E5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5B" w:rsidRDefault="009F4E5B" w:rsidP="009F4E5B">
      <w:pPr>
        <w:spacing w:after="0" w:line="240" w:lineRule="auto"/>
      </w:pPr>
      <w:r>
        <w:separator/>
      </w:r>
    </w:p>
  </w:footnote>
  <w:footnote w:type="continuationSeparator" w:id="0">
    <w:p w:rsidR="009F4E5B" w:rsidRDefault="009F4E5B" w:rsidP="009F4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5B" w:rsidRDefault="009F4E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80275"/>
      <w:docPartObj>
        <w:docPartGallery w:val="Page Numbers (Top of Page)"/>
        <w:docPartUnique/>
      </w:docPartObj>
    </w:sdtPr>
    <w:sdtEndPr/>
    <w:sdtContent>
      <w:p w:rsidR="009F4E5B" w:rsidRDefault="00FC0FA9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F4E5B" w:rsidRDefault="009F4E5B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5B" w:rsidRDefault="009F4E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A01FD"/>
    <w:multiLevelType w:val="multilevel"/>
    <w:tmpl w:val="E58AA0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3D2AF1"/>
    <w:multiLevelType w:val="multilevel"/>
    <w:tmpl w:val="3F0ABE9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B94403"/>
    <w:multiLevelType w:val="multilevel"/>
    <w:tmpl w:val="C29ED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D709C2"/>
    <w:multiLevelType w:val="multilevel"/>
    <w:tmpl w:val="F9827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813E27"/>
    <w:multiLevelType w:val="multilevel"/>
    <w:tmpl w:val="52A4D3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66830ECE"/>
    <w:multiLevelType w:val="multilevel"/>
    <w:tmpl w:val="5D10C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74E"/>
    <w:rsid w:val="000865EC"/>
    <w:rsid w:val="00113547"/>
    <w:rsid w:val="002554BE"/>
    <w:rsid w:val="00337EB2"/>
    <w:rsid w:val="00421378"/>
    <w:rsid w:val="005C0E30"/>
    <w:rsid w:val="0064698B"/>
    <w:rsid w:val="006616BC"/>
    <w:rsid w:val="006F0A84"/>
    <w:rsid w:val="00710874"/>
    <w:rsid w:val="009350F4"/>
    <w:rsid w:val="00956E1B"/>
    <w:rsid w:val="009F4E5B"/>
    <w:rsid w:val="00BD3B28"/>
    <w:rsid w:val="00C63CAC"/>
    <w:rsid w:val="00DD5086"/>
    <w:rsid w:val="00E47D92"/>
    <w:rsid w:val="00FC0FA9"/>
    <w:rsid w:val="00FD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1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D1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7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D17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17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956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E5B"/>
  </w:style>
  <w:style w:type="paragraph" w:styleId="a9">
    <w:name w:val="footer"/>
    <w:basedOn w:val="a"/>
    <w:link w:val="aa"/>
    <w:uiPriority w:val="99"/>
    <w:semiHidden/>
    <w:unhideWhenUsed/>
    <w:rsid w:val="009F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4E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56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D1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D17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D1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174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D174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D174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FD1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174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56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956E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56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E1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F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F4E5B"/>
  </w:style>
  <w:style w:type="paragraph" w:styleId="a9">
    <w:name w:val="footer"/>
    <w:basedOn w:val="a"/>
    <w:link w:val="aa"/>
    <w:uiPriority w:val="99"/>
    <w:semiHidden/>
    <w:unhideWhenUsed/>
    <w:rsid w:val="009F4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F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19356-22DD-4D9F-B917-FA9E41C06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Черненкова М А</cp:lastModifiedBy>
  <cp:revision>2</cp:revision>
  <cp:lastPrinted>2018-12-07T09:28:00Z</cp:lastPrinted>
  <dcterms:created xsi:type="dcterms:W3CDTF">2018-12-19T12:14:00Z</dcterms:created>
  <dcterms:modified xsi:type="dcterms:W3CDTF">2018-12-19T12:14:00Z</dcterms:modified>
</cp:coreProperties>
</file>