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E" w:rsidRDefault="002202AE" w:rsidP="002202AE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2AE" w:rsidRDefault="002202AE" w:rsidP="002202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МАЛЕЕВСКОГО СЕЛЬСКОГО ПОСЕЛЕНИЯ КРАСНИСКОГО РАЙОНА СМОЛЕНСКОЙ ОБЛАСТИ</w:t>
      </w: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2AE" w:rsidRDefault="002202AE" w:rsidP="00220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02AE" w:rsidRDefault="002202AE" w:rsidP="00220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2202AE" w:rsidRDefault="002202AE" w:rsidP="002202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2AE" w:rsidRDefault="002202AE" w:rsidP="002202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2AE" w:rsidRDefault="002202AE" w:rsidP="00220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мая 2019 года № 31</w:t>
      </w:r>
    </w:p>
    <w:p w:rsidR="002202AE" w:rsidRDefault="002202AE" w:rsidP="002202AE">
      <w:pPr>
        <w:pStyle w:val="a3"/>
        <w:spacing w:after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6239"/>
      </w:tblGrid>
      <w:tr w:rsidR="002202AE" w:rsidTr="002202AE">
        <w:tc>
          <w:tcPr>
            <w:tcW w:w="4680" w:type="dxa"/>
          </w:tcPr>
          <w:p w:rsidR="002202AE" w:rsidRDefault="002202A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2202AE" w:rsidRDefault="002202AE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схемы размещения контейнерных площадок для временного хранения твердых коммунальных отходов на территории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>
              <w:rPr>
                <w:bCs w:val="0"/>
                <w:sz w:val="28"/>
                <w:szCs w:val="28"/>
              </w:rPr>
              <w:t xml:space="preserve"> поселения Краснинского района Смоленской области </w:t>
            </w:r>
          </w:p>
        </w:tc>
        <w:tc>
          <w:tcPr>
            <w:tcW w:w="6237" w:type="dxa"/>
          </w:tcPr>
          <w:p w:rsidR="002202AE" w:rsidRDefault="002202AE">
            <w:pPr>
              <w:pStyle w:val="a3"/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202AE" w:rsidRDefault="002202AE" w:rsidP="002202AE">
      <w:pPr>
        <w:pStyle w:val="1"/>
        <w:numPr>
          <w:ilvl w:val="0"/>
          <w:numId w:val="1"/>
        </w:numPr>
        <w:spacing w:before="0"/>
        <w:ind w:left="0" w:firstLine="709"/>
        <w:jc w:val="both"/>
        <w:rPr>
          <w:szCs w:val="28"/>
        </w:rPr>
      </w:pPr>
      <w:bookmarkStart w:id="0" w:name="sub_100"/>
    </w:p>
    <w:p w:rsidR="002202AE" w:rsidRDefault="002202AE" w:rsidP="002202AE">
      <w:pPr>
        <w:pStyle w:val="1"/>
        <w:numPr>
          <w:ilvl w:val="0"/>
          <w:numId w:val="1"/>
        </w:numPr>
        <w:spacing w:before="0"/>
        <w:ind w:left="0" w:firstLine="709"/>
        <w:jc w:val="both"/>
        <w:rPr>
          <w:szCs w:val="28"/>
        </w:rPr>
      </w:pPr>
    </w:p>
    <w:p w:rsidR="002202AE" w:rsidRDefault="002202AE" w:rsidP="002202AE">
      <w:pPr>
        <w:pStyle w:val="1"/>
        <w:numPr>
          <w:ilvl w:val="0"/>
          <w:numId w:val="1"/>
        </w:numPr>
        <w:spacing w:before="0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обеспечения охраны окружающей среды и здоровья человека на  территории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области, в соответствии с </w:t>
      </w:r>
      <w:r>
        <w:rPr>
          <w:szCs w:val="28"/>
          <w:lang w:eastAsia="ru-RU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в соответствии с </w:t>
      </w:r>
      <w:hyperlink r:id="rId5" w:history="1">
        <w:proofErr w:type="spellStart"/>
        <w:r>
          <w:rPr>
            <w:rStyle w:val="a7"/>
            <w:b w:val="0"/>
            <w:color w:val="000000"/>
            <w:szCs w:val="28"/>
          </w:rPr>
          <w:t>СНиП</w:t>
        </w:r>
        <w:proofErr w:type="spellEnd"/>
      </w:hyperlink>
      <w:r>
        <w:rPr>
          <w:szCs w:val="28"/>
        </w:rPr>
        <w:t xml:space="preserve"> 2.07.01.-89 «Градостроительство. Планировка и застройка городских и сельских поселений», </w:t>
      </w:r>
      <w:r>
        <w:rPr>
          <w:bCs/>
          <w:color w:val="000000"/>
          <w:szCs w:val="28"/>
        </w:rPr>
        <w:t xml:space="preserve">Санитарными правилами и нормами </w:t>
      </w:r>
      <w:proofErr w:type="spellStart"/>
      <w:r>
        <w:rPr>
          <w:bCs/>
          <w:color w:val="000000"/>
          <w:szCs w:val="28"/>
        </w:rPr>
        <w:t>СанПиН</w:t>
      </w:r>
      <w:proofErr w:type="spellEnd"/>
      <w:r>
        <w:rPr>
          <w:bCs/>
          <w:color w:val="000000"/>
          <w:szCs w:val="28"/>
        </w:rPr>
        <w:t xml:space="preserve"> 42-128-4690-88 «Санитарные правила содержания территорий населенных мест»,</w:t>
      </w:r>
      <w:r>
        <w:rPr>
          <w:bCs/>
          <w:color w:val="000080"/>
          <w:szCs w:val="28"/>
        </w:rPr>
        <w:t xml:space="preserve"> </w:t>
      </w:r>
      <w:bookmarkEnd w:id="0"/>
      <w:r>
        <w:rPr>
          <w:szCs w:val="28"/>
        </w:rPr>
        <w:t xml:space="preserve">Уставом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области, Правилами благоустройства территории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области, утвержденными решением Совета депутатов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района Смоленской области от 25.12.2018 года № 56, Администрация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 Краснинского </w:t>
      </w:r>
      <w:proofErr w:type="spellStart"/>
      <w:r>
        <w:rPr>
          <w:szCs w:val="28"/>
        </w:rPr>
        <w:t>районаСмоленской</w:t>
      </w:r>
      <w:proofErr w:type="spellEnd"/>
      <w:r>
        <w:rPr>
          <w:szCs w:val="28"/>
        </w:rPr>
        <w:t xml:space="preserve"> области</w:t>
      </w:r>
    </w:p>
    <w:p w:rsidR="002202AE" w:rsidRDefault="002202AE" w:rsidP="002202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2202AE" w:rsidRDefault="002202AE" w:rsidP="00220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2AE" w:rsidRDefault="002202AE" w:rsidP="0022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схему размещения контейнерных площадок для временного хранения твердых коммунальных отходов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Краснинского района Смоленской области в соответствии с приложением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2AE" w:rsidRDefault="002202AE" w:rsidP="002202AE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подлежит обнародованию и размещению в информационно - телекоммуникационной сети «Интернет» на официальном сайте Администрации муниципального образования «Краснинский район» Смоленской области на странице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02AE" w:rsidRDefault="002202AE" w:rsidP="002202A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</w:t>
      </w:r>
    </w:p>
    <w:p w:rsidR="002202AE" w:rsidRDefault="002202AE" w:rsidP="002202A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02AE" w:rsidRDefault="002202AE" w:rsidP="002202A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02AE" w:rsidRDefault="002202AE" w:rsidP="002202A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Краснинского района Смоленской области                         С.А.Трофимова                                                                    </w:t>
      </w: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Краснинского района</w:t>
      </w: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20.05.2019 г. № 31</w:t>
      </w:r>
    </w:p>
    <w:p w:rsidR="002202AE" w:rsidRDefault="002202AE" w:rsidP="002202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размещения контейнерных площадок для временного хранения твердых</w:t>
      </w: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отходов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Краснинского района Смоленской области</w:t>
      </w:r>
    </w:p>
    <w:p w:rsidR="002202AE" w:rsidRDefault="002202AE" w:rsidP="00220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6632"/>
        <w:gridCol w:w="2233"/>
      </w:tblGrid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расположения КП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контейнеров для сбора ТКО, шт.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ул.Садовая д.1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область, Краснинский район,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ул.Садовая д.28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ул.Молодежная д.1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ул.Молодежная д.12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область, Краснинский район,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ул.Озерная д.11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ул.Дорожная д.4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ул.Дорожная д.12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д.Малеево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ул.Школьная д.1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д.Глубокое  ул.Молодежная д.5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д.Глубокое  ул.Молодежная д.11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д.Глубокое  ул.Майская д.2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д.Гребени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ул.Центральная д.4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д.Гребени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ул.Центральная д.14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д.Гребени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ул.Мира д.8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д.Двуполяны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ул.Мира д.8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д.Двуполяны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ул.Мира д.15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д.Двуполяны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ул.Мира д.25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д.Двуполяны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ул.Мира д.28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область, Краснинский район,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д.Двуполяны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ул.Механизаторов д.2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д.Литивля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ул.Центральная д.6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д.Литивля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ул.Центральная д.7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область, Краснинский район,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д.Литивля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ул.Центральная д.12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д.Литивля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ул.Заречная д.16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д.Литивля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ул.Победы  д.2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д.Марково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ул.Центральная  д.3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д.Марково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ул.Молодежная  д.3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д.Марково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ул.Молодежная  д.24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область, Краснинский район,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д.Марково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ул.Заречная  за д.4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ул.Цветочная д.2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ул.Цветочная д.12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ул.Цветочная д.16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ул.Механизаторов  д.4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область, Краснинский район,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д.Павлово ул.Механизаторов д.5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ул.Механизаторов д.6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ул.Механизаторов д.10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ул.Механизаторов д.15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ул.Школьная  д.2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ул.Солнечная д.13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ул.Садовая д.8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ул.Заречная  д.15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ул.Заречная  д.16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2AE" w:rsidTr="002202A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Смоленская область, Краснинский район, </w:t>
            </w:r>
          </w:p>
          <w:p w:rsidR="002202AE" w:rsidRDefault="00220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д.Павлово ул.Заречная  д.39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AE" w:rsidRDefault="0022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059CA" w:rsidRDefault="00F059CA"/>
    <w:sectPr w:rsidR="00F059CA" w:rsidSect="00F0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61985425"/>
    <w:multiLevelType w:val="multilevel"/>
    <w:tmpl w:val="B52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2AE"/>
    <w:rsid w:val="00024374"/>
    <w:rsid w:val="002202AE"/>
    <w:rsid w:val="004231F9"/>
    <w:rsid w:val="00944CE5"/>
    <w:rsid w:val="00B0500E"/>
    <w:rsid w:val="00F0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02AE"/>
    <w:pPr>
      <w:keepNext/>
      <w:tabs>
        <w:tab w:val="num" w:pos="720"/>
      </w:tabs>
      <w:suppressAutoHyphens/>
      <w:spacing w:before="120" w:after="0" w:line="240" w:lineRule="auto"/>
      <w:ind w:left="720" w:hanging="72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202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2AE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202A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202AE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rsid w:val="00220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202AE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2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2059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4784</Characters>
  <Application>Microsoft Office Word</Application>
  <DocSecurity>0</DocSecurity>
  <Lines>39</Lines>
  <Paragraphs>11</Paragraphs>
  <ScaleCrop>false</ScaleCrop>
  <Company>Grizli777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2021-09-20T13:26:00Z</dcterms:created>
  <dcterms:modified xsi:type="dcterms:W3CDTF">2021-09-20T13:26:00Z</dcterms:modified>
</cp:coreProperties>
</file>