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F73" w:rsidRPr="003A5B56" w:rsidRDefault="00907F73" w:rsidP="00907F73">
      <w:pPr>
        <w:tabs>
          <w:tab w:val="left" w:pos="7296"/>
        </w:tabs>
        <w:ind w:left="7353"/>
        <w:rPr>
          <w:rFonts w:ascii="Times New Roman" w:hAnsi="Times New Roman"/>
          <w:b/>
        </w:rPr>
      </w:pPr>
      <w:r w:rsidRPr="003A5B56">
        <w:rPr>
          <w:rFonts w:ascii="Times New Roman" w:hAnsi="Times New Roman"/>
          <w:b/>
        </w:rPr>
        <w:t>ПРОЕКТ</w:t>
      </w:r>
    </w:p>
    <w:p w:rsidR="00907F73" w:rsidRPr="003A5B56" w:rsidRDefault="00907F73" w:rsidP="00907F73">
      <w:pPr>
        <w:tabs>
          <w:tab w:val="left" w:pos="7296"/>
        </w:tabs>
        <w:ind w:left="7353"/>
        <w:rPr>
          <w:rFonts w:ascii="Times New Roman" w:hAnsi="Times New Roman"/>
        </w:rPr>
      </w:pPr>
      <w:r w:rsidRPr="003A5B56">
        <w:rPr>
          <w:rFonts w:ascii="Times New Roman" w:hAnsi="Times New Roman"/>
        </w:rPr>
        <w:t>внесен  Главой муниципального образования «Краснинский район» Смоленской области</w:t>
      </w:r>
    </w:p>
    <w:p w:rsidR="00907F73" w:rsidRPr="003A5B56" w:rsidRDefault="00907F73" w:rsidP="00907F73">
      <w:pPr>
        <w:ind w:right="3934"/>
        <w:jc w:val="center"/>
        <w:rPr>
          <w:rFonts w:ascii="Times New Roman" w:hAnsi="Times New Roman"/>
          <w:sz w:val="36"/>
          <w:szCs w:val="36"/>
        </w:rPr>
      </w:pPr>
      <w:r w:rsidRPr="003A5B56">
        <w:rPr>
          <w:rFonts w:ascii="Times New Roman" w:hAnsi="Times New Roman"/>
        </w:rPr>
        <w:t xml:space="preserve">                                                       </w:t>
      </w:r>
      <w:r>
        <w:rPr>
          <w:rFonts w:ascii="Times New Roman" w:hAnsi="Times New Roman"/>
          <w:noProof/>
          <w:lang w:eastAsia="ru-RU"/>
        </w:rPr>
        <w:drawing>
          <wp:inline distT="0" distB="0" distL="0" distR="0">
            <wp:extent cx="581025" cy="600075"/>
            <wp:effectExtent l="19050" t="0" r="9525"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4" cstate="print"/>
                    <a:srcRect/>
                    <a:stretch>
                      <a:fillRect/>
                    </a:stretch>
                  </pic:blipFill>
                  <pic:spPr bwMode="auto">
                    <a:xfrm>
                      <a:off x="0" y="0"/>
                      <a:ext cx="581025" cy="600075"/>
                    </a:xfrm>
                    <a:prstGeom prst="rect">
                      <a:avLst/>
                    </a:prstGeom>
                    <a:noFill/>
                    <a:ln w="9525">
                      <a:noFill/>
                      <a:miter lim="800000"/>
                      <a:headEnd/>
                      <a:tailEnd/>
                    </a:ln>
                  </pic:spPr>
                </pic:pic>
              </a:graphicData>
            </a:graphic>
          </wp:inline>
        </w:drawing>
      </w:r>
    </w:p>
    <w:p w:rsidR="00907F73" w:rsidRPr="003A5B56" w:rsidRDefault="00907F73" w:rsidP="00907F73">
      <w:pPr>
        <w:ind w:left="708" w:right="1597" w:firstLine="708"/>
        <w:jc w:val="center"/>
        <w:rPr>
          <w:rFonts w:ascii="Times New Roman" w:hAnsi="Times New Roman"/>
          <w:b/>
          <w:sz w:val="36"/>
          <w:szCs w:val="36"/>
        </w:rPr>
      </w:pPr>
      <w:r w:rsidRPr="003A5B56">
        <w:rPr>
          <w:rFonts w:ascii="Times New Roman" w:hAnsi="Times New Roman"/>
          <w:b/>
          <w:sz w:val="36"/>
          <w:szCs w:val="36"/>
        </w:rPr>
        <w:t>КРАСНИНСКАЯ РАЙОННАЯ ДУМА</w:t>
      </w:r>
    </w:p>
    <w:p w:rsidR="00907F73" w:rsidRPr="003A5B56" w:rsidRDefault="00907F73" w:rsidP="00907F73">
      <w:pPr>
        <w:rPr>
          <w:rFonts w:ascii="Times New Roman" w:hAnsi="Times New Roman"/>
          <w:b/>
        </w:rPr>
      </w:pPr>
    </w:p>
    <w:p w:rsidR="00907F73" w:rsidRPr="003A5B56" w:rsidRDefault="00907F73" w:rsidP="00907F73">
      <w:pPr>
        <w:spacing w:line="240" w:lineRule="auto"/>
        <w:ind w:right="6500"/>
        <w:jc w:val="both"/>
        <w:rPr>
          <w:rFonts w:ascii="Times New Roman" w:hAnsi="Times New Roman"/>
          <w:b/>
        </w:rPr>
      </w:pPr>
    </w:p>
    <w:tbl>
      <w:tblPr>
        <w:tblW w:w="0" w:type="auto"/>
        <w:tblLook w:val="01E0"/>
      </w:tblPr>
      <w:tblGrid>
        <w:gridCol w:w="4396"/>
        <w:gridCol w:w="5175"/>
      </w:tblGrid>
      <w:tr w:rsidR="00907F73" w:rsidRPr="003A5B56" w:rsidTr="001817EC">
        <w:tc>
          <w:tcPr>
            <w:tcW w:w="4668" w:type="dxa"/>
          </w:tcPr>
          <w:p w:rsidR="00907F73" w:rsidRPr="003A5B56" w:rsidRDefault="00907F73" w:rsidP="001817EC">
            <w:pPr>
              <w:spacing w:line="240" w:lineRule="auto"/>
              <w:jc w:val="both"/>
              <w:rPr>
                <w:rFonts w:ascii="Times New Roman" w:hAnsi="Times New Roman"/>
                <w:sz w:val="28"/>
                <w:szCs w:val="28"/>
              </w:rPr>
            </w:pPr>
            <w:r w:rsidRPr="003A5B56">
              <w:rPr>
                <w:rFonts w:ascii="Times New Roman" w:hAnsi="Times New Roman"/>
                <w:sz w:val="28"/>
                <w:szCs w:val="28"/>
              </w:rPr>
              <w:t>Об установлении понижающих коэффициентов к утвержденным  размерам ставок арендной платы за предоставленные в аренду без  торгов земельные участки, государственная собственность на которые не разграничена, или находящиеся в муниципальной собственности муниципального образования «Краснинский район» Смоленской области, расположенные на т</w:t>
            </w:r>
            <w:r>
              <w:rPr>
                <w:rFonts w:ascii="Times New Roman" w:hAnsi="Times New Roman"/>
                <w:sz w:val="28"/>
                <w:szCs w:val="28"/>
              </w:rPr>
              <w:t xml:space="preserve">ерритории Краснинского района, </w:t>
            </w:r>
            <w:r w:rsidRPr="003A5B56">
              <w:rPr>
                <w:rFonts w:ascii="Times New Roman" w:hAnsi="Times New Roman"/>
                <w:sz w:val="28"/>
                <w:szCs w:val="28"/>
              </w:rPr>
              <w:t xml:space="preserve">по видам разрешенного использования </w:t>
            </w:r>
          </w:p>
        </w:tc>
        <w:tc>
          <w:tcPr>
            <w:tcW w:w="5814" w:type="dxa"/>
          </w:tcPr>
          <w:p w:rsidR="00907F73" w:rsidRPr="003A5B56" w:rsidRDefault="00907F73" w:rsidP="001817EC">
            <w:pPr>
              <w:spacing w:line="240" w:lineRule="auto"/>
              <w:jc w:val="center"/>
              <w:rPr>
                <w:rFonts w:ascii="Times New Roman" w:hAnsi="Times New Roman"/>
              </w:rPr>
            </w:pPr>
          </w:p>
        </w:tc>
      </w:tr>
    </w:tbl>
    <w:p w:rsidR="00907F73" w:rsidRPr="003A5B56" w:rsidRDefault="00907F73" w:rsidP="00907F73">
      <w:pPr>
        <w:spacing w:line="240" w:lineRule="auto"/>
        <w:jc w:val="center"/>
        <w:rPr>
          <w:rFonts w:ascii="Times New Roman" w:hAnsi="Times New Roman"/>
        </w:rPr>
      </w:pPr>
    </w:p>
    <w:p w:rsidR="00907F73" w:rsidRPr="003A5B56" w:rsidRDefault="00907F73" w:rsidP="00907F73">
      <w:pPr>
        <w:spacing w:line="240" w:lineRule="auto"/>
        <w:ind w:firstLine="567"/>
        <w:jc w:val="both"/>
        <w:rPr>
          <w:rFonts w:ascii="Times New Roman" w:hAnsi="Times New Roman"/>
          <w:sz w:val="28"/>
          <w:szCs w:val="28"/>
        </w:rPr>
      </w:pPr>
      <w:r>
        <w:rPr>
          <w:rFonts w:ascii="Times New Roman" w:hAnsi="Times New Roman"/>
        </w:rPr>
        <w:t xml:space="preserve">В </w:t>
      </w:r>
      <w:r w:rsidRPr="003A5B56">
        <w:rPr>
          <w:rFonts w:ascii="Times New Roman" w:hAnsi="Times New Roman"/>
          <w:sz w:val="28"/>
          <w:szCs w:val="28"/>
        </w:rPr>
        <w:t>соответствии с Земельным кодексом Российской Федерации, Постановлением Администрации Смоленской области от 27.01.2014 № 18 «Об утверждении  Положения</w:t>
      </w:r>
      <w:r>
        <w:rPr>
          <w:rFonts w:ascii="Times New Roman" w:hAnsi="Times New Roman"/>
          <w:sz w:val="28"/>
          <w:szCs w:val="28"/>
        </w:rPr>
        <w:t xml:space="preserve"> о порядке определения размера </w:t>
      </w:r>
      <w:r w:rsidRPr="003A5B56">
        <w:rPr>
          <w:rFonts w:ascii="Times New Roman" w:hAnsi="Times New Roman"/>
          <w:sz w:val="28"/>
          <w:szCs w:val="28"/>
        </w:rPr>
        <w:t xml:space="preserve">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на территории  Смоленской области», Решением Краснинской  районной Думы от 18.06.2014 № 36 «Об утверждении размеров ставок арендной платы за использование земельных участков, государственная собственность на которые не разграничена, на территории муниципального образования «Краснинский район» Смоленской области» и в </w:t>
      </w:r>
      <w:r>
        <w:rPr>
          <w:rFonts w:ascii="Times New Roman" w:hAnsi="Times New Roman"/>
          <w:sz w:val="28"/>
          <w:szCs w:val="28"/>
        </w:rPr>
        <w:t xml:space="preserve">целях повышения инвестиционной привлекательности </w:t>
      </w:r>
      <w:r w:rsidRPr="003A5B56">
        <w:rPr>
          <w:rFonts w:ascii="Times New Roman" w:hAnsi="Times New Roman"/>
          <w:sz w:val="28"/>
          <w:szCs w:val="28"/>
        </w:rPr>
        <w:t>муниципального образования «Краснинский район» Смоленской области, Краснинская районная Дума</w:t>
      </w:r>
    </w:p>
    <w:p w:rsidR="00907F73" w:rsidRPr="003A5B56" w:rsidRDefault="00907F73" w:rsidP="00907F73">
      <w:pPr>
        <w:spacing w:line="240" w:lineRule="auto"/>
        <w:jc w:val="both"/>
        <w:rPr>
          <w:rFonts w:ascii="Times New Roman" w:hAnsi="Times New Roman"/>
          <w:sz w:val="28"/>
          <w:szCs w:val="28"/>
        </w:rPr>
      </w:pPr>
    </w:p>
    <w:p w:rsidR="00907F73" w:rsidRPr="003A5B56" w:rsidRDefault="00907F73" w:rsidP="00907F73">
      <w:pPr>
        <w:spacing w:line="240" w:lineRule="auto"/>
        <w:jc w:val="both"/>
        <w:rPr>
          <w:rFonts w:ascii="Times New Roman" w:hAnsi="Times New Roman"/>
          <w:b/>
          <w:sz w:val="28"/>
          <w:szCs w:val="28"/>
        </w:rPr>
      </w:pPr>
      <w:r w:rsidRPr="003A5B56">
        <w:rPr>
          <w:rFonts w:ascii="Times New Roman" w:hAnsi="Times New Roman"/>
          <w:b/>
          <w:sz w:val="28"/>
          <w:szCs w:val="28"/>
        </w:rPr>
        <w:t>РЕШИЛА:</w:t>
      </w:r>
    </w:p>
    <w:p w:rsidR="00907F73" w:rsidRPr="003A5B56" w:rsidRDefault="00907F73" w:rsidP="00907F73">
      <w:pPr>
        <w:spacing w:line="240" w:lineRule="auto"/>
        <w:jc w:val="both"/>
        <w:rPr>
          <w:rFonts w:ascii="Times New Roman" w:hAnsi="Times New Roman"/>
          <w:b/>
          <w:sz w:val="28"/>
          <w:szCs w:val="28"/>
        </w:rPr>
      </w:pPr>
    </w:p>
    <w:p w:rsidR="00907F73" w:rsidRPr="003A5B56" w:rsidRDefault="00907F73" w:rsidP="00907F73">
      <w:pPr>
        <w:autoSpaceDE w:val="0"/>
        <w:autoSpaceDN w:val="0"/>
        <w:adjustRightInd w:val="0"/>
        <w:spacing w:line="240" w:lineRule="auto"/>
        <w:ind w:firstLine="567"/>
        <w:jc w:val="both"/>
        <w:rPr>
          <w:rFonts w:ascii="Times New Roman" w:hAnsi="Times New Roman"/>
          <w:sz w:val="28"/>
          <w:szCs w:val="28"/>
        </w:rPr>
      </w:pPr>
      <w:r>
        <w:rPr>
          <w:rFonts w:ascii="Times New Roman" w:hAnsi="Times New Roman"/>
          <w:sz w:val="28"/>
          <w:szCs w:val="28"/>
        </w:rPr>
        <w:t xml:space="preserve">1. Установить на 2020 год </w:t>
      </w:r>
      <w:r w:rsidRPr="003A5B56">
        <w:rPr>
          <w:rFonts w:ascii="Times New Roman" w:hAnsi="Times New Roman"/>
          <w:sz w:val="28"/>
          <w:szCs w:val="28"/>
        </w:rPr>
        <w:t xml:space="preserve">понижающие коэффициенты к ставкам арендной платы за предоставленные в аренду без торгов земельные участки, </w:t>
      </w:r>
      <w:r w:rsidRPr="003A5B56">
        <w:rPr>
          <w:rFonts w:ascii="Times New Roman" w:hAnsi="Times New Roman"/>
          <w:sz w:val="28"/>
          <w:szCs w:val="28"/>
        </w:rPr>
        <w:lastRenderedPageBreak/>
        <w:t>государственная собственность на которые не разграничена или находящиеся в муниципальной собственности муниципального образования «Краснинский район» Смоленской области, расположенные на территории Краснинского района:</w:t>
      </w:r>
    </w:p>
    <w:p w:rsidR="00907F73" w:rsidRPr="003A5B56" w:rsidRDefault="00907F73" w:rsidP="00907F73">
      <w:pPr>
        <w:autoSpaceDE w:val="0"/>
        <w:autoSpaceDN w:val="0"/>
        <w:adjustRightInd w:val="0"/>
        <w:spacing w:line="240" w:lineRule="auto"/>
        <w:ind w:firstLine="567"/>
        <w:jc w:val="both"/>
        <w:rPr>
          <w:rFonts w:ascii="Times New Roman" w:hAnsi="Times New Roman"/>
          <w:bCs/>
          <w:iCs/>
          <w:sz w:val="28"/>
          <w:szCs w:val="28"/>
        </w:rPr>
      </w:pPr>
      <w:r w:rsidRPr="003A5B56">
        <w:rPr>
          <w:rFonts w:ascii="Times New Roman" w:hAnsi="Times New Roman"/>
          <w:sz w:val="28"/>
          <w:szCs w:val="28"/>
        </w:rPr>
        <w:t xml:space="preserve"> - в отношении земельных участков расположенных на территории Краснинского городского поселения, пр</w:t>
      </w:r>
      <w:r>
        <w:rPr>
          <w:rFonts w:ascii="Times New Roman" w:hAnsi="Times New Roman"/>
          <w:sz w:val="28"/>
          <w:szCs w:val="28"/>
        </w:rPr>
        <w:t xml:space="preserve">едоставленных физическим лицам </w:t>
      </w:r>
      <w:r w:rsidRPr="003A5B56">
        <w:rPr>
          <w:rFonts w:ascii="Times New Roman" w:hAnsi="Times New Roman"/>
          <w:sz w:val="28"/>
          <w:szCs w:val="28"/>
        </w:rPr>
        <w:t xml:space="preserve">для индивидуальной жилой застройки </w:t>
      </w:r>
      <w:r w:rsidRPr="003A5B56">
        <w:rPr>
          <w:rFonts w:ascii="Times New Roman" w:hAnsi="Times New Roman"/>
          <w:b/>
          <w:sz w:val="28"/>
          <w:szCs w:val="28"/>
        </w:rPr>
        <w:t xml:space="preserve">-  </w:t>
      </w:r>
      <w:r w:rsidRPr="003A5B56">
        <w:rPr>
          <w:rFonts w:ascii="Times New Roman" w:hAnsi="Times New Roman"/>
          <w:sz w:val="28"/>
          <w:szCs w:val="28"/>
        </w:rPr>
        <w:t>0,3</w:t>
      </w:r>
      <w:r w:rsidRPr="003A5B56">
        <w:rPr>
          <w:rFonts w:ascii="Times New Roman" w:hAnsi="Times New Roman"/>
          <w:bCs/>
          <w:iCs/>
          <w:sz w:val="28"/>
          <w:szCs w:val="28"/>
        </w:rPr>
        <w:t>;</w:t>
      </w:r>
    </w:p>
    <w:p w:rsidR="00907F73" w:rsidRPr="003A5B56" w:rsidRDefault="00907F73" w:rsidP="00907F73">
      <w:pPr>
        <w:autoSpaceDE w:val="0"/>
        <w:autoSpaceDN w:val="0"/>
        <w:adjustRightInd w:val="0"/>
        <w:spacing w:line="240" w:lineRule="auto"/>
        <w:ind w:firstLine="567"/>
        <w:jc w:val="both"/>
        <w:rPr>
          <w:rFonts w:ascii="Times New Roman" w:hAnsi="Times New Roman"/>
          <w:bCs/>
          <w:iCs/>
          <w:sz w:val="28"/>
          <w:szCs w:val="28"/>
        </w:rPr>
      </w:pPr>
      <w:r w:rsidRPr="003A5B56">
        <w:rPr>
          <w:rFonts w:ascii="Times New Roman" w:hAnsi="Times New Roman"/>
          <w:sz w:val="28"/>
          <w:szCs w:val="28"/>
        </w:rPr>
        <w:t>- в отношении земельных участков расположенных на территории деревни Гусино Гусинского сельского поселения Краснинского района Смоленской области, предоставленных физическим ли</w:t>
      </w:r>
      <w:r>
        <w:rPr>
          <w:rFonts w:ascii="Times New Roman" w:hAnsi="Times New Roman"/>
          <w:sz w:val="28"/>
          <w:szCs w:val="28"/>
        </w:rPr>
        <w:t>цам</w:t>
      </w:r>
      <w:r w:rsidRPr="003A5B56">
        <w:rPr>
          <w:rFonts w:ascii="Times New Roman" w:hAnsi="Times New Roman"/>
          <w:sz w:val="28"/>
          <w:szCs w:val="28"/>
        </w:rPr>
        <w:t xml:space="preserve"> для индивидуальной жилой застройки </w:t>
      </w:r>
      <w:r w:rsidRPr="003A5B56">
        <w:rPr>
          <w:rFonts w:ascii="Times New Roman" w:hAnsi="Times New Roman"/>
          <w:b/>
          <w:sz w:val="28"/>
          <w:szCs w:val="28"/>
        </w:rPr>
        <w:t xml:space="preserve">-  </w:t>
      </w:r>
      <w:r w:rsidRPr="003A5B56">
        <w:rPr>
          <w:rFonts w:ascii="Times New Roman" w:hAnsi="Times New Roman"/>
          <w:sz w:val="28"/>
          <w:szCs w:val="28"/>
        </w:rPr>
        <w:t>0,5</w:t>
      </w:r>
      <w:r w:rsidRPr="003A5B56">
        <w:rPr>
          <w:rFonts w:ascii="Times New Roman" w:hAnsi="Times New Roman"/>
          <w:bCs/>
          <w:iCs/>
          <w:sz w:val="28"/>
          <w:szCs w:val="28"/>
        </w:rPr>
        <w:t>;</w:t>
      </w:r>
    </w:p>
    <w:p w:rsidR="00907F73" w:rsidRPr="003A5B56" w:rsidRDefault="00907F73" w:rsidP="00907F73">
      <w:pPr>
        <w:autoSpaceDE w:val="0"/>
        <w:autoSpaceDN w:val="0"/>
        <w:adjustRightInd w:val="0"/>
        <w:spacing w:line="240" w:lineRule="auto"/>
        <w:ind w:firstLine="567"/>
        <w:jc w:val="both"/>
        <w:rPr>
          <w:rFonts w:ascii="Times New Roman" w:hAnsi="Times New Roman"/>
          <w:bCs/>
          <w:iCs/>
          <w:sz w:val="28"/>
          <w:szCs w:val="28"/>
        </w:rPr>
      </w:pPr>
      <w:r w:rsidRPr="003A5B56">
        <w:rPr>
          <w:rFonts w:ascii="Times New Roman" w:hAnsi="Times New Roman"/>
          <w:bCs/>
          <w:iCs/>
          <w:sz w:val="28"/>
          <w:szCs w:val="28"/>
        </w:rPr>
        <w:t xml:space="preserve">- </w:t>
      </w:r>
      <w:r w:rsidRPr="003A5B56">
        <w:rPr>
          <w:rFonts w:ascii="Times New Roman" w:hAnsi="Times New Roman"/>
          <w:sz w:val="28"/>
          <w:szCs w:val="28"/>
        </w:rPr>
        <w:t xml:space="preserve">в отношении земельных участков, предоставленных физическим лицам  и (или) их некоммерческим объединениям для размещения гаражей </w:t>
      </w:r>
      <w:r w:rsidRPr="003A5B56">
        <w:rPr>
          <w:rFonts w:ascii="Times New Roman" w:hAnsi="Times New Roman"/>
          <w:b/>
          <w:sz w:val="28"/>
          <w:szCs w:val="28"/>
        </w:rPr>
        <w:t xml:space="preserve">-  </w:t>
      </w:r>
      <w:r w:rsidRPr="003A5B56">
        <w:rPr>
          <w:rFonts w:ascii="Times New Roman" w:hAnsi="Times New Roman"/>
          <w:sz w:val="28"/>
          <w:szCs w:val="28"/>
        </w:rPr>
        <w:t>0,1</w:t>
      </w:r>
      <w:r w:rsidRPr="003A5B56">
        <w:rPr>
          <w:rFonts w:ascii="Times New Roman" w:hAnsi="Times New Roman"/>
          <w:bCs/>
          <w:iCs/>
          <w:sz w:val="28"/>
          <w:szCs w:val="28"/>
        </w:rPr>
        <w:t>;</w:t>
      </w:r>
    </w:p>
    <w:p w:rsidR="00907F73" w:rsidRPr="003A5B56" w:rsidRDefault="00907F73" w:rsidP="00907F73">
      <w:pPr>
        <w:autoSpaceDE w:val="0"/>
        <w:autoSpaceDN w:val="0"/>
        <w:adjustRightInd w:val="0"/>
        <w:spacing w:line="240" w:lineRule="auto"/>
        <w:ind w:firstLine="567"/>
        <w:jc w:val="both"/>
        <w:rPr>
          <w:rFonts w:ascii="Times New Roman" w:hAnsi="Times New Roman"/>
          <w:bCs/>
          <w:iCs/>
          <w:sz w:val="28"/>
          <w:szCs w:val="28"/>
        </w:rPr>
      </w:pPr>
      <w:r w:rsidRPr="003A5B56">
        <w:rPr>
          <w:rFonts w:ascii="Times New Roman" w:hAnsi="Times New Roman"/>
          <w:bCs/>
          <w:iCs/>
          <w:sz w:val="28"/>
          <w:szCs w:val="28"/>
        </w:rPr>
        <w:t xml:space="preserve"> - </w:t>
      </w:r>
      <w:r w:rsidRPr="003A5B56">
        <w:rPr>
          <w:rFonts w:ascii="Times New Roman" w:hAnsi="Times New Roman"/>
          <w:sz w:val="28"/>
          <w:szCs w:val="28"/>
        </w:rPr>
        <w:t xml:space="preserve">в отношении земельных участков расположенных на территории Гусинского сельского поселения, предоставленных физическим лицам  под объект торговли </w:t>
      </w:r>
      <w:r w:rsidRPr="003A5B56">
        <w:rPr>
          <w:rFonts w:ascii="Times New Roman" w:hAnsi="Times New Roman"/>
          <w:b/>
          <w:sz w:val="28"/>
          <w:szCs w:val="28"/>
        </w:rPr>
        <w:t xml:space="preserve">-  </w:t>
      </w:r>
      <w:r w:rsidRPr="003A5B56">
        <w:rPr>
          <w:rFonts w:ascii="Times New Roman" w:hAnsi="Times New Roman"/>
          <w:sz w:val="28"/>
          <w:szCs w:val="28"/>
        </w:rPr>
        <w:t>0,03</w:t>
      </w:r>
      <w:r w:rsidRPr="003A5B56">
        <w:rPr>
          <w:rFonts w:ascii="Times New Roman" w:hAnsi="Times New Roman"/>
          <w:bCs/>
          <w:iCs/>
          <w:sz w:val="28"/>
          <w:szCs w:val="28"/>
        </w:rPr>
        <w:t>.</w:t>
      </w:r>
    </w:p>
    <w:p w:rsidR="00907F73" w:rsidRPr="003A5B56" w:rsidRDefault="00907F73" w:rsidP="00907F73">
      <w:pPr>
        <w:autoSpaceDE w:val="0"/>
        <w:autoSpaceDN w:val="0"/>
        <w:adjustRightInd w:val="0"/>
        <w:spacing w:line="240" w:lineRule="auto"/>
        <w:ind w:firstLine="567"/>
        <w:jc w:val="both"/>
        <w:rPr>
          <w:rFonts w:ascii="Times New Roman" w:hAnsi="Times New Roman"/>
          <w:sz w:val="28"/>
          <w:szCs w:val="28"/>
        </w:rPr>
      </w:pPr>
      <w:r>
        <w:rPr>
          <w:rFonts w:ascii="Times New Roman" w:hAnsi="Times New Roman"/>
          <w:sz w:val="28"/>
          <w:szCs w:val="28"/>
        </w:rPr>
        <w:t xml:space="preserve">2. </w:t>
      </w:r>
      <w:r w:rsidRPr="003A5B56">
        <w:rPr>
          <w:rFonts w:ascii="Times New Roman" w:hAnsi="Times New Roman"/>
          <w:sz w:val="28"/>
          <w:szCs w:val="28"/>
        </w:rPr>
        <w:t>Настоящее решение вступает в силу со дня его официального опубликования в газете «Краснинский край» и распространяет свое действие на правоотношения, возникшие с 01.</w:t>
      </w:r>
      <w:r>
        <w:rPr>
          <w:rFonts w:ascii="Times New Roman" w:hAnsi="Times New Roman"/>
          <w:sz w:val="28"/>
          <w:szCs w:val="28"/>
        </w:rPr>
        <w:t>01.2020</w:t>
      </w:r>
      <w:r w:rsidRPr="003A5B56">
        <w:rPr>
          <w:rFonts w:ascii="Times New Roman" w:hAnsi="Times New Roman"/>
          <w:sz w:val="28"/>
          <w:szCs w:val="28"/>
        </w:rPr>
        <w:t>.</w:t>
      </w:r>
    </w:p>
    <w:p w:rsidR="00907F73" w:rsidRPr="003A5B56" w:rsidRDefault="00907F73" w:rsidP="00907F73">
      <w:pPr>
        <w:spacing w:line="240" w:lineRule="auto"/>
        <w:ind w:firstLine="855"/>
        <w:jc w:val="both"/>
        <w:rPr>
          <w:rFonts w:ascii="Times New Roman" w:hAnsi="Times New Roman"/>
          <w:b/>
        </w:rPr>
      </w:pPr>
    </w:p>
    <w:p w:rsidR="00907F73" w:rsidRPr="003A5B56" w:rsidRDefault="00907F73" w:rsidP="00907F73">
      <w:pPr>
        <w:spacing w:line="240" w:lineRule="auto"/>
        <w:ind w:firstLine="855"/>
        <w:jc w:val="both"/>
        <w:rPr>
          <w:rFonts w:ascii="Times New Roman" w:hAnsi="Times New Roman"/>
        </w:rPr>
      </w:pPr>
    </w:p>
    <w:p w:rsidR="00907F73" w:rsidRPr="003A5B56" w:rsidRDefault="00907F73" w:rsidP="00907F73">
      <w:pPr>
        <w:spacing w:line="240" w:lineRule="auto"/>
        <w:ind w:firstLine="855"/>
        <w:jc w:val="both"/>
        <w:rPr>
          <w:rFonts w:ascii="Times New Roman" w:hAnsi="Times New Roman"/>
          <w:sz w:val="28"/>
          <w:szCs w:val="28"/>
        </w:rPr>
      </w:pPr>
    </w:p>
    <w:tbl>
      <w:tblPr>
        <w:tblW w:w="5151" w:type="pct"/>
        <w:tblLook w:val="0000"/>
      </w:tblPr>
      <w:tblGrid>
        <w:gridCol w:w="4218"/>
        <w:gridCol w:w="527"/>
        <w:gridCol w:w="686"/>
        <w:gridCol w:w="4429"/>
      </w:tblGrid>
      <w:tr w:rsidR="00907F73" w:rsidRPr="003A5B56" w:rsidTr="00907F73">
        <w:trPr>
          <w:cantSplit/>
          <w:trHeight w:val="839"/>
        </w:trPr>
        <w:tc>
          <w:tcPr>
            <w:tcW w:w="2139" w:type="pct"/>
            <w:tcBorders>
              <w:top w:val="nil"/>
              <w:left w:val="nil"/>
              <w:bottom w:val="nil"/>
              <w:right w:val="nil"/>
            </w:tcBorders>
          </w:tcPr>
          <w:p w:rsidR="00907F73" w:rsidRPr="00A2570B" w:rsidRDefault="00907F73" w:rsidP="001817EC">
            <w:pPr>
              <w:pStyle w:val="3"/>
              <w:spacing w:after="0" w:line="240" w:lineRule="auto"/>
              <w:rPr>
                <w:rFonts w:ascii="Times New Roman" w:hAnsi="Times New Roman"/>
                <w:sz w:val="28"/>
                <w:szCs w:val="28"/>
              </w:rPr>
            </w:pPr>
            <w:r w:rsidRPr="00A2570B">
              <w:rPr>
                <w:rFonts w:ascii="Times New Roman" w:hAnsi="Times New Roman"/>
                <w:sz w:val="28"/>
                <w:szCs w:val="28"/>
              </w:rPr>
              <w:t xml:space="preserve">Председатель </w:t>
            </w:r>
          </w:p>
          <w:p w:rsidR="00907F73" w:rsidRPr="00A2570B" w:rsidRDefault="00907F73" w:rsidP="001817EC">
            <w:pPr>
              <w:pStyle w:val="3"/>
              <w:spacing w:after="0" w:line="240" w:lineRule="auto"/>
              <w:rPr>
                <w:rFonts w:ascii="Times New Roman" w:hAnsi="Times New Roman"/>
                <w:sz w:val="28"/>
                <w:szCs w:val="28"/>
              </w:rPr>
            </w:pPr>
            <w:r w:rsidRPr="00A2570B">
              <w:rPr>
                <w:rFonts w:ascii="Times New Roman" w:hAnsi="Times New Roman"/>
                <w:sz w:val="28"/>
                <w:szCs w:val="28"/>
              </w:rPr>
              <w:t>Краснинской районной Думы</w:t>
            </w:r>
          </w:p>
          <w:p w:rsidR="00907F73" w:rsidRDefault="00907F73" w:rsidP="001817EC">
            <w:pPr>
              <w:pStyle w:val="3"/>
              <w:spacing w:after="0" w:line="240" w:lineRule="auto"/>
              <w:rPr>
                <w:rFonts w:ascii="Times New Roman" w:hAnsi="Times New Roman"/>
                <w:b/>
                <w:sz w:val="28"/>
                <w:szCs w:val="28"/>
              </w:rPr>
            </w:pPr>
          </w:p>
          <w:p w:rsidR="00907F73" w:rsidRPr="003A5B56" w:rsidRDefault="00907F73" w:rsidP="001817EC">
            <w:pPr>
              <w:pStyle w:val="3"/>
              <w:spacing w:after="0" w:line="240" w:lineRule="auto"/>
              <w:rPr>
                <w:rFonts w:ascii="Times New Roman" w:hAnsi="Times New Roman"/>
                <w:b/>
                <w:sz w:val="28"/>
                <w:szCs w:val="28"/>
              </w:rPr>
            </w:pPr>
          </w:p>
          <w:p w:rsidR="00907F73" w:rsidRPr="003A5B56" w:rsidRDefault="00907F73" w:rsidP="001817EC">
            <w:pPr>
              <w:pStyle w:val="3"/>
              <w:spacing w:after="0" w:line="240" w:lineRule="auto"/>
              <w:rPr>
                <w:rFonts w:ascii="Times New Roman" w:hAnsi="Times New Roman"/>
                <w:b/>
                <w:sz w:val="28"/>
                <w:szCs w:val="28"/>
              </w:rPr>
            </w:pPr>
            <w:r w:rsidRPr="00E577FB">
              <w:rPr>
                <w:rFonts w:ascii="Times New Roman" w:hAnsi="Times New Roman"/>
                <w:sz w:val="28"/>
                <w:szCs w:val="28"/>
              </w:rPr>
              <w:t>____________</w:t>
            </w:r>
            <w:r w:rsidRPr="00A2570B">
              <w:rPr>
                <w:rFonts w:ascii="Times New Roman" w:hAnsi="Times New Roman"/>
                <w:b/>
                <w:sz w:val="28"/>
                <w:szCs w:val="28"/>
              </w:rPr>
              <w:t xml:space="preserve">И.В. </w:t>
            </w:r>
            <w:r>
              <w:rPr>
                <w:rFonts w:ascii="Times New Roman" w:hAnsi="Times New Roman"/>
                <w:b/>
                <w:sz w:val="28"/>
                <w:szCs w:val="28"/>
              </w:rPr>
              <w:t>Т</w:t>
            </w:r>
            <w:r w:rsidRPr="00A2570B">
              <w:rPr>
                <w:rFonts w:ascii="Times New Roman" w:hAnsi="Times New Roman"/>
                <w:b/>
                <w:sz w:val="28"/>
                <w:szCs w:val="28"/>
              </w:rPr>
              <w:t>имошенков</w:t>
            </w:r>
          </w:p>
        </w:tc>
        <w:tc>
          <w:tcPr>
            <w:tcW w:w="267" w:type="pct"/>
            <w:tcBorders>
              <w:top w:val="nil"/>
              <w:left w:val="nil"/>
              <w:bottom w:val="nil"/>
              <w:right w:val="nil"/>
            </w:tcBorders>
          </w:tcPr>
          <w:p w:rsidR="00907F73" w:rsidRPr="003A5B56" w:rsidRDefault="00907F73" w:rsidP="001817EC">
            <w:pPr>
              <w:spacing w:line="240" w:lineRule="auto"/>
              <w:rPr>
                <w:rFonts w:ascii="Times New Roman" w:hAnsi="Times New Roman"/>
                <w:sz w:val="28"/>
                <w:szCs w:val="28"/>
              </w:rPr>
            </w:pPr>
          </w:p>
        </w:tc>
        <w:tc>
          <w:tcPr>
            <w:tcW w:w="348" w:type="pct"/>
            <w:tcBorders>
              <w:top w:val="nil"/>
              <w:left w:val="nil"/>
              <w:bottom w:val="nil"/>
              <w:right w:val="nil"/>
            </w:tcBorders>
          </w:tcPr>
          <w:p w:rsidR="00907F73" w:rsidRPr="003A5B56" w:rsidRDefault="00907F73" w:rsidP="001817EC">
            <w:pPr>
              <w:pStyle w:val="a7"/>
              <w:spacing w:after="0"/>
              <w:ind w:left="-4428" w:right="364"/>
              <w:jc w:val="right"/>
              <w:rPr>
                <w:sz w:val="28"/>
                <w:szCs w:val="28"/>
              </w:rPr>
            </w:pPr>
            <w:r w:rsidRPr="003A5B56">
              <w:rPr>
                <w:sz w:val="28"/>
                <w:szCs w:val="28"/>
              </w:rPr>
              <w:t xml:space="preserve">    </w:t>
            </w:r>
          </w:p>
        </w:tc>
        <w:tc>
          <w:tcPr>
            <w:tcW w:w="2246" w:type="pct"/>
            <w:tcBorders>
              <w:top w:val="nil"/>
              <w:left w:val="nil"/>
              <w:bottom w:val="nil"/>
              <w:right w:val="nil"/>
            </w:tcBorders>
          </w:tcPr>
          <w:p w:rsidR="00907F73" w:rsidRPr="003A5B56" w:rsidRDefault="00907F73" w:rsidP="001817EC">
            <w:pPr>
              <w:tabs>
                <w:tab w:val="left" w:pos="825"/>
              </w:tabs>
              <w:spacing w:line="240" w:lineRule="auto"/>
              <w:ind w:left="-108"/>
              <w:rPr>
                <w:rFonts w:ascii="Times New Roman" w:hAnsi="Times New Roman"/>
                <w:bCs/>
                <w:sz w:val="28"/>
                <w:szCs w:val="28"/>
              </w:rPr>
            </w:pPr>
            <w:r w:rsidRPr="003A5B56">
              <w:rPr>
                <w:rFonts w:ascii="Times New Roman" w:hAnsi="Times New Roman"/>
                <w:bCs/>
                <w:sz w:val="28"/>
                <w:szCs w:val="28"/>
              </w:rPr>
              <w:t xml:space="preserve">Глава муниципального образования </w:t>
            </w:r>
          </w:p>
          <w:p w:rsidR="00907F73" w:rsidRDefault="00907F73" w:rsidP="001817EC">
            <w:pPr>
              <w:spacing w:line="240" w:lineRule="auto"/>
              <w:ind w:left="-108"/>
              <w:rPr>
                <w:rFonts w:ascii="Times New Roman" w:hAnsi="Times New Roman"/>
                <w:bCs/>
                <w:sz w:val="28"/>
                <w:szCs w:val="28"/>
              </w:rPr>
            </w:pPr>
            <w:r>
              <w:rPr>
                <w:rFonts w:ascii="Times New Roman" w:hAnsi="Times New Roman"/>
                <w:bCs/>
                <w:sz w:val="28"/>
                <w:szCs w:val="28"/>
              </w:rPr>
              <w:t xml:space="preserve">«Краснинский  район» </w:t>
            </w:r>
          </w:p>
          <w:p w:rsidR="00907F73" w:rsidRPr="003A5B56" w:rsidRDefault="00907F73" w:rsidP="001817EC">
            <w:pPr>
              <w:spacing w:line="240" w:lineRule="auto"/>
              <w:ind w:left="-108"/>
              <w:rPr>
                <w:rFonts w:ascii="Times New Roman" w:hAnsi="Times New Roman"/>
                <w:bCs/>
                <w:sz w:val="28"/>
                <w:szCs w:val="28"/>
              </w:rPr>
            </w:pPr>
            <w:r w:rsidRPr="003A5B56">
              <w:rPr>
                <w:rFonts w:ascii="Times New Roman" w:hAnsi="Times New Roman"/>
                <w:bCs/>
                <w:sz w:val="28"/>
                <w:szCs w:val="28"/>
              </w:rPr>
              <w:t xml:space="preserve">Смоленской области       </w:t>
            </w:r>
          </w:p>
          <w:p w:rsidR="00907F73" w:rsidRPr="003A5B56" w:rsidRDefault="00907F73" w:rsidP="001817EC">
            <w:pPr>
              <w:tabs>
                <w:tab w:val="left" w:pos="825"/>
                <w:tab w:val="left" w:pos="7065"/>
              </w:tabs>
              <w:spacing w:line="240" w:lineRule="auto"/>
              <w:ind w:left="-108" w:right="-100"/>
              <w:rPr>
                <w:rFonts w:ascii="Times New Roman" w:hAnsi="Times New Roman"/>
                <w:sz w:val="28"/>
                <w:szCs w:val="28"/>
              </w:rPr>
            </w:pPr>
            <w:r w:rsidRPr="003A5B56">
              <w:rPr>
                <w:rFonts w:ascii="Times New Roman" w:hAnsi="Times New Roman"/>
                <w:sz w:val="28"/>
                <w:szCs w:val="28"/>
              </w:rPr>
              <w:t xml:space="preserve">  </w:t>
            </w:r>
          </w:p>
          <w:p w:rsidR="00907F73" w:rsidRPr="003A5B56" w:rsidRDefault="00907F73" w:rsidP="001817EC">
            <w:pPr>
              <w:tabs>
                <w:tab w:val="left" w:pos="825"/>
                <w:tab w:val="left" w:pos="7065"/>
              </w:tabs>
              <w:spacing w:line="240" w:lineRule="auto"/>
              <w:ind w:left="-108" w:right="-100"/>
              <w:rPr>
                <w:rFonts w:ascii="Times New Roman" w:hAnsi="Times New Roman"/>
                <w:bCs/>
                <w:sz w:val="28"/>
                <w:szCs w:val="28"/>
              </w:rPr>
            </w:pPr>
            <w:r w:rsidRPr="003A5B56">
              <w:rPr>
                <w:rFonts w:ascii="Times New Roman" w:hAnsi="Times New Roman"/>
                <w:sz w:val="28"/>
                <w:szCs w:val="28"/>
              </w:rPr>
              <w:t>______________</w:t>
            </w:r>
            <w:r w:rsidRPr="003A5B56">
              <w:rPr>
                <w:rFonts w:ascii="Times New Roman" w:hAnsi="Times New Roman"/>
                <w:b/>
                <w:sz w:val="28"/>
                <w:szCs w:val="28"/>
              </w:rPr>
              <w:t>С.В. Архипенков</w:t>
            </w:r>
            <w:r w:rsidRPr="003A5B56">
              <w:rPr>
                <w:rFonts w:ascii="Times New Roman" w:hAnsi="Times New Roman"/>
                <w:bCs/>
                <w:sz w:val="28"/>
                <w:szCs w:val="28"/>
              </w:rPr>
              <w:tab/>
              <w:t xml:space="preserve">                  </w:t>
            </w:r>
          </w:p>
          <w:p w:rsidR="00907F73" w:rsidRPr="003A5B56" w:rsidRDefault="00907F73" w:rsidP="001817EC">
            <w:pPr>
              <w:spacing w:line="240" w:lineRule="auto"/>
              <w:ind w:left="-108"/>
              <w:rPr>
                <w:rFonts w:ascii="Times New Roman" w:hAnsi="Times New Roman"/>
                <w:sz w:val="28"/>
                <w:szCs w:val="28"/>
              </w:rPr>
            </w:pPr>
          </w:p>
        </w:tc>
      </w:tr>
    </w:tbl>
    <w:p w:rsidR="00907F73" w:rsidRPr="003A5B56" w:rsidRDefault="00907F73" w:rsidP="00907F73">
      <w:pPr>
        <w:spacing w:line="240" w:lineRule="auto"/>
        <w:rPr>
          <w:rFonts w:ascii="Times New Roman" w:hAnsi="Times New Roman"/>
          <w:b/>
        </w:rPr>
      </w:pPr>
    </w:p>
    <w:p w:rsidR="00907F73" w:rsidRPr="003A5B56" w:rsidRDefault="00907F73" w:rsidP="00907F73">
      <w:pPr>
        <w:spacing w:line="240" w:lineRule="auto"/>
        <w:jc w:val="center"/>
        <w:rPr>
          <w:rFonts w:ascii="Times New Roman" w:hAnsi="Times New Roman"/>
          <w:b/>
        </w:rPr>
      </w:pPr>
    </w:p>
    <w:p w:rsidR="00907F73" w:rsidRPr="003A5B56" w:rsidRDefault="00907F73" w:rsidP="00907F73">
      <w:pPr>
        <w:spacing w:line="240" w:lineRule="auto"/>
        <w:jc w:val="center"/>
        <w:rPr>
          <w:rFonts w:ascii="Times New Roman" w:hAnsi="Times New Roman"/>
        </w:rPr>
      </w:pPr>
      <w:r w:rsidRPr="003A5B56">
        <w:rPr>
          <w:rFonts w:ascii="Times New Roman" w:hAnsi="Times New Roman"/>
        </w:rPr>
        <w:tab/>
      </w:r>
      <w:r w:rsidRPr="003A5B56">
        <w:rPr>
          <w:rFonts w:ascii="Times New Roman" w:hAnsi="Times New Roman"/>
        </w:rPr>
        <w:tab/>
      </w:r>
    </w:p>
    <w:p w:rsidR="00907F73" w:rsidRPr="003A5B56" w:rsidRDefault="00907F73" w:rsidP="00907F73">
      <w:pPr>
        <w:jc w:val="center"/>
        <w:rPr>
          <w:rFonts w:ascii="Times New Roman" w:hAnsi="Times New Roman"/>
        </w:rPr>
      </w:pPr>
    </w:p>
    <w:p w:rsidR="00907F73" w:rsidRPr="003A5B56" w:rsidRDefault="00907F73" w:rsidP="00907F73">
      <w:pPr>
        <w:jc w:val="center"/>
        <w:rPr>
          <w:rFonts w:ascii="Times New Roman" w:hAnsi="Times New Roman"/>
        </w:rPr>
      </w:pPr>
    </w:p>
    <w:p w:rsidR="00907F73" w:rsidRPr="003A5B56" w:rsidRDefault="00907F73" w:rsidP="00907F73">
      <w:pPr>
        <w:ind w:firstLine="684"/>
        <w:rPr>
          <w:rFonts w:ascii="Times New Roman" w:hAnsi="Times New Roman"/>
        </w:rPr>
      </w:pPr>
    </w:p>
    <w:p w:rsidR="00907F73" w:rsidRPr="003A5B56" w:rsidRDefault="00907F73" w:rsidP="00907F73">
      <w:pPr>
        <w:ind w:firstLine="684"/>
        <w:rPr>
          <w:rFonts w:ascii="Times New Roman" w:hAnsi="Times New Roman"/>
        </w:rPr>
      </w:pPr>
    </w:p>
    <w:p w:rsidR="00907F73" w:rsidRPr="003A5B56" w:rsidRDefault="00907F73" w:rsidP="00907F73">
      <w:pPr>
        <w:ind w:firstLine="684"/>
        <w:rPr>
          <w:rFonts w:ascii="Times New Roman" w:hAnsi="Times New Roman"/>
        </w:rPr>
      </w:pPr>
    </w:p>
    <w:p w:rsidR="00907F73" w:rsidRPr="003A5B56" w:rsidRDefault="00907F73" w:rsidP="00907F73">
      <w:pPr>
        <w:ind w:firstLine="684"/>
        <w:rPr>
          <w:rFonts w:ascii="Times New Roman" w:hAnsi="Times New Roman"/>
        </w:rPr>
      </w:pPr>
    </w:p>
    <w:p w:rsidR="00907F73" w:rsidRPr="003A5B56" w:rsidRDefault="00907F73" w:rsidP="00907F73">
      <w:pPr>
        <w:ind w:firstLine="684"/>
        <w:rPr>
          <w:rFonts w:ascii="Times New Roman" w:hAnsi="Times New Roman"/>
        </w:rPr>
      </w:pPr>
    </w:p>
    <w:p w:rsidR="00907F73" w:rsidRPr="003A5B56" w:rsidRDefault="00907F73" w:rsidP="00907F73">
      <w:pPr>
        <w:jc w:val="center"/>
        <w:rPr>
          <w:rFonts w:ascii="Times New Roman" w:hAnsi="Times New Roman"/>
          <w:b/>
          <w:bCs/>
          <w:sz w:val="28"/>
          <w:szCs w:val="28"/>
        </w:rPr>
      </w:pPr>
      <w:bookmarkStart w:id="0" w:name="_GoBack"/>
      <w:bookmarkEnd w:id="0"/>
    </w:p>
    <w:p w:rsidR="00907F73" w:rsidRPr="003A5B56" w:rsidRDefault="00907F73" w:rsidP="00907F73">
      <w:pPr>
        <w:jc w:val="center"/>
        <w:rPr>
          <w:rFonts w:ascii="Times New Roman" w:hAnsi="Times New Roman"/>
          <w:b/>
          <w:bCs/>
          <w:sz w:val="28"/>
          <w:szCs w:val="28"/>
        </w:rPr>
      </w:pPr>
    </w:p>
    <w:p w:rsidR="00907F73" w:rsidRPr="003A5B56" w:rsidRDefault="00907F73" w:rsidP="00907F73">
      <w:pPr>
        <w:jc w:val="center"/>
        <w:rPr>
          <w:rFonts w:ascii="Times New Roman" w:hAnsi="Times New Roman"/>
          <w:b/>
          <w:bCs/>
          <w:sz w:val="28"/>
          <w:szCs w:val="28"/>
        </w:rPr>
      </w:pPr>
    </w:p>
    <w:p w:rsidR="00907F73" w:rsidRPr="003A5B56" w:rsidRDefault="00907F73" w:rsidP="00907F73">
      <w:pPr>
        <w:jc w:val="center"/>
        <w:rPr>
          <w:rFonts w:ascii="Times New Roman" w:hAnsi="Times New Roman"/>
          <w:b/>
          <w:bCs/>
          <w:sz w:val="28"/>
          <w:szCs w:val="28"/>
        </w:rPr>
      </w:pPr>
    </w:p>
    <w:p w:rsidR="00907F73" w:rsidRPr="003A5B56" w:rsidRDefault="00907F73" w:rsidP="00907F73">
      <w:pPr>
        <w:jc w:val="center"/>
        <w:rPr>
          <w:rFonts w:ascii="Times New Roman" w:hAnsi="Times New Roman"/>
          <w:b/>
          <w:bCs/>
          <w:sz w:val="28"/>
          <w:szCs w:val="28"/>
        </w:rPr>
      </w:pPr>
    </w:p>
    <w:p w:rsidR="00907F73" w:rsidRPr="003A5B56" w:rsidRDefault="00907F73" w:rsidP="00907F73">
      <w:pPr>
        <w:jc w:val="center"/>
        <w:rPr>
          <w:rFonts w:ascii="Times New Roman" w:hAnsi="Times New Roman"/>
          <w:b/>
          <w:bCs/>
          <w:sz w:val="28"/>
          <w:szCs w:val="28"/>
        </w:rPr>
      </w:pPr>
    </w:p>
    <w:p w:rsidR="00907F73" w:rsidRPr="003A5B56" w:rsidRDefault="00907F73" w:rsidP="00907F73">
      <w:pPr>
        <w:jc w:val="center"/>
        <w:rPr>
          <w:rFonts w:ascii="Times New Roman" w:hAnsi="Times New Roman"/>
          <w:b/>
          <w:bCs/>
          <w:sz w:val="28"/>
          <w:szCs w:val="28"/>
        </w:rPr>
      </w:pPr>
    </w:p>
    <w:p w:rsidR="00907F73" w:rsidRPr="003A5B56" w:rsidRDefault="00907F73" w:rsidP="00907F73">
      <w:pPr>
        <w:jc w:val="center"/>
        <w:rPr>
          <w:rFonts w:ascii="Times New Roman" w:hAnsi="Times New Roman"/>
          <w:b/>
          <w:bCs/>
          <w:sz w:val="28"/>
          <w:szCs w:val="28"/>
        </w:rPr>
      </w:pPr>
    </w:p>
    <w:p w:rsidR="00907F73" w:rsidRPr="003A5B56" w:rsidRDefault="00907F73" w:rsidP="00907F73">
      <w:pPr>
        <w:jc w:val="center"/>
        <w:rPr>
          <w:rFonts w:ascii="Times New Roman" w:hAnsi="Times New Roman"/>
          <w:b/>
          <w:bCs/>
          <w:sz w:val="28"/>
          <w:szCs w:val="28"/>
        </w:rPr>
      </w:pPr>
    </w:p>
    <w:p w:rsidR="00907F73" w:rsidRPr="003A5B56" w:rsidRDefault="00907F73" w:rsidP="00907F73">
      <w:pPr>
        <w:spacing w:line="240" w:lineRule="auto"/>
        <w:jc w:val="center"/>
        <w:rPr>
          <w:rFonts w:ascii="Times New Roman" w:hAnsi="Times New Roman"/>
          <w:b/>
          <w:bCs/>
          <w:sz w:val="28"/>
          <w:szCs w:val="28"/>
        </w:rPr>
      </w:pPr>
      <w:r w:rsidRPr="003A5B56">
        <w:rPr>
          <w:rFonts w:ascii="Times New Roman" w:hAnsi="Times New Roman"/>
          <w:b/>
          <w:bCs/>
          <w:sz w:val="28"/>
          <w:szCs w:val="28"/>
        </w:rPr>
        <w:lastRenderedPageBreak/>
        <w:t>Пояснительная записка</w:t>
      </w:r>
    </w:p>
    <w:p w:rsidR="00907F73" w:rsidRPr="003A5B56" w:rsidRDefault="00907F73" w:rsidP="00907F73">
      <w:pPr>
        <w:spacing w:line="240" w:lineRule="auto"/>
        <w:jc w:val="center"/>
        <w:rPr>
          <w:rFonts w:ascii="Times New Roman" w:hAnsi="Times New Roman"/>
          <w:sz w:val="28"/>
          <w:szCs w:val="28"/>
        </w:rPr>
      </w:pPr>
      <w:r w:rsidRPr="003A5B56">
        <w:rPr>
          <w:rFonts w:ascii="Times New Roman" w:hAnsi="Times New Roman"/>
          <w:b/>
          <w:bCs/>
          <w:sz w:val="28"/>
          <w:szCs w:val="28"/>
        </w:rPr>
        <w:t>к проекту  решения  «</w:t>
      </w:r>
      <w:r w:rsidRPr="003A5B56">
        <w:rPr>
          <w:rFonts w:ascii="Times New Roman" w:hAnsi="Times New Roman"/>
          <w:b/>
          <w:sz w:val="28"/>
          <w:szCs w:val="28"/>
        </w:rPr>
        <w:t>Об установлении понижающи</w:t>
      </w:r>
      <w:r>
        <w:rPr>
          <w:rFonts w:ascii="Times New Roman" w:hAnsi="Times New Roman"/>
          <w:b/>
          <w:sz w:val="28"/>
          <w:szCs w:val="28"/>
        </w:rPr>
        <w:t xml:space="preserve">х коэффициентов к утвержденным </w:t>
      </w:r>
      <w:r w:rsidRPr="003A5B56">
        <w:rPr>
          <w:rFonts w:ascii="Times New Roman" w:hAnsi="Times New Roman"/>
          <w:b/>
          <w:sz w:val="28"/>
          <w:szCs w:val="28"/>
        </w:rPr>
        <w:t xml:space="preserve">размерам ставок арендной платы за предоставленные в аренду </w:t>
      </w:r>
      <w:r>
        <w:rPr>
          <w:rFonts w:ascii="Times New Roman" w:hAnsi="Times New Roman"/>
          <w:b/>
          <w:sz w:val="28"/>
          <w:szCs w:val="28"/>
        </w:rPr>
        <w:t xml:space="preserve">без торгов </w:t>
      </w:r>
      <w:r w:rsidRPr="003A5B56">
        <w:rPr>
          <w:rFonts w:ascii="Times New Roman" w:hAnsi="Times New Roman"/>
          <w:b/>
          <w:sz w:val="28"/>
          <w:szCs w:val="28"/>
        </w:rPr>
        <w:t>земельные участки, государственная собственность на которые не разграничена, или находящиеся в муниципальной собственности муниципального образования «Краснинский район» Смоленской области, расположенные на территории Краснинского района,  по видам разрешенного использования»</w:t>
      </w:r>
    </w:p>
    <w:p w:rsidR="00907F73" w:rsidRPr="003A5B56" w:rsidRDefault="00907F73" w:rsidP="00907F73">
      <w:pPr>
        <w:spacing w:line="240" w:lineRule="auto"/>
        <w:jc w:val="center"/>
        <w:rPr>
          <w:rFonts w:ascii="Times New Roman" w:hAnsi="Times New Roman"/>
          <w:sz w:val="28"/>
          <w:szCs w:val="28"/>
        </w:rPr>
      </w:pPr>
    </w:p>
    <w:p w:rsidR="00907F73" w:rsidRPr="003A5B56" w:rsidRDefault="00907F73" w:rsidP="00907F73">
      <w:pPr>
        <w:spacing w:line="240" w:lineRule="auto"/>
        <w:ind w:firstLine="684"/>
        <w:jc w:val="both"/>
        <w:rPr>
          <w:rFonts w:ascii="Times New Roman" w:hAnsi="Times New Roman"/>
          <w:sz w:val="28"/>
          <w:szCs w:val="28"/>
        </w:rPr>
      </w:pPr>
      <w:r w:rsidRPr="003A5B56">
        <w:rPr>
          <w:rFonts w:ascii="Times New Roman" w:hAnsi="Times New Roman"/>
          <w:sz w:val="28"/>
          <w:szCs w:val="28"/>
        </w:rPr>
        <w:t xml:space="preserve">Проект </w:t>
      </w:r>
      <w:r w:rsidRPr="003A5B56">
        <w:rPr>
          <w:rFonts w:ascii="Times New Roman" w:hAnsi="Times New Roman"/>
          <w:bCs/>
          <w:sz w:val="28"/>
          <w:szCs w:val="28"/>
        </w:rPr>
        <w:t>решения «</w:t>
      </w:r>
      <w:r w:rsidRPr="003A5B56">
        <w:rPr>
          <w:rFonts w:ascii="Times New Roman" w:hAnsi="Times New Roman"/>
          <w:sz w:val="28"/>
          <w:szCs w:val="28"/>
        </w:rPr>
        <w:t>Об установлении понижающих коэффициентов к утвержденным  размерам ставок арендной платы за предоставленные в аренду без торгов земельные участки, государственная собственность на которые не разграничена, или находящиеся в муниципальной собственности муниципального образования «Краснинский район» Смоленской области, расположенные на территории Краснинского района,  по видам разрешенного использования» (далее – проект Решения) разработан Администрацией муниципального образования «Краснинский район» Смоленской области</w:t>
      </w:r>
      <w:r w:rsidRPr="003A5B56">
        <w:rPr>
          <w:rFonts w:ascii="Times New Roman" w:hAnsi="Times New Roman"/>
          <w:color w:val="090909"/>
          <w:sz w:val="28"/>
          <w:szCs w:val="28"/>
        </w:rPr>
        <w:t>.</w:t>
      </w:r>
    </w:p>
    <w:p w:rsidR="00907F73" w:rsidRPr="003A5B56" w:rsidRDefault="00907F73" w:rsidP="00907F73">
      <w:pPr>
        <w:spacing w:line="240" w:lineRule="auto"/>
        <w:ind w:firstLine="708"/>
        <w:jc w:val="both"/>
        <w:rPr>
          <w:rFonts w:ascii="Times New Roman" w:hAnsi="Times New Roman"/>
          <w:sz w:val="28"/>
          <w:szCs w:val="28"/>
        </w:rPr>
      </w:pPr>
      <w:r w:rsidRPr="003A5B56">
        <w:rPr>
          <w:rFonts w:ascii="Times New Roman" w:hAnsi="Times New Roman"/>
          <w:sz w:val="28"/>
          <w:szCs w:val="28"/>
        </w:rPr>
        <w:t xml:space="preserve">Проект Решения разработан в соответствии с Земельным кодексом Российской Федерации, Постановлением Администрации Смоленской области от 27.01.2014 № 18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на территории  Смоленской области», постановлением Правительства Российской Федерации от 16 июля </w:t>
      </w:r>
      <w:smartTag w:uri="urn:schemas-microsoft-com:office:smarttags" w:element="metricconverter">
        <w:smartTagPr>
          <w:attr w:name="ProductID" w:val="2009 г"/>
        </w:smartTagPr>
        <w:r w:rsidRPr="003A5B56">
          <w:rPr>
            <w:rFonts w:ascii="Times New Roman" w:hAnsi="Times New Roman"/>
            <w:sz w:val="28"/>
            <w:szCs w:val="28"/>
          </w:rPr>
          <w:t>2009 г</w:t>
        </w:r>
      </w:smartTag>
      <w:r w:rsidRPr="003A5B56">
        <w:rPr>
          <w:rFonts w:ascii="Times New Roman" w:hAnsi="Times New Roman"/>
          <w:sz w:val="28"/>
          <w:szCs w:val="28"/>
        </w:rPr>
        <w:t>.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907F73" w:rsidRPr="003A5B56" w:rsidRDefault="00907F73" w:rsidP="00907F73">
      <w:pPr>
        <w:pStyle w:val="ConsPlusNormal"/>
        <w:ind w:firstLine="540"/>
        <w:jc w:val="both"/>
      </w:pPr>
      <w:r w:rsidRPr="003A5B56">
        <w:t xml:space="preserve">Согласно п.2.4 постановления Администрации Смоленской области от 27.01.2014 № 18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w:t>
      </w:r>
      <w:r>
        <w:t xml:space="preserve">не разграничена, на территории </w:t>
      </w:r>
      <w:r w:rsidRPr="003A5B56">
        <w:t>Смоленской области», органы местного самоуправления ежегодно устанавливают на территории соответствующего муниципального образования Смоленской области понижающие коэффициенты к утвержденным нормативным правовым актом органа местного самоуправления размерам ставок арендной платы с учетом вида разрешенного использования земельных участков арендаторами, вида экономической  деятельности арендаторов на земельных участках, а также местоположения земельных участков на территории соответствующего муниципального образования Смоленской области.</w:t>
      </w:r>
    </w:p>
    <w:p w:rsidR="00907F73" w:rsidRPr="003A5B56" w:rsidRDefault="00907F73" w:rsidP="00907F73">
      <w:pPr>
        <w:spacing w:line="240" w:lineRule="auto"/>
        <w:ind w:firstLine="708"/>
        <w:jc w:val="both"/>
        <w:rPr>
          <w:rFonts w:ascii="Times New Roman" w:hAnsi="Times New Roman"/>
          <w:sz w:val="28"/>
          <w:szCs w:val="28"/>
        </w:rPr>
      </w:pPr>
      <w:r w:rsidRPr="003A5B56">
        <w:rPr>
          <w:rFonts w:ascii="Times New Roman" w:hAnsi="Times New Roman"/>
          <w:sz w:val="28"/>
          <w:szCs w:val="28"/>
        </w:rPr>
        <w:t>Проектом Решения</w:t>
      </w:r>
      <w:r>
        <w:rPr>
          <w:rFonts w:ascii="Times New Roman" w:hAnsi="Times New Roman"/>
          <w:sz w:val="28"/>
          <w:szCs w:val="28"/>
        </w:rPr>
        <w:t xml:space="preserve"> предлагается установить на 2020</w:t>
      </w:r>
      <w:r w:rsidRPr="003A5B56">
        <w:rPr>
          <w:rFonts w:ascii="Times New Roman" w:hAnsi="Times New Roman"/>
          <w:sz w:val="28"/>
          <w:szCs w:val="28"/>
        </w:rPr>
        <w:t xml:space="preserve"> год понижающие коэффициенты к ставкам арендной платы за предоставленные в аренду без торгов земельные участки, государственная собственность на которые не </w:t>
      </w:r>
      <w:r w:rsidRPr="003A5B56">
        <w:rPr>
          <w:rFonts w:ascii="Times New Roman" w:hAnsi="Times New Roman"/>
          <w:sz w:val="28"/>
          <w:szCs w:val="28"/>
        </w:rPr>
        <w:lastRenderedPageBreak/>
        <w:t>разграничена, или находящиеся в муниципальной собственности муниципального образования «Краснинский район» Смоленской области, расположенные на территории Краснинского района.</w:t>
      </w:r>
    </w:p>
    <w:p w:rsidR="00907F73" w:rsidRPr="003A5B56" w:rsidRDefault="00907F73" w:rsidP="00907F73">
      <w:pPr>
        <w:spacing w:line="240" w:lineRule="auto"/>
        <w:ind w:firstLine="708"/>
        <w:jc w:val="both"/>
        <w:rPr>
          <w:rFonts w:ascii="Times New Roman" w:hAnsi="Times New Roman"/>
          <w:sz w:val="28"/>
          <w:szCs w:val="28"/>
        </w:rPr>
      </w:pPr>
      <w:r w:rsidRPr="003A5B56">
        <w:rPr>
          <w:rFonts w:ascii="Times New Roman" w:hAnsi="Times New Roman"/>
          <w:sz w:val="28"/>
          <w:szCs w:val="28"/>
        </w:rPr>
        <w:t>Следует отметить, что кадастровая стоимость земельных участков определяется по результатам кадастровой оценки, является переменной величиной, так как изменяется каждые 5 лет и может значительно колебаться как в большую, так и в меньшую сторону в зависимости от местоположения и труднодоступности оцениваемого земельного участка. Результаты государственной кадастровой оценки земельных участков в составе земель населенных пунктов Смоленской области утверждены постановлением Администрации Смоленской области от 16.01.2013 года №</w:t>
      </w:r>
      <w:r>
        <w:rPr>
          <w:rFonts w:ascii="Times New Roman" w:hAnsi="Times New Roman"/>
          <w:sz w:val="28"/>
          <w:szCs w:val="28"/>
        </w:rPr>
        <w:t xml:space="preserve"> </w:t>
      </w:r>
      <w:r w:rsidRPr="003A5B56">
        <w:rPr>
          <w:rFonts w:ascii="Times New Roman" w:hAnsi="Times New Roman"/>
          <w:sz w:val="28"/>
          <w:szCs w:val="28"/>
        </w:rPr>
        <w:t>2 «Об утверждении кадастровой стоимости земельных участков в составе земель населенных пунктов Смоленской области», вступившем в силу с 01.01.2014 года. Тем не менее, до сих пор в указанное постановление вносятся изменения в части кадастровой стоимости земельных участков (в ред. Постановлений Администрации Смоленской области от 14.07.2016 №423, от 22.08.2016 №495, от 03.03.2017 №111).</w:t>
      </w:r>
    </w:p>
    <w:p w:rsidR="00907F73" w:rsidRPr="003A5B56" w:rsidRDefault="00907F73" w:rsidP="00907F73">
      <w:pPr>
        <w:spacing w:line="240" w:lineRule="auto"/>
        <w:ind w:firstLine="708"/>
        <w:jc w:val="both"/>
        <w:rPr>
          <w:rFonts w:ascii="Times New Roman" w:hAnsi="Times New Roman"/>
          <w:sz w:val="28"/>
          <w:szCs w:val="28"/>
        </w:rPr>
      </w:pPr>
      <w:r w:rsidRPr="003A5B56">
        <w:rPr>
          <w:rFonts w:ascii="Times New Roman" w:hAnsi="Times New Roman"/>
          <w:sz w:val="28"/>
          <w:szCs w:val="28"/>
        </w:rPr>
        <w:t>Так, кадастровая стоимость земли:</w:t>
      </w:r>
    </w:p>
    <w:p w:rsidR="00907F73" w:rsidRPr="003A5B56" w:rsidRDefault="00907F73" w:rsidP="00907F73">
      <w:pPr>
        <w:spacing w:line="240" w:lineRule="auto"/>
        <w:ind w:firstLine="708"/>
        <w:jc w:val="both"/>
        <w:rPr>
          <w:rFonts w:ascii="Times New Roman" w:hAnsi="Times New Roman"/>
          <w:sz w:val="28"/>
          <w:szCs w:val="28"/>
        </w:rPr>
      </w:pPr>
      <w:r w:rsidRPr="003A5B56">
        <w:rPr>
          <w:rFonts w:ascii="Times New Roman" w:hAnsi="Times New Roman"/>
          <w:sz w:val="28"/>
          <w:szCs w:val="28"/>
        </w:rPr>
        <w:t xml:space="preserve"> - для индивидуального жилищного строительства по Краснинскому городскому поселению с 2018 года была изменена с 37-80 рублей на 185-00 рублей, за один квадратный метр, что повлекло за собой увеличение арендной платы за земельный участок с 708-24 рублей на 6 475-00 рублей;</w:t>
      </w:r>
    </w:p>
    <w:p w:rsidR="00907F73" w:rsidRPr="003A5B56" w:rsidRDefault="00907F73" w:rsidP="00907F73">
      <w:pPr>
        <w:spacing w:line="240" w:lineRule="auto"/>
        <w:ind w:firstLine="708"/>
        <w:jc w:val="both"/>
        <w:rPr>
          <w:rFonts w:ascii="Times New Roman" w:hAnsi="Times New Roman"/>
          <w:sz w:val="28"/>
          <w:szCs w:val="28"/>
        </w:rPr>
      </w:pPr>
      <w:r w:rsidRPr="003A5B56">
        <w:rPr>
          <w:rFonts w:ascii="Times New Roman" w:hAnsi="Times New Roman"/>
          <w:sz w:val="28"/>
          <w:szCs w:val="28"/>
        </w:rPr>
        <w:t>- для индивидуального жилищного строительства на территории деревни Гусино Гусинского сельского поселения Краснинского района Смоленской области с 2018 года была изменена с 44-44 рублей на 170-00 рублей, за один квадратный метр, что повлекло за собой увеличение арендной платы за земельный участок с 1 064-40 рублей на 6 800-00 рублей;</w:t>
      </w:r>
    </w:p>
    <w:p w:rsidR="00907F73" w:rsidRPr="003A5B56" w:rsidRDefault="00907F73" w:rsidP="00907F73">
      <w:pPr>
        <w:spacing w:line="240" w:lineRule="auto"/>
        <w:ind w:firstLine="708"/>
        <w:jc w:val="both"/>
        <w:rPr>
          <w:rFonts w:ascii="Times New Roman" w:hAnsi="Times New Roman"/>
          <w:sz w:val="28"/>
          <w:szCs w:val="28"/>
        </w:rPr>
      </w:pPr>
      <w:r w:rsidRPr="003A5B56">
        <w:rPr>
          <w:rFonts w:ascii="Times New Roman" w:hAnsi="Times New Roman"/>
          <w:sz w:val="28"/>
          <w:szCs w:val="28"/>
        </w:rPr>
        <w:t xml:space="preserve"> - под гаражами с 2018 года по Краснинскому городскому поселению была изменена с 37-80 рублей на 393-49 рубля, по Гусинскому сельскому поселению с 27-31 рублей на 1769-67 рублей за один квадратный метр, что повлекло за собой увеличение арендной платы за земельный участок по Краснинскому городскому поселению с 251-37 на 2616-71 рублей, по Гусинскому сельскому поселению со 106-90 рублей на 5 698-34 рублей;</w:t>
      </w:r>
    </w:p>
    <w:p w:rsidR="00907F73" w:rsidRPr="003A5B56" w:rsidRDefault="00907F73" w:rsidP="00907F73">
      <w:pPr>
        <w:spacing w:line="240" w:lineRule="auto"/>
        <w:ind w:firstLine="708"/>
        <w:jc w:val="both"/>
        <w:rPr>
          <w:rFonts w:ascii="Times New Roman" w:hAnsi="Times New Roman"/>
          <w:sz w:val="28"/>
          <w:szCs w:val="28"/>
        </w:rPr>
      </w:pPr>
      <w:r w:rsidRPr="003A5B56">
        <w:rPr>
          <w:rFonts w:ascii="Times New Roman" w:hAnsi="Times New Roman"/>
          <w:sz w:val="28"/>
          <w:szCs w:val="28"/>
        </w:rPr>
        <w:t xml:space="preserve"> - под объектами торговли по Гусинскому сельскому поселению с 2018 года была изменена с 57-29 рублей на 1661-52 рубль, за один квадратный метр, что повлекло за собой увеличение арендной платы за земельный участок с 2748-90 рублей на 174 459-50 рублей.</w:t>
      </w:r>
    </w:p>
    <w:p w:rsidR="00907F73" w:rsidRPr="003A5B56" w:rsidRDefault="00907F73" w:rsidP="00907F73">
      <w:pPr>
        <w:spacing w:line="240" w:lineRule="auto"/>
        <w:ind w:firstLine="708"/>
        <w:jc w:val="both"/>
        <w:rPr>
          <w:rFonts w:ascii="Times New Roman" w:hAnsi="Times New Roman"/>
          <w:sz w:val="28"/>
          <w:szCs w:val="28"/>
        </w:rPr>
      </w:pPr>
      <w:r w:rsidRPr="003A5B56">
        <w:rPr>
          <w:rFonts w:ascii="Times New Roman" w:hAnsi="Times New Roman"/>
          <w:sz w:val="28"/>
          <w:szCs w:val="28"/>
        </w:rPr>
        <w:t>Столь резкое увеличение арендной платы приведет к утрате платежеспособности физических лиц. Принятие Решения о понижающем коэффициенте для физических лиц позволит соблюсти принцип недопущения экономического ухудшения состояния землепользователя.</w:t>
      </w:r>
    </w:p>
    <w:p w:rsidR="00907F73" w:rsidRPr="003A5B56" w:rsidRDefault="00907F73" w:rsidP="00907F73">
      <w:pPr>
        <w:autoSpaceDE w:val="0"/>
        <w:autoSpaceDN w:val="0"/>
        <w:adjustRightInd w:val="0"/>
        <w:spacing w:line="240" w:lineRule="auto"/>
        <w:ind w:firstLine="567"/>
        <w:jc w:val="both"/>
        <w:outlineLvl w:val="0"/>
        <w:rPr>
          <w:rFonts w:ascii="Times New Roman" w:hAnsi="Times New Roman"/>
          <w:sz w:val="28"/>
          <w:szCs w:val="28"/>
        </w:rPr>
      </w:pPr>
      <w:r w:rsidRPr="003A5B56">
        <w:rPr>
          <w:rFonts w:ascii="Times New Roman" w:hAnsi="Times New Roman"/>
          <w:sz w:val="28"/>
          <w:szCs w:val="28"/>
        </w:rPr>
        <w:t>Принятие рассматриваемого проекта Решения не требует отмены или изменения иных нормативных правовых актов, не повлечет дополнительных расходов бюджета муниципального образования, позволит оптимизировать размер арендной платы за земельные участки, осуществлять долгосрочное планирование по поступлению денежных средств в бюджет муниципального района за предоставленные в аренду земельные участки.</w:t>
      </w:r>
    </w:p>
    <w:p w:rsidR="00907F73" w:rsidRDefault="00907F73" w:rsidP="00907F73">
      <w:pPr>
        <w:tabs>
          <w:tab w:val="left" w:pos="7410"/>
        </w:tabs>
        <w:rPr>
          <w:rFonts w:ascii="Times New Roman" w:hAnsi="Times New Roman"/>
          <w:sz w:val="20"/>
          <w:szCs w:val="20"/>
        </w:rPr>
      </w:pPr>
    </w:p>
    <w:p w:rsidR="00907F73" w:rsidRPr="00003FDC" w:rsidRDefault="00907F73" w:rsidP="00907F73">
      <w:pPr>
        <w:tabs>
          <w:tab w:val="left" w:pos="7410"/>
        </w:tabs>
        <w:ind w:right="-143"/>
        <w:rPr>
          <w:rFonts w:ascii="Times New Roman" w:hAnsi="Times New Roman"/>
          <w:b/>
        </w:rPr>
      </w:pPr>
      <w:r w:rsidRPr="00003FDC">
        <w:rPr>
          <w:rFonts w:ascii="Times New Roman" w:hAnsi="Times New Roman"/>
          <w:sz w:val="20"/>
          <w:szCs w:val="20"/>
        </w:rPr>
        <w:lastRenderedPageBreak/>
        <w:t xml:space="preserve">                                                                                                                                                   </w:t>
      </w:r>
      <w:r w:rsidRPr="00003FDC">
        <w:rPr>
          <w:rFonts w:ascii="Times New Roman" w:hAnsi="Times New Roman"/>
          <w:b/>
        </w:rPr>
        <w:t>ПРОЕКТ</w:t>
      </w:r>
    </w:p>
    <w:p w:rsidR="00907F73" w:rsidRPr="00003FDC" w:rsidRDefault="00907F73" w:rsidP="00907F73">
      <w:pPr>
        <w:tabs>
          <w:tab w:val="left" w:pos="7410"/>
        </w:tabs>
        <w:ind w:left="7353"/>
        <w:rPr>
          <w:rFonts w:ascii="Times New Roman" w:hAnsi="Times New Roman"/>
        </w:rPr>
      </w:pPr>
      <w:r w:rsidRPr="00003FDC">
        <w:rPr>
          <w:rFonts w:ascii="Times New Roman" w:hAnsi="Times New Roman"/>
        </w:rPr>
        <w:t>внесен  Главой муниципального образования «Краснинский район» Смоленской области</w:t>
      </w:r>
    </w:p>
    <w:p w:rsidR="00907F73" w:rsidRPr="00003FDC" w:rsidRDefault="00907F73" w:rsidP="00907F73">
      <w:pPr>
        <w:ind w:right="3934"/>
        <w:jc w:val="center"/>
        <w:rPr>
          <w:rFonts w:ascii="Times New Roman" w:hAnsi="Times New Roman"/>
          <w:sz w:val="36"/>
          <w:szCs w:val="36"/>
        </w:rPr>
      </w:pPr>
      <w:r w:rsidRPr="00003FDC">
        <w:rPr>
          <w:rFonts w:ascii="Times New Roman" w:hAnsi="Times New Roman"/>
        </w:rPr>
        <w:tab/>
        <w:t xml:space="preserve">                                                                   </w:t>
      </w:r>
      <w:r w:rsidRPr="00003FDC">
        <w:rPr>
          <w:rFonts w:ascii="Times New Roman" w:hAnsi="Times New Roman"/>
        </w:rPr>
        <w:tab/>
      </w:r>
      <w:r w:rsidRPr="00003FDC">
        <w:rPr>
          <w:rFonts w:ascii="Times New Roman" w:hAnsi="Times New Roman"/>
        </w:rPr>
        <w:tab/>
      </w:r>
      <w:r w:rsidRPr="00003FDC">
        <w:rPr>
          <w:rFonts w:ascii="Times New Roman" w:hAnsi="Times New Roman"/>
        </w:rPr>
        <w:tab/>
      </w:r>
      <w:r w:rsidRPr="00003FDC">
        <w:rPr>
          <w:rFonts w:ascii="Times New Roman" w:hAnsi="Times New Roman"/>
        </w:rPr>
        <w:tab/>
      </w:r>
      <w:r w:rsidRPr="00003FDC">
        <w:rPr>
          <w:rFonts w:ascii="Times New Roman" w:hAnsi="Times New Roman"/>
        </w:rPr>
        <w:tab/>
      </w:r>
      <w:r>
        <w:rPr>
          <w:rFonts w:ascii="Times New Roman" w:hAnsi="Times New Roman"/>
          <w:noProof/>
          <w:lang w:eastAsia="ru-RU"/>
        </w:rPr>
        <w:drawing>
          <wp:inline distT="0" distB="0" distL="0" distR="0">
            <wp:extent cx="581025" cy="600075"/>
            <wp:effectExtent l="19050" t="0" r="9525" b="0"/>
            <wp:docPr id="2" name="Рисунок 2"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obl"/>
                    <pic:cNvPicPr>
                      <a:picLocks noChangeAspect="1" noChangeArrowheads="1"/>
                    </pic:cNvPicPr>
                  </pic:nvPicPr>
                  <pic:blipFill>
                    <a:blip r:embed="rId4" cstate="print"/>
                    <a:srcRect/>
                    <a:stretch>
                      <a:fillRect/>
                    </a:stretch>
                  </pic:blipFill>
                  <pic:spPr bwMode="auto">
                    <a:xfrm>
                      <a:off x="0" y="0"/>
                      <a:ext cx="581025" cy="600075"/>
                    </a:xfrm>
                    <a:prstGeom prst="rect">
                      <a:avLst/>
                    </a:prstGeom>
                    <a:noFill/>
                    <a:ln w="9525">
                      <a:noFill/>
                      <a:miter lim="800000"/>
                      <a:headEnd/>
                      <a:tailEnd/>
                    </a:ln>
                  </pic:spPr>
                </pic:pic>
              </a:graphicData>
            </a:graphic>
          </wp:inline>
        </w:drawing>
      </w:r>
      <w:r w:rsidRPr="00003FDC">
        <w:rPr>
          <w:rFonts w:ascii="Times New Roman" w:hAnsi="Times New Roman"/>
        </w:rPr>
        <w:t xml:space="preserve"> </w:t>
      </w:r>
    </w:p>
    <w:p w:rsidR="00907F73" w:rsidRPr="00003FDC" w:rsidRDefault="00907F73" w:rsidP="00907F73">
      <w:pPr>
        <w:ind w:left="708" w:right="1597" w:firstLine="708"/>
        <w:jc w:val="center"/>
        <w:rPr>
          <w:rFonts w:ascii="Times New Roman" w:hAnsi="Times New Roman"/>
          <w:b/>
          <w:sz w:val="36"/>
          <w:szCs w:val="36"/>
        </w:rPr>
      </w:pPr>
      <w:r w:rsidRPr="00003FDC">
        <w:rPr>
          <w:rFonts w:ascii="Times New Roman" w:hAnsi="Times New Roman"/>
          <w:b/>
          <w:sz w:val="36"/>
          <w:szCs w:val="36"/>
        </w:rPr>
        <w:t>КРАСНИНСКАЯ РАЙОННАЯ ДУМА</w:t>
      </w:r>
    </w:p>
    <w:p w:rsidR="00907F73" w:rsidRDefault="00907F73" w:rsidP="00907F73">
      <w:pPr>
        <w:rPr>
          <w:rFonts w:ascii="Times New Roman" w:hAnsi="Times New Roman"/>
          <w:b/>
        </w:rPr>
      </w:pPr>
    </w:p>
    <w:p w:rsidR="00907F73" w:rsidRPr="00003FDC" w:rsidRDefault="00907F73" w:rsidP="00907F73">
      <w:pPr>
        <w:rPr>
          <w:rFonts w:ascii="Times New Roman" w:hAnsi="Times New Roman"/>
          <w:b/>
        </w:rPr>
      </w:pPr>
    </w:p>
    <w:tbl>
      <w:tblPr>
        <w:tblW w:w="0" w:type="auto"/>
        <w:tblLook w:val="01E0"/>
      </w:tblPr>
      <w:tblGrid>
        <w:gridCol w:w="4397"/>
        <w:gridCol w:w="5174"/>
      </w:tblGrid>
      <w:tr w:rsidR="00907F73" w:rsidRPr="00003FDC" w:rsidTr="001817EC">
        <w:tc>
          <w:tcPr>
            <w:tcW w:w="4481" w:type="dxa"/>
          </w:tcPr>
          <w:p w:rsidR="00907F73" w:rsidRPr="00003FDC" w:rsidRDefault="00907F73" w:rsidP="001817EC">
            <w:pPr>
              <w:jc w:val="both"/>
              <w:rPr>
                <w:rFonts w:ascii="Times New Roman" w:hAnsi="Times New Roman"/>
                <w:sz w:val="28"/>
                <w:szCs w:val="28"/>
              </w:rPr>
            </w:pPr>
            <w:r w:rsidRPr="00003FDC">
              <w:rPr>
                <w:rFonts w:ascii="Times New Roman" w:hAnsi="Times New Roman"/>
                <w:sz w:val="28"/>
                <w:szCs w:val="28"/>
              </w:rPr>
              <w:t xml:space="preserve">Об установлении понижающих коэффициентов к утвержденным  размерам ставок арендной платы за предоставленные в аренду земельные участки, государственная собственность на которые не разграничена, или находящиеся в муниципальной собственности муниципального образования «Краснинский район» Смоленской области, расположенные на территории Краснинского района, по видам разрешенного использования </w:t>
            </w:r>
          </w:p>
        </w:tc>
        <w:tc>
          <w:tcPr>
            <w:tcW w:w="5373" w:type="dxa"/>
          </w:tcPr>
          <w:p w:rsidR="00907F73" w:rsidRPr="00003FDC" w:rsidRDefault="00907F73" w:rsidP="001817EC">
            <w:pPr>
              <w:jc w:val="center"/>
              <w:rPr>
                <w:rFonts w:ascii="Times New Roman" w:hAnsi="Times New Roman"/>
              </w:rPr>
            </w:pPr>
          </w:p>
        </w:tc>
      </w:tr>
    </w:tbl>
    <w:p w:rsidR="00907F73" w:rsidRPr="00003FDC" w:rsidRDefault="00907F73" w:rsidP="00907F73">
      <w:pPr>
        <w:jc w:val="center"/>
        <w:rPr>
          <w:rFonts w:ascii="Times New Roman" w:hAnsi="Times New Roman"/>
        </w:rPr>
      </w:pPr>
    </w:p>
    <w:p w:rsidR="00907F73" w:rsidRPr="00003FDC" w:rsidRDefault="00907F73" w:rsidP="00907F73">
      <w:pPr>
        <w:jc w:val="both"/>
        <w:rPr>
          <w:rFonts w:ascii="Times New Roman" w:hAnsi="Times New Roman"/>
          <w:sz w:val="28"/>
          <w:szCs w:val="28"/>
        </w:rPr>
      </w:pPr>
      <w:r w:rsidRPr="00003FDC">
        <w:rPr>
          <w:rFonts w:ascii="Times New Roman" w:hAnsi="Times New Roman"/>
        </w:rPr>
        <w:tab/>
      </w:r>
      <w:r w:rsidRPr="00003FDC">
        <w:rPr>
          <w:rFonts w:ascii="Times New Roman" w:hAnsi="Times New Roman"/>
          <w:sz w:val="28"/>
          <w:szCs w:val="28"/>
        </w:rPr>
        <w:t>В соответствии с Земельным кодексом Российской Федерации, Постановлением Администрации Смоленской области от 27.01.2014 № 18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на территории  Смоленской области», Решением Краснинской  районной Думы от 18.06.2014 № 36 «Об утверждении размеров ставок арендной платы за использование земельных участков, государственная собственность на которые не разграничена, на территории муниципального образования «Краснинский район» Смоленской области» и в целях повышения инвестиционной привлекательности муниципального образования «Краснинский район» Смоленской области,  Краснинская районная Дума</w:t>
      </w:r>
    </w:p>
    <w:p w:rsidR="00907F73" w:rsidRPr="00003FDC" w:rsidRDefault="00907F73" w:rsidP="00907F73">
      <w:pPr>
        <w:jc w:val="both"/>
        <w:rPr>
          <w:rFonts w:ascii="Times New Roman" w:hAnsi="Times New Roman"/>
          <w:b/>
          <w:sz w:val="28"/>
          <w:szCs w:val="28"/>
        </w:rPr>
      </w:pPr>
      <w:r w:rsidRPr="00003FDC">
        <w:rPr>
          <w:rFonts w:ascii="Times New Roman" w:hAnsi="Times New Roman"/>
          <w:b/>
          <w:sz w:val="28"/>
          <w:szCs w:val="28"/>
        </w:rPr>
        <w:lastRenderedPageBreak/>
        <w:t>РЕШИЛА:</w:t>
      </w:r>
    </w:p>
    <w:p w:rsidR="00907F73" w:rsidRPr="00003FDC" w:rsidRDefault="00907F73" w:rsidP="00907F73">
      <w:pPr>
        <w:jc w:val="both"/>
        <w:rPr>
          <w:rFonts w:ascii="Times New Roman" w:hAnsi="Times New Roman"/>
          <w:b/>
          <w:sz w:val="28"/>
          <w:szCs w:val="28"/>
        </w:rPr>
      </w:pPr>
    </w:p>
    <w:p w:rsidR="00907F73" w:rsidRPr="00003FDC" w:rsidRDefault="00907F73" w:rsidP="00907F73">
      <w:pPr>
        <w:autoSpaceDE w:val="0"/>
        <w:autoSpaceDN w:val="0"/>
        <w:adjustRightInd w:val="0"/>
        <w:ind w:firstLine="567"/>
        <w:jc w:val="both"/>
        <w:rPr>
          <w:rFonts w:ascii="Times New Roman" w:hAnsi="Times New Roman"/>
          <w:sz w:val="28"/>
          <w:szCs w:val="28"/>
        </w:rPr>
      </w:pPr>
      <w:r w:rsidRPr="00003FDC">
        <w:rPr>
          <w:rFonts w:ascii="Times New Roman" w:hAnsi="Times New Roman"/>
          <w:sz w:val="28"/>
          <w:szCs w:val="28"/>
        </w:rPr>
        <w:t xml:space="preserve">1. Установить на 2020 год понижающие коэффициенты к ставкам арендной платы за предоставленные в аренду земельные участки, </w:t>
      </w:r>
      <w:r w:rsidRPr="00003FDC">
        <w:rPr>
          <w:rFonts w:ascii="Times New Roman" w:hAnsi="Times New Roman"/>
          <w:b/>
          <w:sz w:val="28"/>
          <w:szCs w:val="28"/>
        </w:rPr>
        <w:t xml:space="preserve"> </w:t>
      </w:r>
      <w:r w:rsidRPr="00003FDC">
        <w:rPr>
          <w:rFonts w:ascii="Times New Roman" w:hAnsi="Times New Roman"/>
          <w:sz w:val="28"/>
          <w:szCs w:val="28"/>
        </w:rPr>
        <w:t>государственная собственность на которые не разграничена, или находящиеся в муниципальной собственности муниципального образования «Краснинский район» Смоленской области, расположенные на территории Краснинского района, в следующих размерах:</w:t>
      </w:r>
    </w:p>
    <w:p w:rsidR="00907F73" w:rsidRPr="00003FDC" w:rsidRDefault="00907F73" w:rsidP="00907F73">
      <w:pPr>
        <w:autoSpaceDE w:val="0"/>
        <w:autoSpaceDN w:val="0"/>
        <w:adjustRightInd w:val="0"/>
        <w:ind w:firstLine="567"/>
        <w:jc w:val="both"/>
        <w:rPr>
          <w:rFonts w:ascii="Times New Roman" w:hAnsi="Times New Roman"/>
          <w:sz w:val="28"/>
          <w:szCs w:val="28"/>
        </w:rPr>
      </w:pPr>
      <w:r w:rsidRPr="00003FDC">
        <w:rPr>
          <w:rFonts w:ascii="Times New Roman" w:hAnsi="Times New Roman"/>
          <w:bCs/>
          <w:iCs/>
          <w:sz w:val="28"/>
          <w:szCs w:val="28"/>
        </w:rPr>
        <w:t xml:space="preserve">- </w:t>
      </w:r>
      <w:r w:rsidRPr="00003FDC">
        <w:rPr>
          <w:rFonts w:ascii="Times New Roman" w:hAnsi="Times New Roman"/>
          <w:sz w:val="28"/>
          <w:szCs w:val="28"/>
        </w:rPr>
        <w:t xml:space="preserve">в отношении земельных участков, предназначенных для размещения объектов капитального строительства промышленных предприятий обрабатывающих производств, производства и переработки сельскохозяйственной продукции </w:t>
      </w:r>
      <w:r w:rsidRPr="00003FDC">
        <w:rPr>
          <w:rFonts w:ascii="Times New Roman" w:hAnsi="Times New Roman"/>
          <w:b/>
          <w:sz w:val="28"/>
          <w:szCs w:val="28"/>
        </w:rPr>
        <w:t xml:space="preserve">-  </w:t>
      </w:r>
      <w:r w:rsidRPr="00003FDC">
        <w:rPr>
          <w:rFonts w:ascii="Times New Roman" w:hAnsi="Times New Roman"/>
          <w:sz w:val="28"/>
          <w:szCs w:val="28"/>
        </w:rPr>
        <w:t>0,4;</w:t>
      </w:r>
    </w:p>
    <w:p w:rsidR="00907F73" w:rsidRPr="00003FDC" w:rsidRDefault="00907F73" w:rsidP="00907F73">
      <w:pPr>
        <w:autoSpaceDE w:val="0"/>
        <w:autoSpaceDN w:val="0"/>
        <w:adjustRightInd w:val="0"/>
        <w:ind w:firstLine="567"/>
        <w:jc w:val="both"/>
        <w:rPr>
          <w:rFonts w:ascii="Times New Roman" w:hAnsi="Times New Roman"/>
          <w:bCs/>
          <w:iCs/>
          <w:sz w:val="28"/>
          <w:szCs w:val="28"/>
        </w:rPr>
      </w:pPr>
      <w:r w:rsidRPr="00003FDC">
        <w:rPr>
          <w:rFonts w:ascii="Times New Roman" w:hAnsi="Times New Roman"/>
          <w:bCs/>
          <w:iCs/>
          <w:sz w:val="28"/>
          <w:szCs w:val="28"/>
        </w:rPr>
        <w:t>- в отношении земельных участков, предназначенных для размещения объектов образования и субъектов хозяйственной деятельности, осуществляющих деятельность в сфере образовательных услуг – 0,15.</w:t>
      </w:r>
    </w:p>
    <w:p w:rsidR="00907F73" w:rsidRPr="00003FDC" w:rsidRDefault="00907F73" w:rsidP="00907F73">
      <w:pPr>
        <w:autoSpaceDE w:val="0"/>
        <w:autoSpaceDN w:val="0"/>
        <w:adjustRightInd w:val="0"/>
        <w:ind w:firstLine="567"/>
        <w:jc w:val="both"/>
        <w:rPr>
          <w:rFonts w:ascii="Times New Roman" w:hAnsi="Times New Roman"/>
          <w:sz w:val="28"/>
          <w:szCs w:val="28"/>
        </w:rPr>
      </w:pPr>
      <w:r w:rsidRPr="00003FDC">
        <w:rPr>
          <w:rFonts w:ascii="Times New Roman" w:hAnsi="Times New Roman"/>
          <w:sz w:val="28"/>
          <w:szCs w:val="28"/>
        </w:rPr>
        <w:t>2. Применять понижающий коэффициент к правоотношениям, возникающим со дня выдачи разрешения на строительство, сроком, оговоренным в разрешении, но не более трех лет.</w:t>
      </w:r>
    </w:p>
    <w:p w:rsidR="00907F73" w:rsidRPr="00003FDC" w:rsidRDefault="00907F73" w:rsidP="00907F73">
      <w:pPr>
        <w:autoSpaceDE w:val="0"/>
        <w:autoSpaceDN w:val="0"/>
        <w:adjustRightInd w:val="0"/>
        <w:ind w:firstLine="684"/>
        <w:jc w:val="both"/>
        <w:rPr>
          <w:rFonts w:ascii="Times New Roman" w:hAnsi="Times New Roman"/>
          <w:sz w:val="28"/>
          <w:szCs w:val="28"/>
        </w:rPr>
      </w:pPr>
      <w:r w:rsidRPr="00003FDC">
        <w:rPr>
          <w:rFonts w:ascii="Times New Roman" w:hAnsi="Times New Roman"/>
          <w:sz w:val="28"/>
          <w:szCs w:val="28"/>
        </w:rPr>
        <w:t>3. Настоящее решение вступает в силу со дня его официального опубликования в газете «Краснинский край» и распространяет свое действие на правоотношения, возникшие с 01.01.2020.</w:t>
      </w:r>
    </w:p>
    <w:p w:rsidR="00907F73" w:rsidRPr="00003FDC" w:rsidRDefault="00907F73" w:rsidP="00907F73">
      <w:pPr>
        <w:ind w:firstLine="855"/>
        <w:jc w:val="both"/>
        <w:rPr>
          <w:rFonts w:ascii="Times New Roman" w:hAnsi="Times New Roman"/>
          <w:b/>
        </w:rPr>
      </w:pPr>
    </w:p>
    <w:p w:rsidR="00907F73" w:rsidRPr="00003FDC" w:rsidRDefault="00907F73" w:rsidP="00907F73">
      <w:pPr>
        <w:ind w:firstLine="855"/>
        <w:jc w:val="both"/>
        <w:rPr>
          <w:rFonts w:ascii="Times New Roman" w:hAnsi="Times New Roman"/>
        </w:rPr>
      </w:pPr>
    </w:p>
    <w:p w:rsidR="00907F73" w:rsidRPr="00003FDC" w:rsidRDefault="00907F73" w:rsidP="00907F73">
      <w:pPr>
        <w:ind w:firstLine="855"/>
        <w:jc w:val="both"/>
        <w:rPr>
          <w:rFonts w:ascii="Times New Roman" w:hAnsi="Times New Roman"/>
          <w:sz w:val="28"/>
          <w:szCs w:val="28"/>
        </w:rPr>
      </w:pPr>
    </w:p>
    <w:tbl>
      <w:tblPr>
        <w:tblW w:w="5000" w:type="pct"/>
        <w:tblLook w:val="0000"/>
      </w:tblPr>
      <w:tblGrid>
        <w:gridCol w:w="4251"/>
        <w:gridCol w:w="237"/>
        <w:gridCol w:w="565"/>
        <w:gridCol w:w="4518"/>
      </w:tblGrid>
      <w:tr w:rsidR="00907F73" w:rsidRPr="00003FDC" w:rsidTr="00907F73">
        <w:trPr>
          <w:cantSplit/>
          <w:trHeight w:val="839"/>
        </w:trPr>
        <w:tc>
          <w:tcPr>
            <w:tcW w:w="2221" w:type="pct"/>
          </w:tcPr>
          <w:p w:rsidR="00907F73" w:rsidRPr="00086781" w:rsidRDefault="00907F73" w:rsidP="001817EC">
            <w:pPr>
              <w:pStyle w:val="3"/>
              <w:rPr>
                <w:rFonts w:ascii="Times New Roman" w:hAnsi="Times New Roman"/>
                <w:sz w:val="28"/>
                <w:szCs w:val="28"/>
              </w:rPr>
            </w:pPr>
            <w:r w:rsidRPr="00086781">
              <w:rPr>
                <w:rFonts w:ascii="Times New Roman" w:hAnsi="Times New Roman"/>
                <w:sz w:val="28"/>
                <w:szCs w:val="28"/>
              </w:rPr>
              <w:t xml:space="preserve">Председатель </w:t>
            </w:r>
          </w:p>
          <w:p w:rsidR="00907F73" w:rsidRPr="00086781" w:rsidRDefault="00907F73" w:rsidP="001817EC">
            <w:pPr>
              <w:pStyle w:val="3"/>
              <w:rPr>
                <w:rFonts w:ascii="Times New Roman" w:hAnsi="Times New Roman"/>
                <w:sz w:val="28"/>
                <w:szCs w:val="28"/>
              </w:rPr>
            </w:pPr>
            <w:r w:rsidRPr="00086781">
              <w:rPr>
                <w:rFonts w:ascii="Times New Roman" w:hAnsi="Times New Roman"/>
                <w:sz w:val="28"/>
                <w:szCs w:val="28"/>
              </w:rPr>
              <w:t>Краснинской районной Думы</w:t>
            </w:r>
          </w:p>
          <w:p w:rsidR="00907F73" w:rsidRPr="00003FDC" w:rsidRDefault="00907F73" w:rsidP="001817EC">
            <w:pPr>
              <w:pStyle w:val="3"/>
              <w:rPr>
                <w:rFonts w:ascii="Times New Roman" w:hAnsi="Times New Roman"/>
                <w:b/>
                <w:sz w:val="28"/>
                <w:szCs w:val="28"/>
              </w:rPr>
            </w:pPr>
          </w:p>
          <w:p w:rsidR="00907F73" w:rsidRPr="00003FDC" w:rsidRDefault="00907F73" w:rsidP="001817EC">
            <w:pPr>
              <w:pStyle w:val="3"/>
              <w:rPr>
                <w:rFonts w:ascii="Times New Roman" w:hAnsi="Times New Roman"/>
                <w:b/>
                <w:sz w:val="28"/>
                <w:szCs w:val="28"/>
              </w:rPr>
            </w:pPr>
            <w:r w:rsidRPr="00003FDC">
              <w:rPr>
                <w:rFonts w:ascii="Times New Roman" w:hAnsi="Times New Roman"/>
                <w:b/>
                <w:sz w:val="28"/>
                <w:szCs w:val="28"/>
              </w:rPr>
              <w:t>____________</w:t>
            </w:r>
            <w:r w:rsidRPr="00086781">
              <w:rPr>
                <w:rFonts w:ascii="Times New Roman" w:hAnsi="Times New Roman"/>
                <w:b/>
                <w:sz w:val="28"/>
                <w:szCs w:val="28"/>
              </w:rPr>
              <w:t>И.В. Тимошенков</w:t>
            </w:r>
          </w:p>
        </w:tc>
        <w:tc>
          <w:tcPr>
            <w:tcW w:w="124" w:type="pct"/>
          </w:tcPr>
          <w:p w:rsidR="00907F73" w:rsidRPr="00003FDC" w:rsidRDefault="00907F73" w:rsidP="001817EC">
            <w:pPr>
              <w:rPr>
                <w:rFonts w:ascii="Times New Roman" w:hAnsi="Times New Roman"/>
                <w:sz w:val="28"/>
                <w:szCs w:val="28"/>
              </w:rPr>
            </w:pPr>
          </w:p>
        </w:tc>
        <w:tc>
          <w:tcPr>
            <w:tcW w:w="295" w:type="pct"/>
          </w:tcPr>
          <w:p w:rsidR="00907F73" w:rsidRPr="00003FDC" w:rsidRDefault="00907F73" w:rsidP="001817EC">
            <w:pPr>
              <w:pStyle w:val="a7"/>
              <w:ind w:left="-4428" w:right="364"/>
              <w:jc w:val="right"/>
              <w:rPr>
                <w:sz w:val="28"/>
                <w:szCs w:val="28"/>
              </w:rPr>
            </w:pPr>
            <w:r w:rsidRPr="00003FDC">
              <w:rPr>
                <w:sz w:val="28"/>
                <w:szCs w:val="28"/>
              </w:rPr>
              <w:t xml:space="preserve">    </w:t>
            </w:r>
          </w:p>
        </w:tc>
        <w:tc>
          <w:tcPr>
            <w:tcW w:w="2360" w:type="pct"/>
          </w:tcPr>
          <w:p w:rsidR="00907F73" w:rsidRPr="00003FDC" w:rsidRDefault="00907F73" w:rsidP="001817EC">
            <w:pPr>
              <w:tabs>
                <w:tab w:val="left" w:pos="825"/>
              </w:tabs>
              <w:ind w:left="-108"/>
              <w:rPr>
                <w:rFonts w:ascii="Times New Roman" w:hAnsi="Times New Roman"/>
                <w:bCs/>
                <w:sz w:val="28"/>
                <w:szCs w:val="28"/>
              </w:rPr>
            </w:pPr>
            <w:r w:rsidRPr="00003FDC">
              <w:rPr>
                <w:rFonts w:ascii="Times New Roman" w:hAnsi="Times New Roman"/>
                <w:bCs/>
                <w:sz w:val="28"/>
                <w:szCs w:val="28"/>
              </w:rPr>
              <w:t>Глава муниципального образования</w:t>
            </w:r>
          </w:p>
          <w:p w:rsidR="00907F73" w:rsidRPr="00003FDC" w:rsidRDefault="00907F73" w:rsidP="001817EC">
            <w:pPr>
              <w:ind w:left="-108"/>
              <w:rPr>
                <w:rFonts w:ascii="Times New Roman" w:hAnsi="Times New Roman"/>
                <w:bCs/>
                <w:sz w:val="28"/>
                <w:szCs w:val="28"/>
              </w:rPr>
            </w:pPr>
            <w:r w:rsidRPr="00003FDC">
              <w:rPr>
                <w:rFonts w:ascii="Times New Roman" w:hAnsi="Times New Roman"/>
                <w:bCs/>
                <w:sz w:val="28"/>
                <w:szCs w:val="28"/>
              </w:rPr>
              <w:t xml:space="preserve">«Краснинский  район» </w:t>
            </w:r>
          </w:p>
          <w:p w:rsidR="00907F73" w:rsidRPr="00003FDC" w:rsidRDefault="00907F73" w:rsidP="001817EC">
            <w:pPr>
              <w:ind w:left="-108"/>
              <w:rPr>
                <w:rFonts w:ascii="Times New Roman" w:hAnsi="Times New Roman"/>
                <w:bCs/>
                <w:sz w:val="28"/>
                <w:szCs w:val="28"/>
              </w:rPr>
            </w:pPr>
            <w:r w:rsidRPr="00003FDC">
              <w:rPr>
                <w:rFonts w:ascii="Times New Roman" w:hAnsi="Times New Roman"/>
                <w:bCs/>
                <w:sz w:val="28"/>
                <w:szCs w:val="28"/>
              </w:rPr>
              <w:t xml:space="preserve">Смоленской области           </w:t>
            </w:r>
          </w:p>
          <w:p w:rsidR="00907F73" w:rsidRPr="00003FDC" w:rsidRDefault="00907F73" w:rsidP="001817EC">
            <w:pPr>
              <w:tabs>
                <w:tab w:val="left" w:pos="825"/>
                <w:tab w:val="left" w:pos="7065"/>
              </w:tabs>
              <w:ind w:left="-108" w:right="-100"/>
              <w:rPr>
                <w:rFonts w:ascii="Times New Roman" w:hAnsi="Times New Roman"/>
                <w:sz w:val="28"/>
                <w:szCs w:val="28"/>
              </w:rPr>
            </w:pPr>
            <w:r w:rsidRPr="00003FDC">
              <w:rPr>
                <w:rFonts w:ascii="Times New Roman" w:hAnsi="Times New Roman"/>
                <w:sz w:val="28"/>
                <w:szCs w:val="28"/>
              </w:rPr>
              <w:t xml:space="preserve">  </w:t>
            </w:r>
          </w:p>
          <w:p w:rsidR="00907F73" w:rsidRPr="00003FDC" w:rsidRDefault="00907F73" w:rsidP="001817EC">
            <w:pPr>
              <w:tabs>
                <w:tab w:val="left" w:pos="825"/>
                <w:tab w:val="left" w:pos="7065"/>
              </w:tabs>
              <w:ind w:left="-108" w:right="-100"/>
              <w:rPr>
                <w:rFonts w:ascii="Times New Roman" w:hAnsi="Times New Roman"/>
                <w:bCs/>
                <w:sz w:val="28"/>
                <w:szCs w:val="28"/>
              </w:rPr>
            </w:pPr>
            <w:r w:rsidRPr="00003FDC">
              <w:rPr>
                <w:rFonts w:ascii="Times New Roman" w:hAnsi="Times New Roman"/>
                <w:sz w:val="28"/>
                <w:szCs w:val="28"/>
              </w:rPr>
              <w:t>________________</w:t>
            </w:r>
            <w:r w:rsidRPr="00003FDC">
              <w:rPr>
                <w:rFonts w:ascii="Times New Roman" w:hAnsi="Times New Roman"/>
                <w:b/>
                <w:sz w:val="28"/>
                <w:szCs w:val="28"/>
              </w:rPr>
              <w:t>С.В. Архипенков</w:t>
            </w:r>
            <w:r w:rsidRPr="00003FDC">
              <w:rPr>
                <w:rFonts w:ascii="Times New Roman" w:hAnsi="Times New Roman"/>
                <w:bCs/>
                <w:sz w:val="28"/>
                <w:szCs w:val="28"/>
              </w:rPr>
              <w:tab/>
              <w:t xml:space="preserve">                  </w:t>
            </w:r>
          </w:p>
          <w:p w:rsidR="00907F73" w:rsidRPr="00003FDC" w:rsidRDefault="00907F73" w:rsidP="001817EC">
            <w:pPr>
              <w:ind w:left="-108"/>
              <w:rPr>
                <w:rFonts w:ascii="Times New Roman" w:hAnsi="Times New Roman"/>
                <w:sz w:val="28"/>
                <w:szCs w:val="28"/>
              </w:rPr>
            </w:pPr>
          </w:p>
        </w:tc>
      </w:tr>
    </w:tbl>
    <w:p w:rsidR="00907F73" w:rsidRPr="00003FDC" w:rsidRDefault="00907F73" w:rsidP="00907F73">
      <w:pPr>
        <w:jc w:val="center"/>
        <w:rPr>
          <w:rFonts w:ascii="Times New Roman" w:hAnsi="Times New Roman"/>
          <w:b/>
        </w:rPr>
      </w:pPr>
    </w:p>
    <w:p w:rsidR="00907F73" w:rsidRPr="00003FDC" w:rsidRDefault="00907F73" w:rsidP="00907F73">
      <w:pPr>
        <w:jc w:val="center"/>
        <w:rPr>
          <w:rFonts w:ascii="Times New Roman" w:hAnsi="Times New Roman"/>
          <w:b/>
        </w:rPr>
      </w:pPr>
    </w:p>
    <w:p w:rsidR="00907F73" w:rsidRPr="00003FDC" w:rsidRDefault="00907F73" w:rsidP="00907F73">
      <w:pPr>
        <w:jc w:val="center"/>
        <w:rPr>
          <w:rFonts w:ascii="Times New Roman" w:hAnsi="Times New Roman"/>
        </w:rPr>
      </w:pPr>
      <w:r w:rsidRPr="00003FDC">
        <w:rPr>
          <w:rFonts w:ascii="Times New Roman" w:hAnsi="Times New Roman"/>
        </w:rPr>
        <w:tab/>
      </w:r>
      <w:r w:rsidRPr="00003FDC">
        <w:rPr>
          <w:rFonts w:ascii="Times New Roman" w:hAnsi="Times New Roman"/>
        </w:rPr>
        <w:tab/>
      </w:r>
    </w:p>
    <w:p w:rsidR="00907F73" w:rsidRPr="00003FDC" w:rsidRDefault="00907F73" w:rsidP="00907F73">
      <w:pPr>
        <w:jc w:val="center"/>
        <w:rPr>
          <w:rFonts w:ascii="Times New Roman" w:hAnsi="Times New Roman"/>
        </w:rPr>
      </w:pPr>
    </w:p>
    <w:p w:rsidR="00907F73" w:rsidRPr="00003FDC" w:rsidRDefault="00907F73" w:rsidP="00907F73">
      <w:pPr>
        <w:jc w:val="center"/>
        <w:rPr>
          <w:rFonts w:ascii="Times New Roman" w:hAnsi="Times New Roman"/>
        </w:rPr>
      </w:pPr>
    </w:p>
    <w:p w:rsidR="00907F73" w:rsidRPr="00003FDC" w:rsidRDefault="00907F73" w:rsidP="00907F73">
      <w:pPr>
        <w:ind w:firstLine="684"/>
        <w:rPr>
          <w:rFonts w:ascii="Times New Roman" w:hAnsi="Times New Roman"/>
        </w:rPr>
      </w:pPr>
    </w:p>
    <w:p w:rsidR="00907F73" w:rsidRPr="00003FDC" w:rsidRDefault="00907F73" w:rsidP="00907F73">
      <w:pPr>
        <w:ind w:firstLine="684"/>
        <w:rPr>
          <w:rFonts w:ascii="Times New Roman" w:hAnsi="Times New Roman"/>
        </w:rPr>
      </w:pPr>
    </w:p>
    <w:p w:rsidR="00907F73" w:rsidRPr="00003FDC" w:rsidRDefault="00907F73" w:rsidP="00907F73">
      <w:pPr>
        <w:ind w:firstLine="684"/>
        <w:rPr>
          <w:rFonts w:ascii="Times New Roman" w:hAnsi="Times New Roman"/>
        </w:rPr>
      </w:pPr>
    </w:p>
    <w:p w:rsidR="00907F73" w:rsidRPr="00003FDC" w:rsidRDefault="00907F73" w:rsidP="00907F73">
      <w:pPr>
        <w:ind w:firstLine="684"/>
        <w:rPr>
          <w:rFonts w:ascii="Times New Roman" w:hAnsi="Times New Roman"/>
        </w:rPr>
      </w:pPr>
    </w:p>
    <w:p w:rsidR="00907F73" w:rsidRPr="00003FDC" w:rsidRDefault="00907F73" w:rsidP="00907F73">
      <w:pPr>
        <w:ind w:firstLine="684"/>
        <w:rPr>
          <w:rFonts w:ascii="Times New Roman" w:hAnsi="Times New Roman"/>
        </w:rPr>
      </w:pPr>
    </w:p>
    <w:p w:rsidR="00907F73" w:rsidRPr="00003FDC" w:rsidRDefault="00907F73" w:rsidP="00907F73">
      <w:pPr>
        <w:jc w:val="center"/>
        <w:rPr>
          <w:rFonts w:ascii="Times New Roman" w:hAnsi="Times New Roman"/>
          <w:b/>
          <w:bCs/>
          <w:sz w:val="28"/>
          <w:szCs w:val="28"/>
        </w:rPr>
      </w:pPr>
    </w:p>
    <w:p w:rsidR="00907F73" w:rsidRPr="00003FDC" w:rsidRDefault="00907F73" w:rsidP="00907F73">
      <w:pPr>
        <w:jc w:val="center"/>
        <w:rPr>
          <w:rFonts w:ascii="Times New Roman" w:hAnsi="Times New Roman"/>
          <w:b/>
          <w:bCs/>
          <w:sz w:val="28"/>
          <w:szCs w:val="28"/>
        </w:rPr>
      </w:pPr>
    </w:p>
    <w:p w:rsidR="00907F73" w:rsidRPr="00003FDC" w:rsidRDefault="00907F73" w:rsidP="00907F73">
      <w:pPr>
        <w:jc w:val="center"/>
        <w:rPr>
          <w:rFonts w:ascii="Times New Roman" w:hAnsi="Times New Roman"/>
          <w:b/>
          <w:bCs/>
          <w:sz w:val="28"/>
          <w:szCs w:val="28"/>
        </w:rPr>
      </w:pPr>
    </w:p>
    <w:p w:rsidR="00907F73" w:rsidRPr="00003FDC" w:rsidRDefault="00907F73" w:rsidP="00907F73">
      <w:pPr>
        <w:jc w:val="center"/>
        <w:rPr>
          <w:rFonts w:ascii="Times New Roman" w:hAnsi="Times New Roman"/>
          <w:b/>
          <w:bCs/>
          <w:sz w:val="28"/>
          <w:szCs w:val="28"/>
        </w:rPr>
      </w:pPr>
      <w:r w:rsidRPr="00003FDC">
        <w:rPr>
          <w:rFonts w:ascii="Times New Roman" w:hAnsi="Times New Roman"/>
          <w:b/>
          <w:bCs/>
          <w:sz w:val="28"/>
          <w:szCs w:val="28"/>
        </w:rPr>
        <w:lastRenderedPageBreak/>
        <w:t>Пояснительная записка</w:t>
      </w:r>
    </w:p>
    <w:p w:rsidR="00907F73" w:rsidRPr="00003FDC" w:rsidRDefault="00907F73" w:rsidP="00907F73">
      <w:pPr>
        <w:jc w:val="center"/>
        <w:rPr>
          <w:rFonts w:ascii="Times New Roman" w:hAnsi="Times New Roman"/>
          <w:sz w:val="28"/>
          <w:szCs w:val="28"/>
        </w:rPr>
      </w:pPr>
      <w:r w:rsidRPr="00003FDC">
        <w:rPr>
          <w:rFonts w:ascii="Times New Roman" w:hAnsi="Times New Roman"/>
          <w:b/>
          <w:bCs/>
          <w:sz w:val="28"/>
          <w:szCs w:val="28"/>
        </w:rPr>
        <w:t>к проекту решения «</w:t>
      </w:r>
      <w:r w:rsidRPr="00003FDC">
        <w:rPr>
          <w:rFonts w:ascii="Times New Roman" w:hAnsi="Times New Roman"/>
          <w:b/>
          <w:sz w:val="28"/>
          <w:szCs w:val="28"/>
        </w:rPr>
        <w:t>Об установлении понижающих коэффициентов к утвержденным размерам ставок арендной платы за предоставленные в аренду земельные участки, государственная собственность на которые не разграничена, или находящиеся в муниципальной собственности муниципального образования «Краснинский район» Смоленской области, расположенные на территории Краснинского района, по видам разрешенного использования»</w:t>
      </w:r>
    </w:p>
    <w:p w:rsidR="00907F73" w:rsidRPr="00003FDC" w:rsidRDefault="00907F73" w:rsidP="00907F73">
      <w:pPr>
        <w:jc w:val="center"/>
        <w:rPr>
          <w:rFonts w:ascii="Times New Roman" w:hAnsi="Times New Roman"/>
          <w:sz w:val="28"/>
          <w:szCs w:val="28"/>
        </w:rPr>
      </w:pPr>
    </w:p>
    <w:p w:rsidR="00907F73" w:rsidRPr="00003FDC" w:rsidRDefault="00907F73" w:rsidP="00907F73">
      <w:pPr>
        <w:ind w:firstLine="684"/>
        <w:jc w:val="both"/>
        <w:rPr>
          <w:rFonts w:ascii="Times New Roman" w:hAnsi="Times New Roman"/>
          <w:sz w:val="28"/>
          <w:szCs w:val="28"/>
        </w:rPr>
      </w:pPr>
      <w:r w:rsidRPr="00003FDC">
        <w:rPr>
          <w:rFonts w:ascii="Times New Roman" w:hAnsi="Times New Roman"/>
          <w:sz w:val="28"/>
          <w:szCs w:val="28"/>
        </w:rPr>
        <w:t xml:space="preserve">Проект </w:t>
      </w:r>
      <w:r w:rsidRPr="00003FDC">
        <w:rPr>
          <w:rFonts w:ascii="Times New Roman" w:hAnsi="Times New Roman"/>
          <w:bCs/>
          <w:sz w:val="28"/>
          <w:szCs w:val="28"/>
        </w:rPr>
        <w:t>решения «</w:t>
      </w:r>
      <w:r w:rsidRPr="00003FDC">
        <w:rPr>
          <w:rFonts w:ascii="Times New Roman" w:hAnsi="Times New Roman"/>
          <w:sz w:val="28"/>
          <w:szCs w:val="28"/>
        </w:rPr>
        <w:t xml:space="preserve">Об установлении понижающих коэффициентов к утвержденным  размерам ставок арендной платы за предоставленные в аренду земельные участки, государственная собственность на которые не разграничена, или находящиеся в муниципальной собственности муниципального образования «Краснинский район» Смоленской области, расположенные на территории Краснинского района,  по видам разрешенного использования» (далее – проект Решения) разработан Администрацией муниципального образования «Краснинский район» Смоленской области для поддержки социально значимых видов деятельности, которые реализуются в целях выполнения социальных функций, в интересах государства и общества, поддержки </w:t>
      </w:r>
      <w:r w:rsidRPr="00003FDC">
        <w:rPr>
          <w:rFonts w:ascii="Times New Roman" w:hAnsi="Times New Roman"/>
          <w:color w:val="090909"/>
          <w:sz w:val="28"/>
          <w:szCs w:val="28"/>
        </w:rPr>
        <w:t>приоритетных направлений инвестиционной деятельности на территории муниципального образования «Краснинский район» Смоленской области, созданию благоприятных условий развития  субъектам малого и среднего предпринимательства.</w:t>
      </w:r>
    </w:p>
    <w:p w:rsidR="00907F73" w:rsidRPr="00003FDC" w:rsidRDefault="00907F73" w:rsidP="00907F73">
      <w:pPr>
        <w:ind w:firstLine="708"/>
        <w:jc w:val="both"/>
        <w:rPr>
          <w:rFonts w:ascii="Times New Roman" w:hAnsi="Times New Roman"/>
          <w:sz w:val="28"/>
          <w:szCs w:val="28"/>
        </w:rPr>
      </w:pPr>
      <w:r w:rsidRPr="00003FDC">
        <w:rPr>
          <w:rFonts w:ascii="Times New Roman" w:hAnsi="Times New Roman"/>
          <w:sz w:val="28"/>
          <w:szCs w:val="28"/>
        </w:rPr>
        <w:t xml:space="preserve">Проект Решения разработан в соответствии с Земельным кодексом Российской Федерации, Постановлением Администрации Смоленской области от 27.01.2014 № 18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на территории  Смоленской области», постановлением Правительства Российской Федерации от 16 июля </w:t>
      </w:r>
      <w:smartTag w:uri="urn:schemas-microsoft-com:office:smarttags" w:element="metricconverter">
        <w:smartTagPr>
          <w:attr w:name="ProductID" w:val="2009 г"/>
        </w:smartTagPr>
        <w:r w:rsidRPr="00003FDC">
          <w:rPr>
            <w:rFonts w:ascii="Times New Roman" w:hAnsi="Times New Roman"/>
            <w:sz w:val="28"/>
            <w:szCs w:val="28"/>
          </w:rPr>
          <w:t>2009 г</w:t>
        </w:r>
      </w:smartTag>
      <w:r w:rsidRPr="00003FDC">
        <w:rPr>
          <w:rFonts w:ascii="Times New Roman" w:hAnsi="Times New Roman"/>
          <w:sz w:val="28"/>
          <w:szCs w:val="28"/>
        </w:rPr>
        <w:t>.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907F73" w:rsidRPr="00003FDC" w:rsidRDefault="00907F73" w:rsidP="00907F73">
      <w:pPr>
        <w:pStyle w:val="ConsPlusNormal"/>
        <w:ind w:firstLine="540"/>
        <w:jc w:val="both"/>
      </w:pPr>
      <w:r w:rsidRPr="00003FDC">
        <w:t xml:space="preserve">Согласно п.2.4 постановления Администрации Смоленской области от 27.01.2014 № 18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на территории  Смоленской </w:t>
      </w:r>
      <w:r w:rsidRPr="00003FDC">
        <w:lastRenderedPageBreak/>
        <w:t>области», органы местного самоуправления ежегодно устанавливают на территории соответствующего муниципального образования Смоленской области, понижающие коэффициенты к утвержденным нормативным правовым актом органа местного самоуправления размерам ставок арендной платы с учетом вида разрешенного использования земельных участков арендаторами, вида экономической  деятельности арендаторов на земельных участках, а также местоположения земельных участков на территории соответствующего муниципального образования Смоленской области.</w:t>
      </w:r>
    </w:p>
    <w:p w:rsidR="00907F73" w:rsidRPr="00003FDC" w:rsidRDefault="00907F73" w:rsidP="00907F73">
      <w:pPr>
        <w:spacing w:line="240" w:lineRule="auto"/>
        <w:ind w:firstLine="708"/>
        <w:jc w:val="both"/>
        <w:rPr>
          <w:rFonts w:ascii="Times New Roman" w:hAnsi="Times New Roman"/>
          <w:sz w:val="28"/>
          <w:szCs w:val="28"/>
        </w:rPr>
      </w:pPr>
      <w:r w:rsidRPr="00003FDC">
        <w:rPr>
          <w:rFonts w:ascii="Times New Roman" w:hAnsi="Times New Roman"/>
          <w:sz w:val="28"/>
          <w:szCs w:val="28"/>
        </w:rPr>
        <w:t>Проектом Решения предлагается установить на 2020 год понижающие коэффициенты к ставкам арендной платы за предоставленные в аренду земельные участки, государственная собственность на которые не разграничена, или находящиеся в муниципальной собственности муниципального образования «Краснинский район» Смоленской области, расположенные на территории Краснинского района.</w:t>
      </w:r>
    </w:p>
    <w:p w:rsidR="00907F73" w:rsidRPr="00003FDC" w:rsidRDefault="00907F73" w:rsidP="00907F73">
      <w:pPr>
        <w:ind w:firstLine="708"/>
        <w:jc w:val="both"/>
        <w:rPr>
          <w:rFonts w:ascii="Times New Roman" w:hAnsi="Times New Roman"/>
          <w:bCs/>
          <w:iCs/>
          <w:sz w:val="28"/>
          <w:szCs w:val="28"/>
        </w:rPr>
      </w:pPr>
      <w:r w:rsidRPr="00003FDC">
        <w:rPr>
          <w:rFonts w:ascii="Times New Roman" w:hAnsi="Times New Roman"/>
          <w:sz w:val="28"/>
          <w:szCs w:val="28"/>
        </w:rPr>
        <w:t xml:space="preserve">Проектом Решения предусмотрен понижающий коэффициент утвержденной ставки арендной платы для </w:t>
      </w:r>
      <w:r w:rsidRPr="00003FDC">
        <w:rPr>
          <w:rFonts w:ascii="Times New Roman" w:hAnsi="Times New Roman"/>
          <w:bCs/>
          <w:iCs/>
          <w:sz w:val="28"/>
          <w:szCs w:val="28"/>
        </w:rPr>
        <w:t xml:space="preserve">субъектов хозяйственной деятельности, осуществляющих деятельность в сфере образовательных услуг и земельных участков, предназначенных для размещения объектов образования. В частности, в эту категорию льгот попадает Местное отделение Общероссийской общественно-государственной организации «Добровольное общество содействия армии, авиации и флоту России» Краснинского района Смоленской области, являющееся некоммерческой организацией, осуществляющей деятельность в сфере профессионального дополнительного образования (далее ДОСААФ). </w:t>
      </w:r>
    </w:p>
    <w:p w:rsidR="00907F73" w:rsidRPr="00003FDC" w:rsidRDefault="00907F73" w:rsidP="00907F73">
      <w:pPr>
        <w:ind w:firstLine="708"/>
        <w:jc w:val="both"/>
        <w:rPr>
          <w:rFonts w:ascii="Times New Roman" w:hAnsi="Times New Roman"/>
          <w:sz w:val="28"/>
          <w:szCs w:val="28"/>
        </w:rPr>
      </w:pPr>
      <w:r w:rsidRPr="00003FDC">
        <w:rPr>
          <w:rFonts w:ascii="Times New Roman" w:hAnsi="Times New Roman"/>
          <w:sz w:val="28"/>
          <w:szCs w:val="28"/>
        </w:rPr>
        <w:t xml:space="preserve">Следует отметить, что кадастровая стоимость земельных участков определяется по результатам кадастровой оценки, является переменной величиной, так как изменяется каждые 5 лет и может значительно колебаться как в большую, так и в меньшую сторону в зависимости от местоположения и труднодоступности оцениваемого земельного участка. Результаты государственной кадастровой оценки земельных участков в составе земель населенных пунктов Смоленской области утверждены постановлением Администрации Смоленской области от 16.01.2013 года №2 «Об утверждении кадастровой стоимости земельных участков в составе земель населенных пунктов Смоленской области», вступившем в силу с 01.01.2014 года. Тем не менее, до сих пор в указанное постановление вносятся изменения в части кадастровой стоимости земельных участков. Так, кадастровая стоимость земли под зданием </w:t>
      </w:r>
      <w:proofErr w:type="spellStart"/>
      <w:r w:rsidRPr="00003FDC">
        <w:rPr>
          <w:rFonts w:ascii="Times New Roman" w:hAnsi="Times New Roman"/>
          <w:sz w:val="28"/>
          <w:szCs w:val="28"/>
        </w:rPr>
        <w:t>ДОСААФа</w:t>
      </w:r>
      <w:proofErr w:type="spellEnd"/>
      <w:r w:rsidRPr="00003FDC">
        <w:rPr>
          <w:rFonts w:ascii="Times New Roman" w:hAnsi="Times New Roman"/>
          <w:sz w:val="28"/>
          <w:szCs w:val="28"/>
        </w:rPr>
        <w:t xml:space="preserve"> с 2017 года была изменена с 38-59 рублей на 301-55 рублей за один квадратный метр, что повлекло за собой увеличение арендной платы за земельный участок с 8138- 34 рубля на 76316-27 рублей. Аналогичная ситуация складывается и на земельном участке по ул. Глинки, используемом </w:t>
      </w:r>
      <w:proofErr w:type="spellStart"/>
      <w:r w:rsidRPr="00003FDC">
        <w:rPr>
          <w:rFonts w:ascii="Times New Roman" w:hAnsi="Times New Roman"/>
          <w:sz w:val="28"/>
          <w:szCs w:val="28"/>
        </w:rPr>
        <w:t>ДОСААФом</w:t>
      </w:r>
      <w:proofErr w:type="spellEnd"/>
      <w:r w:rsidRPr="00003FDC">
        <w:rPr>
          <w:rFonts w:ascii="Times New Roman" w:hAnsi="Times New Roman"/>
          <w:sz w:val="28"/>
          <w:szCs w:val="28"/>
        </w:rPr>
        <w:t xml:space="preserve"> для обучения водителей. Кадастровая стоимость изменилась с 2017 года с 61-61 рубля  до 301-55 рублей, и, соответственно арендная плата за земельный участок </w:t>
      </w:r>
      <w:r w:rsidRPr="00003FDC">
        <w:rPr>
          <w:rFonts w:ascii="Times New Roman" w:hAnsi="Times New Roman"/>
          <w:sz w:val="28"/>
          <w:szCs w:val="28"/>
        </w:rPr>
        <w:lastRenderedPageBreak/>
        <w:t>увеличилась с 31990-38 рублей до 72686-25 рублей. Столь резкое увеличение арендной платы приведет к утрате платежеспособности организации и, как следствие к ее ликвидации. Принятие Решения о понижающем коэффициенте для организаций, осуществляющих образовательную деятельность, позволит соблюсти принцип недопущения экономического ухудшения состояния землепользователя и сохранит данную организацию на территории района.</w:t>
      </w:r>
    </w:p>
    <w:p w:rsidR="00907F73" w:rsidRPr="00003FDC" w:rsidRDefault="00907F73" w:rsidP="00907F73">
      <w:pPr>
        <w:autoSpaceDE w:val="0"/>
        <w:autoSpaceDN w:val="0"/>
        <w:adjustRightInd w:val="0"/>
        <w:ind w:firstLine="540"/>
        <w:jc w:val="both"/>
        <w:rPr>
          <w:rFonts w:ascii="Times New Roman" w:hAnsi="Times New Roman"/>
          <w:sz w:val="28"/>
          <w:szCs w:val="28"/>
        </w:rPr>
      </w:pPr>
      <w:r w:rsidRPr="00003FDC">
        <w:rPr>
          <w:rFonts w:ascii="Times New Roman" w:hAnsi="Times New Roman"/>
          <w:sz w:val="28"/>
          <w:szCs w:val="28"/>
        </w:rPr>
        <w:t>Кроме  того, в соответствии с федеральными  законами от 25.02.1999 №39-ФЗ «Об инвестиционной деятельности в Российской Федерации, осуществляемой в форме капитальных вложений» и от 24.07.2007 №209-ФЗ «О развитии малого и среднего предпринимательства в Российской Федерации» органы местного самоуправления обязаны создавать благоприятные условия для развития инвестиционной деятельности и деятельности субъектов малого и среднего предпринимательства, в том числе путем предоставления льгот по уплате местных налогов и сборов.</w:t>
      </w:r>
    </w:p>
    <w:p w:rsidR="00907F73" w:rsidRPr="00003FDC" w:rsidRDefault="00907F73" w:rsidP="00907F73">
      <w:pPr>
        <w:autoSpaceDE w:val="0"/>
        <w:autoSpaceDN w:val="0"/>
        <w:adjustRightInd w:val="0"/>
        <w:ind w:firstLine="540"/>
        <w:jc w:val="both"/>
        <w:rPr>
          <w:rFonts w:ascii="Times New Roman" w:hAnsi="Times New Roman"/>
          <w:sz w:val="28"/>
          <w:szCs w:val="28"/>
        </w:rPr>
      </w:pPr>
      <w:r w:rsidRPr="00003FDC">
        <w:rPr>
          <w:rFonts w:ascii="Times New Roman" w:hAnsi="Times New Roman"/>
          <w:sz w:val="28"/>
          <w:szCs w:val="28"/>
        </w:rPr>
        <w:t>Приоритетными направлениями инвестиционной деятельности на территории района являются:</w:t>
      </w:r>
    </w:p>
    <w:p w:rsidR="00907F73" w:rsidRPr="00003FDC" w:rsidRDefault="00907F73" w:rsidP="00907F73">
      <w:pPr>
        <w:pStyle w:val="a6"/>
        <w:spacing w:before="0" w:beforeAutospacing="0" w:after="0" w:afterAutospacing="0"/>
        <w:ind w:firstLine="567"/>
        <w:jc w:val="both"/>
        <w:rPr>
          <w:color w:val="090909"/>
          <w:sz w:val="28"/>
          <w:szCs w:val="28"/>
        </w:rPr>
      </w:pPr>
      <w:r w:rsidRPr="00003FDC">
        <w:rPr>
          <w:color w:val="090909"/>
          <w:sz w:val="28"/>
          <w:szCs w:val="28"/>
        </w:rPr>
        <w:t xml:space="preserve">- производство пищевых продуктов; </w:t>
      </w:r>
    </w:p>
    <w:p w:rsidR="00907F73" w:rsidRPr="00003FDC" w:rsidRDefault="00907F73" w:rsidP="00907F73">
      <w:pPr>
        <w:pStyle w:val="a6"/>
        <w:spacing w:before="0" w:beforeAutospacing="0" w:after="0" w:afterAutospacing="0"/>
        <w:ind w:firstLine="567"/>
        <w:jc w:val="both"/>
        <w:rPr>
          <w:color w:val="090909"/>
          <w:sz w:val="28"/>
          <w:szCs w:val="28"/>
        </w:rPr>
      </w:pPr>
      <w:r w:rsidRPr="00003FDC">
        <w:rPr>
          <w:color w:val="090909"/>
          <w:sz w:val="28"/>
          <w:szCs w:val="28"/>
        </w:rPr>
        <w:t xml:space="preserve">-  текстильное и швейное производство; </w:t>
      </w:r>
    </w:p>
    <w:p w:rsidR="00907F73" w:rsidRPr="00003FDC" w:rsidRDefault="00907F73" w:rsidP="00907F73">
      <w:pPr>
        <w:pStyle w:val="a6"/>
        <w:spacing w:before="0" w:beforeAutospacing="0" w:after="0" w:afterAutospacing="0"/>
        <w:ind w:firstLine="567"/>
        <w:jc w:val="both"/>
        <w:rPr>
          <w:color w:val="090909"/>
          <w:sz w:val="28"/>
          <w:szCs w:val="28"/>
        </w:rPr>
      </w:pPr>
      <w:r w:rsidRPr="00003FDC">
        <w:rPr>
          <w:color w:val="090909"/>
          <w:sz w:val="28"/>
          <w:szCs w:val="28"/>
        </w:rPr>
        <w:t>-  обработка древесины и производство изделий из дерева, переработка отходов деревообрабатывающих производств;</w:t>
      </w:r>
    </w:p>
    <w:p w:rsidR="00907F73" w:rsidRPr="00003FDC" w:rsidRDefault="00907F73" w:rsidP="00907F73">
      <w:pPr>
        <w:pStyle w:val="a6"/>
        <w:spacing w:before="0" w:beforeAutospacing="0" w:after="0" w:afterAutospacing="0"/>
        <w:ind w:firstLine="567"/>
        <w:jc w:val="both"/>
        <w:rPr>
          <w:color w:val="090909"/>
          <w:sz w:val="28"/>
          <w:szCs w:val="28"/>
        </w:rPr>
      </w:pPr>
      <w:r w:rsidRPr="00003FDC">
        <w:rPr>
          <w:color w:val="090909"/>
          <w:sz w:val="28"/>
          <w:szCs w:val="28"/>
        </w:rPr>
        <w:t>-  производство резиновых и пластмассовых изделий;</w:t>
      </w:r>
    </w:p>
    <w:p w:rsidR="00907F73" w:rsidRPr="00003FDC" w:rsidRDefault="00907F73" w:rsidP="00907F73">
      <w:pPr>
        <w:pStyle w:val="a6"/>
        <w:spacing w:before="0" w:beforeAutospacing="0" w:after="0" w:afterAutospacing="0"/>
        <w:ind w:firstLine="567"/>
        <w:jc w:val="both"/>
        <w:rPr>
          <w:color w:val="090909"/>
          <w:sz w:val="28"/>
          <w:szCs w:val="28"/>
        </w:rPr>
      </w:pPr>
      <w:r w:rsidRPr="00003FDC">
        <w:rPr>
          <w:color w:val="090909"/>
          <w:sz w:val="28"/>
          <w:szCs w:val="28"/>
        </w:rPr>
        <w:t>-  производство прочих неметаллических минеральных продуктов;</w:t>
      </w:r>
    </w:p>
    <w:p w:rsidR="00907F73" w:rsidRPr="00003FDC" w:rsidRDefault="00907F73" w:rsidP="00907F73">
      <w:pPr>
        <w:pStyle w:val="a6"/>
        <w:spacing w:before="0" w:beforeAutospacing="0" w:after="0" w:afterAutospacing="0"/>
        <w:ind w:firstLine="567"/>
        <w:jc w:val="both"/>
        <w:rPr>
          <w:color w:val="090909"/>
          <w:sz w:val="28"/>
          <w:szCs w:val="28"/>
        </w:rPr>
      </w:pPr>
      <w:r w:rsidRPr="00003FDC">
        <w:rPr>
          <w:color w:val="090909"/>
          <w:sz w:val="28"/>
          <w:szCs w:val="28"/>
        </w:rPr>
        <w:t>- металлургическое производство и производство готовых металлических изделий;</w:t>
      </w:r>
    </w:p>
    <w:p w:rsidR="00907F73" w:rsidRPr="00003FDC" w:rsidRDefault="00907F73" w:rsidP="00907F73">
      <w:pPr>
        <w:pStyle w:val="a6"/>
        <w:spacing w:before="0" w:beforeAutospacing="0" w:after="0" w:afterAutospacing="0"/>
        <w:ind w:firstLine="567"/>
        <w:jc w:val="both"/>
        <w:rPr>
          <w:color w:val="090909"/>
          <w:sz w:val="28"/>
          <w:szCs w:val="28"/>
        </w:rPr>
      </w:pPr>
      <w:r w:rsidRPr="00003FDC">
        <w:rPr>
          <w:color w:val="090909"/>
          <w:sz w:val="28"/>
          <w:szCs w:val="28"/>
        </w:rPr>
        <w:t>-  производство мебели и прочей продукции, обработка вторичного сырья;</w:t>
      </w:r>
    </w:p>
    <w:p w:rsidR="00907F73" w:rsidRPr="00003FDC" w:rsidRDefault="00907F73" w:rsidP="00907F73">
      <w:pPr>
        <w:pStyle w:val="a6"/>
        <w:spacing w:before="0" w:beforeAutospacing="0" w:after="0" w:afterAutospacing="0"/>
        <w:ind w:firstLine="567"/>
        <w:jc w:val="both"/>
        <w:rPr>
          <w:color w:val="090909"/>
          <w:sz w:val="28"/>
          <w:szCs w:val="28"/>
        </w:rPr>
      </w:pPr>
      <w:r w:rsidRPr="00003FDC">
        <w:rPr>
          <w:color w:val="090909"/>
          <w:sz w:val="28"/>
          <w:szCs w:val="28"/>
        </w:rPr>
        <w:t>-  жилищное строительство;</w:t>
      </w:r>
    </w:p>
    <w:p w:rsidR="00907F73" w:rsidRPr="00003FDC" w:rsidRDefault="00907F73" w:rsidP="00907F73">
      <w:pPr>
        <w:pStyle w:val="a6"/>
        <w:spacing w:before="0" w:beforeAutospacing="0" w:after="0" w:afterAutospacing="0"/>
        <w:ind w:firstLine="567"/>
        <w:jc w:val="both"/>
      </w:pPr>
      <w:r w:rsidRPr="00003FDC">
        <w:rPr>
          <w:sz w:val="28"/>
          <w:szCs w:val="28"/>
        </w:rPr>
        <w:t>- производство и переработка сельскохозяйственной продукции.</w:t>
      </w:r>
    </w:p>
    <w:p w:rsidR="00907F73" w:rsidRPr="00003FDC" w:rsidRDefault="00907F73" w:rsidP="00907F73">
      <w:pPr>
        <w:autoSpaceDE w:val="0"/>
        <w:autoSpaceDN w:val="0"/>
        <w:adjustRightInd w:val="0"/>
        <w:ind w:firstLine="567"/>
        <w:jc w:val="both"/>
        <w:outlineLvl w:val="0"/>
        <w:rPr>
          <w:rFonts w:ascii="Times New Roman" w:hAnsi="Times New Roman"/>
          <w:sz w:val="28"/>
          <w:szCs w:val="28"/>
        </w:rPr>
      </w:pPr>
      <w:r w:rsidRPr="00003FDC">
        <w:rPr>
          <w:rFonts w:ascii="Times New Roman" w:hAnsi="Times New Roman"/>
          <w:sz w:val="28"/>
          <w:szCs w:val="28"/>
        </w:rPr>
        <w:t>Принятие рассматриваемого проекта Решения не требует отмены или изменения иных нормативных правовых актов, не повлечет дополнительных расходов бюджета муниципального образования, позволит оптимизировать размер арендной платы за земельные участки, осуществлять долгосрочное планирование по поступлению денежных средств в бюджет муниципального района за предоставленные в аренду земельные участки и создаст  благоприятные условия для развития инвестиционной деятельности и деятельности субъектов малого и среднего предпринимательства на территории района.</w:t>
      </w:r>
    </w:p>
    <w:p w:rsidR="00907F73" w:rsidRPr="00003FDC" w:rsidRDefault="00907F73" w:rsidP="00907F73">
      <w:pPr>
        <w:pStyle w:val="1"/>
        <w:tabs>
          <w:tab w:val="left" w:pos="356"/>
          <w:tab w:val="left" w:pos="1134"/>
          <w:tab w:val="left" w:pos="1418"/>
        </w:tabs>
        <w:spacing w:after="0" w:line="240" w:lineRule="auto"/>
        <w:ind w:left="0"/>
        <w:jc w:val="both"/>
        <w:rPr>
          <w:rFonts w:ascii="Times New Roman" w:hAnsi="Times New Roman" w:cs="Times New Roman"/>
          <w:b w:val="0"/>
          <w:bCs w:val="0"/>
          <w:sz w:val="28"/>
          <w:szCs w:val="28"/>
          <w:highlight w:val="yellow"/>
        </w:rPr>
      </w:pPr>
    </w:p>
    <w:p w:rsidR="00907F73" w:rsidRPr="00003FDC" w:rsidRDefault="00907F73" w:rsidP="00907F73">
      <w:pPr>
        <w:jc w:val="center"/>
        <w:rPr>
          <w:rFonts w:ascii="Times New Roman" w:hAnsi="Times New Roman"/>
          <w:b/>
          <w:sz w:val="28"/>
          <w:szCs w:val="28"/>
          <w:highlight w:val="yellow"/>
        </w:rPr>
      </w:pPr>
    </w:p>
    <w:p w:rsidR="00907F73" w:rsidRPr="00003FDC" w:rsidRDefault="00907F73" w:rsidP="00907F73">
      <w:pPr>
        <w:jc w:val="center"/>
        <w:rPr>
          <w:rFonts w:ascii="Times New Roman" w:hAnsi="Times New Roman"/>
          <w:b/>
          <w:sz w:val="28"/>
          <w:szCs w:val="28"/>
          <w:highlight w:val="yellow"/>
        </w:rPr>
      </w:pPr>
    </w:p>
    <w:p w:rsidR="00907F73" w:rsidRPr="00003FDC" w:rsidRDefault="00907F73" w:rsidP="00907F73">
      <w:pPr>
        <w:rPr>
          <w:rFonts w:ascii="Times New Roman" w:hAnsi="Times New Roman"/>
          <w:highlight w:val="yellow"/>
        </w:rPr>
      </w:pPr>
    </w:p>
    <w:p w:rsidR="00907F73" w:rsidRPr="00003FDC" w:rsidRDefault="00907F73" w:rsidP="00907F73">
      <w:pPr>
        <w:pStyle w:val="a6"/>
        <w:spacing w:before="0" w:beforeAutospacing="0" w:after="0" w:afterAutospacing="0"/>
        <w:ind w:firstLine="567"/>
        <w:jc w:val="both"/>
        <w:rPr>
          <w:color w:val="090909"/>
          <w:sz w:val="28"/>
          <w:szCs w:val="28"/>
        </w:rPr>
      </w:pPr>
    </w:p>
    <w:p w:rsidR="00907F73" w:rsidRPr="00003FDC" w:rsidRDefault="00907F73" w:rsidP="00907F73">
      <w:pPr>
        <w:rPr>
          <w:rFonts w:ascii="Times New Roman" w:hAnsi="Times New Roman"/>
        </w:rPr>
      </w:pPr>
    </w:p>
    <w:p w:rsidR="000A60E7" w:rsidRPr="00907F73" w:rsidRDefault="000A60E7">
      <w:pPr>
        <w:rPr>
          <w:rFonts w:ascii="Times New Roman" w:hAnsi="Times New Roman"/>
        </w:rPr>
      </w:pPr>
    </w:p>
    <w:sectPr w:rsidR="000A60E7" w:rsidRPr="00907F73" w:rsidSect="00907F73">
      <w:pgSz w:w="11906" w:h="16838"/>
      <w:pgMar w:top="851"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07F73"/>
    <w:rsid w:val="000A60E7"/>
    <w:rsid w:val="002151AF"/>
    <w:rsid w:val="00461E97"/>
    <w:rsid w:val="00907F73"/>
    <w:rsid w:val="00A973FF"/>
    <w:rsid w:val="00E21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73"/>
    <w:pPr>
      <w:spacing w:after="0"/>
    </w:pPr>
    <w:rPr>
      <w:rFonts w:ascii="Calibri" w:eastAsia="Calibri"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7F73"/>
    <w:rPr>
      <w:color w:val="0000FF"/>
      <w:u w:val="single"/>
    </w:rPr>
  </w:style>
  <w:style w:type="paragraph" w:styleId="3">
    <w:name w:val="Body Text 3"/>
    <w:basedOn w:val="a"/>
    <w:link w:val="30"/>
    <w:rsid w:val="00907F73"/>
    <w:pPr>
      <w:spacing w:after="120"/>
    </w:pPr>
    <w:rPr>
      <w:sz w:val="16"/>
      <w:szCs w:val="16"/>
    </w:rPr>
  </w:style>
  <w:style w:type="character" w:customStyle="1" w:styleId="30">
    <w:name w:val="Основной текст 3 Знак"/>
    <w:basedOn w:val="a0"/>
    <w:link w:val="3"/>
    <w:rsid w:val="00907F73"/>
    <w:rPr>
      <w:rFonts w:ascii="Calibri" w:eastAsia="Calibri" w:hAnsi="Calibri" w:cs="Times New Roman"/>
      <w:sz w:val="16"/>
      <w:szCs w:val="16"/>
    </w:rPr>
  </w:style>
  <w:style w:type="paragraph" w:customStyle="1" w:styleId="ConsPlusNormal">
    <w:name w:val="ConsPlusNormal"/>
    <w:rsid w:val="00907F7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ody Text Indent"/>
    <w:basedOn w:val="a"/>
    <w:link w:val="a5"/>
    <w:rsid w:val="00907F73"/>
    <w:pPr>
      <w:spacing w:after="120" w:line="240" w:lineRule="auto"/>
      <w:ind w:left="283"/>
    </w:pPr>
    <w:rPr>
      <w:rFonts w:ascii="Times New Roman" w:eastAsia="Times New Roman" w:hAnsi="Times New Roman"/>
      <w:lang w:eastAsia="ru-RU"/>
    </w:rPr>
  </w:style>
  <w:style w:type="character" w:customStyle="1" w:styleId="a5">
    <w:name w:val="Основной текст с отступом Знак"/>
    <w:basedOn w:val="a0"/>
    <w:link w:val="a4"/>
    <w:rsid w:val="00907F73"/>
    <w:rPr>
      <w:rFonts w:ascii="Times New Roman" w:eastAsia="Times New Roman" w:hAnsi="Times New Roman" w:cs="Times New Roman"/>
      <w:sz w:val="24"/>
      <w:szCs w:val="24"/>
      <w:lang w:eastAsia="ru-RU"/>
    </w:rPr>
  </w:style>
  <w:style w:type="paragraph" w:styleId="a6">
    <w:name w:val="Normal (Web)"/>
    <w:basedOn w:val="a"/>
    <w:rsid w:val="00907F73"/>
    <w:pPr>
      <w:spacing w:before="100" w:beforeAutospacing="1" w:after="100" w:afterAutospacing="1" w:line="240" w:lineRule="auto"/>
    </w:pPr>
    <w:rPr>
      <w:rFonts w:ascii="Times New Roman" w:hAnsi="Times New Roman"/>
      <w:lang w:eastAsia="ru-RU"/>
    </w:rPr>
  </w:style>
  <w:style w:type="paragraph" w:customStyle="1" w:styleId="1">
    <w:name w:val="Абзац списка1"/>
    <w:basedOn w:val="a"/>
    <w:rsid w:val="00907F73"/>
    <w:pPr>
      <w:spacing w:after="200"/>
      <w:ind w:left="720"/>
    </w:pPr>
    <w:rPr>
      <w:rFonts w:eastAsia="Times New Roman" w:cs="Calibri"/>
      <w:b/>
      <w:bCs/>
      <w:sz w:val="20"/>
      <w:szCs w:val="20"/>
      <w:lang w:eastAsia="ru-RU"/>
    </w:rPr>
  </w:style>
  <w:style w:type="paragraph" w:styleId="a7">
    <w:name w:val="Body Text"/>
    <w:aliases w:val="Body Text Char,Основной текст Знак Знак,Основной текст Знак1 Знак,Основной текст Знак Знак Знак Знак,Основной текст Знак Знак Знак"/>
    <w:basedOn w:val="a"/>
    <w:link w:val="a8"/>
    <w:rsid w:val="00907F73"/>
    <w:pPr>
      <w:spacing w:after="120" w:line="240" w:lineRule="auto"/>
    </w:pPr>
    <w:rPr>
      <w:rFonts w:ascii="Times New Roman" w:eastAsia="Times New Roman" w:hAnsi="Times New Roman"/>
      <w:lang w:eastAsia="ru-RU"/>
    </w:rPr>
  </w:style>
  <w:style w:type="character" w:customStyle="1" w:styleId="a8">
    <w:name w:val="Основной текст Знак"/>
    <w:aliases w:val="Body Text Char Знак,Основной текст Знак Знак Знак1,Основной текст Знак1 Знак Знак,Основной текст Знак Знак Знак Знак Знак,Основной текст Знак Знак Знак Знак1"/>
    <w:basedOn w:val="a0"/>
    <w:link w:val="a7"/>
    <w:rsid w:val="00907F7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07F73"/>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907F7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2848</Words>
  <Characters>16240</Characters>
  <Application>Microsoft Office Word</Application>
  <DocSecurity>0</DocSecurity>
  <Lines>135</Lines>
  <Paragraphs>38</Paragraphs>
  <ScaleCrop>false</ScaleCrop>
  <Company>Grizli777</Company>
  <LinksUpToDate>false</LinksUpToDate>
  <CharactersWithSpaces>19050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2020-01-21T06:58:00Z</dcterms:created>
  <dcterms:modified xsi:type="dcterms:W3CDTF">2020-02-13T12:18:00Z</dcterms:modified>
</cp:coreProperties>
</file>