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6487"/>
        <w:gridCol w:w="3260"/>
      </w:tblGrid>
      <w:tr w:rsidR="00D80806" w:rsidTr="0045637A">
        <w:trPr>
          <w:trHeight w:val="709"/>
        </w:trPr>
        <w:tc>
          <w:tcPr>
            <w:tcW w:w="6487" w:type="dxa"/>
            <w:tcBorders>
              <w:right w:val="nil"/>
            </w:tcBorders>
          </w:tcPr>
          <w:p w:rsidR="00D80806" w:rsidRDefault="00D80806" w:rsidP="0087357D">
            <w:pPr>
              <w:jc w:val="right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2636520</wp:posOffset>
                  </wp:positionH>
                  <wp:positionV relativeFrom="paragraph">
                    <wp:posOffset>109855</wp:posOffset>
                  </wp:positionV>
                  <wp:extent cx="699770" cy="796290"/>
                  <wp:effectExtent l="19050" t="0" r="5080" b="0"/>
                  <wp:wrapTight wrapText="bothSides">
                    <wp:wrapPolygon edited="0">
                      <wp:start x="8820" y="0"/>
                      <wp:lineTo x="5880" y="1550"/>
                      <wp:lineTo x="1176" y="6718"/>
                      <wp:lineTo x="-588" y="16536"/>
                      <wp:lineTo x="588" y="21187"/>
                      <wp:lineTo x="1764" y="21187"/>
                      <wp:lineTo x="19405" y="21187"/>
                      <wp:lineTo x="20581" y="21187"/>
                      <wp:lineTo x="21757" y="19120"/>
                      <wp:lineTo x="21757" y="16536"/>
                      <wp:lineTo x="21169" y="7234"/>
                      <wp:lineTo x="15289" y="1033"/>
                      <wp:lineTo x="12348" y="0"/>
                      <wp:lineTo x="8820" y="0"/>
                    </wp:wrapPolygon>
                  </wp:wrapTight>
                  <wp:docPr id="2" name="Рисунок 2" descr="A:\Герб Смол. области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:\Герб Смол. области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796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D80806" w:rsidRPr="00545B6C" w:rsidRDefault="00D80806" w:rsidP="0087357D">
            <w:pPr>
              <w:spacing w:after="0" w:line="240" w:lineRule="atLeast"/>
              <w:rPr>
                <w:lang w:eastAsia="ru-RU"/>
              </w:rPr>
            </w:pPr>
          </w:p>
        </w:tc>
      </w:tr>
    </w:tbl>
    <w:p w:rsidR="00D80806" w:rsidRDefault="00D80806" w:rsidP="00D80806">
      <w:pPr>
        <w:jc w:val="right"/>
        <w:rPr>
          <w:b/>
        </w:rPr>
      </w:pPr>
      <w:r>
        <w:rPr>
          <w:b/>
        </w:rPr>
        <w:t xml:space="preserve">                 </w:t>
      </w:r>
    </w:p>
    <w:p w:rsidR="00D80806" w:rsidRPr="000224DC" w:rsidRDefault="00D80806" w:rsidP="00D80806">
      <w:pPr>
        <w:pStyle w:val="a3"/>
        <w:rPr>
          <w:b/>
          <w:bCs/>
          <w:szCs w:val="28"/>
        </w:rPr>
      </w:pPr>
      <w:r w:rsidRPr="000224DC">
        <w:rPr>
          <w:b/>
          <w:bCs/>
          <w:szCs w:val="28"/>
        </w:rPr>
        <w:t xml:space="preserve">КРАСНИНСКАЯ  РАЙОННАЯ ДУМА </w:t>
      </w:r>
    </w:p>
    <w:p w:rsidR="00D80806" w:rsidRPr="000224DC" w:rsidRDefault="00D80806" w:rsidP="00D80806">
      <w:pPr>
        <w:pStyle w:val="a5"/>
        <w:rPr>
          <w:sz w:val="28"/>
          <w:szCs w:val="28"/>
        </w:rPr>
      </w:pPr>
    </w:p>
    <w:p w:rsidR="00D80806" w:rsidRPr="000224DC" w:rsidRDefault="00D80806" w:rsidP="00D80806">
      <w:pPr>
        <w:pStyle w:val="a5"/>
        <w:rPr>
          <w:sz w:val="28"/>
          <w:szCs w:val="28"/>
        </w:rPr>
      </w:pPr>
      <w:proofErr w:type="gramStart"/>
      <w:r w:rsidRPr="000224DC">
        <w:rPr>
          <w:sz w:val="28"/>
          <w:szCs w:val="28"/>
        </w:rPr>
        <w:t>Р</w:t>
      </w:r>
      <w:proofErr w:type="gramEnd"/>
      <w:r w:rsidRPr="000224DC">
        <w:rPr>
          <w:sz w:val="28"/>
          <w:szCs w:val="28"/>
        </w:rPr>
        <w:t xml:space="preserve"> Е Ш Е Н И Е</w:t>
      </w:r>
    </w:p>
    <w:p w:rsidR="00D80806" w:rsidRDefault="00D80806" w:rsidP="00D80806">
      <w:pPr>
        <w:pStyle w:val="a5"/>
        <w:rPr>
          <w:sz w:val="22"/>
        </w:rPr>
      </w:pPr>
    </w:p>
    <w:p w:rsidR="00D80806" w:rsidRDefault="00D80806" w:rsidP="00D80806">
      <w:pPr>
        <w:pStyle w:val="a5"/>
        <w:rPr>
          <w:sz w:val="22"/>
        </w:rPr>
      </w:pPr>
    </w:p>
    <w:p w:rsidR="00D80806" w:rsidRDefault="00D80806" w:rsidP="00D80806">
      <w:pPr>
        <w:pStyle w:val="a5"/>
        <w:rPr>
          <w:sz w:val="22"/>
        </w:rPr>
      </w:pPr>
    </w:p>
    <w:p w:rsidR="00D80806" w:rsidRDefault="00D80806" w:rsidP="00D80806">
      <w:pPr>
        <w:pStyle w:val="a5"/>
        <w:rPr>
          <w:sz w:val="22"/>
        </w:rPr>
      </w:pPr>
    </w:p>
    <w:p w:rsidR="00D80806" w:rsidRDefault="00D80806" w:rsidP="00D80806">
      <w:pPr>
        <w:ind w:left="-126"/>
        <w:rPr>
          <w:rFonts w:ascii="Times New Roman" w:hAnsi="Times New Roman" w:cs="Times New Roman"/>
          <w:sz w:val="28"/>
          <w:szCs w:val="28"/>
        </w:rPr>
      </w:pPr>
      <w:r w:rsidRPr="000224DC">
        <w:rPr>
          <w:sz w:val="28"/>
          <w:szCs w:val="28"/>
        </w:rPr>
        <w:t xml:space="preserve"> </w:t>
      </w:r>
      <w:r w:rsidRPr="000224DC">
        <w:rPr>
          <w:rFonts w:ascii="Times New Roman" w:hAnsi="Times New Roman" w:cs="Times New Roman"/>
          <w:sz w:val="28"/>
          <w:szCs w:val="28"/>
        </w:rPr>
        <w:t xml:space="preserve">от  </w:t>
      </w:r>
      <w:r w:rsidR="000224DC" w:rsidRPr="000224DC">
        <w:rPr>
          <w:rFonts w:ascii="Times New Roman" w:hAnsi="Times New Roman" w:cs="Times New Roman"/>
          <w:sz w:val="28"/>
          <w:szCs w:val="28"/>
        </w:rPr>
        <w:t>30 октября</w:t>
      </w:r>
      <w:r w:rsidRPr="000224DC">
        <w:rPr>
          <w:rFonts w:ascii="Times New Roman" w:hAnsi="Times New Roman" w:cs="Times New Roman"/>
          <w:sz w:val="28"/>
          <w:szCs w:val="28"/>
        </w:rPr>
        <w:t xml:space="preserve"> 20</w:t>
      </w:r>
      <w:r w:rsidR="00D73DA5" w:rsidRPr="000224DC">
        <w:rPr>
          <w:rFonts w:ascii="Times New Roman" w:hAnsi="Times New Roman" w:cs="Times New Roman"/>
          <w:sz w:val="28"/>
          <w:szCs w:val="28"/>
        </w:rPr>
        <w:t>20</w:t>
      </w:r>
      <w:r w:rsidRPr="000224DC">
        <w:rPr>
          <w:rFonts w:ascii="Times New Roman" w:hAnsi="Times New Roman" w:cs="Times New Roman"/>
          <w:sz w:val="28"/>
          <w:szCs w:val="28"/>
        </w:rPr>
        <w:t xml:space="preserve">  года                                                                                    №</w:t>
      </w:r>
      <w:r w:rsidR="000224DC" w:rsidRPr="000224DC">
        <w:rPr>
          <w:rFonts w:ascii="Times New Roman" w:hAnsi="Times New Roman" w:cs="Times New Roman"/>
          <w:sz w:val="28"/>
          <w:szCs w:val="28"/>
        </w:rPr>
        <w:t xml:space="preserve"> 4</w:t>
      </w:r>
      <w:r w:rsidR="00800C8F">
        <w:rPr>
          <w:rFonts w:ascii="Times New Roman" w:hAnsi="Times New Roman" w:cs="Times New Roman"/>
          <w:sz w:val="28"/>
          <w:szCs w:val="28"/>
        </w:rPr>
        <w:t>3</w:t>
      </w:r>
      <w:r w:rsidRPr="000224D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24D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224DC" w:rsidRPr="000224DC" w:rsidRDefault="000224DC" w:rsidP="00D80806">
      <w:pPr>
        <w:ind w:left="-126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652"/>
      </w:tblGrid>
      <w:tr w:rsidR="006862BE" w:rsidTr="006862BE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862BE" w:rsidRPr="006862BE" w:rsidRDefault="006862BE" w:rsidP="00DC1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2BE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Положение о бюджетном процессе в муниципальном образовании «Краснинский район» </w:t>
            </w:r>
            <w:r w:rsidR="00DC161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862BE">
              <w:rPr>
                <w:rFonts w:ascii="Times New Roman" w:hAnsi="Times New Roman" w:cs="Times New Roman"/>
                <w:sz w:val="28"/>
                <w:szCs w:val="28"/>
              </w:rPr>
              <w:t xml:space="preserve">моленской области </w:t>
            </w:r>
          </w:p>
        </w:tc>
      </w:tr>
    </w:tbl>
    <w:p w:rsidR="00701679" w:rsidRDefault="00701679"/>
    <w:p w:rsidR="00701679" w:rsidRDefault="00806587" w:rsidP="00CF30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4C6BA2">
        <w:rPr>
          <w:rFonts w:ascii="Times New Roman" w:hAnsi="Times New Roman" w:cs="Times New Roman"/>
          <w:sz w:val="28"/>
          <w:szCs w:val="28"/>
        </w:rPr>
        <w:t xml:space="preserve">приведения 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4C6B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Pr="004C6BA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требованиями действующего законодательства </w:t>
      </w:r>
      <w:r w:rsidR="00701679">
        <w:rPr>
          <w:rFonts w:ascii="Times New Roman" w:hAnsi="Times New Roman" w:cs="Times New Roman"/>
          <w:sz w:val="28"/>
          <w:szCs w:val="28"/>
        </w:rPr>
        <w:t>Краснинская районная Дума</w:t>
      </w:r>
    </w:p>
    <w:p w:rsidR="00701679" w:rsidRDefault="00701679" w:rsidP="00CF30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 А</w:t>
      </w:r>
    </w:p>
    <w:p w:rsidR="00701679" w:rsidRDefault="00701679" w:rsidP="00CF30CB">
      <w:pPr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322" w:lineRule="exact"/>
        <w:ind w:left="0" w:firstLine="708"/>
        <w:jc w:val="both"/>
        <w:rPr>
          <w:sz w:val="28"/>
          <w:szCs w:val="28"/>
        </w:rPr>
      </w:pPr>
      <w:r w:rsidRPr="00701679">
        <w:rPr>
          <w:rFonts w:ascii="Times New Roman" w:hAnsi="Times New Roman" w:cs="Times New Roman"/>
          <w:sz w:val="28"/>
          <w:szCs w:val="28"/>
        </w:rPr>
        <w:t>Внести в Положение о бюджетном процессе в муниципальном образовании «</w:t>
      </w:r>
      <w:r>
        <w:rPr>
          <w:rFonts w:ascii="Times New Roman" w:hAnsi="Times New Roman" w:cs="Times New Roman"/>
          <w:sz w:val="28"/>
          <w:szCs w:val="28"/>
        </w:rPr>
        <w:t>Краснинский район</w:t>
      </w:r>
      <w:r w:rsidRPr="00701679">
        <w:rPr>
          <w:rFonts w:ascii="Times New Roman" w:hAnsi="Times New Roman" w:cs="Times New Roman"/>
          <w:sz w:val="28"/>
          <w:szCs w:val="28"/>
        </w:rPr>
        <w:t xml:space="preserve">» Смоленской области (далее – Положение), утвержденное решением </w:t>
      </w:r>
      <w:r>
        <w:rPr>
          <w:rFonts w:ascii="Times New Roman" w:hAnsi="Times New Roman" w:cs="Times New Roman"/>
          <w:sz w:val="28"/>
          <w:szCs w:val="28"/>
        </w:rPr>
        <w:t xml:space="preserve">Краснинской районной Думы </w:t>
      </w:r>
      <w:r w:rsidRPr="0070167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7016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0167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0167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64</w:t>
      </w:r>
      <w:r w:rsidRPr="00701679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муниципальном образовании «</w:t>
      </w:r>
      <w:r>
        <w:rPr>
          <w:rFonts w:ascii="Times New Roman" w:hAnsi="Times New Roman" w:cs="Times New Roman"/>
          <w:sz w:val="28"/>
          <w:szCs w:val="28"/>
        </w:rPr>
        <w:t xml:space="preserve">Краснинский район» Смоленской области» </w:t>
      </w:r>
      <w:r w:rsidRPr="00701679">
        <w:rPr>
          <w:rFonts w:ascii="Times New Roman" w:hAnsi="Times New Roman" w:cs="Times New Roman"/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</w:p>
    <w:p w:rsidR="000224DC" w:rsidRDefault="000224DC" w:rsidP="000224DC">
      <w:pPr>
        <w:shd w:val="clear" w:color="auto" w:fill="FFFFFF"/>
        <w:tabs>
          <w:tab w:val="left" w:pos="1276"/>
        </w:tabs>
        <w:spacing w:after="0" w:line="322" w:lineRule="exact"/>
        <w:ind w:left="708"/>
        <w:jc w:val="both"/>
        <w:rPr>
          <w:sz w:val="28"/>
          <w:szCs w:val="28"/>
        </w:rPr>
      </w:pPr>
    </w:p>
    <w:p w:rsidR="00A0255F" w:rsidRDefault="00714F44" w:rsidP="00714F44">
      <w:pPr>
        <w:shd w:val="clear" w:color="auto" w:fill="FFFFFF"/>
        <w:tabs>
          <w:tab w:val="left" w:pos="1276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0255F">
        <w:rPr>
          <w:sz w:val="28"/>
          <w:szCs w:val="28"/>
        </w:rPr>
        <w:t>1)</w:t>
      </w:r>
      <w:r w:rsidR="00A0255F" w:rsidRPr="00A0255F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A0255F">
        <w:rPr>
          <w:rFonts w:ascii="Times New Roman" w:hAnsi="Times New Roman" w:cs="Times New Roman"/>
          <w:sz w:val="28"/>
          <w:szCs w:val="28"/>
        </w:rPr>
        <w:t xml:space="preserve"> 2 статьи 1 изложить в следующей редакции:</w:t>
      </w:r>
    </w:p>
    <w:p w:rsidR="00A0255F" w:rsidRDefault="00C47D29" w:rsidP="00CF30CB">
      <w:pPr>
        <w:shd w:val="clear" w:color="auto" w:fill="FFFFFF"/>
        <w:tabs>
          <w:tab w:val="left" w:pos="1276"/>
        </w:tabs>
        <w:spacing w:after="0" w:line="322" w:lineRule="exact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</w:t>
      </w:r>
      <w:r w:rsidR="00A025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Настоящее положение</w:t>
      </w:r>
      <w:r w:rsidR="00A0255F" w:rsidRPr="00A025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устанавливает правовой статус участников бюджетного процесса, правовые основы применения бюджетных мер принуждения за совершение бюджетных нарушений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</w:t>
      </w:r>
      <w:r w:rsidR="00543B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</w:t>
      </w:r>
    </w:p>
    <w:p w:rsidR="00083487" w:rsidRDefault="00083487" w:rsidP="00CF30CB">
      <w:pPr>
        <w:shd w:val="clear" w:color="auto" w:fill="FFFFFF"/>
        <w:tabs>
          <w:tab w:val="left" w:pos="1276"/>
        </w:tabs>
        <w:spacing w:after="0" w:line="322" w:lineRule="exact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2) абзац </w:t>
      </w:r>
      <w:r w:rsidR="003E5B4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восьмой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пункта 1 статьи 5 признать утратившим силу</w:t>
      </w:r>
      <w:r w:rsidR="00543B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</w:t>
      </w:r>
    </w:p>
    <w:p w:rsidR="00FA104D" w:rsidRPr="00FA104D" w:rsidRDefault="00C47D29" w:rsidP="00CF30CB">
      <w:pPr>
        <w:pStyle w:val="a9"/>
        <w:spacing w:before="0" w:beforeAutospacing="0" w:after="0" w:afterAutospacing="0" w:line="384" w:lineRule="atLeast"/>
        <w:ind w:firstLine="708"/>
        <w:jc w:val="both"/>
        <w:rPr>
          <w:color w:val="000000"/>
          <w:spacing w:val="3"/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 xml:space="preserve">3) пункт 2 статьи 5 дополнить </w:t>
      </w:r>
      <w:r w:rsidR="00FA104D" w:rsidRPr="00B738B6">
        <w:rPr>
          <w:color w:val="000000"/>
          <w:spacing w:val="3"/>
          <w:sz w:val="28"/>
          <w:szCs w:val="28"/>
        </w:rPr>
        <w:t>новым абзацем</w:t>
      </w:r>
      <w:r w:rsidR="00FA104D">
        <w:rPr>
          <w:rFonts w:ascii="Arial" w:hAnsi="Arial" w:cs="Arial"/>
          <w:color w:val="000000"/>
          <w:spacing w:val="3"/>
          <w:sz w:val="27"/>
          <w:szCs w:val="27"/>
        </w:rPr>
        <w:t xml:space="preserve"> </w:t>
      </w:r>
      <w:r w:rsidR="00FA104D" w:rsidRPr="00FA104D">
        <w:rPr>
          <w:color w:val="000000"/>
          <w:spacing w:val="3"/>
          <w:sz w:val="28"/>
          <w:szCs w:val="28"/>
        </w:rPr>
        <w:t>третьим следующего содержания:</w:t>
      </w:r>
    </w:p>
    <w:p w:rsidR="00FA104D" w:rsidRPr="00FA104D" w:rsidRDefault="00E73286" w:rsidP="00CF30CB">
      <w:pPr>
        <w:pStyle w:val="a9"/>
        <w:spacing w:before="0" w:beforeAutospacing="0" w:after="0" w:afterAutospacing="0" w:line="384" w:lineRule="atLeast"/>
        <w:ind w:firstLine="708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«</w:t>
      </w:r>
      <w:r w:rsidR="00FA104D" w:rsidRPr="00FA104D">
        <w:rPr>
          <w:color w:val="000000"/>
          <w:spacing w:val="3"/>
          <w:sz w:val="28"/>
          <w:szCs w:val="28"/>
        </w:rPr>
        <w:t xml:space="preserve">установление в соответствии с федеральными законами и законами </w:t>
      </w:r>
      <w:proofErr w:type="gramStart"/>
      <w:r w:rsidR="00FA104D" w:rsidRPr="00FA104D">
        <w:rPr>
          <w:color w:val="000000"/>
          <w:spacing w:val="3"/>
          <w:sz w:val="28"/>
          <w:szCs w:val="28"/>
        </w:rPr>
        <w:t>субъектов Российской Федерации нормативов отчислений доходов</w:t>
      </w:r>
      <w:proofErr w:type="gramEnd"/>
      <w:r w:rsidR="00FA104D" w:rsidRPr="00FA104D">
        <w:rPr>
          <w:color w:val="000000"/>
          <w:spacing w:val="3"/>
          <w:sz w:val="28"/>
          <w:szCs w:val="28"/>
        </w:rPr>
        <w:t xml:space="preserve"> в бюджеты городских, сельских поселений от отдельных неналоговых доходов, подлежащих зачислению в бюджеты муниципальных районов</w:t>
      </w:r>
      <w:r>
        <w:rPr>
          <w:color w:val="000000"/>
          <w:spacing w:val="3"/>
          <w:sz w:val="28"/>
          <w:szCs w:val="28"/>
        </w:rPr>
        <w:t>»</w:t>
      </w:r>
      <w:r w:rsidR="00FA104D" w:rsidRPr="00FA104D">
        <w:rPr>
          <w:color w:val="000000"/>
          <w:spacing w:val="3"/>
          <w:sz w:val="28"/>
          <w:szCs w:val="28"/>
        </w:rPr>
        <w:t>;</w:t>
      </w:r>
    </w:p>
    <w:p w:rsidR="00FA104D" w:rsidRDefault="00FA104D" w:rsidP="00CF30CB">
      <w:pPr>
        <w:pStyle w:val="a9"/>
        <w:spacing w:before="0" w:beforeAutospacing="0" w:after="0" w:afterAutospacing="0" w:line="384" w:lineRule="atLeast"/>
        <w:ind w:firstLine="708"/>
        <w:jc w:val="both"/>
        <w:rPr>
          <w:color w:val="000000"/>
          <w:spacing w:val="3"/>
          <w:sz w:val="28"/>
          <w:szCs w:val="28"/>
        </w:rPr>
      </w:pPr>
      <w:r w:rsidRPr="00FA104D">
        <w:rPr>
          <w:color w:val="000000"/>
          <w:spacing w:val="3"/>
          <w:sz w:val="28"/>
          <w:szCs w:val="28"/>
        </w:rPr>
        <w:lastRenderedPageBreak/>
        <w:t>абзац третий</w:t>
      </w:r>
      <w:r w:rsidR="00E73286">
        <w:rPr>
          <w:color w:val="000000"/>
          <w:spacing w:val="3"/>
          <w:sz w:val="28"/>
          <w:szCs w:val="28"/>
        </w:rPr>
        <w:t xml:space="preserve"> и четвертый </w:t>
      </w:r>
      <w:r w:rsidRPr="00FA104D">
        <w:rPr>
          <w:color w:val="000000"/>
          <w:spacing w:val="3"/>
          <w:sz w:val="28"/>
          <w:szCs w:val="28"/>
        </w:rPr>
        <w:t xml:space="preserve"> считать абзацем четвертым</w:t>
      </w:r>
      <w:r w:rsidR="003022AF">
        <w:rPr>
          <w:color w:val="000000"/>
          <w:spacing w:val="3"/>
          <w:sz w:val="28"/>
          <w:szCs w:val="28"/>
        </w:rPr>
        <w:t>,</w:t>
      </w:r>
      <w:r w:rsidR="00E73286">
        <w:rPr>
          <w:color w:val="000000"/>
          <w:spacing w:val="3"/>
          <w:sz w:val="28"/>
          <w:szCs w:val="28"/>
        </w:rPr>
        <w:t xml:space="preserve"> пятым соответственно;</w:t>
      </w:r>
    </w:p>
    <w:p w:rsidR="00587D5C" w:rsidRDefault="00A95561" w:rsidP="00CF30CB">
      <w:pPr>
        <w:pStyle w:val="a9"/>
        <w:spacing w:before="0" w:beforeAutospacing="0" w:after="0" w:afterAutospacing="0" w:line="384" w:lineRule="atLeast"/>
        <w:ind w:firstLine="708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4)</w:t>
      </w:r>
      <w:r w:rsidRPr="00A95561">
        <w:t xml:space="preserve"> </w:t>
      </w:r>
      <w:r w:rsidR="00587D5C">
        <w:rPr>
          <w:sz w:val="28"/>
          <w:szCs w:val="28"/>
        </w:rPr>
        <w:t>абзац третий</w:t>
      </w:r>
      <w:r w:rsidRPr="00A95561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 xml:space="preserve"> 3  статьи 11  </w:t>
      </w:r>
      <w:r w:rsidR="00587D5C">
        <w:rPr>
          <w:sz w:val="28"/>
          <w:szCs w:val="28"/>
        </w:rPr>
        <w:t>изложить в следующей редакции:</w:t>
      </w:r>
    </w:p>
    <w:p w:rsidR="00E73286" w:rsidRDefault="00587D5C" w:rsidP="00587D5C">
      <w:pPr>
        <w:pStyle w:val="a9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sz w:val="28"/>
          <w:szCs w:val="28"/>
        </w:rPr>
        <w:t>«</w:t>
      </w:r>
      <w:r w:rsidRPr="00587D5C">
        <w:rPr>
          <w:sz w:val="28"/>
          <w:szCs w:val="28"/>
        </w:rPr>
        <w:t>Каждому публичному нормативному обязательству, межбюджетному трансферту присваиваются уникальные коды классификации расходов бюджетов</w:t>
      </w:r>
      <w:proofErr w:type="gramStart"/>
      <w:r>
        <w:rPr>
          <w:rFonts w:ascii="Georgia" w:hAnsi="Georgia"/>
        </w:rPr>
        <w:t>.» </w:t>
      </w:r>
      <w:r w:rsidR="000A537F">
        <w:rPr>
          <w:color w:val="222222"/>
          <w:sz w:val="28"/>
          <w:szCs w:val="28"/>
          <w:shd w:val="clear" w:color="auto" w:fill="FFFFFF"/>
        </w:rPr>
        <w:t>;</w:t>
      </w:r>
      <w:proofErr w:type="gramEnd"/>
    </w:p>
    <w:p w:rsidR="000A537F" w:rsidRDefault="000A537F" w:rsidP="00CF30CB">
      <w:pPr>
        <w:pStyle w:val="a9"/>
        <w:spacing w:before="0" w:beforeAutospacing="0" w:after="0" w:afterAutospacing="0" w:line="384" w:lineRule="atLeast"/>
        <w:ind w:firstLine="708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5)в пункте 3</w:t>
      </w:r>
      <w:r w:rsidR="003022AF">
        <w:rPr>
          <w:color w:val="222222"/>
          <w:sz w:val="28"/>
          <w:szCs w:val="28"/>
          <w:shd w:val="clear" w:color="auto" w:fill="FFFFFF"/>
        </w:rPr>
        <w:t xml:space="preserve"> статьи 12</w:t>
      </w:r>
      <w:r>
        <w:rPr>
          <w:color w:val="222222"/>
          <w:sz w:val="28"/>
          <w:szCs w:val="28"/>
          <w:shd w:val="clear" w:color="auto" w:fill="FFFFFF"/>
        </w:rPr>
        <w:t>:</w:t>
      </w:r>
    </w:p>
    <w:p w:rsidR="000A537F" w:rsidRDefault="00A67B98" w:rsidP="00CF30CB">
      <w:pPr>
        <w:pStyle w:val="a9"/>
        <w:spacing w:before="0" w:beforeAutospacing="0" w:after="0" w:afterAutospacing="0" w:line="384" w:lineRule="atLeast"/>
        <w:ind w:firstLine="708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а)</w:t>
      </w:r>
      <w:r w:rsidR="003022AF">
        <w:rPr>
          <w:color w:val="222222"/>
          <w:sz w:val="28"/>
          <w:szCs w:val="28"/>
          <w:shd w:val="clear" w:color="auto" w:fill="FFFFFF"/>
        </w:rPr>
        <w:t xml:space="preserve"> </w:t>
      </w:r>
      <w:r w:rsidR="000A537F">
        <w:rPr>
          <w:color w:val="222222"/>
          <w:sz w:val="28"/>
          <w:szCs w:val="28"/>
          <w:shd w:val="clear" w:color="auto" w:fill="FFFFFF"/>
        </w:rPr>
        <w:t>в подпункте 1</w:t>
      </w:r>
    </w:p>
    <w:p w:rsidR="000A537F" w:rsidRDefault="000A537F" w:rsidP="00CF30CB">
      <w:pPr>
        <w:pStyle w:val="a9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 слова «</w:t>
      </w:r>
      <w:r w:rsidRPr="000A537F">
        <w:rPr>
          <w:sz w:val="28"/>
          <w:szCs w:val="28"/>
        </w:rPr>
        <w:t>бюджетные кредиты от других бюджетов бюджетной системы Российской Федерации</w:t>
      </w:r>
      <w:r>
        <w:rPr>
          <w:sz w:val="28"/>
          <w:szCs w:val="28"/>
        </w:rPr>
        <w:t>» заменить словами «</w:t>
      </w:r>
      <w:r w:rsidRPr="000A537F">
        <w:rPr>
          <w:color w:val="222222"/>
          <w:sz w:val="28"/>
          <w:szCs w:val="28"/>
          <w:shd w:val="clear" w:color="auto" w:fill="FFFFFF"/>
        </w:rPr>
        <w:t>бюджетные кредиты из других бюджетов бюджетной системы Российской Федерации</w:t>
      </w:r>
      <w:r>
        <w:rPr>
          <w:color w:val="222222"/>
          <w:sz w:val="28"/>
          <w:szCs w:val="28"/>
          <w:shd w:val="clear" w:color="auto" w:fill="FFFFFF"/>
        </w:rPr>
        <w:t>»;</w:t>
      </w:r>
    </w:p>
    <w:p w:rsidR="000A537F" w:rsidRDefault="00A67B98" w:rsidP="00CF30CB">
      <w:pPr>
        <w:pStyle w:val="a9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б)</w:t>
      </w:r>
      <w:r w:rsidR="003022AF">
        <w:rPr>
          <w:color w:val="222222"/>
          <w:sz w:val="28"/>
          <w:szCs w:val="28"/>
          <w:shd w:val="clear" w:color="auto" w:fill="FFFFFF"/>
        </w:rPr>
        <w:t xml:space="preserve"> после слов </w:t>
      </w:r>
      <w:r w:rsidR="003022AF" w:rsidRPr="003022AF">
        <w:rPr>
          <w:color w:val="222222"/>
          <w:sz w:val="28"/>
          <w:szCs w:val="28"/>
          <w:shd w:val="clear" w:color="auto" w:fill="FFFFFF"/>
        </w:rPr>
        <w:t>«</w:t>
      </w:r>
      <w:r w:rsidR="003022AF" w:rsidRPr="003022AF">
        <w:rPr>
          <w:sz w:val="28"/>
          <w:szCs w:val="28"/>
        </w:rPr>
        <w:t>кредиты международных финансовых организаций в валюте Российской Федерации</w:t>
      </w:r>
      <w:r w:rsidR="003022AF" w:rsidRPr="003022AF">
        <w:rPr>
          <w:color w:val="222222"/>
          <w:sz w:val="28"/>
          <w:szCs w:val="28"/>
          <w:shd w:val="clear" w:color="auto" w:fill="FFFFFF"/>
        </w:rPr>
        <w:t>»</w:t>
      </w:r>
      <w:r w:rsidR="00DA215D">
        <w:rPr>
          <w:color w:val="222222"/>
          <w:sz w:val="28"/>
          <w:szCs w:val="28"/>
          <w:shd w:val="clear" w:color="auto" w:fill="FFFFFF"/>
        </w:rPr>
        <w:t xml:space="preserve"> </w:t>
      </w:r>
      <w:r w:rsidR="000A537F">
        <w:rPr>
          <w:color w:val="222222"/>
          <w:sz w:val="28"/>
          <w:szCs w:val="28"/>
          <w:shd w:val="clear" w:color="auto" w:fill="FFFFFF"/>
        </w:rPr>
        <w:t>дополнить словами «</w:t>
      </w:r>
      <w:r w:rsidR="000A537F" w:rsidRPr="000A537F">
        <w:rPr>
          <w:color w:val="222222"/>
          <w:sz w:val="28"/>
          <w:szCs w:val="28"/>
          <w:shd w:val="clear" w:color="auto" w:fill="FFFFFF"/>
        </w:rPr>
        <w:t>кредиты иностранных банков в валюте Российской Федерации</w:t>
      </w:r>
      <w:r w:rsidR="000A537F">
        <w:rPr>
          <w:color w:val="222222"/>
          <w:sz w:val="28"/>
          <w:szCs w:val="28"/>
          <w:shd w:val="clear" w:color="auto" w:fill="FFFFFF"/>
        </w:rPr>
        <w:t>»</w:t>
      </w:r>
      <w:r w:rsidR="00BF1B4D">
        <w:rPr>
          <w:color w:val="222222"/>
          <w:sz w:val="28"/>
          <w:szCs w:val="28"/>
          <w:shd w:val="clear" w:color="auto" w:fill="FFFFFF"/>
        </w:rPr>
        <w:t>;</w:t>
      </w:r>
    </w:p>
    <w:p w:rsidR="00BF1B4D" w:rsidRDefault="00A67B98" w:rsidP="00CF30CB">
      <w:pPr>
        <w:pStyle w:val="a9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в) </w:t>
      </w:r>
      <w:r w:rsidR="00BF1B4D">
        <w:rPr>
          <w:color w:val="222222"/>
          <w:sz w:val="28"/>
          <w:szCs w:val="28"/>
          <w:shd w:val="clear" w:color="auto" w:fill="FFFFFF"/>
        </w:rPr>
        <w:t>в подпункте 2 слова «</w:t>
      </w:r>
      <w:r w:rsidR="00BF1B4D" w:rsidRPr="00BF1B4D">
        <w:rPr>
          <w:sz w:val="28"/>
          <w:szCs w:val="28"/>
        </w:rPr>
        <w:t>кредиты иностранных государств, включая целевые иностранные кредиты (заимствования) международных финансовых организаций, иных субъектов международного права, иностранных юридических лиц в иностранной валюте</w:t>
      </w:r>
      <w:r w:rsidR="00BF1B4D">
        <w:rPr>
          <w:sz w:val="28"/>
          <w:szCs w:val="28"/>
        </w:rPr>
        <w:t>» заменить словами</w:t>
      </w:r>
      <w:r w:rsidR="00BF1B4D" w:rsidRPr="00BF1B4D"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r w:rsidR="00BF1B4D">
        <w:rPr>
          <w:rFonts w:ascii="Arial" w:hAnsi="Arial" w:cs="Arial"/>
          <w:color w:val="222222"/>
          <w:sz w:val="27"/>
          <w:szCs w:val="27"/>
          <w:shd w:val="clear" w:color="auto" w:fill="FFFFFF"/>
        </w:rPr>
        <w:t>«</w:t>
      </w:r>
      <w:r w:rsidR="00BF1B4D" w:rsidRPr="00BF1B4D">
        <w:rPr>
          <w:color w:val="222222"/>
          <w:sz w:val="28"/>
          <w:szCs w:val="28"/>
          <w:shd w:val="clear" w:color="auto" w:fill="FFFFFF"/>
        </w:rPr>
        <w:t>кредиты иностранных государств, включая целевые иностранные кредиты, международных финансовых организаций, иных субъектов международного права, иностранных юридических лиц в иностранной валюте</w:t>
      </w:r>
      <w:r w:rsidR="00BF1B4D">
        <w:rPr>
          <w:color w:val="222222"/>
          <w:sz w:val="28"/>
          <w:szCs w:val="28"/>
          <w:shd w:val="clear" w:color="auto" w:fill="FFFFFF"/>
        </w:rPr>
        <w:t>»;</w:t>
      </w:r>
    </w:p>
    <w:p w:rsidR="006628BD" w:rsidRPr="009924D4" w:rsidRDefault="00432413" w:rsidP="006628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4D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6)</w:t>
      </w:r>
      <w:r w:rsidR="006628BD" w:rsidRPr="009924D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абзаце 6 статьи 20 слова</w:t>
      </w:r>
      <w:r w:rsidR="006628BD" w:rsidRPr="009924D4">
        <w:rPr>
          <w:rFonts w:ascii="Times New Roman" w:hAnsi="Times New Roman" w:cs="Times New Roman"/>
          <w:sz w:val="28"/>
          <w:szCs w:val="28"/>
        </w:rPr>
        <w:t xml:space="preserve"> «оказания муниципальных услуг физическим и юридическим лицам» заменить словами «предоставление субсидий юридическим лицам, индивидуальным предпринимателям, а также физическим лицам - производителям товаров, работ, услуг в целях финансового обеспечения исполнения муниципального социального заказа на оказание муниципальных услуг в социальной сфере</w:t>
      </w:r>
      <w:proofErr w:type="gramStart"/>
      <w:r w:rsidR="006628BD" w:rsidRPr="009924D4">
        <w:rPr>
          <w:rFonts w:ascii="Times New Roman" w:hAnsi="Times New Roman" w:cs="Times New Roman"/>
          <w:sz w:val="28"/>
          <w:szCs w:val="28"/>
        </w:rPr>
        <w:t>.</w:t>
      </w:r>
      <w:r w:rsidR="009924D4">
        <w:rPr>
          <w:rFonts w:ascii="Times New Roman" w:hAnsi="Times New Roman" w:cs="Times New Roman"/>
          <w:sz w:val="28"/>
          <w:szCs w:val="28"/>
        </w:rPr>
        <w:t>»</w:t>
      </w:r>
      <w:r w:rsidR="006628BD" w:rsidRPr="009924D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25052" w:rsidRDefault="00F41DFD" w:rsidP="00CF30CB">
      <w:pPr>
        <w:pStyle w:val="a9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7)</w:t>
      </w:r>
      <w:r w:rsidR="00725052">
        <w:rPr>
          <w:color w:val="222222"/>
          <w:sz w:val="28"/>
          <w:szCs w:val="28"/>
          <w:shd w:val="clear" w:color="auto" w:fill="FFFFFF"/>
        </w:rPr>
        <w:t xml:space="preserve"> стать</w:t>
      </w:r>
      <w:r w:rsidR="00302396">
        <w:rPr>
          <w:color w:val="222222"/>
          <w:sz w:val="28"/>
          <w:szCs w:val="28"/>
          <w:shd w:val="clear" w:color="auto" w:fill="FFFFFF"/>
        </w:rPr>
        <w:t>ю</w:t>
      </w:r>
      <w:r w:rsidR="00725052">
        <w:rPr>
          <w:color w:val="222222"/>
          <w:sz w:val="28"/>
          <w:szCs w:val="28"/>
          <w:shd w:val="clear" w:color="auto" w:fill="FFFFFF"/>
        </w:rPr>
        <w:t xml:space="preserve"> 27 дополнить пунктами </w:t>
      </w:r>
      <w:r w:rsidR="00711D02">
        <w:rPr>
          <w:color w:val="222222"/>
          <w:sz w:val="28"/>
          <w:szCs w:val="28"/>
          <w:shd w:val="clear" w:color="auto" w:fill="FFFFFF"/>
        </w:rPr>
        <w:t>четыре, пять, шесть,</w:t>
      </w:r>
      <w:r w:rsidR="00725052">
        <w:rPr>
          <w:color w:val="222222"/>
          <w:sz w:val="28"/>
          <w:szCs w:val="28"/>
          <w:shd w:val="clear" w:color="auto" w:fill="FFFFFF"/>
        </w:rPr>
        <w:t xml:space="preserve"> семь</w:t>
      </w:r>
      <w:r w:rsidR="005C524A">
        <w:rPr>
          <w:color w:val="222222"/>
          <w:sz w:val="28"/>
          <w:szCs w:val="28"/>
          <w:shd w:val="clear" w:color="auto" w:fill="FFFFFF"/>
        </w:rPr>
        <w:t xml:space="preserve">, </w:t>
      </w:r>
      <w:r w:rsidR="00711D02">
        <w:rPr>
          <w:color w:val="222222"/>
          <w:sz w:val="28"/>
          <w:szCs w:val="28"/>
          <w:shd w:val="clear" w:color="auto" w:fill="FFFFFF"/>
        </w:rPr>
        <w:t>восемь</w:t>
      </w:r>
      <w:r w:rsidR="005C524A">
        <w:rPr>
          <w:color w:val="222222"/>
          <w:sz w:val="28"/>
          <w:szCs w:val="28"/>
          <w:shd w:val="clear" w:color="auto" w:fill="FFFFFF"/>
        </w:rPr>
        <w:t xml:space="preserve"> и девять</w:t>
      </w:r>
      <w:r w:rsidR="00725052">
        <w:rPr>
          <w:color w:val="222222"/>
          <w:sz w:val="28"/>
          <w:szCs w:val="28"/>
          <w:shd w:val="clear" w:color="auto" w:fill="FFFFFF"/>
        </w:rPr>
        <w:t xml:space="preserve"> следующего содержания</w:t>
      </w:r>
      <w:proofErr w:type="gramStart"/>
      <w:r w:rsidR="00725052">
        <w:rPr>
          <w:color w:val="222222"/>
          <w:sz w:val="28"/>
          <w:szCs w:val="28"/>
          <w:shd w:val="clear" w:color="auto" w:fill="FFFFFF"/>
        </w:rPr>
        <w:t xml:space="preserve"> :</w:t>
      </w:r>
      <w:proofErr w:type="gramEnd"/>
    </w:p>
    <w:p w:rsidR="00302396" w:rsidRDefault="00725052" w:rsidP="00CF30CB">
      <w:pPr>
        <w:pStyle w:val="a9"/>
        <w:spacing w:before="0" w:beforeAutospacing="0" w:after="0" w:afterAutospacing="0"/>
        <w:ind w:firstLine="708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«</w:t>
      </w:r>
      <w:r w:rsidR="00302396">
        <w:rPr>
          <w:color w:val="222222"/>
          <w:sz w:val="28"/>
          <w:szCs w:val="28"/>
          <w:shd w:val="clear" w:color="auto" w:fill="FFFFFF"/>
        </w:rPr>
        <w:t>4.</w:t>
      </w:r>
      <w:r w:rsidRPr="00725052">
        <w:rPr>
          <w:rFonts w:ascii="Arial" w:hAnsi="Arial" w:cs="Arial"/>
          <w:color w:val="2D2D2D"/>
          <w:spacing w:val="2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  <w:shd w:val="clear" w:color="auto" w:fill="FFFFFF"/>
        </w:rPr>
        <w:t> </w:t>
      </w:r>
      <w:r w:rsidRPr="00725052">
        <w:rPr>
          <w:color w:val="2D2D2D"/>
          <w:spacing w:val="2"/>
          <w:sz w:val="28"/>
          <w:szCs w:val="28"/>
          <w:shd w:val="clear" w:color="auto" w:fill="FFFFFF"/>
        </w:rPr>
        <w:t xml:space="preserve">В случае нарушения получателями предусмотренных настоящей статьей субсидий условий, установленных при их предоставлении, соответствующие средства подлежат в порядке, определенном муниципальными правовыми актами, предусмотренными пунктом 3 </w:t>
      </w:r>
      <w:r w:rsidRPr="00F71CF6">
        <w:rPr>
          <w:color w:val="2D2D2D"/>
          <w:spacing w:val="2"/>
          <w:sz w:val="28"/>
          <w:szCs w:val="28"/>
          <w:shd w:val="clear" w:color="auto" w:fill="FFFFFF"/>
        </w:rPr>
        <w:t xml:space="preserve">и абзацем четвертым пункта </w:t>
      </w:r>
      <w:r w:rsidR="00F71CF6" w:rsidRPr="00F71CF6">
        <w:rPr>
          <w:color w:val="2D2D2D"/>
          <w:spacing w:val="2"/>
          <w:sz w:val="28"/>
          <w:szCs w:val="28"/>
          <w:shd w:val="clear" w:color="auto" w:fill="FFFFFF"/>
        </w:rPr>
        <w:t>8</w:t>
      </w:r>
      <w:r w:rsidRPr="00F71CF6">
        <w:rPr>
          <w:color w:val="2D2D2D"/>
          <w:spacing w:val="2"/>
          <w:sz w:val="28"/>
          <w:szCs w:val="28"/>
          <w:shd w:val="clear" w:color="auto" w:fill="FFFFFF"/>
        </w:rPr>
        <w:t xml:space="preserve"> настоящей статьи,</w:t>
      </w:r>
      <w:r w:rsidRPr="00725052">
        <w:rPr>
          <w:color w:val="2D2D2D"/>
          <w:spacing w:val="2"/>
          <w:sz w:val="28"/>
          <w:szCs w:val="28"/>
          <w:shd w:val="clear" w:color="auto" w:fill="FFFFFF"/>
        </w:rPr>
        <w:t xml:space="preserve"> возврату в бюджет </w:t>
      </w:r>
      <w:r w:rsidR="00302396">
        <w:rPr>
          <w:color w:val="2D2D2D"/>
          <w:spacing w:val="2"/>
          <w:sz w:val="28"/>
          <w:szCs w:val="28"/>
          <w:shd w:val="clear" w:color="auto" w:fill="FFFFFF"/>
        </w:rPr>
        <w:t xml:space="preserve"> муниципального района</w:t>
      </w:r>
      <w:r w:rsidR="00BA3282">
        <w:rPr>
          <w:color w:val="2D2D2D"/>
          <w:spacing w:val="2"/>
          <w:sz w:val="28"/>
          <w:szCs w:val="28"/>
          <w:shd w:val="clear" w:color="auto" w:fill="FFFFFF"/>
        </w:rPr>
        <w:t>.</w:t>
      </w:r>
    </w:p>
    <w:p w:rsidR="00432413" w:rsidRDefault="00302396" w:rsidP="00CF30CB">
      <w:pPr>
        <w:pStyle w:val="a9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5.</w:t>
      </w:r>
      <w:r w:rsidRPr="00302396">
        <w:rPr>
          <w:rFonts w:ascii="Arial" w:hAnsi="Arial" w:cs="Arial"/>
          <w:color w:val="2D2D2D"/>
          <w:spacing w:val="2"/>
          <w:sz w:val="23"/>
          <w:szCs w:val="23"/>
          <w:shd w:val="clear" w:color="auto" w:fill="FFFFFF"/>
        </w:rPr>
        <w:t xml:space="preserve"> </w:t>
      </w:r>
      <w:proofErr w:type="gramStart"/>
      <w:r w:rsidRPr="00302396">
        <w:rPr>
          <w:color w:val="2D2D2D"/>
          <w:spacing w:val="2"/>
          <w:sz w:val="28"/>
          <w:szCs w:val="28"/>
          <w:shd w:val="clear" w:color="auto" w:fill="FFFFFF"/>
        </w:rPr>
        <w:t xml:space="preserve">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</w:t>
      </w:r>
      <w:r w:rsidRPr="00302396">
        <w:rPr>
          <w:color w:val="222222"/>
          <w:sz w:val="28"/>
          <w:szCs w:val="28"/>
        </w:rPr>
        <w:t xml:space="preserve">на финансовое </w:t>
      </w:r>
      <w:r w:rsidRPr="00302396">
        <w:rPr>
          <w:color w:val="222222"/>
          <w:sz w:val="28"/>
          <w:szCs w:val="28"/>
        </w:rPr>
        <w:lastRenderedPageBreak/>
        <w:t>обеспечение затрат</w:t>
      </w:r>
      <w:proofErr w:type="gramEnd"/>
      <w:r w:rsidRPr="00302396">
        <w:rPr>
          <w:color w:val="222222"/>
          <w:sz w:val="28"/>
          <w:szCs w:val="28"/>
        </w:rPr>
        <w:t xml:space="preserve"> </w:t>
      </w:r>
      <w:proofErr w:type="gramStart"/>
      <w:r w:rsidRPr="00302396">
        <w:rPr>
          <w:color w:val="222222"/>
          <w:sz w:val="28"/>
          <w:szCs w:val="28"/>
        </w:rPr>
        <w:t>в связи с производством (реализацией) товаров, выполнением работ, оказанием услуг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</w:t>
      </w:r>
      <w:r>
        <w:rPr>
          <w:rFonts w:ascii="Arial" w:hAnsi="Arial" w:cs="Arial"/>
          <w:color w:val="222222"/>
        </w:rPr>
        <w:t>,</w:t>
      </w:r>
      <w:r w:rsidRPr="00302396">
        <w:rPr>
          <w:color w:val="2D2D2D"/>
          <w:spacing w:val="2"/>
          <w:sz w:val="28"/>
          <w:szCs w:val="28"/>
          <w:shd w:val="clear" w:color="auto" w:fill="FFFFFF"/>
        </w:rPr>
        <w:t>,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</w:t>
      </w:r>
      <w:proofErr w:type="gramEnd"/>
      <w:r w:rsidRPr="00302396">
        <w:rPr>
          <w:color w:val="2D2D2D"/>
          <w:spacing w:val="2"/>
          <w:sz w:val="28"/>
          <w:szCs w:val="28"/>
          <w:shd w:val="clear" w:color="auto" w:fill="FFFFFF"/>
        </w:rPr>
        <w:t xml:space="preserve"> ими условий, целей и порядка предоставления субсидий</w:t>
      </w:r>
      <w:r w:rsidR="00BA3282">
        <w:rPr>
          <w:color w:val="222222"/>
          <w:sz w:val="28"/>
          <w:szCs w:val="28"/>
          <w:shd w:val="clear" w:color="auto" w:fill="FFFFFF"/>
        </w:rPr>
        <w:t>.</w:t>
      </w:r>
    </w:p>
    <w:p w:rsidR="00BA3282" w:rsidRDefault="00BA3282" w:rsidP="00CF30CB">
      <w:pPr>
        <w:pStyle w:val="a9"/>
        <w:spacing w:before="0" w:beforeAutospacing="0" w:after="0" w:afterAutospacing="0"/>
        <w:ind w:firstLine="708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BA3282">
        <w:rPr>
          <w:color w:val="222222"/>
          <w:sz w:val="28"/>
          <w:szCs w:val="28"/>
          <w:shd w:val="clear" w:color="auto" w:fill="FFFFFF"/>
        </w:rPr>
        <w:t>6.</w:t>
      </w:r>
      <w:r w:rsidRPr="00BA3282">
        <w:rPr>
          <w:color w:val="2D2D2D"/>
          <w:spacing w:val="2"/>
          <w:sz w:val="28"/>
          <w:szCs w:val="28"/>
          <w:shd w:val="clear" w:color="auto" w:fill="FFFFFF"/>
        </w:rPr>
        <w:t xml:space="preserve">Субсидии, предусмотренные настоящей статьей, могут предоставляться из бюджета муниципального района в соответствии с условиями и сроками, предусмотренными соглашениями о </w:t>
      </w:r>
      <w:proofErr w:type="spellStart"/>
      <w:r w:rsidRPr="00BA3282">
        <w:rPr>
          <w:color w:val="2D2D2D"/>
          <w:spacing w:val="2"/>
          <w:sz w:val="28"/>
          <w:szCs w:val="28"/>
          <w:shd w:val="clear" w:color="auto" w:fill="FFFFFF"/>
        </w:rPr>
        <w:t>муниципально-частном</w:t>
      </w:r>
      <w:proofErr w:type="spellEnd"/>
      <w:r w:rsidRPr="00BA3282">
        <w:rPr>
          <w:color w:val="2D2D2D"/>
          <w:spacing w:val="2"/>
          <w:sz w:val="28"/>
          <w:szCs w:val="28"/>
          <w:shd w:val="clear" w:color="auto" w:fill="FFFFFF"/>
        </w:rPr>
        <w:t xml:space="preserve"> партнерстве, концессионными соглашениями, заключенными в порядке, определенном соответственно законодательством Российской Федерации о </w:t>
      </w:r>
      <w:proofErr w:type="spellStart"/>
      <w:r w:rsidRPr="00BA3282">
        <w:rPr>
          <w:color w:val="2D2D2D"/>
          <w:spacing w:val="2"/>
          <w:sz w:val="28"/>
          <w:szCs w:val="28"/>
          <w:shd w:val="clear" w:color="auto" w:fill="FFFFFF"/>
        </w:rPr>
        <w:t>муниципально-частном</w:t>
      </w:r>
      <w:proofErr w:type="spellEnd"/>
      <w:r w:rsidRPr="00BA3282">
        <w:rPr>
          <w:color w:val="2D2D2D"/>
          <w:spacing w:val="2"/>
          <w:sz w:val="28"/>
          <w:szCs w:val="28"/>
          <w:shd w:val="clear" w:color="auto" w:fill="FFFFFF"/>
        </w:rPr>
        <w:t xml:space="preserve"> партнерстве, законодательством Российской Федерации о концессионных соглашениях</w:t>
      </w:r>
      <w:r>
        <w:rPr>
          <w:color w:val="2D2D2D"/>
          <w:spacing w:val="2"/>
          <w:sz w:val="28"/>
          <w:szCs w:val="28"/>
          <w:shd w:val="clear" w:color="auto" w:fill="FFFFFF"/>
        </w:rPr>
        <w:t>.</w:t>
      </w:r>
    </w:p>
    <w:p w:rsidR="00BA3282" w:rsidRDefault="00BA3282" w:rsidP="00CF30CB">
      <w:pPr>
        <w:pStyle w:val="a9"/>
        <w:spacing w:before="0" w:beforeAutospacing="0" w:after="0" w:afterAutospacing="0"/>
        <w:ind w:firstLine="708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7.</w:t>
      </w:r>
      <w:r w:rsidRPr="00BA3282">
        <w:rPr>
          <w:color w:val="2D2D2D"/>
          <w:spacing w:val="2"/>
          <w:sz w:val="28"/>
          <w:szCs w:val="28"/>
          <w:shd w:val="clear" w:color="auto" w:fill="FFFFFF"/>
        </w:rPr>
        <w:t xml:space="preserve">В решении о бюджете </w:t>
      </w:r>
      <w:r>
        <w:rPr>
          <w:color w:val="2D2D2D"/>
          <w:spacing w:val="2"/>
          <w:sz w:val="28"/>
          <w:szCs w:val="28"/>
          <w:shd w:val="clear" w:color="auto" w:fill="FFFFFF"/>
        </w:rPr>
        <w:t>муниципального района</w:t>
      </w:r>
      <w:r w:rsidRPr="00BA3282">
        <w:rPr>
          <w:color w:val="2D2D2D"/>
          <w:spacing w:val="2"/>
          <w:sz w:val="28"/>
          <w:szCs w:val="28"/>
          <w:shd w:val="clear" w:color="auto" w:fill="FFFFFF"/>
        </w:rPr>
        <w:t xml:space="preserve"> могут предусматриваться бюджетные ассигнования на предоставление в соответствии с решениями Администрации </w:t>
      </w:r>
      <w:r w:rsidR="00C71C43">
        <w:rPr>
          <w:color w:val="2D2D2D"/>
          <w:spacing w:val="2"/>
          <w:sz w:val="28"/>
          <w:szCs w:val="28"/>
          <w:shd w:val="clear" w:color="auto" w:fill="FFFFFF"/>
        </w:rPr>
        <w:t>муниципального образования</w:t>
      </w:r>
      <w:r w:rsidRPr="00BA3282">
        <w:rPr>
          <w:color w:val="2D2D2D"/>
          <w:spacing w:val="2"/>
          <w:sz w:val="28"/>
          <w:szCs w:val="28"/>
          <w:shd w:val="clear" w:color="auto" w:fill="FFFFFF"/>
        </w:rPr>
        <w:t xml:space="preserve"> юридическим лицам (за исключением муниципальных учреждений), индивидуальным предпринимателям, физическим лицам грантов в форме субсидий, в том числе предоставляемых на конкурсной основе.</w:t>
      </w:r>
    </w:p>
    <w:p w:rsidR="009F7169" w:rsidRDefault="009F7169" w:rsidP="00CF30CB">
      <w:pPr>
        <w:pStyle w:val="a9"/>
        <w:spacing w:before="0" w:beforeAutospacing="0" w:after="0" w:afterAutospacing="0"/>
        <w:ind w:firstLine="708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5C524A">
        <w:rPr>
          <w:color w:val="2D2D2D"/>
          <w:spacing w:val="2"/>
          <w:sz w:val="28"/>
          <w:szCs w:val="28"/>
          <w:shd w:val="clear" w:color="auto" w:fill="FFFFFF"/>
        </w:rPr>
        <w:t xml:space="preserve">Порядок предоставления указанных субсидий из бюджета 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муниципального района </w:t>
      </w:r>
      <w:r w:rsidRPr="005C524A">
        <w:rPr>
          <w:color w:val="2D2D2D"/>
          <w:spacing w:val="2"/>
          <w:sz w:val="28"/>
          <w:szCs w:val="28"/>
          <w:shd w:val="clear" w:color="auto" w:fill="FFFFFF"/>
        </w:rPr>
        <w:t xml:space="preserve">устанавливается муниципальными правовыми актами Администрации </w:t>
      </w:r>
      <w:r>
        <w:rPr>
          <w:color w:val="2D2D2D"/>
          <w:spacing w:val="2"/>
          <w:sz w:val="28"/>
          <w:szCs w:val="28"/>
          <w:shd w:val="clear" w:color="auto" w:fill="FFFFFF"/>
        </w:rPr>
        <w:t>муниципального образования</w:t>
      </w:r>
      <w:r w:rsidRPr="005C524A">
        <w:rPr>
          <w:color w:val="2D2D2D"/>
          <w:spacing w:val="2"/>
          <w:sz w:val="28"/>
          <w:szCs w:val="28"/>
          <w:shd w:val="clear" w:color="auto" w:fill="FFFFFF"/>
        </w:rPr>
        <w:t>, если данный порядок не определен решениями, предусмотренными абзацем первым настоящего пункта.</w:t>
      </w:r>
    </w:p>
    <w:p w:rsidR="00382924" w:rsidRDefault="00191422" w:rsidP="00CF30CB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B57302">
        <w:rPr>
          <w:color w:val="2D2D2D"/>
          <w:spacing w:val="2"/>
          <w:sz w:val="28"/>
          <w:szCs w:val="28"/>
          <w:shd w:val="clear" w:color="auto" w:fill="FFFFFF"/>
        </w:rPr>
        <w:t>8.</w:t>
      </w:r>
      <w:r w:rsidRPr="00B57302">
        <w:rPr>
          <w:color w:val="2D2D2D"/>
          <w:spacing w:val="2"/>
          <w:sz w:val="28"/>
          <w:szCs w:val="28"/>
        </w:rPr>
        <w:t xml:space="preserve"> </w:t>
      </w:r>
      <w:proofErr w:type="gramStart"/>
      <w:r w:rsidRPr="00B57302">
        <w:rPr>
          <w:color w:val="2D2D2D"/>
          <w:spacing w:val="2"/>
          <w:sz w:val="28"/>
          <w:szCs w:val="28"/>
        </w:rPr>
        <w:t xml:space="preserve">В решении о бюджете могут предусматриваться бюджетные ассигнования на предоставление из бюджета </w:t>
      </w:r>
      <w:r w:rsidR="00B57302" w:rsidRPr="00B57302">
        <w:rPr>
          <w:color w:val="2D2D2D"/>
          <w:spacing w:val="2"/>
          <w:sz w:val="28"/>
          <w:szCs w:val="28"/>
        </w:rPr>
        <w:t xml:space="preserve">муниципального района </w:t>
      </w:r>
      <w:r w:rsidRPr="00B57302">
        <w:rPr>
          <w:color w:val="2D2D2D"/>
          <w:spacing w:val="2"/>
          <w:sz w:val="28"/>
          <w:szCs w:val="28"/>
        </w:rPr>
        <w:t xml:space="preserve"> субсидий юридическим лицам, 100 процентов акций (долей) которых принадлежит муниципальному образованию, на осуществление капитальных вложений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с последующим увеличением уставных капиталов таких юридических лиц в соответстви</w:t>
      </w:r>
      <w:r w:rsidR="00004428">
        <w:rPr>
          <w:color w:val="2D2D2D"/>
          <w:spacing w:val="2"/>
          <w:sz w:val="28"/>
          <w:szCs w:val="28"/>
        </w:rPr>
        <w:t>и с законодательством Российской</w:t>
      </w:r>
      <w:proofErr w:type="gramEnd"/>
      <w:r w:rsidR="00004428">
        <w:rPr>
          <w:color w:val="2D2D2D"/>
          <w:spacing w:val="2"/>
          <w:sz w:val="28"/>
          <w:szCs w:val="28"/>
        </w:rPr>
        <w:t xml:space="preserve"> Федерации.</w:t>
      </w:r>
    </w:p>
    <w:p w:rsidR="00810951" w:rsidRDefault="00191422" w:rsidP="00810951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B57302">
        <w:rPr>
          <w:color w:val="2D2D2D"/>
          <w:spacing w:val="2"/>
          <w:sz w:val="28"/>
          <w:szCs w:val="28"/>
        </w:rPr>
        <w:t xml:space="preserve">Решения о предоставлении субсидий, предусмотренных абзацем первым настоящего пункта, из бюджета </w:t>
      </w:r>
      <w:r w:rsidR="00004428">
        <w:rPr>
          <w:color w:val="2D2D2D"/>
          <w:spacing w:val="2"/>
          <w:sz w:val="28"/>
          <w:szCs w:val="28"/>
        </w:rPr>
        <w:t xml:space="preserve">муниципального района </w:t>
      </w:r>
      <w:r w:rsidRPr="00B57302">
        <w:rPr>
          <w:color w:val="2D2D2D"/>
          <w:spacing w:val="2"/>
          <w:sz w:val="28"/>
          <w:szCs w:val="28"/>
        </w:rPr>
        <w:t xml:space="preserve"> принимаются в форме муниципальных правовых актов Администрации </w:t>
      </w:r>
      <w:r w:rsidR="00004428">
        <w:rPr>
          <w:color w:val="2D2D2D"/>
          <w:spacing w:val="2"/>
          <w:sz w:val="28"/>
          <w:szCs w:val="28"/>
        </w:rPr>
        <w:t xml:space="preserve">муниципального образования </w:t>
      </w:r>
      <w:r w:rsidRPr="00B57302">
        <w:rPr>
          <w:color w:val="2D2D2D"/>
          <w:spacing w:val="2"/>
          <w:sz w:val="28"/>
          <w:szCs w:val="28"/>
        </w:rPr>
        <w:t xml:space="preserve"> в определяемом </w:t>
      </w:r>
      <w:r w:rsidR="00625FB4">
        <w:rPr>
          <w:color w:val="2D2D2D"/>
          <w:spacing w:val="2"/>
          <w:sz w:val="28"/>
          <w:szCs w:val="28"/>
        </w:rPr>
        <w:t>ей</w:t>
      </w:r>
      <w:r w:rsidRPr="00B57302">
        <w:rPr>
          <w:color w:val="2D2D2D"/>
          <w:spacing w:val="2"/>
          <w:sz w:val="28"/>
          <w:szCs w:val="28"/>
        </w:rPr>
        <w:t xml:space="preserve"> порядке. В случае</w:t>
      </w:r>
      <w:proofErr w:type="gramStart"/>
      <w:r w:rsidRPr="00B57302">
        <w:rPr>
          <w:color w:val="2D2D2D"/>
          <w:spacing w:val="2"/>
          <w:sz w:val="28"/>
          <w:szCs w:val="28"/>
        </w:rPr>
        <w:t>,</w:t>
      </w:r>
      <w:proofErr w:type="gramEnd"/>
      <w:r w:rsidRPr="00B57302">
        <w:rPr>
          <w:color w:val="2D2D2D"/>
          <w:spacing w:val="2"/>
          <w:sz w:val="28"/>
          <w:szCs w:val="28"/>
        </w:rPr>
        <w:t xml:space="preserve">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указанные решения в отношении таких объектов капитального </w:t>
      </w:r>
      <w:r w:rsidRPr="00B57302">
        <w:rPr>
          <w:color w:val="2D2D2D"/>
          <w:spacing w:val="2"/>
          <w:sz w:val="28"/>
          <w:szCs w:val="28"/>
        </w:rPr>
        <w:lastRenderedPageBreak/>
        <w:t>строительства принимаются</w:t>
      </w:r>
      <w:r w:rsidR="0005470A">
        <w:rPr>
          <w:color w:val="2D2D2D"/>
          <w:spacing w:val="2"/>
          <w:sz w:val="28"/>
          <w:szCs w:val="28"/>
        </w:rPr>
        <w:t>,</w:t>
      </w:r>
      <w:r w:rsidRPr="00B57302">
        <w:rPr>
          <w:color w:val="2D2D2D"/>
          <w:spacing w:val="2"/>
          <w:sz w:val="28"/>
          <w:szCs w:val="28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</w:t>
      </w:r>
      <w:r w:rsidR="0005470A">
        <w:rPr>
          <w:color w:val="2D2D2D"/>
          <w:spacing w:val="2"/>
          <w:sz w:val="28"/>
          <w:szCs w:val="28"/>
        </w:rPr>
        <w:t>.</w:t>
      </w:r>
      <w:r w:rsidRPr="00B57302">
        <w:rPr>
          <w:color w:val="2D2D2D"/>
          <w:spacing w:val="2"/>
          <w:sz w:val="28"/>
          <w:szCs w:val="28"/>
        </w:rPr>
        <w:br/>
      </w:r>
      <w:r w:rsidR="0005470A">
        <w:rPr>
          <w:color w:val="2D2D2D"/>
          <w:spacing w:val="2"/>
          <w:sz w:val="28"/>
          <w:szCs w:val="28"/>
        </w:rPr>
        <w:t xml:space="preserve">          </w:t>
      </w:r>
      <w:r w:rsidRPr="00B57302">
        <w:rPr>
          <w:color w:val="2D2D2D"/>
          <w:spacing w:val="2"/>
          <w:sz w:val="28"/>
          <w:szCs w:val="28"/>
        </w:rPr>
        <w:t xml:space="preserve">Предоставление субсидий, предусмотренных абзацем первым настоящего пункта, осуществляется в соответствии с договором (соглашением), заключаемым между получателем бюджетных средств, предоставляющим субсидию, и юридическим лицом, которому предоставляется субсидия. </w:t>
      </w:r>
      <w:proofErr w:type="gramStart"/>
      <w:r w:rsidRPr="00B57302">
        <w:rPr>
          <w:color w:val="2D2D2D"/>
          <w:spacing w:val="2"/>
          <w:sz w:val="28"/>
          <w:szCs w:val="28"/>
        </w:rPr>
        <w:t>В указанный договор (соглашение) подлежат включению положения, определяющие обязанность юридического лица, которому предоставляется субсидия, предусмотренная абзацем первым настоящего пункта, осуществлять закупки за счет средств</w:t>
      </w:r>
      <w:r w:rsidR="0005470A">
        <w:rPr>
          <w:color w:val="2D2D2D"/>
          <w:spacing w:val="2"/>
          <w:sz w:val="28"/>
          <w:szCs w:val="28"/>
        </w:rPr>
        <w:t>,</w:t>
      </w:r>
      <w:r w:rsidR="0005470A" w:rsidRPr="0005470A">
        <w:rPr>
          <w:rFonts w:ascii="Arial" w:hAnsi="Arial" w:cs="Arial"/>
          <w:color w:val="222222"/>
        </w:rPr>
        <w:t xml:space="preserve"> </w:t>
      </w:r>
      <w:r w:rsidR="0005470A" w:rsidRPr="0005470A">
        <w:rPr>
          <w:color w:val="222222"/>
          <w:sz w:val="28"/>
          <w:szCs w:val="28"/>
        </w:rPr>
        <w:t>полученных на осуществление капитальных вложений и (или) на приобретение объектов недвижимого имущества</w:t>
      </w:r>
      <w:r w:rsidR="0005470A">
        <w:rPr>
          <w:color w:val="222222"/>
          <w:sz w:val="28"/>
          <w:szCs w:val="28"/>
        </w:rPr>
        <w:t>,</w:t>
      </w:r>
      <w:r w:rsidR="0005470A" w:rsidRPr="0005470A">
        <w:rPr>
          <w:rFonts w:ascii="Arial" w:hAnsi="Arial" w:cs="Arial"/>
          <w:color w:val="222222"/>
        </w:rPr>
        <w:t xml:space="preserve"> </w:t>
      </w:r>
      <w:r w:rsidR="0005470A" w:rsidRPr="0005470A">
        <w:rPr>
          <w:color w:val="222222"/>
          <w:sz w:val="28"/>
          <w:szCs w:val="28"/>
        </w:rPr>
        <w:t>указанных в абзаце первом настоящего пункта, а также закупки в целях строительства (реконструкции) объектов капитального строительства, подлежащих в случаях, установленных федеральными законами, передаче в</w:t>
      </w:r>
      <w:proofErr w:type="gramEnd"/>
      <w:r w:rsidR="0005470A" w:rsidRPr="0005470A">
        <w:rPr>
          <w:color w:val="222222"/>
          <w:sz w:val="28"/>
          <w:szCs w:val="28"/>
        </w:rPr>
        <w:t xml:space="preserve"> </w:t>
      </w:r>
      <w:proofErr w:type="gramStart"/>
      <w:r w:rsidR="0005470A" w:rsidRPr="0005470A">
        <w:rPr>
          <w:color w:val="222222"/>
          <w:sz w:val="28"/>
          <w:szCs w:val="28"/>
        </w:rPr>
        <w:t>муниципальную собственность</w:t>
      </w:r>
      <w:r w:rsidR="0005470A">
        <w:rPr>
          <w:color w:val="2D2D2D"/>
          <w:spacing w:val="2"/>
          <w:sz w:val="28"/>
          <w:szCs w:val="28"/>
        </w:rPr>
        <w:t>,</w:t>
      </w:r>
      <w:r w:rsidRPr="00B57302">
        <w:rPr>
          <w:color w:val="2D2D2D"/>
          <w:spacing w:val="2"/>
          <w:sz w:val="28"/>
          <w:szCs w:val="28"/>
        </w:rPr>
        <w:t xml:space="preserve"> в порядке, установленном законодательством Российской Федерации о контрактной системе в сфере закупок товаров, работ, услуг для обеспечения муниципальных нужд, а также положение о возврате в бюджет </w:t>
      </w:r>
      <w:r w:rsidR="0005470A">
        <w:rPr>
          <w:color w:val="2D2D2D"/>
          <w:spacing w:val="2"/>
          <w:sz w:val="28"/>
          <w:szCs w:val="28"/>
        </w:rPr>
        <w:t xml:space="preserve">муниципального района </w:t>
      </w:r>
      <w:r w:rsidRPr="00B57302">
        <w:rPr>
          <w:color w:val="2D2D2D"/>
          <w:spacing w:val="2"/>
          <w:sz w:val="28"/>
          <w:szCs w:val="28"/>
        </w:rPr>
        <w:t xml:space="preserve"> остатка субсидии, не использованного в отчетном финансовом году (</w:t>
      </w:r>
      <w:r w:rsidR="0005470A" w:rsidRPr="0005470A">
        <w:rPr>
          <w:color w:val="222222"/>
          <w:sz w:val="28"/>
          <w:szCs w:val="28"/>
        </w:rPr>
        <w:t>за исключением субсидии на возмещение затрат, указанных в абзаце первом настоящего пункта, и субсидии, предоставляемой в пределах суммы, необходимой для оплаты денежных</w:t>
      </w:r>
      <w:proofErr w:type="gramEnd"/>
      <w:r w:rsidR="0005470A" w:rsidRPr="0005470A">
        <w:rPr>
          <w:color w:val="222222"/>
          <w:sz w:val="28"/>
          <w:szCs w:val="28"/>
        </w:rPr>
        <w:t xml:space="preserve"> обязательств получателя субсидии, источником финансового обеспечения которых является указанная субсидия</w:t>
      </w:r>
      <w:r w:rsidRPr="0005470A">
        <w:rPr>
          <w:color w:val="2D2D2D"/>
          <w:spacing w:val="2"/>
          <w:sz w:val="28"/>
          <w:szCs w:val="28"/>
        </w:rPr>
        <w:t>),</w:t>
      </w:r>
      <w:r w:rsidRPr="00B57302">
        <w:rPr>
          <w:color w:val="2D2D2D"/>
          <w:spacing w:val="2"/>
          <w:sz w:val="28"/>
          <w:szCs w:val="28"/>
        </w:rPr>
        <w:t xml:space="preserve"> если получателем бюджетных средств, предоставляющим субсидию, не принято в порядке, установленном нормативными правовыми (правовыми) актами, указанными в абзаце четвертом настоящего пункта, решение о наличии потребности в использовании этих средств на цели предоставления субсидии в</w:t>
      </w:r>
      <w:r w:rsidR="00810951">
        <w:rPr>
          <w:color w:val="2D2D2D"/>
          <w:spacing w:val="2"/>
          <w:sz w:val="28"/>
          <w:szCs w:val="28"/>
        </w:rPr>
        <w:t xml:space="preserve"> текущем финансовом году.</w:t>
      </w:r>
    </w:p>
    <w:p w:rsidR="000C02B7" w:rsidRDefault="00191422" w:rsidP="00CF30CB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B57302">
        <w:rPr>
          <w:color w:val="2D2D2D"/>
          <w:spacing w:val="2"/>
          <w:sz w:val="28"/>
          <w:szCs w:val="28"/>
        </w:rPr>
        <w:t xml:space="preserve">Порядок предоставления субсидий, предусмотренных настоящим пунктом, из бюджета </w:t>
      </w:r>
      <w:r w:rsidR="00F71CF6">
        <w:rPr>
          <w:color w:val="2D2D2D"/>
          <w:spacing w:val="2"/>
          <w:sz w:val="28"/>
          <w:szCs w:val="28"/>
        </w:rPr>
        <w:t>муниципального района</w:t>
      </w:r>
      <w:r w:rsidRPr="00B57302">
        <w:rPr>
          <w:color w:val="2D2D2D"/>
          <w:spacing w:val="2"/>
          <w:sz w:val="28"/>
          <w:szCs w:val="28"/>
        </w:rPr>
        <w:t xml:space="preserve"> включая требования к договорам (соглашениям) о предоставлении субсидий, срокам и условиям их предоставления, устанавливается муниципальными правовыми </w:t>
      </w:r>
      <w:r w:rsidR="000C02B7">
        <w:rPr>
          <w:color w:val="2D2D2D"/>
          <w:spacing w:val="2"/>
          <w:sz w:val="28"/>
          <w:szCs w:val="28"/>
        </w:rPr>
        <w:t>актами администрации муниципального образования.</w:t>
      </w:r>
    </w:p>
    <w:p w:rsidR="005D4BA9" w:rsidRDefault="00F71CF6" w:rsidP="00CF30CB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9</w:t>
      </w:r>
      <w:r w:rsidR="00191422" w:rsidRPr="00B57302">
        <w:rPr>
          <w:color w:val="2D2D2D"/>
          <w:spacing w:val="2"/>
          <w:sz w:val="28"/>
          <w:szCs w:val="28"/>
        </w:rPr>
        <w:t xml:space="preserve">. </w:t>
      </w:r>
      <w:proofErr w:type="gramStart"/>
      <w:r w:rsidR="00191422" w:rsidRPr="00B57302">
        <w:rPr>
          <w:color w:val="2D2D2D"/>
          <w:spacing w:val="2"/>
          <w:sz w:val="28"/>
          <w:szCs w:val="28"/>
        </w:rPr>
        <w:t xml:space="preserve">Заключение договоров (соглашений) о предоставлении субсидий из бюджета </w:t>
      </w:r>
      <w:r>
        <w:rPr>
          <w:color w:val="2D2D2D"/>
          <w:spacing w:val="2"/>
          <w:sz w:val="28"/>
          <w:szCs w:val="28"/>
        </w:rPr>
        <w:t xml:space="preserve">муниципального района </w:t>
      </w:r>
      <w:r w:rsidR="00191422" w:rsidRPr="00B57302">
        <w:rPr>
          <w:color w:val="2D2D2D"/>
          <w:spacing w:val="2"/>
          <w:sz w:val="28"/>
          <w:szCs w:val="28"/>
        </w:rPr>
        <w:t xml:space="preserve"> юридическим лицам, указанным в пунктах 1 и </w:t>
      </w:r>
      <w:r w:rsidR="009E0B8D">
        <w:rPr>
          <w:color w:val="2D2D2D"/>
          <w:spacing w:val="2"/>
          <w:sz w:val="28"/>
          <w:szCs w:val="28"/>
        </w:rPr>
        <w:t xml:space="preserve">8 </w:t>
      </w:r>
      <w:r w:rsidR="00191422" w:rsidRPr="00B57302">
        <w:rPr>
          <w:color w:val="2D2D2D"/>
          <w:spacing w:val="2"/>
          <w:sz w:val="28"/>
          <w:szCs w:val="28"/>
        </w:rPr>
        <w:t xml:space="preserve">настоящей статьи, и заключение соглашений о </w:t>
      </w:r>
      <w:proofErr w:type="spellStart"/>
      <w:r w:rsidR="00191422" w:rsidRPr="00B57302">
        <w:rPr>
          <w:color w:val="2D2D2D"/>
          <w:spacing w:val="2"/>
          <w:sz w:val="28"/>
          <w:szCs w:val="28"/>
        </w:rPr>
        <w:t>муниципально-частном</w:t>
      </w:r>
      <w:proofErr w:type="spellEnd"/>
      <w:r w:rsidR="00191422" w:rsidRPr="00B57302">
        <w:rPr>
          <w:color w:val="2D2D2D"/>
          <w:spacing w:val="2"/>
          <w:sz w:val="28"/>
          <w:szCs w:val="28"/>
        </w:rPr>
        <w:t xml:space="preserve"> партнерстве, концессионных соглашений от имени муниципального образования на срок, превышающий срок действия утвержденных лимитов бюджетных обязательств, осуществляются в случаях, предусмотренных решениями Администрации </w:t>
      </w:r>
      <w:r>
        <w:rPr>
          <w:color w:val="2D2D2D"/>
          <w:spacing w:val="2"/>
          <w:sz w:val="28"/>
          <w:szCs w:val="28"/>
        </w:rPr>
        <w:t>муниципального образования</w:t>
      </w:r>
      <w:r w:rsidR="00191422" w:rsidRPr="00B57302">
        <w:rPr>
          <w:color w:val="2D2D2D"/>
          <w:spacing w:val="2"/>
          <w:sz w:val="28"/>
          <w:szCs w:val="28"/>
        </w:rPr>
        <w:t xml:space="preserve">, принимаемыми в определяемом </w:t>
      </w:r>
      <w:r w:rsidR="00611646">
        <w:rPr>
          <w:color w:val="2D2D2D"/>
          <w:spacing w:val="2"/>
          <w:sz w:val="28"/>
          <w:szCs w:val="28"/>
        </w:rPr>
        <w:t>ей п</w:t>
      </w:r>
      <w:r w:rsidR="00191422" w:rsidRPr="00B57302">
        <w:rPr>
          <w:color w:val="2D2D2D"/>
          <w:spacing w:val="2"/>
          <w:sz w:val="28"/>
          <w:szCs w:val="28"/>
        </w:rPr>
        <w:t>орядке.</w:t>
      </w:r>
      <w:proofErr w:type="gramEnd"/>
    </w:p>
    <w:p w:rsidR="00191422" w:rsidRDefault="005D4BA9" w:rsidP="00CF30CB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5D4BA9">
        <w:rPr>
          <w:color w:val="222222"/>
          <w:sz w:val="28"/>
          <w:szCs w:val="28"/>
          <w:shd w:val="clear" w:color="auto" w:fill="FFFFFF"/>
        </w:rPr>
        <w:lastRenderedPageBreak/>
        <w:t xml:space="preserve">Договоры (соглашения) о предоставлении субсидий, указанные в абзаце первом настоящего пункта, и дополнительные соглашения к указанным договорам (соглашениям), предусматривающие внесение в них изменений или их расторжение, заключаются в соответствии с типовыми формами, утверждаемыми </w:t>
      </w:r>
      <w:r>
        <w:rPr>
          <w:color w:val="222222"/>
          <w:sz w:val="28"/>
          <w:szCs w:val="28"/>
          <w:shd w:val="clear" w:color="auto" w:fill="FFFFFF"/>
        </w:rPr>
        <w:t>Ф</w:t>
      </w:r>
      <w:r w:rsidRPr="005D4BA9">
        <w:rPr>
          <w:color w:val="222222"/>
          <w:sz w:val="28"/>
          <w:szCs w:val="28"/>
          <w:shd w:val="clear" w:color="auto" w:fill="FFFFFF"/>
        </w:rPr>
        <w:t xml:space="preserve">инансовым </w:t>
      </w:r>
      <w:r>
        <w:rPr>
          <w:color w:val="222222"/>
          <w:sz w:val="28"/>
          <w:szCs w:val="28"/>
          <w:shd w:val="clear" w:color="auto" w:fill="FFFFFF"/>
        </w:rPr>
        <w:t xml:space="preserve"> управлением</w:t>
      </w:r>
      <w:r w:rsidR="00E227BA" w:rsidRPr="005D4BA9">
        <w:rPr>
          <w:color w:val="2D2D2D"/>
          <w:spacing w:val="2"/>
          <w:sz w:val="28"/>
          <w:szCs w:val="28"/>
        </w:rPr>
        <w:t>»</w:t>
      </w:r>
      <w:r>
        <w:rPr>
          <w:color w:val="2D2D2D"/>
          <w:spacing w:val="2"/>
          <w:sz w:val="28"/>
          <w:szCs w:val="28"/>
        </w:rPr>
        <w:t>;</w:t>
      </w:r>
    </w:p>
    <w:p w:rsidR="00E227BA" w:rsidRDefault="005D4BA9" w:rsidP="00CF30CB">
      <w:pPr>
        <w:pStyle w:val="a9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8</w:t>
      </w:r>
      <w:r w:rsidR="00E227BA">
        <w:rPr>
          <w:color w:val="222222"/>
          <w:sz w:val="28"/>
          <w:szCs w:val="28"/>
          <w:shd w:val="clear" w:color="auto" w:fill="FFFFFF"/>
        </w:rPr>
        <w:t>) в статье 28</w:t>
      </w:r>
      <w:r w:rsidR="002E50A1">
        <w:rPr>
          <w:color w:val="222222"/>
          <w:sz w:val="28"/>
          <w:szCs w:val="28"/>
          <w:shd w:val="clear" w:color="auto" w:fill="FFFFFF"/>
        </w:rPr>
        <w:t>:</w:t>
      </w:r>
    </w:p>
    <w:p w:rsidR="00EF4247" w:rsidRDefault="00A67B98" w:rsidP="00CF30CB">
      <w:pPr>
        <w:pStyle w:val="a9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а)</w:t>
      </w:r>
      <w:r w:rsidR="00EF4247">
        <w:rPr>
          <w:color w:val="222222"/>
          <w:sz w:val="28"/>
          <w:szCs w:val="28"/>
          <w:shd w:val="clear" w:color="auto" w:fill="FFFFFF"/>
        </w:rPr>
        <w:t xml:space="preserve"> в </w:t>
      </w:r>
      <w:r w:rsidR="00E227BA">
        <w:rPr>
          <w:color w:val="222222"/>
          <w:sz w:val="28"/>
          <w:szCs w:val="28"/>
          <w:shd w:val="clear" w:color="auto" w:fill="FFFFFF"/>
        </w:rPr>
        <w:t>пункт</w:t>
      </w:r>
      <w:r w:rsidR="00EF4247">
        <w:rPr>
          <w:color w:val="222222"/>
          <w:sz w:val="28"/>
          <w:szCs w:val="28"/>
          <w:shd w:val="clear" w:color="auto" w:fill="FFFFFF"/>
        </w:rPr>
        <w:t>е</w:t>
      </w:r>
      <w:r w:rsidR="00E227BA">
        <w:rPr>
          <w:color w:val="222222"/>
          <w:sz w:val="28"/>
          <w:szCs w:val="28"/>
          <w:shd w:val="clear" w:color="auto" w:fill="FFFFFF"/>
        </w:rPr>
        <w:t xml:space="preserve"> 1</w:t>
      </w:r>
      <w:r w:rsidR="00EF4247" w:rsidRPr="00EF4247">
        <w:rPr>
          <w:rFonts w:ascii="Georgia" w:hAnsi="Georgia"/>
          <w:sz w:val="27"/>
          <w:szCs w:val="27"/>
        </w:rPr>
        <w:t xml:space="preserve"> </w:t>
      </w:r>
      <w:r w:rsidR="00EF4247">
        <w:rPr>
          <w:rFonts w:ascii="Georgia" w:hAnsi="Georgia"/>
          <w:sz w:val="27"/>
          <w:szCs w:val="27"/>
        </w:rPr>
        <w:t>после слов «муниципального задания</w:t>
      </w:r>
      <w:proofErr w:type="gramStart"/>
      <w:r w:rsidR="00EF4247">
        <w:rPr>
          <w:rFonts w:ascii="Georgia" w:hAnsi="Georgia"/>
          <w:sz w:val="27"/>
          <w:szCs w:val="27"/>
        </w:rPr>
        <w:t>,»</w:t>
      </w:r>
      <w:proofErr w:type="gramEnd"/>
      <w:r w:rsidR="00EF4247">
        <w:rPr>
          <w:rFonts w:ascii="Georgia" w:hAnsi="Georgia"/>
          <w:sz w:val="27"/>
          <w:szCs w:val="27"/>
        </w:rPr>
        <w:t xml:space="preserve"> дополнить </w:t>
      </w:r>
      <w:r w:rsidR="00EF4247" w:rsidRPr="00C768A5">
        <w:rPr>
          <w:sz w:val="28"/>
          <w:szCs w:val="28"/>
        </w:rPr>
        <w:t>словами «в том числе в рамках исполнения муниципального социального заказа на оказание муниципальных услуг в социальной сфере,»;</w:t>
      </w:r>
    </w:p>
    <w:p w:rsidR="00E227BA" w:rsidRDefault="00E227BA" w:rsidP="00CF30CB">
      <w:pPr>
        <w:pStyle w:val="a9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 дополнить абзацем следующего содержания:</w:t>
      </w:r>
    </w:p>
    <w:p w:rsidR="00EF4247" w:rsidRDefault="006C483C" w:rsidP="00EF42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r w:rsidR="00E227BA" w:rsidRPr="009A60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Предоставление предусмотренных настоящим пунктом субсидий, осуществляется в соответствии с соглашениями о предоставлении субсидии, заключаемыми между органами местного самоуправления, осуществляющими функции и полномочия учредителя и бюджетными  учреждениями.</w:t>
      </w:r>
      <w:r w:rsidR="00287F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227BA" w:rsidRPr="009A60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Соглашения о предоставлении предусмотренных настоящим пунктом субсидий бюджетным учреждениям</w:t>
      </w:r>
      <w:r w:rsidR="00287F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227BA" w:rsidRPr="009A60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заключаются в соответствии с типовой формой, утверждаемой </w:t>
      </w:r>
      <w:r w:rsidR="00287F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Администрацией муниципального образования</w:t>
      </w:r>
      <w:proofErr w:type="gramStart"/>
      <w:r w:rsidR="00E227BA" w:rsidRPr="009A60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287F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 w:rsidR="00EF42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  <w:proofErr w:type="gramEnd"/>
    </w:p>
    <w:p w:rsidR="00E227BA" w:rsidRPr="00EF4247" w:rsidRDefault="00E227BA" w:rsidP="00EF42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47DE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</w:t>
      </w:r>
      <w:r w:rsidR="00A67B98" w:rsidRPr="00F47DE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б)</w:t>
      </w:r>
      <w:r w:rsidR="00A67B98" w:rsidRPr="00EF42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EF42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дополнить пунктами </w:t>
      </w:r>
      <w:r w:rsidR="00E768A9" w:rsidRPr="00EF42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два</w:t>
      </w:r>
      <w:r w:rsidRPr="00EF42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="006C483C" w:rsidRPr="00EF42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три</w:t>
      </w:r>
      <w:r w:rsidRPr="00EF42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="006C483C" w:rsidRPr="00EF42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четыре</w:t>
      </w:r>
      <w:r w:rsidRPr="00EF42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="00C53FE2" w:rsidRPr="00EF42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пять</w:t>
      </w:r>
      <w:r w:rsidR="00123670" w:rsidRPr="00EF42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="00774B06" w:rsidRPr="00EF42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EF42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774B06" w:rsidRPr="00EF42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шесть</w:t>
      </w:r>
      <w:r w:rsidR="00123670" w:rsidRPr="00EF42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и семь</w:t>
      </w:r>
      <w:r w:rsidRPr="00EF42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следующего содержания:</w:t>
      </w:r>
    </w:p>
    <w:p w:rsidR="006C483C" w:rsidRDefault="00E768A9" w:rsidP="00EF4247">
      <w:pPr>
        <w:pStyle w:val="a9"/>
        <w:spacing w:before="0" w:beforeAutospacing="0" w:after="0" w:afterAutospacing="0"/>
        <w:ind w:firstLine="709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E768A9">
        <w:rPr>
          <w:color w:val="2D2D2D"/>
          <w:spacing w:val="2"/>
          <w:sz w:val="28"/>
          <w:szCs w:val="28"/>
          <w:shd w:val="clear" w:color="auto" w:fill="FFFFFF"/>
        </w:rPr>
        <w:t xml:space="preserve">«2. В решении о бюджете муниципального района  могут предусматриваться субсидии иным некоммерческим организациям, не </w:t>
      </w:r>
      <w:r w:rsidR="006C483C">
        <w:rPr>
          <w:color w:val="2D2D2D"/>
          <w:spacing w:val="2"/>
          <w:sz w:val="28"/>
          <w:szCs w:val="28"/>
          <w:shd w:val="clear" w:color="auto" w:fill="FFFFFF"/>
        </w:rPr>
        <w:t xml:space="preserve">являющимися </w:t>
      </w:r>
      <w:r w:rsidR="0035411C">
        <w:rPr>
          <w:color w:val="2D2D2D"/>
          <w:spacing w:val="2"/>
          <w:sz w:val="28"/>
          <w:szCs w:val="28"/>
          <w:shd w:val="clear" w:color="auto" w:fill="FFFFFF"/>
        </w:rPr>
        <w:t>муниципальными</w:t>
      </w:r>
      <w:r w:rsidR="006C483C">
        <w:rPr>
          <w:color w:val="2D2D2D"/>
          <w:spacing w:val="2"/>
          <w:sz w:val="28"/>
          <w:szCs w:val="28"/>
          <w:shd w:val="clear" w:color="auto" w:fill="FFFFFF"/>
        </w:rPr>
        <w:t xml:space="preserve"> учреждениями.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191422" w:rsidRDefault="002E1F56" w:rsidP="00CF30CB">
      <w:pPr>
        <w:pStyle w:val="a9"/>
        <w:spacing w:before="0" w:beforeAutospacing="0" w:after="0" w:afterAutospacing="0"/>
        <w:ind w:firstLine="708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D2D2D"/>
          <w:spacing w:val="2"/>
          <w:sz w:val="23"/>
          <w:szCs w:val="23"/>
          <w:shd w:val="clear" w:color="auto" w:fill="FFFFFF"/>
        </w:rPr>
        <w:t xml:space="preserve"> </w:t>
      </w:r>
      <w:r w:rsidR="00E768A9" w:rsidRPr="002E1F56">
        <w:rPr>
          <w:color w:val="2D2D2D"/>
          <w:spacing w:val="2"/>
          <w:sz w:val="28"/>
          <w:szCs w:val="28"/>
          <w:shd w:val="clear" w:color="auto" w:fill="FFFFFF"/>
        </w:rPr>
        <w:t xml:space="preserve">Порядок определения объема и предоставления указанных субсидий из бюджета </w:t>
      </w:r>
      <w:r>
        <w:rPr>
          <w:color w:val="2D2D2D"/>
          <w:spacing w:val="2"/>
          <w:sz w:val="28"/>
          <w:szCs w:val="28"/>
          <w:shd w:val="clear" w:color="auto" w:fill="FFFFFF"/>
        </w:rPr>
        <w:t>муниципального района</w:t>
      </w:r>
      <w:r w:rsidR="00E768A9" w:rsidRPr="002E1F56">
        <w:rPr>
          <w:color w:val="2D2D2D"/>
          <w:spacing w:val="2"/>
          <w:sz w:val="28"/>
          <w:szCs w:val="28"/>
          <w:shd w:val="clear" w:color="auto" w:fill="FFFFFF"/>
        </w:rPr>
        <w:t xml:space="preserve"> устанавливается муниципальными правовыми актами Администрации </w:t>
      </w:r>
      <w:r>
        <w:rPr>
          <w:color w:val="2D2D2D"/>
          <w:spacing w:val="2"/>
          <w:sz w:val="28"/>
          <w:szCs w:val="28"/>
          <w:shd w:val="clear" w:color="auto" w:fill="FFFFFF"/>
        </w:rPr>
        <w:t>муниципального образования</w:t>
      </w:r>
      <w:r w:rsidR="00E768A9" w:rsidRPr="002E1F56">
        <w:rPr>
          <w:color w:val="2D2D2D"/>
          <w:spacing w:val="2"/>
          <w:sz w:val="28"/>
          <w:szCs w:val="28"/>
          <w:shd w:val="clear" w:color="auto" w:fill="FFFFFF"/>
        </w:rPr>
        <w:t xml:space="preserve">. </w:t>
      </w:r>
      <w:proofErr w:type="gramStart"/>
      <w:r w:rsidR="00E768A9" w:rsidRPr="002E1F56">
        <w:rPr>
          <w:color w:val="2D2D2D"/>
          <w:spacing w:val="2"/>
          <w:sz w:val="28"/>
          <w:szCs w:val="28"/>
          <w:shd w:val="clear" w:color="auto" w:fill="FFFFFF"/>
        </w:rPr>
        <w:t>Указанные муниципальные правовые акты должны соответствовать общим требованиям, установленным Правительством Российской Федерации, и содержать положения об обязательной проверке главным распорядителем бюджетных средств, предоставившим субсидию, и органами муниципального финансового контроля соблюдения условий, целей и порядка предоставления субсидий иными некоммерческими организациями, не являющимися муниципальными учреждениями</w:t>
      </w:r>
      <w:r w:rsidR="00D95E93">
        <w:rPr>
          <w:color w:val="2D2D2D"/>
          <w:spacing w:val="2"/>
          <w:sz w:val="28"/>
          <w:szCs w:val="28"/>
          <w:shd w:val="clear" w:color="auto" w:fill="FFFFFF"/>
        </w:rPr>
        <w:t>.</w:t>
      </w:r>
      <w:proofErr w:type="gramEnd"/>
    </w:p>
    <w:p w:rsidR="0059030E" w:rsidRDefault="006C483C" w:rsidP="0059030E">
      <w:pPr>
        <w:pStyle w:val="a9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  <w:shd w:val="clear" w:color="auto" w:fill="FFFFFF"/>
        </w:rPr>
      </w:pPr>
      <w:r w:rsidRPr="006C483C">
        <w:rPr>
          <w:color w:val="2D2D2D"/>
          <w:spacing w:val="2"/>
          <w:sz w:val="28"/>
          <w:szCs w:val="28"/>
          <w:shd w:val="clear" w:color="auto" w:fill="FFFFFF"/>
        </w:rPr>
        <w:t>3.  </w:t>
      </w:r>
      <w:proofErr w:type="gramStart"/>
      <w:r w:rsidRPr="006C483C">
        <w:rPr>
          <w:color w:val="2D2D2D"/>
          <w:spacing w:val="2"/>
          <w:sz w:val="28"/>
          <w:szCs w:val="28"/>
          <w:shd w:val="clear" w:color="auto" w:fill="FFFFFF"/>
        </w:rPr>
        <w:t>При предоставлении субсидий, указанных в пункт</w:t>
      </w:r>
      <w:r w:rsidR="007C6F05">
        <w:rPr>
          <w:color w:val="2D2D2D"/>
          <w:spacing w:val="2"/>
          <w:sz w:val="28"/>
          <w:szCs w:val="28"/>
          <w:shd w:val="clear" w:color="auto" w:fill="FFFFFF"/>
        </w:rPr>
        <w:t>ах</w:t>
      </w:r>
      <w:r w:rsidRPr="006C483C">
        <w:rPr>
          <w:color w:val="2D2D2D"/>
          <w:spacing w:val="2"/>
          <w:sz w:val="28"/>
          <w:szCs w:val="28"/>
          <w:shd w:val="clear" w:color="auto" w:fill="FFFFFF"/>
        </w:rPr>
        <w:t xml:space="preserve"> 2</w:t>
      </w:r>
      <w:r w:rsidR="007C6F05">
        <w:rPr>
          <w:color w:val="2D2D2D"/>
          <w:spacing w:val="2"/>
          <w:sz w:val="28"/>
          <w:szCs w:val="28"/>
          <w:shd w:val="clear" w:color="auto" w:fill="FFFFFF"/>
        </w:rPr>
        <w:t xml:space="preserve"> и 4</w:t>
      </w:r>
      <w:r w:rsidRPr="006C483C">
        <w:rPr>
          <w:color w:val="2D2D2D"/>
          <w:spacing w:val="2"/>
          <w:sz w:val="28"/>
          <w:szCs w:val="28"/>
          <w:shd w:val="clear" w:color="auto" w:fill="FFFFFF"/>
        </w:rPr>
        <w:t xml:space="preserve"> настоящей статьи, обязательными условиями их предоставления, включаемыми в договоры (соглашения) о предоставлении субсидий </w:t>
      </w:r>
      <w:r w:rsidR="007C6F05" w:rsidRPr="007C6F05">
        <w:rPr>
          <w:color w:val="222222"/>
          <w:sz w:val="28"/>
          <w:szCs w:val="28"/>
          <w:shd w:val="clear" w:color="auto" w:fill="FFFFFF"/>
        </w:rPr>
        <w:t>и (или) в муниципальные правовые акты, регулирующие порядок их предоставления,</w:t>
      </w:r>
      <w:r w:rsidR="006C4D64">
        <w:rPr>
          <w:color w:val="222222"/>
          <w:sz w:val="28"/>
          <w:szCs w:val="28"/>
          <w:shd w:val="clear" w:color="auto" w:fill="FFFFFF"/>
        </w:rPr>
        <w:t xml:space="preserve"> </w:t>
      </w:r>
      <w:r w:rsidRPr="006C483C">
        <w:rPr>
          <w:color w:val="2D2D2D"/>
          <w:spacing w:val="2"/>
          <w:sz w:val="28"/>
          <w:szCs w:val="28"/>
          <w:shd w:val="clear" w:color="auto" w:fill="FFFFFF"/>
        </w:rPr>
        <w:t>и договоры (соглашения), заключенные в целях исполнения обязательств по данным договорам (соглашениям), являются согласие получателей субсидий и лиц, являющихся поставщиками (подрядчиками, исполнителями) по договорам (соглашениям), заключенным в целях</w:t>
      </w:r>
      <w:proofErr w:type="gramEnd"/>
      <w:r w:rsidRPr="006C483C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Pr="006C483C">
        <w:rPr>
          <w:color w:val="2D2D2D"/>
          <w:spacing w:val="2"/>
          <w:sz w:val="28"/>
          <w:szCs w:val="28"/>
          <w:shd w:val="clear" w:color="auto" w:fill="FFFFFF"/>
        </w:rPr>
        <w:t xml:space="preserve">исполнения обязательств по договорам (соглашениям) о предоставлении субсидий,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субсидий, </w:t>
      </w:r>
      <w:r w:rsidR="0059030E" w:rsidRPr="0059030E">
        <w:rPr>
          <w:color w:val="222222"/>
          <w:sz w:val="28"/>
          <w:szCs w:val="28"/>
          <w:shd w:val="clear" w:color="auto" w:fill="FFFFFF"/>
        </w:rPr>
        <w:t xml:space="preserve">и запрет </w:t>
      </w:r>
      <w:r w:rsidR="0059030E" w:rsidRPr="0059030E">
        <w:rPr>
          <w:color w:val="222222"/>
          <w:sz w:val="28"/>
          <w:szCs w:val="28"/>
          <w:shd w:val="clear" w:color="auto" w:fill="FFFFFF"/>
        </w:rPr>
        <w:lastRenderedPageBreak/>
        <w:t>приобретения за счет средств, предоставленных в целях финансового обеспечения затрат получателей субсидий, иностранной валюты, за исключением операций, осуществляемых в соответствии с валютным законодательством Российской Федерации при закупке</w:t>
      </w:r>
      <w:proofErr w:type="gramEnd"/>
      <w:r w:rsidR="0059030E" w:rsidRPr="0059030E">
        <w:rPr>
          <w:color w:val="222222"/>
          <w:sz w:val="28"/>
          <w:szCs w:val="28"/>
          <w:shd w:val="clear" w:color="auto" w:fill="FFFFFF"/>
        </w:rPr>
        <w:t xml:space="preserve"> (поставке) высокотехнологичного импортного оборудования, сырья и комплектующих изделий, а также иных операций в случаях, определенных  муниципальными правовыми актами, решениями </w:t>
      </w:r>
      <w:r w:rsidR="006176D8">
        <w:rPr>
          <w:color w:val="222222"/>
          <w:sz w:val="28"/>
          <w:szCs w:val="28"/>
          <w:shd w:val="clear" w:color="auto" w:fill="FFFFFF"/>
        </w:rPr>
        <w:t>А</w:t>
      </w:r>
      <w:r w:rsidR="0059030E" w:rsidRPr="0059030E">
        <w:rPr>
          <w:color w:val="222222"/>
          <w:sz w:val="28"/>
          <w:szCs w:val="28"/>
          <w:shd w:val="clear" w:color="auto" w:fill="FFFFFF"/>
        </w:rPr>
        <w:t>дминистрации</w:t>
      </w:r>
      <w:r w:rsidR="006176D8">
        <w:rPr>
          <w:color w:val="222222"/>
          <w:sz w:val="28"/>
          <w:szCs w:val="28"/>
          <w:shd w:val="clear" w:color="auto" w:fill="FFFFFF"/>
        </w:rPr>
        <w:t xml:space="preserve"> муниципального образования</w:t>
      </w:r>
      <w:r w:rsidR="0059030E" w:rsidRPr="0059030E">
        <w:rPr>
          <w:color w:val="222222"/>
          <w:sz w:val="28"/>
          <w:szCs w:val="28"/>
          <w:shd w:val="clear" w:color="auto" w:fill="FFFFFF"/>
        </w:rPr>
        <w:t>, регулирующими порядок предоставления субсидий</w:t>
      </w:r>
      <w:r w:rsidR="000448AC">
        <w:rPr>
          <w:color w:val="222222"/>
          <w:sz w:val="28"/>
          <w:szCs w:val="28"/>
          <w:shd w:val="clear" w:color="auto" w:fill="FFFFFF"/>
        </w:rPr>
        <w:t>.</w:t>
      </w:r>
    </w:p>
    <w:p w:rsidR="006C483C" w:rsidRDefault="006C4D64" w:rsidP="0059030E">
      <w:pPr>
        <w:pStyle w:val="a9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gramStart"/>
      <w:r w:rsidR="006C483C" w:rsidRPr="006C483C">
        <w:rPr>
          <w:color w:val="2D2D2D"/>
          <w:spacing w:val="2"/>
          <w:sz w:val="28"/>
          <w:szCs w:val="28"/>
          <w:shd w:val="clear" w:color="auto" w:fill="FFFFFF"/>
        </w:rPr>
        <w:t>4.</w:t>
      </w:r>
      <w:r w:rsidR="00B6410B">
        <w:rPr>
          <w:color w:val="2D2D2D"/>
          <w:spacing w:val="2"/>
          <w:sz w:val="28"/>
          <w:szCs w:val="28"/>
          <w:shd w:val="clear" w:color="auto" w:fill="FFFFFF"/>
        </w:rPr>
        <w:t xml:space="preserve">В </w:t>
      </w:r>
      <w:r w:rsidR="006C483C" w:rsidRPr="006C483C">
        <w:rPr>
          <w:color w:val="222222"/>
          <w:sz w:val="28"/>
          <w:szCs w:val="28"/>
        </w:rPr>
        <w:t xml:space="preserve"> </w:t>
      </w:r>
      <w:r w:rsidR="006C483C">
        <w:rPr>
          <w:color w:val="222222"/>
          <w:sz w:val="28"/>
          <w:szCs w:val="28"/>
        </w:rPr>
        <w:t>решении</w:t>
      </w:r>
      <w:r w:rsidR="006C483C" w:rsidRPr="009A60C6">
        <w:rPr>
          <w:color w:val="222222"/>
          <w:sz w:val="28"/>
          <w:szCs w:val="28"/>
        </w:rPr>
        <w:t xml:space="preserve"> о бюджете</w:t>
      </w:r>
      <w:r w:rsidR="006C483C">
        <w:rPr>
          <w:color w:val="222222"/>
          <w:sz w:val="28"/>
          <w:szCs w:val="28"/>
        </w:rPr>
        <w:t xml:space="preserve"> муниципального района </w:t>
      </w:r>
      <w:r w:rsidR="006C483C" w:rsidRPr="009A60C6">
        <w:rPr>
          <w:color w:val="222222"/>
          <w:sz w:val="28"/>
          <w:szCs w:val="28"/>
        </w:rPr>
        <w:t xml:space="preserve"> могут </w:t>
      </w:r>
      <w:r w:rsidR="00B6410B" w:rsidRPr="009A60C6">
        <w:rPr>
          <w:color w:val="222222"/>
          <w:sz w:val="28"/>
          <w:szCs w:val="28"/>
        </w:rPr>
        <w:t>предусматриваться</w:t>
      </w:r>
      <w:r w:rsidR="006C483C">
        <w:rPr>
          <w:color w:val="222222"/>
          <w:sz w:val="28"/>
          <w:szCs w:val="28"/>
        </w:rPr>
        <w:t xml:space="preserve"> </w:t>
      </w:r>
      <w:r w:rsidR="006C483C" w:rsidRPr="009A60C6">
        <w:rPr>
          <w:color w:val="222222"/>
          <w:sz w:val="28"/>
          <w:szCs w:val="28"/>
        </w:rPr>
        <w:t xml:space="preserve"> бюджетные ассигнования на предоставление в соответствии с решениями </w:t>
      </w:r>
      <w:r w:rsidR="00B6410B">
        <w:rPr>
          <w:color w:val="222222"/>
          <w:sz w:val="28"/>
          <w:szCs w:val="28"/>
        </w:rPr>
        <w:t>А</w:t>
      </w:r>
      <w:r w:rsidR="006C483C" w:rsidRPr="009A60C6">
        <w:rPr>
          <w:color w:val="222222"/>
          <w:sz w:val="28"/>
          <w:szCs w:val="28"/>
        </w:rPr>
        <w:t>дминистрации</w:t>
      </w:r>
      <w:r w:rsidR="00B6410B">
        <w:rPr>
          <w:color w:val="222222"/>
          <w:sz w:val="28"/>
          <w:szCs w:val="28"/>
        </w:rPr>
        <w:t xml:space="preserve"> муниципального образования </w:t>
      </w:r>
      <w:r w:rsidR="006C483C" w:rsidRPr="009A60C6">
        <w:rPr>
          <w:color w:val="222222"/>
          <w:sz w:val="28"/>
          <w:szCs w:val="28"/>
        </w:rPr>
        <w:t xml:space="preserve"> некоммерческим организациям, не являющимся казенными учреждениями, грантов в форме субсидий, в том числе предоставляемых органами </w:t>
      </w:r>
      <w:r w:rsidR="00B6410B">
        <w:rPr>
          <w:color w:val="222222"/>
          <w:sz w:val="28"/>
          <w:szCs w:val="28"/>
        </w:rPr>
        <w:t>А</w:t>
      </w:r>
      <w:r w:rsidR="006C483C" w:rsidRPr="009A60C6">
        <w:rPr>
          <w:color w:val="222222"/>
          <w:sz w:val="28"/>
          <w:szCs w:val="28"/>
        </w:rPr>
        <w:t xml:space="preserve">дминистрации </w:t>
      </w:r>
      <w:r w:rsidR="00B6410B">
        <w:rPr>
          <w:color w:val="222222"/>
          <w:sz w:val="28"/>
          <w:szCs w:val="28"/>
        </w:rPr>
        <w:t xml:space="preserve"> муниципального образования </w:t>
      </w:r>
      <w:r w:rsidR="006C483C" w:rsidRPr="009A60C6">
        <w:rPr>
          <w:color w:val="222222"/>
          <w:sz w:val="28"/>
          <w:szCs w:val="28"/>
        </w:rPr>
        <w:t>по результатам проводимых ими конкурсов бюджетным учреждениям, включая учреждения, в отношении которых указанные органы не осуществляют функции и полномочия учредителя.</w:t>
      </w:r>
      <w:proofErr w:type="gramEnd"/>
    </w:p>
    <w:p w:rsidR="002518A8" w:rsidRDefault="002518A8" w:rsidP="00CF30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2518A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Порядок предоставления указанных субсидий из бюджета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муниципального района </w:t>
      </w:r>
      <w:r w:rsidRPr="002518A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устанавливается муниципальными правовыми актами Администрации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муниципального образования</w:t>
      </w:r>
      <w:r w:rsidRPr="002518A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 если данный порядок не определен решениями, предусмотренными абзацем первым настоящего пункта.</w:t>
      </w:r>
    </w:p>
    <w:p w:rsidR="00FF2DE6" w:rsidRDefault="00774B06" w:rsidP="00CF30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5.</w:t>
      </w:r>
      <w:r w:rsidR="00C53FE2" w:rsidRPr="00C53FE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 договоры бюджетных учреждений о поставке товаров, выполнении работ, оказании услуг, подлежащие оплате за счет субсидий, указанных в пункте 1 настоящей статьи, включается условие о возможности изменения по соглашению сторон размера и (или) сроков оплаты и (или) объема товаров, работ, услуг в случае уменьшения в соответствии с настоящим Положением получателю бюджетных средств, предоставляющему субсидии, ранее доведенных в установленном порядке</w:t>
      </w:r>
      <w:proofErr w:type="gramEnd"/>
      <w:r w:rsidR="00C53FE2" w:rsidRPr="00C53FE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лимитов бюджетных</w:t>
      </w:r>
      <w:r w:rsidR="00C53FE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обязательств </w:t>
      </w:r>
      <w:r w:rsidR="00FF2DE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на предоставление субсидии.</w:t>
      </w:r>
    </w:p>
    <w:p w:rsidR="00C53FE2" w:rsidRDefault="00C53FE2" w:rsidP="00CF30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Pr="00C53FE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В случае признания в соответствии с настоящим Положением утратившими силу положений решения о бюджете </w:t>
      </w:r>
      <w:r w:rsidR="00532A7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муниципального района </w:t>
      </w:r>
      <w:r w:rsidRPr="00C53FE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на текущий финансовый год и плановый период в части, относящейся к плановому периоду, бюджетное учреждение вправе не принимать решение о расторжении предусмотренных настоящим пунктом договоров, подлежащих оплате в плановом периоде, при условии заключения дополнительных соглашений к указанным договорам, определяющих условия их исполнения в плановом</w:t>
      </w:r>
      <w:proofErr w:type="gramEnd"/>
      <w:r w:rsidRPr="00C53FE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Pr="00C53FE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периоде</w:t>
      </w:r>
      <w:proofErr w:type="gramEnd"/>
      <w:r w:rsidRPr="00C53FE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</w:t>
      </w:r>
    </w:p>
    <w:p w:rsidR="00123670" w:rsidRPr="009A60C6" w:rsidRDefault="00123670" w:rsidP="00CF30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60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6. Договоры (соглашения) о предоставлении субсидий, предусмотренных пунктами 2 и 4 настоящей статьи, </w:t>
      </w:r>
      <w:r w:rsidR="000D31CD" w:rsidRPr="000D31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из </w:t>
      </w:r>
      <w:r w:rsidRPr="009A60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бюджета</w:t>
      </w:r>
      <w:r w:rsidR="000D31CD" w:rsidRPr="000D31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муниципального района </w:t>
      </w:r>
      <w:r w:rsidRPr="009A60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дополнительные соглашения к указанным договорам (соглашениям), предусматривающие внесение в них изменений или их расторжение, заключаются в соответствии с типовыми формами, утверждаемыми </w:t>
      </w:r>
      <w:r w:rsidR="000D31CD" w:rsidRPr="000D31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Администрацией </w:t>
      </w:r>
      <w:r w:rsidRPr="009A60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муниципального образования.</w:t>
      </w:r>
    </w:p>
    <w:p w:rsidR="000D31CD" w:rsidRDefault="000D31CD" w:rsidP="00CF30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31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7</w:t>
      </w:r>
      <w:r w:rsidR="00B817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9A60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Заключение договоров (соглашений) о предоставлении субсидий, предусмотренных пункта</w:t>
      </w:r>
      <w:r w:rsidRPr="000D31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</w:t>
      </w:r>
      <w:r w:rsidR="00B817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1, </w:t>
      </w:r>
      <w:r w:rsidRPr="009A60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 и 4 настоящей статьи, из бюджета</w:t>
      </w:r>
      <w:r w:rsidRPr="000D31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муниципального района</w:t>
      </w:r>
      <w:r w:rsidRPr="009A60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срок, превышающий срок действия утвержденных лимитов бюджетных обязательств, осуществляется в случаях, предусмотренных соответственно решениями </w:t>
      </w:r>
      <w:r w:rsidRPr="000D31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9A60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дминистрации</w:t>
      </w:r>
      <w:r w:rsidRPr="000D31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муниципального образования</w:t>
      </w:r>
      <w:r w:rsidRPr="009A60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принимае</w:t>
      </w:r>
      <w:r w:rsidR="00BE25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мыми в определяемом ими порядке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 w:rsidR="00BE25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8550C4" w:rsidRPr="008550C4" w:rsidRDefault="007049B6" w:rsidP="008550C4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0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9)</w:t>
      </w:r>
      <w:r w:rsidR="008550C4" w:rsidRPr="008550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дополнить статьей 29.1.следующего содержания:</w:t>
      </w:r>
      <w:r w:rsidR="008550C4" w:rsidRPr="008550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0C4" w:rsidRPr="008550C4" w:rsidRDefault="008550C4" w:rsidP="008550C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29.1.</w:t>
      </w:r>
      <w:r w:rsidRPr="008550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субсидий в целях финансового обеспечения исполнения муниципального социального заказа на оказание муниципальных услуг в социальной сфере</w:t>
      </w:r>
    </w:p>
    <w:p w:rsidR="008550C4" w:rsidRPr="008550C4" w:rsidRDefault="008550C4" w:rsidP="008550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550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В бюджет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8550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муниципального района</w:t>
      </w:r>
      <w:r w:rsidRPr="008550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могут предусматриваться субсидии юридическим лицам, индивидуальным предпринимателям, а также физическим лицам - производителям товаров, работ, услуг в целях финансового обеспечения исполнения муниципального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8550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социального заказа на оказание муниципальных услуг в социальной сфере </w:t>
      </w:r>
      <w:r w:rsidR="008D26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</w:t>
      </w:r>
      <w:r w:rsidR="00E117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8550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соответств</w:t>
      </w:r>
      <w:r w:rsidR="008D26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ии с </w:t>
      </w:r>
      <w:r w:rsidR="00E117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законодательством </w:t>
      </w:r>
      <w:r w:rsidR="00F115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117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Российской Федерации</w:t>
      </w:r>
      <w:r w:rsidRPr="008550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117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 </w:t>
      </w:r>
      <w:r w:rsidRPr="008550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муниципальном социальном заказе на оказание </w:t>
      </w:r>
      <w:r w:rsidR="00E117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8550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муниципальных услуг в социальной сфере</w:t>
      </w:r>
      <w:proofErr w:type="gramStart"/>
      <w:r w:rsidR="00E117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8550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  <w:proofErr w:type="gramEnd"/>
    </w:p>
    <w:p w:rsidR="008550C4" w:rsidRPr="008550C4" w:rsidRDefault="008550C4" w:rsidP="008550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550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1) на финансовое обеспечение выполнения бюджетными учреждениями муниципального задания, предусмотренного статьей </w:t>
      </w:r>
      <w:r w:rsidR="00F53D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21</w:t>
      </w:r>
      <w:r w:rsidRPr="008550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настоящего </w:t>
      </w:r>
      <w:r w:rsidR="00F53D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Положения</w:t>
      </w:r>
      <w:r w:rsidRPr="008550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8550C4" w:rsidRPr="008550C4" w:rsidRDefault="008550C4" w:rsidP="008550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550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2) на оплату соглашения об оказании муниципальных услуг в социальной сфере, заключенного по результатам конкурса;</w:t>
      </w:r>
    </w:p>
    <w:p w:rsidR="008550C4" w:rsidRPr="008550C4" w:rsidRDefault="008550C4" w:rsidP="008550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550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3) на оплату соглашения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сфере.</w:t>
      </w:r>
    </w:p>
    <w:p w:rsidR="008550C4" w:rsidRPr="008550C4" w:rsidRDefault="008550C4" w:rsidP="008550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550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 </w:t>
      </w:r>
      <w:proofErr w:type="gramStart"/>
      <w:r w:rsidRPr="008550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Предоставление субсидий, предусмотренных подпунктами 2 и 3 пункта 1 настоящей статьи, из бюджета</w:t>
      </w:r>
      <w:r w:rsidR="007552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муниципального района</w:t>
      </w:r>
      <w:r w:rsidRPr="008550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осуществляется в порядке, установленном </w:t>
      </w:r>
      <w:r w:rsidR="007552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8550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дминистрацией муниципального образования, на основании соглашений, заключенных по результатам отбора исполнителей муниципальных услуг в социальной </w:t>
      </w:r>
      <w:r w:rsidR="00F115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определенном </w:t>
      </w:r>
      <w:r w:rsidR="00DF5D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</w:t>
      </w:r>
      <w:r w:rsidR="00F11576" w:rsidRPr="008550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соответств</w:t>
      </w:r>
      <w:r w:rsidR="00DF5D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ии с</w:t>
      </w:r>
      <w:r w:rsidR="00F115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законодательством  Российской Федерации</w:t>
      </w:r>
      <w:r w:rsidR="00F11576" w:rsidRPr="008550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F115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 </w:t>
      </w:r>
      <w:r w:rsidR="00F11576" w:rsidRPr="008550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муниципальном социальном заказе на оказание </w:t>
      </w:r>
      <w:r w:rsidR="00F115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F11576" w:rsidRPr="008550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муниципальных услуг в социальной сфере</w:t>
      </w:r>
      <w:r w:rsidRPr="008550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gramEnd"/>
    </w:p>
    <w:p w:rsidR="008550C4" w:rsidRPr="008550C4" w:rsidRDefault="008550C4" w:rsidP="008550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550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Соглашения, предусмотренные настоящей статьей, заключаются на срок оказания муниципальной</w:t>
      </w:r>
      <w:r w:rsidR="000265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8550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услуги в социальной сфере, указанный в муниципальном социальном заказе на оказание муниципальных услуг в социальной сфере, который может превышать срок действия доведенных до получателя бюджетных средств лимитов бюджетных обязательств на предоставление субсидий, предусмотренных подпунктами 2 и 3 пункта 1 настоящей статьи.</w:t>
      </w:r>
    </w:p>
    <w:p w:rsidR="008550C4" w:rsidRPr="008550C4" w:rsidRDefault="008550C4" w:rsidP="008550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550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 Не использованные в отчетном финансовом году остатки субсидий, предоставляемых в соответствии с соглашениями, предусмотренными подпунктами 2 и 3 пункта 1 настоящей статьи, остаются в распоряжении </w:t>
      </w:r>
      <w:r w:rsidRPr="008550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исполнителей муниципальных услуг в социальной сфере при условии соблюдения ими условий, установленных такими соглашениями</w:t>
      </w:r>
      <w:proofErr w:type="gramStart"/>
      <w:r w:rsidRPr="008550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0265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»;</w:t>
      </w:r>
      <w:proofErr w:type="gramEnd"/>
    </w:p>
    <w:p w:rsidR="002D398A" w:rsidRDefault="007049B6" w:rsidP="00584C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="000F45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</w:t>
      </w:r>
      <w:r w:rsidR="00584CF7" w:rsidRPr="00584C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  <w:r w:rsidR="002D398A" w:rsidRPr="002D398A">
        <w:rPr>
          <w:color w:val="000000"/>
          <w:sz w:val="27"/>
          <w:szCs w:val="27"/>
          <w:shd w:val="clear" w:color="auto" w:fill="FFFFFF"/>
        </w:rPr>
        <w:t xml:space="preserve"> </w:t>
      </w:r>
      <w:r w:rsidR="002D398A" w:rsidRPr="002D3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дополнить статьями </w:t>
      </w:r>
      <w:r w:rsidR="002D3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35.1.</w:t>
      </w:r>
      <w:r w:rsidR="002D398A" w:rsidRPr="002D3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2D3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35.2.</w:t>
      </w:r>
      <w:r w:rsidR="002D398A">
        <w:rPr>
          <w:color w:val="000000"/>
          <w:sz w:val="27"/>
          <w:szCs w:val="27"/>
          <w:shd w:val="clear" w:color="auto" w:fill="FFFFFF"/>
        </w:rPr>
        <w:t xml:space="preserve"> </w:t>
      </w:r>
      <w:r w:rsidR="002D398A" w:rsidRPr="002D3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следующего содержания</w:t>
      </w:r>
      <w:r w:rsidR="008E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584CF7" w:rsidRDefault="002D398A" w:rsidP="00E55F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r w:rsidR="00584CF7" w:rsidRPr="00AF15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Статья </w:t>
      </w:r>
      <w:r w:rsidR="00E55F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35</w:t>
      </w:r>
      <w:r w:rsidR="00584CF7" w:rsidRPr="00AF15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E55F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</w:t>
      </w:r>
      <w:r w:rsidR="00584CF7" w:rsidRPr="00AF15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Денежные обязательства перед </w:t>
      </w:r>
      <w:r w:rsidR="00461C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муниципальным образованием</w:t>
      </w:r>
    </w:p>
    <w:p w:rsidR="00584CF7" w:rsidRPr="00AF1506" w:rsidRDefault="00584CF7" w:rsidP="00584C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F15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 Задолженностью по денежным обязательствам перед </w:t>
      </w:r>
      <w:r w:rsidR="00461C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муниципальным</w:t>
      </w:r>
      <w:r w:rsidRPr="00AF15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образованием является сумма денежных средств, которую должник обязан уплатить в соответствии с денежным обязательством перед </w:t>
      </w:r>
      <w:r w:rsidR="00D002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муниципальным</w:t>
      </w:r>
      <w:r w:rsidRPr="00AF15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образованием на определенную дату.</w:t>
      </w:r>
    </w:p>
    <w:p w:rsidR="00584CF7" w:rsidRPr="00AF1506" w:rsidRDefault="00584CF7" w:rsidP="00584C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F15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 Требования по денежным обязательствам перед </w:t>
      </w:r>
      <w:r w:rsidR="00461C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муниципальным </w:t>
      </w:r>
      <w:r w:rsidRPr="00AF15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образованием формируют финансовые активы </w:t>
      </w:r>
      <w:r w:rsidR="00BB29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муниципального </w:t>
      </w:r>
      <w:r w:rsidRPr="00AF15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образования.</w:t>
      </w:r>
    </w:p>
    <w:p w:rsidR="00584CF7" w:rsidRPr="00AF1506" w:rsidRDefault="00584CF7" w:rsidP="00584C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F15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 Правила (основания, условия и порядок) списания и восстановления в учете задолженности по денежным обязательствам перед </w:t>
      </w:r>
      <w:r w:rsidR="00461C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муниципальным </w:t>
      </w:r>
      <w:r w:rsidRPr="00AF15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образованием устанавливаются </w:t>
      </w:r>
      <w:r w:rsidR="00E55F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Финансовым управлением</w:t>
      </w:r>
      <w:r w:rsidRPr="00AF15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за исключением случаев, предусмотренных</w:t>
      </w:r>
      <w:r w:rsidR="00461C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Бюджетным кодексом Российской Федерации</w:t>
      </w:r>
      <w:r w:rsidRPr="00AF15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584CF7" w:rsidRPr="00AF1506" w:rsidRDefault="00584CF7" w:rsidP="00584C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F15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 Учет денежных обязательств (задолженности по денежным обязательствам) перед </w:t>
      </w:r>
      <w:r w:rsidR="00461C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муниципальным</w:t>
      </w:r>
      <w:r w:rsidRPr="00AF15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образованием и сделок, обеспечивающих исполнение таких обязательств, а также реализация прав требования по указанным обязательствам и сделкам осуществляется </w:t>
      </w:r>
      <w:r w:rsidR="00DA48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Финансовым управлением</w:t>
      </w:r>
      <w:r w:rsidRPr="00AF15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584CF7" w:rsidRDefault="00584CF7" w:rsidP="00584C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F15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5.В случае, если иное не установлено договором, денежные обязательства перед </w:t>
      </w:r>
      <w:r w:rsidR="00D002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муниципальным</w:t>
      </w:r>
      <w:r w:rsidRPr="00AF15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образованием считаются исполненными </w:t>
      </w:r>
      <w:proofErr w:type="gramStart"/>
      <w:r w:rsidRPr="00AF15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даты зачисления</w:t>
      </w:r>
      <w:proofErr w:type="gramEnd"/>
      <w:r w:rsidR="00D002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AF15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соответствующей суммы денежных средств на единый счет бюджета </w:t>
      </w:r>
      <w:r w:rsidR="00461C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муниципального </w:t>
      </w:r>
      <w:r w:rsidRPr="00AF15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образования.</w:t>
      </w:r>
    </w:p>
    <w:p w:rsidR="007256EF" w:rsidRPr="007256EF" w:rsidRDefault="007256EF" w:rsidP="00193A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56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Статья </w:t>
      </w:r>
      <w:r w:rsidR="00193A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35.2.</w:t>
      </w:r>
      <w:r w:rsidRPr="007256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Реструктуризация денежных обязательств перед </w:t>
      </w:r>
      <w:r w:rsidR="00796B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муниципальным</w:t>
      </w:r>
      <w:r w:rsidRPr="007256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образованием и иные способы урегулирования задолженности по ним</w:t>
      </w:r>
    </w:p>
    <w:p w:rsidR="007256EF" w:rsidRPr="007256EF" w:rsidRDefault="007256EF" w:rsidP="00193A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56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 Денежные обязательства (задолженность по денежным обязательствам) перед </w:t>
      </w:r>
      <w:r w:rsidR="00796B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муниципальным</w:t>
      </w:r>
      <w:r w:rsidRPr="007256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образованием могут быть урегулированы следующими способами:</w:t>
      </w:r>
    </w:p>
    <w:p w:rsidR="007256EF" w:rsidRPr="007256EF" w:rsidRDefault="007256EF" w:rsidP="00193A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7256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1) основанные на соглашении изменение условий исполнения денежного обязательства (погашения задолженности по нему), связанное с изменением сроков (в том числе с предоставлением отсрочки или рассрочки) исполнения денежного обязательства (погашения задолженности по нему), изменение величины процентов за пользование денежными средствами и (или) иных платежей (далее - реструктуризация денежного обязательства (задолженности по денежному обязательству) перед </w:t>
      </w:r>
      <w:r w:rsidR="00796B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муниципальным</w:t>
      </w:r>
      <w:r w:rsidRPr="007256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образованием);</w:t>
      </w:r>
      <w:proofErr w:type="gramEnd"/>
    </w:p>
    <w:p w:rsidR="007256EF" w:rsidRPr="007256EF" w:rsidRDefault="007256EF" w:rsidP="00193A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56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2) основанное на соглашении прекращение первоначального обязательства с заменой его другим обязательством между теми же лицами, предусматривающее иной предмет или способ исполнения (далее - новация денежного обязательства перед </w:t>
      </w:r>
      <w:r w:rsidR="00796B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муниципальным</w:t>
      </w:r>
      <w:r w:rsidR="00796BDA" w:rsidRPr="007256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7256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образованием);</w:t>
      </w:r>
    </w:p>
    <w:p w:rsidR="007256EF" w:rsidRPr="007256EF" w:rsidRDefault="007256EF" w:rsidP="00193A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56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3) иные способы, предусмотренные бюджетным и (или) гражданским законодательством Российской Федерации.</w:t>
      </w:r>
    </w:p>
    <w:p w:rsidR="007256EF" w:rsidRPr="007256EF" w:rsidRDefault="007256EF" w:rsidP="00193A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56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2. Возможность, способы и основные условия урегулирования денежных обязательств (задолженности по денежным обязательствам) перед </w:t>
      </w:r>
      <w:r w:rsidR="009B02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муниципальным</w:t>
      </w:r>
      <w:r w:rsidRPr="007256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образованием устанавливаются решением о бюджете</w:t>
      </w:r>
      <w:r w:rsidR="00193A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муниципального района</w:t>
      </w:r>
      <w:r w:rsidRPr="007256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7256EF" w:rsidRPr="007256EF" w:rsidRDefault="007256EF" w:rsidP="00193A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56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 </w:t>
      </w:r>
      <w:proofErr w:type="gramStart"/>
      <w:r w:rsidRPr="007256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Правила (основания, условия и порядок) реструктуризации денежных обязательств (задолженности по денежным обязательствам) перед </w:t>
      </w:r>
      <w:r w:rsidR="009B02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муниципальным</w:t>
      </w:r>
      <w:r w:rsidRPr="007256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образованием устанавливаются соответственно </w:t>
      </w:r>
      <w:r w:rsidR="00193A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нормативными </w:t>
      </w:r>
      <w:r w:rsidRPr="007256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актами </w:t>
      </w:r>
      <w:r w:rsidR="00193A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Ад</w:t>
      </w:r>
      <w:r w:rsidRPr="007256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министрации </w:t>
      </w:r>
      <w:r w:rsidR="00193A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муниципального образования</w:t>
      </w:r>
      <w:r w:rsidRPr="007256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которые вправе устанавливать дополнительные условия реструктуризации денежных обязательств (задолженности по денежным обязательствам) перед соответствующим публично-правовым образованием, в том числе критерии, которым должны соответствовать должники, имеющие право на реструктуризацию денежных обязательств (задолженности по денежным обязательствам) перед </w:t>
      </w:r>
      <w:r w:rsidR="009B02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муниципальным</w:t>
      </w:r>
      <w:r w:rsidR="009B0209" w:rsidRPr="007256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7256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образованием.</w:t>
      </w:r>
      <w:proofErr w:type="gramEnd"/>
    </w:p>
    <w:p w:rsidR="007256EF" w:rsidRPr="007256EF" w:rsidRDefault="007256EF" w:rsidP="00193A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56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 В порядке и случаях, которые предусмотрены законодательством Российской Федерации о судопроизводстве, об исполнительном производстве и о несостоятельности (банкротстве), </w:t>
      </w:r>
      <w:r w:rsidR="00193A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Финансовое</w:t>
      </w:r>
      <w:r w:rsidRPr="007256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193A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управление </w:t>
      </w:r>
      <w:r w:rsidRPr="007256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вправе принимать решения о заключении мировых соглашений, которыми </w:t>
      </w:r>
      <w:proofErr w:type="gramStart"/>
      <w:r w:rsidRPr="007256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устанавливаются условия</w:t>
      </w:r>
      <w:proofErr w:type="gramEnd"/>
      <w:r w:rsidRPr="007256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урегулирования задолженности по денежным обязательствам перед </w:t>
      </w:r>
      <w:r w:rsidR="009B02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муниципальным</w:t>
      </w:r>
      <w:r w:rsidR="009B0209" w:rsidRPr="007256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7256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образованием способами, предусмотренными </w:t>
      </w:r>
      <w:r w:rsidR="00193A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решением</w:t>
      </w:r>
      <w:r w:rsidRPr="007256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 бюджете</w:t>
      </w:r>
      <w:r w:rsidR="00193A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муниципального района</w:t>
      </w:r>
      <w:r w:rsidRPr="007256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7256EF" w:rsidRPr="007256EF" w:rsidRDefault="007256EF" w:rsidP="00193A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56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5. </w:t>
      </w:r>
      <w:proofErr w:type="gramStart"/>
      <w:r w:rsidRPr="007256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Реструктуризация денежного обязательства (задолженности по денежному обязательству) перед </w:t>
      </w:r>
      <w:r w:rsidR="003D0E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муниципальным</w:t>
      </w:r>
      <w:r w:rsidR="003D0ED8" w:rsidRPr="007256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7256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образованием, а также новация денежного обязательства перед </w:t>
      </w:r>
      <w:r w:rsidR="003D0E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муниципальным</w:t>
      </w:r>
      <w:r w:rsidR="003D0ED8" w:rsidRPr="007256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7256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образованием, влекущая возникновение нового денежного обязательства перед </w:t>
      </w:r>
      <w:r w:rsidR="003D0E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муниципальным</w:t>
      </w:r>
      <w:r w:rsidR="003D0ED8" w:rsidRPr="007256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7256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образованием, осуществляется с соблюдением требований, установленных </w:t>
      </w:r>
      <w:r w:rsidR="00C77D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Бюджетным Кодексом</w:t>
      </w:r>
      <w:r w:rsidRPr="007256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отношении бюджетных кредитов, за исключением условия (требования) об отсутствии у должника просроченной (неурегулированной) задолженности по денежным обязательствам перед кредитором - соответствующим </w:t>
      </w:r>
      <w:r w:rsidR="003D0E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муниципальным</w:t>
      </w:r>
      <w:r w:rsidR="003D0ED8" w:rsidRPr="007256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7256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образованием, неисполненной обязанности по уплате</w:t>
      </w:r>
      <w:proofErr w:type="gramEnd"/>
      <w:r w:rsidRPr="007256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714F44" w:rsidRDefault="007256EF" w:rsidP="008E613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56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6. На реструктурированные денежные обязательства перед </w:t>
      </w:r>
      <w:r w:rsidR="003D0E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муниципальным</w:t>
      </w:r>
      <w:r w:rsidRPr="007256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образованием, а также на денежные обязательства перед </w:t>
      </w:r>
      <w:r w:rsidR="003D0E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муниципальным</w:t>
      </w:r>
      <w:r w:rsidR="003D0ED8" w:rsidRPr="007256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7256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образованием, возникшие в результате новации денежных обязательств перед </w:t>
      </w:r>
      <w:r w:rsidR="003D0E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муниципальным</w:t>
      </w:r>
      <w:r w:rsidR="003D0ED8" w:rsidRPr="007256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7256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образованием, распространяются положения настоящего </w:t>
      </w:r>
      <w:r w:rsidR="004A10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Положения</w:t>
      </w:r>
      <w:r w:rsidRPr="007256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 денежных обязательствах перед </w:t>
      </w:r>
      <w:r w:rsidR="003D0E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муниципальным</w:t>
      </w:r>
      <w:r w:rsidR="003D0ED8" w:rsidRPr="007256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7256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образованием</w:t>
      </w:r>
      <w:proofErr w:type="gramStart"/>
      <w:r w:rsidRPr="007256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193A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 w:rsidR="008E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  <w:proofErr w:type="gramEnd"/>
    </w:p>
    <w:p w:rsidR="002566A8" w:rsidRDefault="008E6135" w:rsidP="00CF30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11</w:t>
      </w:r>
      <w:r w:rsidR="001E00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 </w:t>
      </w:r>
      <w:r w:rsidR="002566A8" w:rsidRPr="000A537F">
        <w:rPr>
          <w:rFonts w:ascii="Times New Roman" w:hAnsi="Times New Roman" w:cs="Times New Roman"/>
          <w:sz w:val="28"/>
          <w:szCs w:val="28"/>
        </w:rPr>
        <w:t>в статье 36:</w:t>
      </w:r>
    </w:p>
    <w:p w:rsidR="00903479" w:rsidRDefault="00A67B98" w:rsidP="00CF30CB">
      <w:pPr>
        <w:pStyle w:val="a8"/>
        <w:shd w:val="clear" w:color="auto" w:fill="FFFFFF"/>
        <w:tabs>
          <w:tab w:val="left" w:pos="1276"/>
        </w:tabs>
        <w:spacing w:after="0" w:line="322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03479">
        <w:rPr>
          <w:rFonts w:ascii="Times New Roman" w:hAnsi="Times New Roman" w:cs="Times New Roman"/>
          <w:sz w:val="28"/>
          <w:szCs w:val="28"/>
        </w:rPr>
        <w:t>в части первой:</w:t>
      </w:r>
    </w:p>
    <w:p w:rsidR="00903479" w:rsidRPr="00903479" w:rsidRDefault="00903479" w:rsidP="00CF30CB">
      <w:pPr>
        <w:pStyle w:val="a8"/>
        <w:shd w:val="clear" w:color="auto" w:fill="FFFFFF"/>
        <w:tabs>
          <w:tab w:val="left" w:pos="1276"/>
        </w:tabs>
        <w:spacing w:after="0" w:line="322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479">
        <w:rPr>
          <w:rFonts w:ascii="Times New Roman" w:hAnsi="Times New Roman" w:cs="Times New Roman"/>
          <w:sz w:val="28"/>
          <w:szCs w:val="28"/>
        </w:rPr>
        <w:t>в абзаце третьем слово «полученными» заменить словом «привлеченными»;</w:t>
      </w:r>
    </w:p>
    <w:p w:rsidR="00903479" w:rsidRDefault="00903479" w:rsidP="00CF30CB">
      <w:pPr>
        <w:shd w:val="clear" w:color="auto" w:fill="FFFFFF"/>
        <w:tabs>
          <w:tab w:val="left" w:pos="1276"/>
        </w:tabs>
        <w:spacing w:after="0" w:line="322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0B5CF6">
        <w:rPr>
          <w:rFonts w:ascii="Times New Roman" w:hAnsi="Times New Roman" w:cs="Times New Roman"/>
          <w:sz w:val="28"/>
          <w:szCs w:val="28"/>
        </w:rPr>
        <w:t xml:space="preserve">в абзаце четвертом слово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B5CF6">
        <w:rPr>
          <w:rFonts w:ascii="Times New Roman" w:hAnsi="Times New Roman" w:cs="Times New Roman"/>
          <w:sz w:val="28"/>
          <w:szCs w:val="28"/>
        </w:rPr>
        <w:t>полученными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5CF6">
        <w:rPr>
          <w:rFonts w:ascii="Times New Roman" w:hAnsi="Times New Roman" w:cs="Times New Roman"/>
          <w:sz w:val="28"/>
          <w:szCs w:val="28"/>
        </w:rPr>
        <w:t xml:space="preserve"> заменить словом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B5CF6">
        <w:rPr>
          <w:rFonts w:ascii="Times New Roman" w:hAnsi="Times New Roman" w:cs="Times New Roman"/>
          <w:sz w:val="28"/>
          <w:szCs w:val="28"/>
        </w:rPr>
        <w:t>привлеченными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B7A92" w:rsidRPr="008A76E8" w:rsidRDefault="00A67B98" w:rsidP="00CF30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A76E8">
        <w:rPr>
          <w:rFonts w:ascii="Times New Roman" w:hAnsi="Times New Roman" w:cs="Times New Roman"/>
          <w:sz w:val="28"/>
          <w:szCs w:val="28"/>
        </w:rPr>
        <w:t xml:space="preserve">) </w:t>
      </w:r>
      <w:r w:rsidR="008857C5">
        <w:rPr>
          <w:rFonts w:ascii="Times New Roman" w:hAnsi="Times New Roman" w:cs="Times New Roman"/>
          <w:sz w:val="28"/>
          <w:szCs w:val="28"/>
        </w:rPr>
        <w:t xml:space="preserve">в </w:t>
      </w:r>
      <w:r w:rsidR="008E6135" w:rsidRPr="008A76E8">
        <w:rPr>
          <w:rFonts w:ascii="Times New Roman" w:hAnsi="Times New Roman" w:cs="Times New Roman"/>
          <w:sz w:val="28"/>
          <w:szCs w:val="28"/>
        </w:rPr>
        <w:t>абзац</w:t>
      </w:r>
      <w:r w:rsidR="008857C5">
        <w:rPr>
          <w:rFonts w:ascii="Times New Roman" w:hAnsi="Times New Roman" w:cs="Times New Roman"/>
          <w:sz w:val="28"/>
          <w:szCs w:val="28"/>
        </w:rPr>
        <w:t>е</w:t>
      </w:r>
      <w:r w:rsidR="008E6135" w:rsidRPr="008A76E8">
        <w:rPr>
          <w:rFonts w:ascii="Times New Roman" w:hAnsi="Times New Roman" w:cs="Times New Roman"/>
          <w:sz w:val="28"/>
          <w:szCs w:val="28"/>
        </w:rPr>
        <w:t xml:space="preserve"> пят</w:t>
      </w:r>
      <w:r w:rsidR="00DE3823">
        <w:rPr>
          <w:rFonts w:ascii="Times New Roman" w:hAnsi="Times New Roman" w:cs="Times New Roman"/>
          <w:sz w:val="28"/>
          <w:szCs w:val="28"/>
        </w:rPr>
        <w:t>ом</w:t>
      </w:r>
      <w:r w:rsidR="008857C5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8857C5" w:rsidRPr="008857C5">
        <w:rPr>
          <w:rFonts w:ascii="Georgia" w:hAnsi="Georgia"/>
        </w:rPr>
        <w:t xml:space="preserve"> </w:t>
      </w:r>
      <w:r w:rsidR="008857C5" w:rsidRPr="008857C5">
        <w:rPr>
          <w:rFonts w:ascii="Georgia" w:hAnsi="Georgia"/>
          <w:sz w:val="28"/>
          <w:szCs w:val="28"/>
        </w:rPr>
        <w:t>«разница между полученными в</w:t>
      </w:r>
      <w:r w:rsidR="008857C5" w:rsidRPr="008857C5">
        <w:rPr>
          <w:rFonts w:ascii="Times New Roman" w:hAnsi="Times New Roman" w:cs="Times New Roman"/>
          <w:sz w:val="28"/>
          <w:szCs w:val="28"/>
        </w:rPr>
        <w:t xml:space="preserve"> иностранной валюте, от Российской Федерации</w:t>
      </w:r>
      <w:r w:rsidR="008857C5" w:rsidRPr="008857C5">
        <w:rPr>
          <w:rFonts w:ascii="Georgia" w:hAnsi="Georgia"/>
          <w:sz w:val="28"/>
          <w:szCs w:val="28"/>
        </w:rPr>
        <w:t xml:space="preserve">  и погашенными муниципальным образованием бюджетными кредитами, предоставленными</w:t>
      </w:r>
      <w:r w:rsidR="008857C5" w:rsidRPr="008857C5">
        <w:rPr>
          <w:rFonts w:ascii="Times New Roman" w:hAnsi="Times New Roman" w:cs="Times New Roman"/>
          <w:sz w:val="28"/>
          <w:szCs w:val="28"/>
        </w:rPr>
        <w:t xml:space="preserve"> в рамках использования целевых иностранных кредитов (заимствований)</w:t>
      </w:r>
      <w:r w:rsidR="008857C5">
        <w:rPr>
          <w:rFonts w:ascii="Georgia" w:hAnsi="Georgia"/>
        </w:rPr>
        <w:t xml:space="preserve">» </w:t>
      </w:r>
      <w:r w:rsidR="008E6135" w:rsidRPr="008A76E8">
        <w:rPr>
          <w:rFonts w:ascii="Times New Roman" w:hAnsi="Times New Roman" w:cs="Times New Roman"/>
          <w:sz w:val="28"/>
          <w:szCs w:val="28"/>
        </w:rPr>
        <w:t xml:space="preserve"> </w:t>
      </w:r>
      <w:r w:rsidR="008857C5">
        <w:rPr>
          <w:rFonts w:ascii="Times New Roman" w:hAnsi="Times New Roman" w:cs="Times New Roman"/>
          <w:sz w:val="28"/>
          <w:szCs w:val="28"/>
        </w:rPr>
        <w:t>исключить</w:t>
      </w:r>
      <w:r w:rsidR="003B7A92" w:rsidRPr="008A76E8">
        <w:rPr>
          <w:rFonts w:ascii="Times New Roman" w:hAnsi="Times New Roman" w:cs="Times New Roman"/>
          <w:sz w:val="28"/>
          <w:szCs w:val="28"/>
        </w:rPr>
        <w:t>;</w:t>
      </w:r>
    </w:p>
    <w:p w:rsidR="00207F01" w:rsidRDefault="00A67B98" w:rsidP="00CF30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E3823">
        <w:rPr>
          <w:rFonts w:ascii="Times New Roman" w:hAnsi="Times New Roman" w:cs="Times New Roman"/>
          <w:sz w:val="28"/>
          <w:szCs w:val="28"/>
        </w:rPr>
        <w:t xml:space="preserve">в) </w:t>
      </w:r>
      <w:r w:rsidR="00207F01" w:rsidRPr="00DE3823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035831" w:rsidRPr="00DE3823">
        <w:rPr>
          <w:rFonts w:ascii="Times New Roman" w:hAnsi="Times New Roman" w:cs="Times New Roman"/>
          <w:sz w:val="28"/>
          <w:szCs w:val="28"/>
        </w:rPr>
        <w:t>девять</w:t>
      </w:r>
      <w:r w:rsidR="00207F01" w:rsidRPr="00DE3823">
        <w:rPr>
          <w:rFonts w:ascii="Times New Roman" w:hAnsi="Times New Roman" w:cs="Times New Roman"/>
          <w:sz w:val="28"/>
          <w:szCs w:val="28"/>
        </w:rPr>
        <w:t xml:space="preserve"> слова «объем средств, направляемых на исполнение</w:t>
      </w:r>
      <w:r w:rsidR="00207F01" w:rsidRPr="00207F01">
        <w:rPr>
          <w:rFonts w:ascii="Times New Roman" w:hAnsi="Times New Roman" w:cs="Times New Roman"/>
          <w:sz w:val="28"/>
          <w:szCs w:val="28"/>
        </w:rPr>
        <w:t xml:space="preserve"> гарантий муниципального образования в иностранной валюте, предоставленных Российской Федерации в рамках использования целевых иностранных кредитов (заимствований), в случае, если исполнение гарантом муниципальных гарантий ведет к возникновению права регрессного требования гаранта к принципалу</w:t>
      </w:r>
      <w:r w:rsidR="00207F01">
        <w:rPr>
          <w:rFonts w:ascii="Times New Roman" w:hAnsi="Times New Roman" w:cs="Times New Roman"/>
          <w:sz w:val="28"/>
          <w:szCs w:val="28"/>
        </w:rPr>
        <w:t>» исключить;</w:t>
      </w:r>
    </w:p>
    <w:p w:rsidR="00C431AF" w:rsidRPr="00C431AF" w:rsidRDefault="00A67B98" w:rsidP="00CF30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г) </w:t>
      </w:r>
      <w:r w:rsidR="00C431AF" w:rsidRPr="00C43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дополнить частью четвертой следующего содержания:</w:t>
      </w:r>
    </w:p>
    <w:p w:rsidR="00C431AF" w:rsidRDefault="00C431AF" w:rsidP="00CF30CB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«</w:t>
      </w:r>
      <w:r w:rsidRPr="00C431AF">
        <w:rPr>
          <w:color w:val="222222"/>
          <w:sz w:val="28"/>
          <w:szCs w:val="28"/>
        </w:rPr>
        <w:t xml:space="preserve">В состав </w:t>
      </w:r>
      <w:proofErr w:type="gramStart"/>
      <w:r w:rsidRPr="00C431AF">
        <w:rPr>
          <w:color w:val="222222"/>
          <w:sz w:val="28"/>
          <w:szCs w:val="28"/>
        </w:rPr>
        <w:t>источников внешнего финансирования дефицита бюджета</w:t>
      </w:r>
      <w:r>
        <w:rPr>
          <w:color w:val="222222"/>
          <w:sz w:val="28"/>
          <w:szCs w:val="28"/>
        </w:rPr>
        <w:t xml:space="preserve"> муниципального района</w:t>
      </w:r>
      <w:proofErr w:type="gramEnd"/>
      <w:r w:rsidRPr="00C431AF">
        <w:rPr>
          <w:color w:val="222222"/>
          <w:sz w:val="28"/>
          <w:szCs w:val="28"/>
        </w:rPr>
        <w:t xml:space="preserve"> включаются:</w:t>
      </w:r>
    </w:p>
    <w:p w:rsidR="00C431AF" w:rsidRPr="00C431AF" w:rsidRDefault="00C431AF" w:rsidP="00CF30CB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C431AF">
        <w:rPr>
          <w:color w:val="222222"/>
          <w:sz w:val="28"/>
          <w:szCs w:val="28"/>
        </w:rPr>
        <w:t>разница между привлеченными в иностранной валюте от Российской Федерации и погашенными муниципальным образованием бюджетными кредитами, предоставленными в рамках использования целевых иностранных кредитов;</w:t>
      </w:r>
    </w:p>
    <w:p w:rsidR="00BC3B19" w:rsidRDefault="00C431AF" w:rsidP="00CF30CB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C431AF">
        <w:rPr>
          <w:color w:val="222222"/>
          <w:sz w:val="28"/>
          <w:szCs w:val="28"/>
        </w:rPr>
        <w:t>объем средств, направляемых на исполнение гарантий муниципального образования в иностранной валюте, предоставленных Российской Федерации в рамках использования целевых иностранных кредитов, в случае, если исполнение гарантом муниципальных гарантий ведет к возникновению права регрессного требования гаранта</w:t>
      </w:r>
      <w:r w:rsidR="000D7147">
        <w:rPr>
          <w:color w:val="222222"/>
          <w:sz w:val="28"/>
          <w:szCs w:val="28"/>
        </w:rPr>
        <w:t xml:space="preserve"> к принципалу</w:t>
      </w:r>
      <w:r>
        <w:rPr>
          <w:color w:val="222222"/>
          <w:sz w:val="28"/>
          <w:szCs w:val="28"/>
        </w:rPr>
        <w:t>»;</w:t>
      </w:r>
    </w:p>
    <w:p w:rsidR="00F34A2F" w:rsidRDefault="004A108D" w:rsidP="00CF30CB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r w:rsidR="000E5564">
        <w:rPr>
          <w:sz w:val="28"/>
          <w:szCs w:val="28"/>
        </w:rPr>
        <w:t>2</w:t>
      </w:r>
      <w:r w:rsidR="0082249D">
        <w:rPr>
          <w:sz w:val="28"/>
          <w:szCs w:val="28"/>
        </w:rPr>
        <w:t>)</w:t>
      </w:r>
      <w:r w:rsidR="002B2B23">
        <w:rPr>
          <w:sz w:val="28"/>
          <w:szCs w:val="28"/>
        </w:rPr>
        <w:t xml:space="preserve"> </w:t>
      </w:r>
      <w:r w:rsidR="00F34A2F">
        <w:rPr>
          <w:sz w:val="28"/>
          <w:szCs w:val="28"/>
        </w:rPr>
        <w:t>в статье 37</w:t>
      </w:r>
      <w:proofErr w:type="gramStart"/>
      <w:r w:rsidR="00F34A2F">
        <w:rPr>
          <w:sz w:val="28"/>
          <w:szCs w:val="28"/>
        </w:rPr>
        <w:t xml:space="preserve"> :</w:t>
      </w:r>
      <w:proofErr w:type="gramEnd"/>
    </w:p>
    <w:p w:rsidR="00F34A2F" w:rsidRPr="002A3258" w:rsidRDefault="00F34A2F" w:rsidP="00CF30CB">
      <w:pPr>
        <w:pStyle w:val="ConsPlusNormal"/>
        <w:ind w:firstLine="708"/>
        <w:jc w:val="both"/>
        <w:rPr>
          <w:sz w:val="28"/>
          <w:szCs w:val="28"/>
        </w:rPr>
      </w:pPr>
      <w:r w:rsidRPr="0082249D">
        <w:rPr>
          <w:sz w:val="28"/>
          <w:szCs w:val="28"/>
        </w:rPr>
        <w:t>а)</w:t>
      </w:r>
      <w:r w:rsidRPr="002A3258">
        <w:rPr>
          <w:sz w:val="28"/>
          <w:szCs w:val="28"/>
        </w:rPr>
        <w:t xml:space="preserve"> пункт 2 изложить в следующей редакции:</w:t>
      </w:r>
    </w:p>
    <w:p w:rsidR="00F34A2F" w:rsidRPr="002A3258" w:rsidRDefault="0082249D" w:rsidP="00CF30CB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34A2F" w:rsidRPr="002A3258">
        <w:rPr>
          <w:sz w:val="28"/>
          <w:szCs w:val="28"/>
        </w:rPr>
        <w:t xml:space="preserve">2. Долговые обязательства муниципального образования могут существовать в виде обязательств </w:t>
      </w:r>
      <w:proofErr w:type="gramStart"/>
      <w:r w:rsidR="00F34A2F" w:rsidRPr="002A3258">
        <w:rPr>
          <w:sz w:val="28"/>
          <w:szCs w:val="28"/>
        </w:rPr>
        <w:t>по</w:t>
      </w:r>
      <w:proofErr w:type="gramEnd"/>
      <w:r w:rsidR="00F34A2F" w:rsidRPr="002A3258">
        <w:rPr>
          <w:sz w:val="28"/>
          <w:szCs w:val="28"/>
        </w:rPr>
        <w:t>:</w:t>
      </w:r>
    </w:p>
    <w:p w:rsidR="00BC4CE5" w:rsidRPr="00BC4CE5" w:rsidRDefault="00BC4CE5" w:rsidP="00CF30CB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BC4CE5">
        <w:rPr>
          <w:color w:val="222222"/>
          <w:sz w:val="28"/>
          <w:szCs w:val="28"/>
        </w:rPr>
        <w:t>1) ценным бумагам муниципального образования (муниципальным ценным бумагам);</w:t>
      </w:r>
    </w:p>
    <w:p w:rsidR="00BC4CE5" w:rsidRPr="00BC4CE5" w:rsidRDefault="00BC4CE5" w:rsidP="00CF30CB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BC4CE5">
        <w:rPr>
          <w:color w:val="222222"/>
          <w:sz w:val="28"/>
          <w:szCs w:val="28"/>
        </w:rPr>
        <w:t>2) бюджетным кредитам, привлеченным в валюте Российской Федерации в местный бюджет из других бюджетов бюджетной системы Российской Федерации;</w:t>
      </w:r>
    </w:p>
    <w:p w:rsidR="00BC4CE5" w:rsidRPr="00BC4CE5" w:rsidRDefault="00BC4CE5" w:rsidP="00CF30CB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BC4CE5">
        <w:rPr>
          <w:color w:val="222222"/>
          <w:sz w:val="28"/>
          <w:szCs w:val="28"/>
        </w:rPr>
        <w:t>3) бюджетным кредитам, привлеченным от Российской Федерации в иностранной валюте в рамках использования целевых иностранных кредитов;</w:t>
      </w:r>
    </w:p>
    <w:p w:rsidR="00BC4CE5" w:rsidRPr="00BC4CE5" w:rsidRDefault="00BC4CE5" w:rsidP="00CF30CB">
      <w:pPr>
        <w:pStyle w:val="a9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222222"/>
          <w:sz w:val="28"/>
          <w:szCs w:val="28"/>
        </w:rPr>
      </w:pPr>
      <w:r w:rsidRPr="00BC4CE5">
        <w:rPr>
          <w:color w:val="222222"/>
          <w:sz w:val="28"/>
          <w:szCs w:val="28"/>
        </w:rPr>
        <w:t>4) кредитам, привлеченным муниципальным образованием от кредитных организаций в валюте Российской Федерации;</w:t>
      </w:r>
    </w:p>
    <w:p w:rsidR="00BC4CE5" w:rsidRPr="00BC4CE5" w:rsidRDefault="00BC4CE5" w:rsidP="00CF30CB">
      <w:pPr>
        <w:pStyle w:val="a9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222222"/>
          <w:sz w:val="28"/>
          <w:szCs w:val="28"/>
        </w:rPr>
      </w:pPr>
      <w:r w:rsidRPr="00BC4CE5">
        <w:rPr>
          <w:color w:val="222222"/>
          <w:sz w:val="28"/>
          <w:szCs w:val="28"/>
        </w:rPr>
        <w:t>5) гарантиям муниципального образования (муниципальным гарантиям), выраженным в валюте Российской Федерации;</w:t>
      </w:r>
    </w:p>
    <w:p w:rsidR="00BC4CE5" w:rsidRPr="00BC4CE5" w:rsidRDefault="00BC4CE5" w:rsidP="00CF30CB">
      <w:pPr>
        <w:pStyle w:val="a9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222222"/>
          <w:sz w:val="28"/>
          <w:szCs w:val="28"/>
        </w:rPr>
      </w:pPr>
      <w:r w:rsidRPr="00BC4CE5">
        <w:rPr>
          <w:color w:val="222222"/>
          <w:sz w:val="28"/>
          <w:szCs w:val="28"/>
        </w:rPr>
        <w:t>6) муниципальным гарантиям, предоставленным Российской Федерации в иностранной валюте в рамках использования целевых иностранных кредитов;</w:t>
      </w:r>
    </w:p>
    <w:p w:rsidR="00BC4CE5" w:rsidRPr="00BC4CE5" w:rsidRDefault="00BC4CE5" w:rsidP="00CF30CB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BC4CE5">
        <w:rPr>
          <w:color w:val="222222"/>
          <w:sz w:val="28"/>
          <w:szCs w:val="28"/>
        </w:rPr>
        <w:t xml:space="preserve">7) иным долговым обязательствам, возникшим до введения в действие настоящего </w:t>
      </w:r>
      <w:r>
        <w:rPr>
          <w:color w:val="222222"/>
          <w:sz w:val="28"/>
          <w:szCs w:val="28"/>
        </w:rPr>
        <w:t>Положения</w:t>
      </w:r>
      <w:r w:rsidRPr="00BC4CE5">
        <w:rPr>
          <w:color w:val="222222"/>
          <w:sz w:val="28"/>
          <w:szCs w:val="28"/>
        </w:rPr>
        <w:t xml:space="preserve"> и отнесенным на муниципальный долг</w:t>
      </w:r>
      <w:proofErr w:type="gramStart"/>
      <w:r w:rsidRPr="00BC4CE5">
        <w:rPr>
          <w:color w:val="222222"/>
          <w:sz w:val="28"/>
          <w:szCs w:val="28"/>
        </w:rPr>
        <w:t>.</w:t>
      </w:r>
      <w:r>
        <w:rPr>
          <w:color w:val="222222"/>
          <w:sz w:val="28"/>
          <w:szCs w:val="28"/>
        </w:rPr>
        <w:t>»</w:t>
      </w:r>
      <w:proofErr w:type="gramEnd"/>
    </w:p>
    <w:p w:rsidR="00F34A2F" w:rsidRPr="002A3258" w:rsidRDefault="00F34A2F" w:rsidP="00CF30CB">
      <w:pPr>
        <w:pStyle w:val="ConsPlusNormal"/>
        <w:ind w:firstLine="708"/>
        <w:jc w:val="both"/>
        <w:rPr>
          <w:sz w:val="28"/>
          <w:szCs w:val="28"/>
        </w:rPr>
      </w:pPr>
      <w:r w:rsidRPr="002A3258">
        <w:rPr>
          <w:sz w:val="28"/>
          <w:szCs w:val="28"/>
        </w:rPr>
        <w:t xml:space="preserve"> б) в пункте 3:</w:t>
      </w:r>
    </w:p>
    <w:p w:rsidR="00F34A2F" w:rsidRPr="002A3258" w:rsidRDefault="00F34A2F" w:rsidP="00CF30CB">
      <w:pPr>
        <w:pStyle w:val="ConsPlusNormal"/>
        <w:ind w:firstLine="708"/>
        <w:jc w:val="both"/>
        <w:rPr>
          <w:sz w:val="28"/>
          <w:szCs w:val="28"/>
        </w:rPr>
      </w:pPr>
      <w:r w:rsidRPr="002A3258">
        <w:rPr>
          <w:sz w:val="28"/>
          <w:szCs w:val="28"/>
        </w:rPr>
        <w:lastRenderedPageBreak/>
        <w:t xml:space="preserve">подпункт 2 дополнить словами </w:t>
      </w:r>
      <w:r w:rsidR="00EF3DDF">
        <w:rPr>
          <w:sz w:val="28"/>
          <w:szCs w:val="28"/>
        </w:rPr>
        <w:t>«</w:t>
      </w:r>
      <w:r w:rsidRPr="002A3258">
        <w:rPr>
          <w:sz w:val="28"/>
          <w:szCs w:val="28"/>
        </w:rPr>
        <w:t>из других бюджетов бюджетной системы Российской Федерации</w:t>
      </w:r>
      <w:r w:rsidR="00EF3DDF">
        <w:rPr>
          <w:sz w:val="28"/>
          <w:szCs w:val="28"/>
        </w:rPr>
        <w:t>»</w:t>
      </w:r>
      <w:r w:rsidRPr="002A3258">
        <w:rPr>
          <w:sz w:val="28"/>
          <w:szCs w:val="28"/>
        </w:rPr>
        <w:t>;</w:t>
      </w:r>
    </w:p>
    <w:p w:rsidR="00F34A2F" w:rsidRPr="002A3258" w:rsidRDefault="00F34A2F" w:rsidP="00CF30CB">
      <w:pPr>
        <w:pStyle w:val="ConsPlusNormal"/>
        <w:ind w:firstLine="708"/>
        <w:jc w:val="both"/>
        <w:rPr>
          <w:sz w:val="28"/>
          <w:szCs w:val="28"/>
        </w:rPr>
      </w:pPr>
      <w:r w:rsidRPr="002A3258">
        <w:rPr>
          <w:sz w:val="28"/>
          <w:szCs w:val="28"/>
        </w:rPr>
        <w:t xml:space="preserve">в подпункте 3 слова </w:t>
      </w:r>
      <w:r w:rsidR="00EF3DDF">
        <w:rPr>
          <w:sz w:val="28"/>
          <w:szCs w:val="28"/>
        </w:rPr>
        <w:t>«</w:t>
      </w:r>
      <w:r w:rsidRPr="002A3258">
        <w:rPr>
          <w:sz w:val="28"/>
          <w:szCs w:val="28"/>
        </w:rPr>
        <w:t>полученным муниципальным образованием</w:t>
      </w:r>
      <w:r w:rsidR="00EF3DDF">
        <w:rPr>
          <w:sz w:val="28"/>
          <w:szCs w:val="28"/>
        </w:rPr>
        <w:t xml:space="preserve">» </w:t>
      </w:r>
      <w:r w:rsidRPr="002A3258">
        <w:rPr>
          <w:sz w:val="28"/>
          <w:szCs w:val="28"/>
        </w:rPr>
        <w:t xml:space="preserve">заменить словами </w:t>
      </w:r>
      <w:r w:rsidR="00D77F49">
        <w:rPr>
          <w:sz w:val="28"/>
          <w:szCs w:val="28"/>
        </w:rPr>
        <w:t>«</w:t>
      </w:r>
      <w:r w:rsidRPr="002A3258">
        <w:rPr>
          <w:sz w:val="28"/>
          <w:szCs w:val="28"/>
        </w:rPr>
        <w:t>привлеченным муниципальным образованием от кредитных организаций</w:t>
      </w:r>
      <w:r w:rsidR="00D77F49">
        <w:rPr>
          <w:sz w:val="28"/>
          <w:szCs w:val="28"/>
        </w:rPr>
        <w:t>»</w:t>
      </w:r>
      <w:r w:rsidRPr="002A3258">
        <w:rPr>
          <w:sz w:val="28"/>
          <w:szCs w:val="28"/>
        </w:rPr>
        <w:t>;</w:t>
      </w:r>
    </w:p>
    <w:p w:rsidR="00F34A2F" w:rsidRPr="00EF3DDF" w:rsidRDefault="00EF3DDF" w:rsidP="00CF30CB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5 слова «</w:t>
      </w:r>
      <w:r w:rsidR="00F34A2F" w:rsidRPr="00EF3DDF">
        <w:rPr>
          <w:sz w:val="28"/>
          <w:szCs w:val="28"/>
        </w:rPr>
        <w:t xml:space="preserve">(за исключением </w:t>
      </w:r>
      <w:proofErr w:type="gramStart"/>
      <w:r w:rsidR="00F34A2F" w:rsidRPr="00EF3DDF">
        <w:rPr>
          <w:sz w:val="28"/>
          <w:szCs w:val="28"/>
        </w:rPr>
        <w:t>указанных</w:t>
      </w:r>
      <w:proofErr w:type="gramEnd"/>
      <w:r w:rsidR="00F34A2F" w:rsidRPr="00EF3DDF">
        <w:rPr>
          <w:sz w:val="28"/>
          <w:szCs w:val="28"/>
        </w:rPr>
        <w:t>)</w:t>
      </w:r>
      <w:r>
        <w:rPr>
          <w:sz w:val="28"/>
          <w:szCs w:val="28"/>
        </w:rPr>
        <w:t>»</w:t>
      </w:r>
      <w:r w:rsidR="00F34A2F" w:rsidRPr="00EF3DDF">
        <w:rPr>
          <w:sz w:val="28"/>
          <w:szCs w:val="28"/>
        </w:rPr>
        <w:t xml:space="preserve"> исключить;</w:t>
      </w:r>
    </w:p>
    <w:p w:rsidR="00F34A2F" w:rsidRPr="00EF3DDF" w:rsidRDefault="00F34A2F" w:rsidP="00CF30CB">
      <w:pPr>
        <w:pStyle w:val="ConsPlusNormal"/>
        <w:ind w:firstLine="708"/>
        <w:jc w:val="both"/>
        <w:rPr>
          <w:sz w:val="28"/>
          <w:szCs w:val="28"/>
        </w:rPr>
      </w:pPr>
      <w:r w:rsidRPr="00EF3DDF">
        <w:rPr>
          <w:sz w:val="28"/>
          <w:szCs w:val="28"/>
        </w:rPr>
        <w:t>в) дополнить пунктами 3.1 и 3.2 следующего содержания:</w:t>
      </w:r>
    </w:p>
    <w:p w:rsidR="00F34A2F" w:rsidRPr="00EF3DDF" w:rsidRDefault="00F34A2F" w:rsidP="00CF30CB">
      <w:pPr>
        <w:pStyle w:val="ConsPlusNormal"/>
        <w:ind w:firstLine="708"/>
        <w:jc w:val="both"/>
        <w:rPr>
          <w:sz w:val="28"/>
          <w:szCs w:val="28"/>
        </w:rPr>
      </w:pPr>
      <w:r w:rsidRPr="00EF3DDF">
        <w:rPr>
          <w:sz w:val="28"/>
          <w:szCs w:val="28"/>
        </w:rPr>
        <w:t>3.1. В объем муниципального внутреннего долга включаются:</w:t>
      </w:r>
    </w:p>
    <w:p w:rsidR="00F34A2F" w:rsidRPr="00EF3DDF" w:rsidRDefault="00645D0C" w:rsidP="00CF30CB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34A2F" w:rsidRPr="00EF3DDF">
        <w:rPr>
          <w:sz w:val="28"/>
          <w:szCs w:val="28"/>
        </w:rPr>
        <w:t>) объем основного долга по бюджетным кредитам, привлеченным в бюджет</w:t>
      </w:r>
      <w:r w:rsidR="009D69EC">
        <w:rPr>
          <w:sz w:val="28"/>
          <w:szCs w:val="28"/>
        </w:rPr>
        <w:t xml:space="preserve"> муниципального района</w:t>
      </w:r>
      <w:r w:rsidR="00F34A2F" w:rsidRPr="00EF3DDF">
        <w:rPr>
          <w:sz w:val="28"/>
          <w:szCs w:val="28"/>
        </w:rPr>
        <w:t xml:space="preserve"> из других бюджетов бюджетной системы Российской Федерации, обязательства по которым выражены в валюте Российской Федерации;</w:t>
      </w:r>
    </w:p>
    <w:p w:rsidR="00F34A2F" w:rsidRPr="00EF3DDF" w:rsidRDefault="00645D0C" w:rsidP="00CF30CB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34A2F" w:rsidRPr="00EF3DDF">
        <w:rPr>
          <w:sz w:val="28"/>
          <w:szCs w:val="28"/>
        </w:rPr>
        <w:t>) объем основного долга по кредитам, привлеченным муниципальным образованием от кредитных организаций, обязательства по которым выражены в валюте Российской Федерации;</w:t>
      </w:r>
    </w:p>
    <w:p w:rsidR="00F34A2F" w:rsidRPr="00EF3DDF" w:rsidRDefault="00645D0C" w:rsidP="00CF30CB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4A2F" w:rsidRPr="00EF3DDF">
        <w:rPr>
          <w:sz w:val="28"/>
          <w:szCs w:val="28"/>
        </w:rPr>
        <w:t>) объем обязательств по муниципальным гарантиям, выраженным в валюте Российской Федерации;</w:t>
      </w:r>
    </w:p>
    <w:p w:rsidR="00F34A2F" w:rsidRDefault="00645D0C" w:rsidP="00CF30CB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34A2F" w:rsidRPr="00EF3DDF">
        <w:rPr>
          <w:sz w:val="28"/>
          <w:szCs w:val="28"/>
        </w:rPr>
        <w:t>) объем иных непогашенных долговых обязательств муниципального образования в валюте Российской Федерации.</w:t>
      </w:r>
    </w:p>
    <w:p w:rsidR="007B55D5" w:rsidRPr="007B55D5" w:rsidRDefault="007B55D5" w:rsidP="00CF30CB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7B55D5">
        <w:rPr>
          <w:rStyle w:val="dt-m"/>
          <w:color w:val="000000" w:themeColor="text1"/>
          <w:sz w:val="28"/>
          <w:szCs w:val="28"/>
        </w:rPr>
        <w:t>3.2.</w:t>
      </w:r>
      <w:r w:rsidRPr="007B55D5">
        <w:rPr>
          <w:color w:val="000000" w:themeColor="text1"/>
          <w:sz w:val="28"/>
          <w:szCs w:val="28"/>
        </w:rPr>
        <w:t>В объем муниципального внешнего долга включаются:</w:t>
      </w:r>
    </w:p>
    <w:p w:rsidR="007B55D5" w:rsidRPr="007B55D5" w:rsidRDefault="007B55D5" w:rsidP="00CF30CB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7B55D5">
        <w:rPr>
          <w:rStyle w:val="dt-m"/>
          <w:color w:val="000000" w:themeColor="text1"/>
          <w:sz w:val="28"/>
          <w:szCs w:val="28"/>
        </w:rPr>
        <w:t>1)</w:t>
      </w:r>
      <w:r w:rsidRPr="007B55D5">
        <w:rPr>
          <w:color w:val="000000" w:themeColor="text1"/>
          <w:sz w:val="28"/>
          <w:szCs w:val="28"/>
        </w:rPr>
        <w:t>объем основного долга по бюджетным кредитам в иностранной валюте, привлеченным муниципальным образованием от Российской Федерации в рамках использования целевых иностранных кредитов;</w:t>
      </w:r>
      <w:bookmarkStart w:id="0" w:name="l308"/>
      <w:bookmarkEnd w:id="0"/>
    </w:p>
    <w:p w:rsidR="007B55D5" w:rsidRPr="007B55D5" w:rsidRDefault="007B55D5" w:rsidP="00CF30CB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7B55D5">
        <w:rPr>
          <w:rStyle w:val="dt-m"/>
          <w:color w:val="000000" w:themeColor="text1"/>
          <w:sz w:val="28"/>
          <w:szCs w:val="28"/>
        </w:rPr>
        <w:t>2)</w:t>
      </w:r>
      <w:r w:rsidRPr="007B55D5">
        <w:rPr>
          <w:color w:val="000000" w:themeColor="text1"/>
          <w:sz w:val="28"/>
          <w:szCs w:val="28"/>
        </w:rPr>
        <w:t>объем обязательств по муниципальным гарантиям в иностранной валюте, предоставленным муниципальным образованием Российской Федерации в рамках использовани</w:t>
      </w:r>
      <w:r>
        <w:rPr>
          <w:color w:val="000000" w:themeColor="text1"/>
          <w:sz w:val="28"/>
          <w:szCs w:val="28"/>
        </w:rPr>
        <w:t>я целевых иностранных кредитов</w:t>
      </w:r>
      <w:proofErr w:type="gramStart"/>
      <w:r>
        <w:rPr>
          <w:color w:val="000000" w:themeColor="text1"/>
          <w:sz w:val="28"/>
          <w:szCs w:val="28"/>
        </w:rPr>
        <w:t>.»</w:t>
      </w:r>
      <w:r w:rsidR="007A68D7">
        <w:rPr>
          <w:color w:val="000000" w:themeColor="text1"/>
          <w:sz w:val="28"/>
          <w:szCs w:val="28"/>
        </w:rPr>
        <w:t>;</w:t>
      </w:r>
      <w:proofErr w:type="gramEnd"/>
    </w:p>
    <w:p w:rsidR="00CA77DE" w:rsidRDefault="00C52200" w:rsidP="00CF30CB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A68D7">
        <w:rPr>
          <w:sz w:val="28"/>
          <w:szCs w:val="28"/>
        </w:rPr>
        <w:t>3</w:t>
      </w:r>
      <w:r w:rsidR="00CA77DE" w:rsidRPr="00CA77DE">
        <w:rPr>
          <w:sz w:val="28"/>
          <w:szCs w:val="28"/>
        </w:rPr>
        <w:t>) в статье 38</w:t>
      </w:r>
      <w:r w:rsidR="00CA77DE">
        <w:rPr>
          <w:sz w:val="28"/>
          <w:szCs w:val="28"/>
        </w:rPr>
        <w:t>:</w:t>
      </w:r>
    </w:p>
    <w:p w:rsidR="00CA77DE" w:rsidRPr="00B379D3" w:rsidRDefault="00CA77DE" w:rsidP="00CF30CB">
      <w:pPr>
        <w:pStyle w:val="ConsPlusNormal"/>
        <w:tabs>
          <w:tab w:val="left" w:pos="142"/>
        </w:tabs>
        <w:ind w:firstLine="708"/>
        <w:jc w:val="both"/>
        <w:rPr>
          <w:sz w:val="28"/>
          <w:szCs w:val="28"/>
        </w:rPr>
      </w:pPr>
      <w:r w:rsidRPr="002B2B23">
        <w:rPr>
          <w:sz w:val="28"/>
          <w:szCs w:val="28"/>
        </w:rPr>
        <w:t>а)</w:t>
      </w:r>
      <w:r w:rsidRPr="00B379D3">
        <w:rPr>
          <w:sz w:val="28"/>
          <w:szCs w:val="28"/>
        </w:rPr>
        <w:t xml:space="preserve"> в пункте 1:</w:t>
      </w:r>
    </w:p>
    <w:p w:rsidR="00CA77DE" w:rsidRPr="00B379D3" w:rsidRDefault="00CA77DE" w:rsidP="00CF30CB">
      <w:pPr>
        <w:pStyle w:val="ConsPlusNormal"/>
        <w:tabs>
          <w:tab w:val="left" w:pos="142"/>
        </w:tabs>
        <w:ind w:firstLine="708"/>
        <w:jc w:val="both"/>
        <w:rPr>
          <w:sz w:val="28"/>
          <w:szCs w:val="28"/>
        </w:rPr>
      </w:pPr>
      <w:r w:rsidRPr="00B379D3">
        <w:rPr>
          <w:sz w:val="28"/>
          <w:szCs w:val="28"/>
        </w:rPr>
        <w:t xml:space="preserve">слова </w:t>
      </w:r>
      <w:r w:rsidR="002B2B23">
        <w:rPr>
          <w:sz w:val="28"/>
          <w:szCs w:val="28"/>
        </w:rPr>
        <w:t>«</w:t>
      </w:r>
      <w:r w:rsidRPr="00B379D3">
        <w:rPr>
          <w:sz w:val="28"/>
          <w:szCs w:val="28"/>
        </w:rPr>
        <w:t>или истек срок муниципальной гарантии и в иных случаях, предусмотренных статьей 115 Бюджетного Кодекса Российской Федерации</w:t>
      </w:r>
      <w:proofErr w:type="gramStart"/>
      <w:r w:rsidRPr="00B379D3">
        <w:rPr>
          <w:sz w:val="28"/>
          <w:szCs w:val="28"/>
        </w:rPr>
        <w:t>,</w:t>
      </w:r>
      <w:r w:rsidR="002B2B23">
        <w:rPr>
          <w:sz w:val="28"/>
          <w:szCs w:val="28"/>
        </w:rPr>
        <w:t>»</w:t>
      </w:r>
      <w:proofErr w:type="gramEnd"/>
      <w:r w:rsidR="002B2B23">
        <w:rPr>
          <w:sz w:val="28"/>
          <w:szCs w:val="28"/>
        </w:rPr>
        <w:t xml:space="preserve"> </w:t>
      </w:r>
      <w:r w:rsidRPr="00B379D3">
        <w:rPr>
          <w:sz w:val="28"/>
          <w:szCs w:val="28"/>
        </w:rPr>
        <w:t>исключить;</w:t>
      </w:r>
    </w:p>
    <w:p w:rsidR="00CA77DE" w:rsidRPr="00B379D3" w:rsidRDefault="00CA77DE" w:rsidP="00CF30CB">
      <w:pPr>
        <w:pStyle w:val="ConsPlusNormal"/>
        <w:tabs>
          <w:tab w:val="left" w:pos="142"/>
        </w:tabs>
        <w:ind w:firstLine="708"/>
        <w:jc w:val="both"/>
        <w:rPr>
          <w:sz w:val="28"/>
          <w:szCs w:val="28"/>
        </w:rPr>
      </w:pPr>
      <w:r w:rsidRPr="00B379D3">
        <w:rPr>
          <w:sz w:val="28"/>
          <w:szCs w:val="28"/>
        </w:rPr>
        <w:t>дополнить абзацем следующего содержания:</w:t>
      </w:r>
    </w:p>
    <w:p w:rsidR="00CA77DE" w:rsidRPr="00B379D3" w:rsidRDefault="002B2B23" w:rsidP="00CF30CB">
      <w:pPr>
        <w:pStyle w:val="ConsPlusNormal"/>
        <w:tabs>
          <w:tab w:val="left" w:pos="142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A77DE" w:rsidRPr="00B379D3">
        <w:rPr>
          <w:sz w:val="28"/>
          <w:szCs w:val="28"/>
        </w:rPr>
        <w:t>Долговые обязательства муниципального образования по муниципальным гарантиям в валюте Российской Федерации считаются полностью прекращенными при наступлении событий (обстоятельств), являющихся основанием прекращения муниципальных гарантий, и списываются с муниципального долга по мере наступления (получения сведений о наступлении) указанных событий (обстоятельств)</w:t>
      </w:r>
      <w:proofErr w:type="gramStart"/>
      <w:r w:rsidR="00CA77DE" w:rsidRPr="00B379D3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 w:rsidR="00CA77DE" w:rsidRPr="00B379D3">
        <w:rPr>
          <w:sz w:val="28"/>
          <w:szCs w:val="28"/>
        </w:rPr>
        <w:t>;</w:t>
      </w:r>
    </w:p>
    <w:p w:rsidR="004B6370" w:rsidRDefault="00CA77DE" w:rsidP="00CF30CB">
      <w:pPr>
        <w:pStyle w:val="ConsPlusNormal"/>
        <w:tabs>
          <w:tab w:val="left" w:pos="142"/>
        </w:tabs>
        <w:ind w:firstLine="708"/>
        <w:jc w:val="both"/>
        <w:rPr>
          <w:sz w:val="28"/>
          <w:szCs w:val="28"/>
        </w:rPr>
      </w:pPr>
      <w:r w:rsidRPr="00B379D3">
        <w:rPr>
          <w:sz w:val="28"/>
          <w:szCs w:val="28"/>
        </w:rPr>
        <w:t xml:space="preserve">б) в пункте 2 слова </w:t>
      </w:r>
      <w:r w:rsidR="002B2B23">
        <w:rPr>
          <w:sz w:val="28"/>
          <w:szCs w:val="28"/>
        </w:rPr>
        <w:t>«</w:t>
      </w:r>
      <w:r w:rsidRPr="00B379D3">
        <w:rPr>
          <w:sz w:val="28"/>
          <w:szCs w:val="28"/>
        </w:rPr>
        <w:t>и в иных случаях, указанных в пункте 1</w:t>
      </w:r>
      <w:r w:rsidR="002B2B23">
        <w:rPr>
          <w:sz w:val="28"/>
          <w:szCs w:val="28"/>
        </w:rPr>
        <w:t>»</w:t>
      </w:r>
      <w:r w:rsidRPr="00B379D3">
        <w:rPr>
          <w:sz w:val="28"/>
          <w:szCs w:val="28"/>
        </w:rPr>
        <w:t xml:space="preserve"> заменить словами </w:t>
      </w:r>
      <w:r w:rsidR="002B2B23">
        <w:rPr>
          <w:sz w:val="28"/>
          <w:szCs w:val="28"/>
        </w:rPr>
        <w:t>«</w:t>
      </w:r>
      <w:r w:rsidRPr="00B379D3">
        <w:rPr>
          <w:sz w:val="28"/>
          <w:szCs w:val="28"/>
        </w:rPr>
        <w:t>, ука</w:t>
      </w:r>
      <w:r w:rsidR="002B2B23">
        <w:rPr>
          <w:sz w:val="28"/>
          <w:szCs w:val="28"/>
        </w:rPr>
        <w:t>занных в абзаце первом пункта 1»</w:t>
      </w:r>
      <w:r w:rsidRPr="00B379D3">
        <w:rPr>
          <w:sz w:val="28"/>
          <w:szCs w:val="28"/>
        </w:rPr>
        <w:t>;</w:t>
      </w:r>
    </w:p>
    <w:p w:rsidR="00CF30CB" w:rsidRPr="00CF30CB" w:rsidRDefault="00CF30CB" w:rsidP="00CF30CB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CF30CB">
        <w:rPr>
          <w:sz w:val="28"/>
          <w:szCs w:val="28"/>
        </w:rPr>
        <w:t>в)</w:t>
      </w:r>
      <w:r w:rsidRPr="00CF30CB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 пункт 5 </w:t>
      </w:r>
      <w:r w:rsidRPr="00CF30CB">
        <w:rPr>
          <w:color w:val="000000"/>
          <w:sz w:val="28"/>
          <w:szCs w:val="28"/>
          <w:shd w:val="clear" w:color="auto" w:fill="FFFFFF"/>
        </w:rPr>
        <w:t>изложить в следующей редакции:</w:t>
      </w:r>
    </w:p>
    <w:p w:rsidR="00CF30CB" w:rsidRPr="00CF30CB" w:rsidRDefault="00CF30CB" w:rsidP="00CF30CB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  <w:proofErr w:type="gramStart"/>
      <w:r>
        <w:rPr>
          <w:color w:val="000000"/>
          <w:sz w:val="27"/>
          <w:szCs w:val="27"/>
          <w:shd w:val="clear" w:color="auto" w:fill="FFFFFF"/>
        </w:rPr>
        <w:t>«</w:t>
      </w:r>
      <w:r w:rsidRPr="00CF30CB">
        <w:rPr>
          <w:color w:val="222222"/>
          <w:sz w:val="28"/>
          <w:szCs w:val="28"/>
        </w:rPr>
        <w:t xml:space="preserve">Выпуски муниципальных ценных бумаг, выкупленные (полученные в результате обмена или иных предусмотренных законодательством Российской Федерации операций) в полном объеме эмитировавшим их органом в </w:t>
      </w:r>
      <w:r w:rsidRPr="00CF30CB">
        <w:rPr>
          <w:color w:val="222222"/>
          <w:sz w:val="28"/>
          <w:szCs w:val="28"/>
        </w:rPr>
        <w:lastRenderedPageBreak/>
        <w:t>соответствии с условиями эмиссии муниципальных ценных бумаг до наступления даты погашения, могут быть признаны по решению указанного органа досрочно погашенными.</w:t>
      </w:r>
      <w:proofErr w:type="gramEnd"/>
    </w:p>
    <w:p w:rsidR="00CF30CB" w:rsidRPr="00CF30CB" w:rsidRDefault="00CF30CB" w:rsidP="00CF30CB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CF30CB">
        <w:rPr>
          <w:color w:val="222222"/>
          <w:sz w:val="28"/>
          <w:szCs w:val="28"/>
        </w:rPr>
        <w:t>Эмитент муниципальных ценных бумаг вправе признать исполненными обязательства по выпущенным им муниципальным ценным бумагам, выкупленным (полученным в результате обмена или иных предусмотренных законодательством Российской Федерации операций) до наступления даты их погашения</w:t>
      </w:r>
      <w:proofErr w:type="gramStart"/>
      <w:r w:rsidRPr="00CF30CB">
        <w:rPr>
          <w:color w:val="222222"/>
          <w:sz w:val="28"/>
          <w:szCs w:val="28"/>
        </w:rPr>
        <w:t>.</w:t>
      </w:r>
      <w:r>
        <w:rPr>
          <w:color w:val="222222"/>
          <w:sz w:val="28"/>
          <w:szCs w:val="28"/>
        </w:rPr>
        <w:t>»</w:t>
      </w:r>
      <w:r w:rsidR="00F87DC3">
        <w:rPr>
          <w:color w:val="222222"/>
          <w:sz w:val="28"/>
          <w:szCs w:val="28"/>
        </w:rPr>
        <w:t>;</w:t>
      </w:r>
      <w:proofErr w:type="gramEnd"/>
    </w:p>
    <w:p w:rsidR="005466D1" w:rsidRDefault="00D224E4" w:rsidP="00CF30CB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81C8F">
        <w:rPr>
          <w:rFonts w:ascii="Times New Roman" w:hAnsi="Times New Roman" w:cs="Times New Roman"/>
          <w:sz w:val="28"/>
          <w:szCs w:val="28"/>
        </w:rPr>
        <w:t>4</w:t>
      </w:r>
      <w:r w:rsidR="002E09E8">
        <w:rPr>
          <w:rFonts w:ascii="Times New Roman" w:hAnsi="Times New Roman" w:cs="Times New Roman"/>
          <w:sz w:val="28"/>
          <w:szCs w:val="28"/>
        </w:rPr>
        <w:t xml:space="preserve">) пункт 2 статьи 41 изложить в следующей редакции </w:t>
      </w:r>
    </w:p>
    <w:p w:rsidR="005466D1" w:rsidRPr="005466D1" w:rsidRDefault="005466D1" w:rsidP="00CF30CB">
      <w:pPr>
        <w:pStyle w:val="ConsPlusNormal"/>
        <w:ind w:firstLine="708"/>
        <w:jc w:val="both"/>
        <w:rPr>
          <w:sz w:val="28"/>
          <w:szCs w:val="28"/>
        </w:rPr>
      </w:pPr>
      <w:r w:rsidRPr="005466D1">
        <w:rPr>
          <w:sz w:val="28"/>
          <w:szCs w:val="28"/>
        </w:rPr>
        <w:t>«Под муниципальными заимствованиями понимается привлечение от имени муниципального  образования заемных средств в бюджет муниципального района путем размещения муниципальных ценных бумаг и в форме кредитов, по которым возникают долговые обязательства муниципального  образования как заемщика</w:t>
      </w:r>
      <w:proofErr w:type="gramStart"/>
      <w:r w:rsidR="00481C8F">
        <w:rPr>
          <w:sz w:val="28"/>
          <w:szCs w:val="28"/>
        </w:rPr>
        <w:t>.</w:t>
      </w:r>
      <w:r w:rsidRPr="005466D1">
        <w:rPr>
          <w:sz w:val="28"/>
          <w:szCs w:val="28"/>
        </w:rPr>
        <w:t>»</w:t>
      </w:r>
      <w:r w:rsidR="00481C8F">
        <w:rPr>
          <w:sz w:val="28"/>
          <w:szCs w:val="28"/>
        </w:rPr>
        <w:t>;</w:t>
      </w:r>
      <w:proofErr w:type="gramEnd"/>
    </w:p>
    <w:p w:rsidR="00701679" w:rsidRDefault="002E09E8" w:rsidP="004A108D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1506">
        <w:rPr>
          <w:rFonts w:ascii="Times New Roman" w:hAnsi="Times New Roman" w:cs="Times New Roman"/>
          <w:sz w:val="28"/>
          <w:szCs w:val="28"/>
        </w:rPr>
        <w:t>1</w:t>
      </w:r>
      <w:r w:rsidR="0086502A">
        <w:rPr>
          <w:rFonts w:ascii="Times New Roman" w:hAnsi="Times New Roman" w:cs="Times New Roman"/>
          <w:sz w:val="28"/>
          <w:szCs w:val="28"/>
        </w:rPr>
        <w:t>5</w:t>
      </w:r>
      <w:r w:rsidR="006059AF">
        <w:rPr>
          <w:rFonts w:ascii="Times New Roman" w:hAnsi="Times New Roman" w:cs="Times New Roman"/>
          <w:sz w:val="28"/>
          <w:szCs w:val="28"/>
        </w:rPr>
        <w:t>) статью 42 изложить в следующей редакции:</w:t>
      </w:r>
    </w:p>
    <w:p w:rsidR="007E038F" w:rsidRDefault="007E038F" w:rsidP="00CF30CB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74FD4">
        <w:rPr>
          <w:rFonts w:ascii="Times New Roman" w:hAnsi="Times New Roman" w:cs="Times New Roman"/>
          <w:sz w:val="28"/>
          <w:szCs w:val="28"/>
        </w:rPr>
        <w:t>1</w:t>
      </w:r>
      <w:r w:rsidR="0086502A">
        <w:rPr>
          <w:rFonts w:ascii="Times New Roman" w:hAnsi="Times New Roman" w:cs="Times New Roman"/>
          <w:sz w:val="28"/>
          <w:szCs w:val="28"/>
        </w:rPr>
        <w:t>.</w:t>
      </w:r>
      <w:r w:rsidR="00874F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  предельным объемом муниципальных заимствований на соответствующий финансовый год понимается совокупный объем привлечения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</w:t>
      </w:r>
      <w:r w:rsidR="00B722FC">
        <w:rPr>
          <w:rFonts w:ascii="Times New Roman" w:hAnsi="Times New Roman" w:cs="Times New Roman"/>
          <w:sz w:val="28"/>
          <w:szCs w:val="28"/>
        </w:rPr>
        <w:t xml:space="preserve"> в</w:t>
      </w:r>
      <w:r w:rsidR="00874FD4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874FD4">
        <w:rPr>
          <w:rFonts w:ascii="Times New Roman" w:hAnsi="Times New Roman" w:cs="Times New Roman"/>
          <w:sz w:val="28"/>
          <w:szCs w:val="28"/>
        </w:rPr>
        <w:t>юджет муниципального района по программ</w:t>
      </w:r>
      <w:r w:rsidR="0086502A">
        <w:rPr>
          <w:rFonts w:ascii="Times New Roman" w:hAnsi="Times New Roman" w:cs="Times New Roman"/>
          <w:sz w:val="28"/>
          <w:szCs w:val="28"/>
        </w:rPr>
        <w:t>е</w:t>
      </w:r>
      <w:r w:rsidR="00874FD4">
        <w:rPr>
          <w:rFonts w:ascii="Times New Roman" w:hAnsi="Times New Roman" w:cs="Times New Roman"/>
          <w:sz w:val="28"/>
          <w:szCs w:val="28"/>
        </w:rPr>
        <w:t xml:space="preserve"> муниципальных внутренних заимствований на соответствующий финансовый год.</w:t>
      </w:r>
    </w:p>
    <w:p w:rsidR="00C01620" w:rsidRDefault="0086502A" w:rsidP="00F97452">
      <w:pPr>
        <w:pStyle w:val="ConsPlusNormal"/>
        <w:tabs>
          <w:tab w:val="left" w:pos="142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</w:t>
      </w:r>
      <w:r w:rsidR="006059AF" w:rsidRPr="006059AF">
        <w:rPr>
          <w:sz w:val="28"/>
          <w:szCs w:val="28"/>
        </w:rPr>
        <w:t xml:space="preserve">Объемы привлечения средств в бюджет </w:t>
      </w:r>
      <w:r w:rsidR="004A62AE">
        <w:rPr>
          <w:sz w:val="28"/>
          <w:szCs w:val="28"/>
        </w:rPr>
        <w:t xml:space="preserve">муниципального района </w:t>
      </w:r>
      <w:r w:rsidR="006059AF" w:rsidRPr="006059AF">
        <w:rPr>
          <w:sz w:val="28"/>
          <w:szCs w:val="28"/>
        </w:rPr>
        <w:t>устанавливаются программ</w:t>
      </w:r>
      <w:r w:rsidR="004A62AE">
        <w:rPr>
          <w:sz w:val="28"/>
          <w:szCs w:val="28"/>
        </w:rPr>
        <w:t xml:space="preserve">ой </w:t>
      </w:r>
      <w:r w:rsidR="006059AF" w:rsidRPr="006059AF">
        <w:rPr>
          <w:sz w:val="28"/>
          <w:szCs w:val="28"/>
        </w:rPr>
        <w:t xml:space="preserve">муниципальных внутренних заимствований на очередной финансовый год и плановый период, и общая сумма привлечения средств в соответствующем финансовом году не должна превышать общую сумму средств, направляемых на финансирование дефицита бюджета </w:t>
      </w:r>
      <w:r w:rsidR="004A62AE">
        <w:rPr>
          <w:sz w:val="28"/>
          <w:szCs w:val="28"/>
        </w:rPr>
        <w:t xml:space="preserve">муниципального района </w:t>
      </w:r>
      <w:r w:rsidR="006059AF" w:rsidRPr="006059AF">
        <w:rPr>
          <w:sz w:val="28"/>
          <w:szCs w:val="28"/>
        </w:rPr>
        <w:t xml:space="preserve"> и объемов погашения долговых обязательств муниципального образования</w:t>
      </w:r>
      <w:r w:rsidR="004A62AE">
        <w:rPr>
          <w:sz w:val="28"/>
          <w:szCs w:val="28"/>
        </w:rPr>
        <w:t xml:space="preserve">,  </w:t>
      </w:r>
      <w:r w:rsidR="006059AF" w:rsidRPr="006059AF">
        <w:rPr>
          <w:sz w:val="28"/>
          <w:szCs w:val="28"/>
        </w:rPr>
        <w:t>утвержденных на соответствующий финансовый год решением</w:t>
      </w:r>
      <w:r w:rsidR="0055367E">
        <w:rPr>
          <w:sz w:val="28"/>
          <w:szCs w:val="28"/>
        </w:rPr>
        <w:t xml:space="preserve"> Краснинской районной Думы</w:t>
      </w:r>
      <w:r w:rsidR="006059AF" w:rsidRPr="006059AF">
        <w:rPr>
          <w:sz w:val="28"/>
          <w:szCs w:val="28"/>
        </w:rPr>
        <w:t xml:space="preserve"> о бюджете</w:t>
      </w:r>
      <w:proofErr w:type="gramEnd"/>
      <w:r w:rsidR="004A62AE">
        <w:rPr>
          <w:sz w:val="28"/>
          <w:szCs w:val="28"/>
        </w:rPr>
        <w:t xml:space="preserve"> муниципального района</w:t>
      </w:r>
      <w:r w:rsidR="006059AF" w:rsidRPr="006059AF">
        <w:rPr>
          <w:sz w:val="28"/>
          <w:szCs w:val="28"/>
        </w:rPr>
        <w:t xml:space="preserve">, с учетом положений статей 103 и 104 </w:t>
      </w:r>
      <w:r w:rsidR="00515A01">
        <w:rPr>
          <w:sz w:val="28"/>
          <w:szCs w:val="28"/>
        </w:rPr>
        <w:t>Бюджетного  Кодекса</w:t>
      </w:r>
      <w:r w:rsidR="00DE3823">
        <w:rPr>
          <w:sz w:val="28"/>
          <w:szCs w:val="28"/>
        </w:rPr>
        <w:t xml:space="preserve"> </w:t>
      </w:r>
      <w:r w:rsidR="00515A01">
        <w:rPr>
          <w:sz w:val="28"/>
          <w:szCs w:val="28"/>
        </w:rPr>
        <w:t xml:space="preserve"> Российской Федерации</w:t>
      </w:r>
      <w:proofErr w:type="gramStart"/>
      <w:r w:rsidR="00DE3823">
        <w:rPr>
          <w:sz w:val="28"/>
          <w:szCs w:val="28"/>
        </w:rPr>
        <w:t xml:space="preserve"> </w:t>
      </w:r>
      <w:r w:rsidR="006059AF" w:rsidRPr="006059AF">
        <w:rPr>
          <w:sz w:val="28"/>
          <w:szCs w:val="28"/>
        </w:rPr>
        <w:t>.</w:t>
      </w:r>
      <w:proofErr w:type="gramEnd"/>
    </w:p>
    <w:p w:rsidR="006059AF" w:rsidRDefault="0086502A" w:rsidP="00F97452">
      <w:pPr>
        <w:pStyle w:val="ConsPlusNormal"/>
        <w:tabs>
          <w:tab w:val="left" w:pos="142"/>
        </w:tabs>
        <w:ind w:firstLine="709"/>
        <w:jc w:val="both"/>
        <w:rPr>
          <w:sz w:val="28"/>
          <w:szCs w:val="28"/>
        </w:rPr>
      </w:pPr>
      <w:proofErr w:type="gramStart"/>
      <w:r>
        <w:rPr>
          <w:color w:val="222222"/>
          <w:sz w:val="28"/>
          <w:szCs w:val="28"/>
          <w:shd w:val="clear" w:color="auto" w:fill="FFFFFF"/>
        </w:rPr>
        <w:t>3.</w:t>
      </w:r>
      <w:r w:rsidR="00C01620" w:rsidRPr="00C01620">
        <w:rPr>
          <w:color w:val="222222"/>
          <w:sz w:val="28"/>
          <w:szCs w:val="28"/>
          <w:shd w:val="clear" w:color="auto" w:fill="FFFFFF"/>
        </w:rPr>
        <w:t>В случае, если общая сумма заимствований муниципального образования в отчетном финансовом году превысила общую сумму средств, направленных на финансирование дефицита бюджета</w:t>
      </w:r>
      <w:r w:rsidR="00C01620">
        <w:rPr>
          <w:color w:val="222222"/>
          <w:sz w:val="28"/>
          <w:szCs w:val="28"/>
          <w:shd w:val="clear" w:color="auto" w:fill="FFFFFF"/>
        </w:rPr>
        <w:t xml:space="preserve"> муниципального района</w:t>
      </w:r>
      <w:r w:rsidR="00C01620" w:rsidRPr="00C01620">
        <w:rPr>
          <w:color w:val="222222"/>
          <w:sz w:val="28"/>
          <w:szCs w:val="28"/>
          <w:shd w:val="clear" w:color="auto" w:fill="FFFFFF"/>
        </w:rPr>
        <w:t>, и объемов погашения долговых обязательств муниципального образования по итогам отчетного финансового года, образовавшиеся на 1 января текущего года остатки средств бюджета</w:t>
      </w:r>
      <w:r w:rsidR="00C01620">
        <w:rPr>
          <w:color w:val="222222"/>
          <w:sz w:val="28"/>
          <w:szCs w:val="28"/>
          <w:shd w:val="clear" w:color="auto" w:fill="FFFFFF"/>
        </w:rPr>
        <w:t xml:space="preserve"> муниципального района </w:t>
      </w:r>
      <w:r w:rsidR="00C01620" w:rsidRPr="00C01620">
        <w:rPr>
          <w:color w:val="222222"/>
          <w:sz w:val="28"/>
          <w:szCs w:val="28"/>
          <w:shd w:val="clear" w:color="auto" w:fill="FFFFFF"/>
        </w:rPr>
        <w:t xml:space="preserve"> в сумме указанного превышения должны быть направлены на цели, предусмотренные статьей </w:t>
      </w:r>
      <w:r w:rsidR="00C01620">
        <w:rPr>
          <w:color w:val="222222"/>
          <w:sz w:val="28"/>
          <w:szCs w:val="28"/>
          <w:shd w:val="clear" w:color="auto" w:fill="FFFFFF"/>
        </w:rPr>
        <w:t>36</w:t>
      </w:r>
      <w:r w:rsidR="00C01620" w:rsidRPr="00C01620">
        <w:rPr>
          <w:color w:val="222222"/>
          <w:sz w:val="28"/>
          <w:szCs w:val="28"/>
          <w:shd w:val="clear" w:color="auto" w:fill="FFFFFF"/>
        </w:rPr>
        <w:t xml:space="preserve"> настоящего</w:t>
      </w:r>
      <w:proofErr w:type="gramEnd"/>
      <w:r w:rsidR="00C01620" w:rsidRPr="00C01620">
        <w:rPr>
          <w:color w:val="222222"/>
          <w:sz w:val="28"/>
          <w:szCs w:val="28"/>
          <w:shd w:val="clear" w:color="auto" w:fill="FFFFFF"/>
        </w:rPr>
        <w:t xml:space="preserve"> </w:t>
      </w:r>
      <w:r w:rsidR="00017E1C">
        <w:rPr>
          <w:color w:val="222222"/>
          <w:sz w:val="28"/>
          <w:szCs w:val="28"/>
          <w:shd w:val="clear" w:color="auto" w:fill="FFFFFF"/>
        </w:rPr>
        <w:t>Положения</w:t>
      </w:r>
      <w:r w:rsidR="00C01620" w:rsidRPr="00C01620">
        <w:rPr>
          <w:color w:val="222222"/>
          <w:sz w:val="28"/>
          <w:szCs w:val="28"/>
          <w:shd w:val="clear" w:color="auto" w:fill="FFFFFF"/>
        </w:rPr>
        <w:t>, с сокращением предельного объема заимствований на текущий финансовый год</w:t>
      </w:r>
      <w:proofErr w:type="gramStart"/>
      <w:r w:rsidR="008B38AE">
        <w:rPr>
          <w:color w:val="222222"/>
          <w:sz w:val="28"/>
          <w:szCs w:val="28"/>
          <w:shd w:val="clear" w:color="auto" w:fill="FFFFFF"/>
        </w:rPr>
        <w:t>.</w:t>
      </w:r>
      <w:r w:rsidR="00B15D4A" w:rsidRPr="00C01620">
        <w:rPr>
          <w:sz w:val="28"/>
          <w:szCs w:val="28"/>
        </w:rPr>
        <w:t>»</w:t>
      </w:r>
      <w:r w:rsidR="00542285">
        <w:rPr>
          <w:sz w:val="28"/>
          <w:szCs w:val="28"/>
        </w:rPr>
        <w:t xml:space="preserve"> </w:t>
      </w:r>
      <w:r w:rsidR="008B38AE">
        <w:rPr>
          <w:sz w:val="28"/>
          <w:szCs w:val="28"/>
        </w:rPr>
        <w:t>(</w:t>
      </w:r>
      <w:proofErr w:type="gramEnd"/>
      <w:r w:rsidR="008B38AE">
        <w:rPr>
          <w:sz w:val="28"/>
          <w:szCs w:val="28"/>
        </w:rPr>
        <w:t>вступает в силу с 01.01.2021.)</w:t>
      </w:r>
      <w:r w:rsidR="001E7D2D">
        <w:rPr>
          <w:sz w:val="28"/>
          <w:szCs w:val="28"/>
        </w:rPr>
        <w:t>;</w:t>
      </w:r>
    </w:p>
    <w:p w:rsidR="00C01620" w:rsidRDefault="00C01620" w:rsidP="00F97452">
      <w:pPr>
        <w:pStyle w:val="ConsPlusNormal"/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6502A">
        <w:rPr>
          <w:sz w:val="28"/>
          <w:szCs w:val="28"/>
        </w:rPr>
        <w:t>6</w:t>
      </w:r>
      <w:r>
        <w:rPr>
          <w:sz w:val="28"/>
          <w:szCs w:val="28"/>
        </w:rPr>
        <w:t>)</w:t>
      </w:r>
      <w:r w:rsidR="00746886">
        <w:rPr>
          <w:sz w:val="28"/>
          <w:szCs w:val="28"/>
        </w:rPr>
        <w:t xml:space="preserve"> дополнить статьями 42.1. и 42.2. следующего содержания:</w:t>
      </w:r>
    </w:p>
    <w:p w:rsidR="004C77A5" w:rsidRPr="004C77A5" w:rsidRDefault="00F22650" w:rsidP="004C77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r w:rsidR="004C77A5" w:rsidRPr="004C77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Статья </w:t>
      </w:r>
      <w:r w:rsidR="004C77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42.1.</w:t>
      </w:r>
      <w:r w:rsidR="004C77A5" w:rsidRPr="004C77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Верхние </w:t>
      </w:r>
      <w:r w:rsidR="002672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пределы </w:t>
      </w:r>
      <w:r w:rsidR="004C77A5" w:rsidRPr="004C77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муниципального внутреннего и внешнего долга и предельные значения показателей долговой устойчивости муниципального образования</w:t>
      </w:r>
    </w:p>
    <w:p w:rsidR="004C77A5" w:rsidRPr="004C77A5" w:rsidRDefault="004C77A5" w:rsidP="004C77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Pr="004C77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Решением о</w:t>
      </w:r>
      <w:r w:rsidRPr="004C77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бюджете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муниципального района</w:t>
      </w:r>
      <w:r w:rsidRPr="004C77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устанавливаются верхние пределы муниципального внутреннего долга, муниципального </w:t>
      </w:r>
      <w:r w:rsidRPr="004C77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внешнего долга (при наличии у муниципального образования обязательств в иностранной валюте) по состоянию на 1 января года, следующего за очередным финансовым годом и каждым годом планового периода (по состоянию на 1 января года, следующего за очередным финансовым годом), с указанием</w:t>
      </w:r>
      <w:r w:rsidR="00F226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4C77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том числе верхнего предела долга по муниципальным</w:t>
      </w:r>
      <w:proofErr w:type="gramEnd"/>
      <w:r w:rsidRPr="004C77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гарантиям в валюте Российской Федерации, муниципальным гарантиям в иностранной валюте (при наличии у муниципального образования обязательств по муниципальным гарантиям в иностранной валюте).</w:t>
      </w:r>
    </w:p>
    <w:p w:rsidR="00B61CC5" w:rsidRDefault="00034759" w:rsidP="004C77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="004C77A5" w:rsidRPr="004C77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Объем муниципального долга не должен превышать утвержденный решением о бюджете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муниципального района</w:t>
      </w:r>
      <w:r w:rsidR="004C77A5" w:rsidRPr="004C77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очередной финансовый год и плановый период (очередной финансовый год) общий объем доходов бюджета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муниципального района</w:t>
      </w:r>
      <w:r w:rsidR="004C77A5" w:rsidRPr="004C77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без учета утвержденного объема безвозмездных поступлений и (или) поступлений налоговых доходов по дополнительным нормативам отчислений от налога на доходы физических лиц. </w:t>
      </w:r>
    </w:p>
    <w:p w:rsidR="004C77A5" w:rsidRPr="004C77A5" w:rsidRDefault="00B61CC5" w:rsidP="004C77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если в отношении муниципального образования  будут применяться меры,</w:t>
      </w:r>
      <w:r w:rsidR="004C77A5" w:rsidRPr="004C77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предусмотренные пунктом 4 статьи 136 </w:t>
      </w:r>
      <w:r w:rsidR="00A310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Бюджетного к</w:t>
      </w:r>
      <w:r w:rsidR="004C77A5" w:rsidRPr="004C77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одекса</w:t>
      </w:r>
      <w:r w:rsidR="00A310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Российской Федерации</w:t>
      </w:r>
      <w:r w:rsidR="004C77A5" w:rsidRPr="004C77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объем долга не должен превышать 50 процентов утвержденного решением о бюджете</w:t>
      </w:r>
      <w:r w:rsidR="00A310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муниципального района</w:t>
      </w:r>
      <w:r w:rsidR="004C77A5" w:rsidRPr="004C77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очередной финансовый год и плановый период (очередной финансовый год) общего объема доходов бюджета</w:t>
      </w:r>
      <w:r w:rsidR="00A310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муниципального района</w:t>
      </w:r>
      <w:r w:rsidR="004C77A5" w:rsidRPr="004C77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без учета утвержденного объема безвозмездных поступлений и (или) поступлений налоговых доходов по дополнительным нормативам отчислений от налога на доходы физических лиц.</w:t>
      </w:r>
    </w:p>
    <w:p w:rsidR="004C77A5" w:rsidRPr="004C77A5" w:rsidRDefault="004C77A5" w:rsidP="004C77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77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6. </w:t>
      </w:r>
      <w:r w:rsidR="00A310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Краснинская районная</w:t>
      </w:r>
      <w:proofErr w:type="gramStart"/>
      <w:r w:rsidR="00A310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</w:t>
      </w:r>
      <w:proofErr w:type="gramEnd"/>
      <w:r w:rsidR="00A310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ума</w:t>
      </w:r>
      <w:r w:rsidRPr="004C77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я вправе в рамках управления </w:t>
      </w:r>
      <w:r w:rsidR="00A310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муниципальным </w:t>
      </w:r>
      <w:r w:rsidRPr="004C77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долгом и в пределах соответствующих ограничений, установленных настоящей статьей, утвердить дополнительные ограничения по муниципальному долгу.</w:t>
      </w:r>
    </w:p>
    <w:p w:rsidR="00591789" w:rsidRPr="00591789" w:rsidRDefault="00591789" w:rsidP="00C6208E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Статья </w:t>
      </w:r>
      <w:r w:rsidR="00C620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42.2.</w:t>
      </w:r>
      <w:r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Оценка долговой устойчивости муниципального образования</w:t>
      </w:r>
    </w:p>
    <w:p w:rsidR="00591789" w:rsidRPr="00591789" w:rsidRDefault="00591789" w:rsidP="0059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 Оценка долговой устойчивости муниципального образования осуществляется </w:t>
      </w:r>
      <w:r w:rsidR="00C620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Департаментом бюджета и финансов Смоленской области </w:t>
      </w:r>
      <w:r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порядке, установленном</w:t>
      </w:r>
      <w:r w:rsidR="00C620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Администрацией </w:t>
      </w:r>
      <w:r w:rsidR="002672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="00C620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моленской области</w:t>
      </w:r>
      <w:r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с использованием показателей, указанных в пункте 5 настоящей статьи, показателя </w:t>
      </w:r>
      <w:r w:rsidR="002672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r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Доля краткосрочных долговых обязательств в общем объеме долга</w:t>
      </w:r>
      <w:r w:rsidR="002672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а также иных показателей по решению </w:t>
      </w:r>
      <w:r w:rsidR="00192A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Департамента бюджета и финансов Смоленской области.</w:t>
      </w:r>
    </w:p>
    <w:p w:rsidR="00591789" w:rsidRPr="00591789" w:rsidRDefault="00591789" w:rsidP="0059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 </w:t>
      </w:r>
      <w:r w:rsidR="00192A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r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униципальное образование подлежит отнесению </w:t>
      </w:r>
      <w:r w:rsidR="00192A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Департаментом бюджета и финансов Смоленской области</w:t>
      </w:r>
      <w:r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 одной из следующих групп заемщиков: с высоким уровнем долговой устойчивости, средним уровнем долговой устойчивости или низким уровнем долговой устойчивости.</w:t>
      </w:r>
    </w:p>
    <w:p w:rsidR="00591789" w:rsidRPr="00591789" w:rsidRDefault="00591789" w:rsidP="0059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Отнесение муниципальн</w:t>
      </w:r>
      <w:r w:rsidR="00B662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ого</w:t>
      </w:r>
      <w:r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образовани</w:t>
      </w:r>
      <w:r w:rsidR="00B662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 группам заемщиков, указанным в пункте 2 настоящей статьи, является основанием для предъявления к ним требований, предусмотренных </w:t>
      </w:r>
      <w:r w:rsidR="00B662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Бюджетным</w:t>
      </w:r>
      <w:r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Кодексом</w:t>
      </w:r>
      <w:r w:rsidR="00B662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Российской Федерации</w:t>
      </w:r>
      <w:r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в зависимости от уровня долговой устойчивости.</w:t>
      </w:r>
    </w:p>
    <w:p w:rsidR="00591789" w:rsidRPr="00591789" w:rsidRDefault="00591789" w:rsidP="0059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4. Перечень муниципальных образований, отнесенных к группам заемщиков, указанным в пункте 2 настоящей статьи, формируется </w:t>
      </w:r>
      <w:r w:rsidR="006A47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Департаментом бюджета и финансов Смоленской области </w:t>
      </w:r>
      <w:r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позднее 1 октября текущего финансового года.</w:t>
      </w:r>
    </w:p>
    <w:p w:rsidR="00591789" w:rsidRPr="00591789" w:rsidRDefault="00556387" w:rsidP="0059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</w:t>
      </w:r>
      <w:r w:rsidR="00591789"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Если </w:t>
      </w:r>
      <w:r w:rsidR="00591789"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r w:rsidR="00591789"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униципальное образование, отн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="00591789"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ится</w:t>
      </w:r>
      <w:r w:rsidR="00591789"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соответствии с</w:t>
      </w:r>
      <w:r w:rsidR="007632C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 статьей 107.1</w:t>
      </w:r>
      <w:r w:rsidRPr="005563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7632C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Бюджетного к</w:t>
      </w:r>
      <w:r w:rsidR="007632CE"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одекса</w:t>
      </w:r>
      <w:r w:rsidR="007632C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Российской Федерации</w:t>
      </w:r>
      <w:r w:rsidR="007632CE"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91789"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 группе заемщиков со средним или низким уровнем долговой устойчивости, представляет в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Департамент бюджета и финансов Смоленской области</w:t>
      </w:r>
      <w:r w:rsidR="00591789"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установленном им порядке документы и материалы, необходимые для согласования в соответствии с пунктами 20 и 26 статьи 103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Бюджетного к</w:t>
      </w:r>
      <w:r w:rsidR="00591789"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одекса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Российской Федерации</w:t>
      </w:r>
      <w:r w:rsidR="00591789"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программ муниципальных внутренних и внешних заимствований</w:t>
      </w:r>
      <w:proofErr w:type="gramEnd"/>
      <w:r w:rsidR="00591789"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gramStart"/>
      <w:r w:rsidR="00591789"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муниципальных гарантий на очередной финансовый год и плановый период (очередной финансовый год), а также изменений в указанные программы, являющихся приложениями к подготовленному к внесению в представительный орган муниципального образования проекту бюджета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муниципального района</w:t>
      </w:r>
      <w:r w:rsidR="00591789"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очередной финансовый год и плановый период (очередной финансовый год), а также проекту изменений в решение о  бюджете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муниципального района</w:t>
      </w:r>
      <w:r w:rsidR="00591789"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текущий финансовый год и плановый период</w:t>
      </w:r>
      <w:proofErr w:type="gramEnd"/>
      <w:r w:rsidR="00591789"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(текущий финансовый год).</w:t>
      </w:r>
    </w:p>
    <w:p w:rsidR="00591789" w:rsidRPr="00591789" w:rsidRDefault="00556387" w:rsidP="0059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</w:t>
      </w:r>
      <w:r w:rsidR="00591789"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</w:t>
      </w:r>
      <w:r w:rsidR="00591789"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муниципальное образование</w:t>
      </w:r>
      <w:r w:rsidR="00591789"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отн</w:t>
      </w:r>
      <w:r w:rsidR="00A602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="00591789"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ится</w:t>
      </w:r>
      <w:r w:rsidR="00591789"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соответствии </w:t>
      </w:r>
      <w:r w:rsidR="00A602D7"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="00A602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 статьей 107.1</w:t>
      </w:r>
      <w:r w:rsidR="00A602D7" w:rsidRPr="005563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A602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Бюджетного к</w:t>
      </w:r>
      <w:r w:rsidR="00A602D7"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одекса</w:t>
      </w:r>
      <w:r w:rsidR="00A602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Российской Федерации</w:t>
      </w:r>
      <w:r w:rsidR="00591789"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 группе заемщиков со средним уровнем долговой устойчивости, применяются требования, предусмотренные пунктом 3 статьи 130 и пунктами 2 и 3 статьи 136 </w:t>
      </w:r>
      <w:r w:rsidR="00A602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Бюджетного к</w:t>
      </w:r>
      <w:r w:rsidR="00A602D7"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одекса</w:t>
      </w:r>
      <w:r w:rsidR="00A602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Российской Федерации</w:t>
      </w:r>
      <w:r w:rsidR="00591789"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591789" w:rsidRPr="00591789" w:rsidRDefault="00A602D7" w:rsidP="0059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</w:t>
      </w:r>
      <w:r w:rsidR="00591789"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Если </w:t>
      </w:r>
      <w:r w:rsidR="00591789"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муниципально</w:t>
      </w:r>
      <w:r w:rsidR="000831D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="00591789"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образовани</w:t>
      </w:r>
      <w:r w:rsidR="000831D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="00591789"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отн</w:t>
      </w:r>
      <w:r w:rsidR="00D227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="00591789"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ится</w:t>
      </w:r>
      <w:r w:rsidR="00591789"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соответствии </w:t>
      </w:r>
      <w:r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 статьей 107.1</w:t>
      </w:r>
      <w:r w:rsidRPr="005563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Бюджетного к</w:t>
      </w:r>
      <w:r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одекса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Российской Федерации</w:t>
      </w:r>
      <w:r w:rsidR="00591789"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 группе заемщиков с низким уровнем долговой устойчивости, применяются меры, предусмотренные пунктом 4 статьи 130 и пунктом 4 статьи 136 настоящего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Бюджетного к</w:t>
      </w:r>
      <w:r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одекса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Российской Федерации</w:t>
      </w:r>
      <w:r w:rsidR="00591789"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а также на муниципальное образование налагается обязанность утверждения и реализации согласованного с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Департаментом бюджета и финансов Смоленской области </w:t>
      </w:r>
      <w:r w:rsidR="00591789"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плана восстановления платежеспособности</w:t>
      </w:r>
      <w:proofErr w:type="gramEnd"/>
      <w:r w:rsidR="00591789"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муниципального образования в соответствии с требованиями пункта 2 статьи 168.4</w:t>
      </w:r>
      <w:r w:rsidRPr="005563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Бюджетного к</w:t>
      </w:r>
      <w:r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одекса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Российской Федерации</w:t>
      </w:r>
      <w:r w:rsidR="00591789"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591789" w:rsidRPr="00591789" w:rsidRDefault="00A602D7" w:rsidP="0059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</w:t>
      </w:r>
      <w:r w:rsidR="00591789"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Если </w:t>
      </w:r>
      <w:r w:rsidR="00591789"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муниципальное образование, отн</w:t>
      </w:r>
      <w:r w:rsidR="00CC5D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="00591789"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ится</w:t>
      </w:r>
      <w:r w:rsidR="00591789"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соответствии </w:t>
      </w:r>
      <w:r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 статьей 107.1</w:t>
      </w:r>
      <w:r w:rsidRPr="005563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Бюджетного к</w:t>
      </w:r>
      <w:r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одекса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Российской Федерации</w:t>
      </w:r>
      <w:r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91789"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 группе заемщиков с низким уровнем долговой устойчивости,</w:t>
      </w:r>
      <w:r w:rsidR="00DA65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оно</w:t>
      </w:r>
      <w:r w:rsidR="00591789"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может быть отнесен</w:t>
      </w:r>
      <w:r w:rsidR="00DA65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="00591789"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 группе заемщиков с высоким уровнем долговой устойчивости не ранее чем через три года после выхода из группы заемщиков с низким уровнем долговой устойчивости вне зависимости от фактических значений показателей, указанных в пункте 5 статьи</w:t>
      </w:r>
      <w:proofErr w:type="gramEnd"/>
      <w:r w:rsidR="00CC5D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107.1</w:t>
      </w:r>
      <w:r w:rsidR="00591789"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CC5D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Бюджетного Кодекса Российской Федерации.</w:t>
      </w:r>
    </w:p>
    <w:p w:rsidR="00591789" w:rsidRPr="00591789" w:rsidRDefault="00A602D7" w:rsidP="0059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</w:t>
      </w:r>
      <w:r w:rsidR="00591789"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gramStart"/>
      <w:r w:rsidR="00591789"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Проект основных направлений долговой политики муниципального образования на очередной финансовый год и плановый период (очередной </w:t>
      </w:r>
      <w:r w:rsidR="00591789"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финансовый год), отнесенного в соответствии с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Бюджетного к</w:t>
      </w:r>
      <w:r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одекса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Российской Федерации</w:t>
      </w:r>
      <w:r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91789"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 группе заемщиков со средним или низким уровнем долговой устойчивости, представляется в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Департамент бюджета и финансов Смоленской области</w:t>
      </w:r>
      <w:r w:rsidR="00591789"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одновременно с подлежащими согласованию в соответствии с пунктами 20 и 26 статьи 103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Бюджетного к</w:t>
      </w:r>
      <w:r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одекса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Российской Федерации</w:t>
      </w:r>
      <w:proofErr w:type="gramEnd"/>
      <w:r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91789"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программами муниципальных заимствований, муниципальных гарантий не позднее 15 ноября текущего финансового года.</w:t>
      </w:r>
    </w:p>
    <w:p w:rsidR="00591789" w:rsidRPr="00591789" w:rsidRDefault="00A602D7" w:rsidP="0059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10</w:t>
      </w:r>
      <w:r w:rsidR="00591789"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.Основные направления долговой политики муниципального образования на очередной финансовый год и плановый период (очередной финансовый год), которые разрабатываются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Администрацией муниципального образования</w:t>
      </w:r>
      <w:r w:rsidR="00591789"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целях реализации ответственной долговой политики муниципального образования и повышения ее эффективности, подготовка которых предусмотрена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91789"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Бюджетным к</w:t>
      </w:r>
      <w:r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одекс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ом Российской Федерации</w:t>
      </w:r>
      <w:r w:rsidR="00591789"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должны содержать следующие положения:</w:t>
      </w:r>
      <w:proofErr w:type="gramEnd"/>
    </w:p>
    <w:p w:rsidR="00591789" w:rsidRPr="00591789" w:rsidRDefault="00591789" w:rsidP="0059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1) итоги реализации долговой политики;</w:t>
      </w:r>
    </w:p>
    <w:p w:rsidR="00591789" w:rsidRPr="00591789" w:rsidRDefault="00591789" w:rsidP="0059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2) основные факторы, определяющие характер и направления долговой политики;</w:t>
      </w:r>
    </w:p>
    <w:p w:rsidR="00591789" w:rsidRPr="00591789" w:rsidRDefault="00591789" w:rsidP="0059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3) цели и задачи долговой политики;</w:t>
      </w:r>
    </w:p>
    <w:p w:rsidR="00591789" w:rsidRPr="00591789" w:rsidRDefault="00591789" w:rsidP="0059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4) инструменты реализации долговой политики;</w:t>
      </w:r>
    </w:p>
    <w:p w:rsidR="00591789" w:rsidRPr="00591789" w:rsidRDefault="00591789" w:rsidP="0059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5) анализ рисков для бюджета, возникающих в процессе управления муниципа</w:t>
      </w:r>
      <w:r w:rsidR="00A602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льным долгом</w:t>
      </w:r>
      <w:r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591789" w:rsidRPr="00591789" w:rsidRDefault="00591789" w:rsidP="0059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6) иные положения в соответствии с правовыми актами, регулирующими бюджетные отношения</w:t>
      </w:r>
      <w:proofErr w:type="gramStart"/>
      <w:r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A602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proofErr w:type="gramEnd"/>
    </w:p>
    <w:p w:rsidR="006059AF" w:rsidRPr="008901A7" w:rsidRDefault="00DC4213" w:rsidP="00CF3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A6CE1">
        <w:rPr>
          <w:rFonts w:ascii="Times New Roman" w:hAnsi="Times New Roman" w:cs="Times New Roman"/>
          <w:sz w:val="28"/>
          <w:szCs w:val="28"/>
        </w:rPr>
        <w:t>7</w:t>
      </w:r>
      <w:r w:rsidR="00A3224D" w:rsidRPr="008901A7">
        <w:rPr>
          <w:rFonts w:ascii="Times New Roman" w:hAnsi="Times New Roman" w:cs="Times New Roman"/>
          <w:sz w:val="28"/>
          <w:szCs w:val="28"/>
        </w:rPr>
        <w:t>)</w:t>
      </w:r>
      <w:r w:rsidR="001E7D2D" w:rsidRPr="008901A7">
        <w:rPr>
          <w:rFonts w:ascii="Times New Roman" w:hAnsi="Times New Roman" w:cs="Times New Roman"/>
          <w:sz w:val="28"/>
          <w:szCs w:val="28"/>
        </w:rPr>
        <w:t xml:space="preserve"> </w:t>
      </w:r>
      <w:r w:rsidR="00EB747E" w:rsidRPr="008901A7">
        <w:rPr>
          <w:rFonts w:ascii="Times New Roman" w:hAnsi="Times New Roman" w:cs="Times New Roman"/>
          <w:sz w:val="28"/>
          <w:szCs w:val="28"/>
        </w:rPr>
        <w:t>статью 43 изложить в следующей редакции:</w:t>
      </w:r>
    </w:p>
    <w:p w:rsidR="00EB747E" w:rsidRPr="008901A7" w:rsidRDefault="00EB747E" w:rsidP="00CF30CB">
      <w:pPr>
        <w:pStyle w:val="ConsPlusNormal"/>
        <w:ind w:firstLine="708"/>
        <w:jc w:val="both"/>
        <w:rPr>
          <w:sz w:val="28"/>
          <w:szCs w:val="28"/>
        </w:rPr>
      </w:pPr>
      <w:r w:rsidRPr="008901A7">
        <w:t>"</w:t>
      </w:r>
      <w:r w:rsidRPr="008901A7">
        <w:rPr>
          <w:sz w:val="28"/>
          <w:szCs w:val="28"/>
        </w:rPr>
        <w:t>Статья 43 Программа муниципальных внутренних заимствований</w:t>
      </w:r>
    </w:p>
    <w:p w:rsidR="00EB747E" w:rsidRPr="008901A7" w:rsidRDefault="00EB747E" w:rsidP="00CF30CB">
      <w:pPr>
        <w:pStyle w:val="ConsPlusNormal"/>
        <w:ind w:firstLine="708"/>
        <w:jc w:val="both"/>
        <w:rPr>
          <w:sz w:val="28"/>
          <w:szCs w:val="28"/>
        </w:rPr>
      </w:pPr>
      <w:r w:rsidRPr="008901A7">
        <w:rPr>
          <w:sz w:val="28"/>
          <w:szCs w:val="28"/>
        </w:rPr>
        <w:t>1. Программа муниципальных внутренних заимствований на очередной финансовый год и плановый период представляет собой перечень муниципальных внутренних заимствований</w:t>
      </w:r>
      <w:r w:rsidR="00AF735A" w:rsidRPr="008901A7">
        <w:rPr>
          <w:sz w:val="28"/>
          <w:szCs w:val="28"/>
        </w:rPr>
        <w:t xml:space="preserve"> </w:t>
      </w:r>
      <w:r w:rsidRPr="008901A7">
        <w:rPr>
          <w:sz w:val="28"/>
          <w:szCs w:val="28"/>
        </w:rPr>
        <w:t>по видам соответствующих долговых обязательств, осуществляемых и (или) погашаемых в очередном финансовом году и плановом периоде</w:t>
      </w:r>
      <w:r w:rsidR="00AF735A" w:rsidRPr="008901A7">
        <w:rPr>
          <w:sz w:val="28"/>
          <w:szCs w:val="28"/>
        </w:rPr>
        <w:t>.</w:t>
      </w:r>
    </w:p>
    <w:p w:rsidR="00EB747E" w:rsidRPr="008901A7" w:rsidRDefault="00EB747E" w:rsidP="00CF30CB">
      <w:pPr>
        <w:pStyle w:val="ConsPlusNormal"/>
        <w:ind w:firstLine="708"/>
        <w:jc w:val="both"/>
        <w:rPr>
          <w:sz w:val="28"/>
          <w:szCs w:val="28"/>
        </w:rPr>
      </w:pPr>
      <w:r w:rsidRPr="008901A7">
        <w:rPr>
          <w:sz w:val="28"/>
          <w:szCs w:val="28"/>
        </w:rPr>
        <w:t>2. Программой муниципальных внутренних заимствований определяются:</w:t>
      </w:r>
    </w:p>
    <w:p w:rsidR="00EB747E" w:rsidRPr="008901A7" w:rsidRDefault="00EB747E" w:rsidP="00CF30CB">
      <w:pPr>
        <w:pStyle w:val="ConsPlusNormal"/>
        <w:ind w:firstLine="708"/>
        <w:jc w:val="both"/>
        <w:rPr>
          <w:sz w:val="28"/>
          <w:szCs w:val="28"/>
        </w:rPr>
      </w:pPr>
      <w:r w:rsidRPr="008901A7">
        <w:rPr>
          <w:sz w:val="28"/>
          <w:szCs w:val="28"/>
        </w:rPr>
        <w:t>1) объемы привлечения сре</w:t>
      </w:r>
      <w:proofErr w:type="gramStart"/>
      <w:r w:rsidRPr="008901A7">
        <w:rPr>
          <w:sz w:val="28"/>
          <w:szCs w:val="28"/>
        </w:rPr>
        <w:t>дств в б</w:t>
      </w:r>
      <w:proofErr w:type="gramEnd"/>
      <w:r w:rsidRPr="008901A7">
        <w:rPr>
          <w:sz w:val="28"/>
          <w:szCs w:val="28"/>
        </w:rPr>
        <w:t>юджет муниципального района и предельные сроки погашения долговых обязательств, возникающих при осуществлении муниципальных внутренних заимствований в очередном финансовом году и плановом периоде по видам соответствующих долговых обязательств;</w:t>
      </w:r>
    </w:p>
    <w:p w:rsidR="00EB747E" w:rsidRPr="008901A7" w:rsidRDefault="00EB747E" w:rsidP="00CF30CB">
      <w:pPr>
        <w:pStyle w:val="ConsPlusNormal"/>
        <w:ind w:firstLine="708"/>
        <w:jc w:val="both"/>
        <w:rPr>
          <w:sz w:val="28"/>
          <w:szCs w:val="28"/>
        </w:rPr>
      </w:pPr>
      <w:r w:rsidRPr="008901A7">
        <w:rPr>
          <w:sz w:val="28"/>
          <w:szCs w:val="28"/>
        </w:rPr>
        <w:t>2) объемы погашения муниципальных долговых обязательств, выраженных в валюте Российской Федерации, по видам соответствующих долговых обязательств.</w:t>
      </w:r>
    </w:p>
    <w:p w:rsidR="00EB747E" w:rsidRPr="008901A7" w:rsidRDefault="00EB747E" w:rsidP="00CF30CB">
      <w:pPr>
        <w:pStyle w:val="ConsPlusNormal"/>
        <w:ind w:firstLine="708"/>
        <w:jc w:val="both"/>
        <w:rPr>
          <w:sz w:val="28"/>
          <w:szCs w:val="28"/>
        </w:rPr>
      </w:pPr>
      <w:r w:rsidRPr="008901A7">
        <w:rPr>
          <w:sz w:val="28"/>
          <w:szCs w:val="28"/>
        </w:rPr>
        <w:t xml:space="preserve">3. Программа муниципальных внутренних заимствований на очередной финансовый год и плановый период является приложением к </w:t>
      </w:r>
      <w:r w:rsidR="00AF735A" w:rsidRPr="008901A7">
        <w:rPr>
          <w:sz w:val="28"/>
          <w:szCs w:val="28"/>
        </w:rPr>
        <w:t xml:space="preserve">решению </w:t>
      </w:r>
      <w:r w:rsidR="008901A7">
        <w:rPr>
          <w:sz w:val="28"/>
          <w:szCs w:val="28"/>
        </w:rPr>
        <w:t xml:space="preserve">Краснинской районной Думы </w:t>
      </w:r>
      <w:r w:rsidR="00AF735A" w:rsidRPr="008901A7">
        <w:rPr>
          <w:sz w:val="28"/>
          <w:szCs w:val="28"/>
        </w:rPr>
        <w:t>о</w:t>
      </w:r>
      <w:r w:rsidRPr="008901A7">
        <w:rPr>
          <w:sz w:val="28"/>
          <w:szCs w:val="28"/>
        </w:rPr>
        <w:t xml:space="preserve">  бюджете</w:t>
      </w:r>
      <w:r w:rsidR="00AF735A" w:rsidRPr="008901A7">
        <w:rPr>
          <w:sz w:val="28"/>
          <w:szCs w:val="28"/>
        </w:rPr>
        <w:t xml:space="preserve"> муниципального района</w:t>
      </w:r>
      <w:r w:rsidRPr="008901A7">
        <w:rPr>
          <w:sz w:val="28"/>
          <w:szCs w:val="28"/>
        </w:rPr>
        <w:t xml:space="preserve"> на очередной фи</w:t>
      </w:r>
      <w:r w:rsidR="00AF735A" w:rsidRPr="008901A7">
        <w:rPr>
          <w:sz w:val="28"/>
          <w:szCs w:val="28"/>
        </w:rPr>
        <w:t xml:space="preserve">нансовый год и плановый период </w:t>
      </w:r>
      <w:r w:rsidRPr="008901A7">
        <w:rPr>
          <w:sz w:val="28"/>
          <w:szCs w:val="28"/>
        </w:rPr>
        <w:t>.</w:t>
      </w:r>
    </w:p>
    <w:p w:rsidR="00EB747E" w:rsidRPr="00EB747E" w:rsidRDefault="00EB747E" w:rsidP="00CF30CB">
      <w:pPr>
        <w:pStyle w:val="ConsPlusNormal"/>
        <w:ind w:firstLine="708"/>
        <w:jc w:val="both"/>
        <w:rPr>
          <w:sz w:val="28"/>
          <w:szCs w:val="28"/>
        </w:rPr>
      </w:pPr>
      <w:r w:rsidRPr="008901A7">
        <w:rPr>
          <w:sz w:val="28"/>
          <w:szCs w:val="28"/>
        </w:rPr>
        <w:lastRenderedPageBreak/>
        <w:t xml:space="preserve">4. Проведение в соответствии со статьей 105 </w:t>
      </w:r>
      <w:r w:rsidR="00515A01">
        <w:rPr>
          <w:sz w:val="28"/>
          <w:szCs w:val="28"/>
        </w:rPr>
        <w:t>Бюджетного  Кодекса Российской Федерации</w:t>
      </w:r>
      <w:r w:rsidR="00210248">
        <w:rPr>
          <w:sz w:val="28"/>
          <w:szCs w:val="28"/>
        </w:rPr>
        <w:t xml:space="preserve">    </w:t>
      </w:r>
      <w:r w:rsidRPr="008901A7">
        <w:rPr>
          <w:sz w:val="28"/>
          <w:szCs w:val="28"/>
        </w:rPr>
        <w:t>реструктуризации муниципального внутреннего долга не отражается в программе муниципальных внутренних заимствований</w:t>
      </w:r>
      <w:proofErr w:type="gramStart"/>
      <w:r w:rsidR="00542285">
        <w:rPr>
          <w:sz w:val="28"/>
          <w:szCs w:val="28"/>
        </w:rPr>
        <w:t>.</w:t>
      </w:r>
      <w:r w:rsidRPr="008901A7">
        <w:rPr>
          <w:sz w:val="28"/>
          <w:szCs w:val="28"/>
        </w:rPr>
        <w:t>»</w:t>
      </w:r>
      <w:r w:rsidR="00542285">
        <w:rPr>
          <w:sz w:val="28"/>
          <w:szCs w:val="28"/>
        </w:rPr>
        <w:t>;</w:t>
      </w:r>
      <w:proofErr w:type="gramEnd"/>
    </w:p>
    <w:p w:rsidR="00EB747E" w:rsidRDefault="00DC4213" w:rsidP="00CF3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A6CE1">
        <w:rPr>
          <w:rFonts w:ascii="Times New Roman" w:hAnsi="Times New Roman" w:cs="Times New Roman"/>
          <w:sz w:val="28"/>
          <w:szCs w:val="28"/>
        </w:rPr>
        <w:t>8</w:t>
      </w:r>
      <w:r w:rsidR="002A64BA">
        <w:rPr>
          <w:rFonts w:ascii="Times New Roman" w:hAnsi="Times New Roman" w:cs="Times New Roman"/>
          <w:sz w:val="28"/>
          <w:szCs w:val="28"/>
        </w:rPr>
        <w:t>) в статье 44:</w:t>
      </w:r>
    </w:p>
    <w:p w:rsidR="002A64BA" w:rsidRPr="002A64BA" w:rsidRDefault="002A64BA" w:rsidP="00CF30CB">
      <w:pPr>
        <w:pStyle w:val="ConsPlusNormal"/>
        <w:ind w:firstLine="708"/>
        <w:jc w:val="both"/>
        <w:rPr>
          <w:sz w:val="28"/>
          <w:szCs w:val="28"/>
        </w:rPr>
      </w:pPr>
      <w:r w:rsidRPr="002A64BA">
        <w:rPr>
          <w:sz w:val="28"/>
          <w:szCs w:val="28"/>
        </w:rPr>
        <w:t>пункт 1 изложить в следующей редакции:</w:t>
      </w:r>
    </w:p>
    <w:p w:rsidR="002A64BA" w:rsidRPr="002A64BA" w:rsidRDefault="00814590" w:rsidP="00CF30CB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A64BA" w:rsidRPr="002A64BA">
        <w:rPr>
          <w:sz w:val="28"/>
          <w:szCs w:val="28"/>
        </w:rPr>
        <w:t>1. Программа муниципальных гарантий в валюте Российской Федерации представляет собой перечень муниципальных гарантий в валюте Российской Федерации, предоставляемых в очередном финансовом году и плановом периоде, с указанием следующих сведений:</w:t>
      </w:r>
    </w:p>
    <w:p w:rsidR="002A64BA" w:rsidRPr="002A64BA" w:rsidRDefault="002A64BA" w:rsidP="00CF30CB">
      <w:pPr>
        <w:pStyle w:val="ConsPlusNormal"/>
        <w:ind w:firstLine="708"/>
        <w:jc w:val="both"/>
        <w:rPr>
          <w:sz w:val="28"/>
          <w:szCs w:val="28"/>
        </w:rPr>
      </w:pPr>
      <w:proofErr w:type="gramStart"/>
      <w:r w:rsidRPr="002A64BA">
        <w:rPr>
          <w:sz w:val="28"/>
          <w:szCs w:val="28"/>
        </w:rPr>
        <w:t>1) направления (цели) гарантирования с указанием объема гарантий по каждому направлению (цели), категорий (групп) и (или) наименований принципалов по каждому направлению (цели) гарантирования;</w:t>
      </w:r>
      <w:proofErr w:type="gramEnd"/>
    </w:p>
    <w:p w:rsidR="002A64BA" w:rsidRPr="002A64BA" w:rsidRDefault="002A64BA" w:rsidP="00CF30CB">
      <w:pPr>
        <w:pStyle w:val="ConsPlusNormal"/>
        <w:ind w:firstLine="708"/>
        <w:jc w:val="both"/>
        <w:rPr>
          <w:sz w:val="28"/>
          <w:szCs w:val="28"/>
        </w:rPr>
      </w:pPr>
      <w:r w:rsidRPr="002A64BA">
        <w:rPr>
          <w:sz w:val="28"/>
          <w:szCs w:val="28"/>
        </w:rPr>
        <w:t>2) общий объем гарантий;</w:t>
      </w:r>
    </w:p>
    <w:p w:rsidR="002A64BA" w:rsidRPr="002A64BA" w:rsidRDefault="002A64BA" w:rsidP="00CF30CB">
      <w:pPr>
        <w:pStyle w:val="ConsPlusNormal"/>
        <w:ind w:firstLine="708"/>
        <w:jc w:val="both"/>
        <w:rPr>
          <w:sz w:val="28"/>
          <w:szCs w:val="28"/>
        </w:rPr>
      </w:pPr>
      <w:r w:rsidRPr="002A64BA">
        <w:rPr>
          <w:sz w:val="28"/>
          <w:szCs w:val="28"/>
        </w:rPr>
        <w:t>3) наличие (отсутствие) права регрессного требования гаранта к принципалам;</w:t>
      </w:r>
    </w:p>
    <w:p w:rsidR="002A64BA" w:rsidRPr="002A64BA" w:rsidRDefault="002A64BA" w:rsidP="00CF30CB">
      <w:pPr>
        <w:pStyle w:val="ConsPlusNormal"/>
        <w:ind w:firstLine="708"/>
        <w:jc w:val="both"/>
        <w:rPr>
          <w:sz w:val="28"/>
          <w:szCs w:val="28"/>
        </w:rPr>
      </w:pPr>
      <w:r w:rsidRPr="002A64BA">
        <w:rPr>
          <w:sz w:val="28"/>
          <w:szCs w:val="28"/>
        </w:rPr>
        <w:t>4) иные условия предоставления и исполнения гарантий</w:t>
      </w:r>
      <w:proofErr w:type="gramStart"/>
      <w:r w:rsidRPr="002A64BA">
        <w:rPr>
          <w:sz w:val="28"/>
          <w:szCs w:val="28"/>
        </w:rPr>
        <w:t>.</w:t>
      </w:r>
      <w:r w:rsidR="00814590">
        <w:rPr>
          <w:sz w:val="28"/>
          <w:szCs w:val="28"/>
        </w:rPr>
        <w:t>»</w:t>
      </w:r>
      <w:r w:rsidRPr="002A64BA">
        <w:rPr>
          <w:sz w:val="28"/>
          <w:szCs w:val="28"/>
        </w:rPr>
        <w:t>;</w:t>
      </w:r>
      <w:proofErr w:type="gramEnd"/>
    </w:p>
    <w:p w:rsidR="00FD4F17" w:rsidRPr="00FD4F17" w:rsidRDefault="00BA6CE1" w:rsidP="00CF30CB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FD4F17" w:rsidRPr="00FD4F17">
        <w:rPr>
          <w:sz w:val="28"/>
          <w:szCs w:val="28"/>
        </w:rPr>
        <w:t>) статью 4</w:t>
      </w:r>
      <w:r w:rsidR="00814590">
        <w:rPr>
          <w:sz w:val="28"/>
          <w:szCs w:val="28"/>
        </w:rPr>
        <w:t>7</w:t>
      </w:r>
      <w:r w:rsidR="00FD4F17" w:rsidRPr="00FD4F17">
        <w:rPr>
          <w:sz w:val="28"/>
          <w:szCs w:val="28"/>
        </w:rPr>
        <w:t xml:space="preserve"> изложить в следующей редакции:</w:t>
      </w:r>
    </w:p>
    <w:p w:rsidR="00FD4F17" w:rsidRPr="00FD4F17" w:rsidRDefault="00FD4F17" w:rsidP="00CF30CB">
      <w:pPr>
        <w:pStyle w:val="ConsPlusNormal"/>
        <w:ind w:firstLine="708"/>
        <w:jc w:val="both"/>
        <w:rPr>
          <w:sz w:val="28"/>
          <w:szCs w:val="28"/>
        </w:rPr>
      </w:pPr>
      <w:r w:rsidRPr="00FD4F17">
        <w:rPr>
          <w:sz w:val="28"/>
          <w:szCs w:val="28"/>
        </w:rPr>
        <w:t xml:space="preserve"> </w:t>
      </w:r>
      <w:r w:rsidR="00814590">
        <w:rPr>
          <w:sz w:val="28"/>
          <w:szCs w:val="28"/>
        </w:rPr>
        <w:t>«</w:t>
      </w:r>
      <w:r w:rsidRPr="00FD4F17">
        <w:rPr>
          <w:sz w:val="28"/>
          <w:szCs w:val="28"/>
        </w:rPr>
        <w:t xml:space="preserve">1. </w:t>
      </w:r>
      <w:r w:rsidR="00FB48A5">
        <w:rPr>
          <w:sz w:val="28"/>
          <w:szCs w:val="28"/>
        </w:rPr>
        <w:t>М</w:t>
      </w:r>
      <w:r w:rsidRPr="00FD4F17">
        <w:rPr>
          <w:sz w:val="28"/>
          <w:szCs w:val="28"/>
        </w:rPr>
        <w:t>униципальная гарантия обеспечивает надлежащее исполнение принципалом его денежных обязательств перед бенефициаром, возникших из договора или иной сделки (основного обязательства).</w:t>
      </w:r>
    </w:p>
    <w:p w:rsidR="00FD4F17" w:rsidRPr="00FD4F17" w:rsidRDefault="00FB48A5" w:rsidP="00CF30CB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М</w:t>
      </w:r>
      <w:r w:rsidR="00FD4F17" w:rsidRPr="00FD4F17">
        <w:rPr>
          <w:sz w:val="28"/>
          <w:szCs w:val="28"/>
        </w:rPr>
        <w:t>униципальная гарантия не обеспечивает досрочное исполнение обязатель</w:t>
      </w:r>
      <w:proofErr w:type="gramStart"/>
      <w:r w:rsidR="00FD4F17" w:rsidRPr="00FD4F17">
        <w:rPr>
          <w:sz w:val="28"/>
          <w:szCs w:val="28"/>
        </w:rPr>
        <w:t>ств пр</w:t>
      </w:r>
      <w:proofErr w:type="gramEnd"/>
      <w:r w:rsidR="00FD4F17" w:rsidRPr="00FD4F17">
        <w:rPr>
          <w:sz w:val="28"/>
          <w:szCs w:val="28"/>
        </w:rPr>
        <w:t>инципала, в том числе в случае предъявления принципалу требований об их досрочном исполнении либо наступления событий (обстоятельств), в силу которых срок исполнения обязательств принципала считается наступившим.</w:t>
      </w:r>
    </w:p>
    <w:p w:rsidR="00FD4F17" w:rsidRPr="00FD4F17" w:rsidRDefault="00FD4F17" w:rsidP="00CF30CB">
      <w:pPr>
        <w:pStyle w:val="ConsPlusNormal"/>
        <w:ind w:firstLine="708"/>
        <w:jc w:val="both"/>
        <w:rPr>
          <w:sz w:val="28"/>
          <w:szCs w:val="28"/>
        </w:rPr>
      </w:pPr>
      <w:r w:rsidRPr="00FD4F17">
        <w:rPr>
          <w:sz w:val="28"/>
          <w:szCs w:val="28"/>
        </w:rPr>
        <w:t xml:space="preserve">3. Письменная форма </w:t>
      </w:r>
      <w:r w:rsidR="00FB48A5">
        <w:rPr>
          <w:sz w:val="28"/>
          <w:szCs w:val="28"/>
        </w:rPr>
        <w:t>муниципальной</w:t>
      </w:r>
      <w:r w:rsidRPr="00FD4F17">
        <w:rPr>
          <w:sz w:val="28"/>
          <w:szCs w:val="28"/>
        </w:rPr>
        <w:t xml:space="preserve"> гарантии является обязательной.</w:t>
      </w:r>
    </w:p>
    <w:p w:rsidR="00FD4F17" w:rsidRPr="00FD4F17" w:rsidRDefault="00FB48A5" w:rsidP="00CF30CB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М</w:t>
      </w:r>
      <w:r w:rsidR="00FD4F17" w:rsidRPr="00FD4F17">
        <w:rPr>
          <w:sz w:val="28"/>
          <w:szCs w:val="28"/>
        </w:rPr>
        <w:t>униципальна</w:t>
      </w:r>
      <w:r>
        <w:rPr>
          <w:sz w:val="28"/>
          <w:szCs w:val="28"/>
        </w:rPr>
        <w:t>я</w:t>
      </w:r>
      <w:r w:rsidR="00FD4F17" w:rsidRPr="00FD4F17">
        <w:rPr>
          <w:sz w:val="28"/>
          <w:szCs w:val="28"/>
        </w:rPr>
        <w:t xml:space="preserve"> гарантия предоставляется и исполняется в валюте, в которой выражена сумма основного обязательства.</w:t>
      </w:r>
    </w:p>
    <w:p w:rsidR="00FD4F17" w:rsidRPr="00FD4F17" w:rsidRDefault="00FD4F17" w:rsidP="00CF30CB">
      <w:pPr>
        <w:pStyle w:val="ConsPlusNormal"/>
        <w:ind w:firstLine="708"/>
        <w:jc w:val="both"/>
        <w:rPr>
          <w:sz w:val="28"/>
          <w:szCs w:val="28"/>
        </w:rPr>
      </w:pPr>
      <w:r w:rsidRPr="00FD4F17">
        <w:rPr>
          <w:sz w:val="28"/>
          <w:szCs w:val="28"/>
        </w:rPr>
        <w:t>5. Гарант по муниципальной гарантии несет субсидиарную ответственность по обеспеченному им обязательству принципала в пределах суммы гарантии.</w:t>
      </w:r>
    </w:p>
    <w:p w:rsidR="00FD4F17" w:rsidRPr="00FD4F17" w:rsidRDefault="00FD4F17" w:rsidP="00CF30CB">
      <w:pPr>
        <w:pStyle w:val="ConsPlusNormal"/>
        <w:ind w:firstLine="708"/>
        <w:jc w:val="both"/>
        <w:rPr>
          <w:sz w:val="28"/>
          <w:szCs w:val="28"/>
        </w:rPr>
      </w:pPr>
      <w:r w:rsidRPr="00FD4F17">
        <w:rPr>
          <w:sz w:val="28"/>
          <w:szCs w:val="28"/>
        </w:rPr>
        <w:t xml:space="preserve">6. В </w:t>
      </w:r>
      <w:r w:rsidR="0081119D">
        <w:rPr>
          <w:sz w:val="28"/>
          <w:szCs w:val="28"/>
        </w:rPr>
        <w:t>муниципальной</w:t>
      </w:r>
      <w:r w:rsidRPr="00FD4F17">
        <w:rPr>
          <w:sz w:val="28"/>
          <w:szCs w:val="28"/>
        </w:rPr>
        <w:t xml:space="preserve"> гарантии указываются:</w:t>
      </w:r>
    </w:p>
    <w:p w:rsidR="00FD4F17" w:rsidRPr="00FD4F17" w:rsidRDefault="00FD4F17" w:rsidP="00CF30CB">
      <w:pPr>
        <w:pStyle w:val="ConsPlusNormal"/>
        <w:ind w:firstLine="708"/>
        <w:jc w:val="both"/>
        <w:rPr>
          <w:sz w:val="28"/>
          <w:szCs w:val="28"/>
        </w:rPr>
      </w:pPr>
      <w:r w:rsidRPr="00FD4F17">
        <w:rPr>
          <w:sz w:val="28"/>
          <w:szCs w:val="28"/>
        </w:rPr>
        <w:t xml:space="preserve">1) наименование гаранта </w:t>
      </w:r>
      <w:proofErr w:type="gramStart"/>
      <w:r w:rsidR="0081119D">
        <w:rPr>
          <w:sz w:val="28"/>
          <w:szCs w:val="28"/>
        </w:rPr>
        <w:t>-</w:t>
      </w:r>
      <w:r w:rsidRPr="00FD4F17">
        <w:rPr>
          <w:sz w:val="28"/>
          <w:szCs w:val="28"/>
        </w:rPr>
        <w:t>м</w:t>
      </w:r>
      <w:proofErr w:type="gramEnd"/>
      <w:r w:rsidRPr="00FD4F17">
        <w:rPr>
          <w:sz w:val="28"/>
          <w:szCs w:val="28"/>
        </w:rPr>
        <w:t>униципально</w:t>
      </w:r>
      <w:r w:rsidR="0081119D">
        <w:rPr>
          <w:sz w:val="28"/>
          <w:szCs w:val="28"/>
        </w:rPr>
        <w:t>го</w:t>
      </w:r>
      <w:r w:rsidRPr="00FD4F17">
        <w:rPr>
          <w:sz w:val="28"/>
          <w:szCs w:val="28"/>
        </w:rPr>
        <w:t xml:space="preserve"> образовани</w:t>
      </w:r>
      <w:r w:rsidR="0081119D">
        <w:rPr>
          <w:sz w:val="28"/>
          <w:szCs w:val="28"/>
        </w:rPr>
        <w:t>я</w:t>
      </w:r>
      <w:r w:rsidRPr="00FD4F17">
        <w:rPr>
          <w:sz w:val="28"/>
          <w:szCs w:val="28"/>
        </w:rPr>
        <w:t xml:space="preserve"> и наименование органа, выдавшего гарантию от имени гаранта;</w:t>
      </w:r>
    </w:p>
    <w:p w:rsidR="00FD4F17" w:rsidRPr="00FD4F17" w:rsidRDefault="00FD4F17" w:rsidP="00CF30CB">
      <w:pPr>
        <w:pStyle w:val="ConsPlusNormal"/>
        <w:ind w:firstLine="708"/>
        <w:jc w:val="both"/>
        <w:rPr>
          <w:sz w:val="28"/>
          <w:szCs w:val="28"/>
        </w:rPr>
      </w:pPr>
      <w:r w:rsidRPr="00FD4F17">
        <w:rPr>
          <w:sz w:val="28"/>
          <w:szCs w:val="28"/>
        </w:rPr>
        <w:t>2) наименование бенефициара;</w:t>
      </w:r>
    </w:p>
    <w:p w:rsidR="00FD4F17" w:rsidRPr="00FD4F17" w:rsidRDefault="00FD4F17" w:rsidP="00CF30CB">
      <w:pPr>
        <w:pStyle w:val="ConsPlusNormal"/>
        <w:ind w:firstLine="708"/>
        <w:jc w:val="both"/>
        <w:rPr>
          <w:sz w:val="28"/>
          <w:szCs w:val="28"/>
        </w:rPr>
      </w:pPr>
      <w:r w:rsidRPr="00FD4F17">
        <w:rPr>
          <w:sz w:val="28"/>
          <w:szCs w:val="28"/>
        </w:rPr>
        <w:t>3) наименование принципала;</w:t>
      </w:r>
    </w:p>
    <w:p w:rsidR="00FD4F17" w:rsidRPr="00FD4F17" w:rsidRDefault="00FD4F17" w:rsidP="00CF30CB">
      <w:pPr>
        <w:pStyle w:val="ConsPlusNormal"/>
        <w:ind w:firstLine="708"/>
        <w:jc w:val="both"/>
        <w:rPr>
          <w:sz w:val="28"/>
          <w:szCs w:val="28"/>
        </w:rPr>
      </w:pPr>
      <w:r w:rsidRPr="00FD4F17">
        <w:rPr>
          <w:sz w:val="28"/>
          <w:szCs w:val="28"/>
        </w:rPr>
        <w:t>4) обязательство, в обеспечение которого выдается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:rsidR="00FD4F17" w:rsidRPr="00FD4F17" w:rsidRDefault="00FD4F17" w:rsidP="00CF30CB">
      <w:pPr>
        <w:pStyle w:val="ConsPlusNormal"/>
        <w:ind w:firstLine="708"/>
        <w:jc w:val="both"/>
        <w:rPr>
          <w:sz w:val="28"/>
          <w:szCs w:val="28"/>
        </w:rPr>
      </w:pPr>
      <w:r w:rsidRPr="00FD4F17">
        <w:rPr>
          <w:sz w:val="28"/>
          <w:szCs w:val="28"/>
        </w:rPr>
        <w:t>5) объем обязательств гаранта по гарантии и предельная сумма гарантии;</w:t>
      </w:r>
    </w:p>
    <w:p w:rsidR="00FD4F17" w:rsidRPr="00FD4F17" w:rsidRDefault="00FD4F17" w:rsidP="00CF30CB">
      <w:pPr>
        <w:pStyle w:val="ConsPlusNormal"/>
        <w:ind w:firstLine="708"/>
        <w:jc w:val="both"/>
        <w:rPr>
          <w:sz w:val="28"/>
          <w:szCs w:val="28"/>
        </w:rPr>
      </w:pPr>
      <w:r w:rsidRPr="00FD4F17">
        <w:rPr>
          <w:sz w:val="28"/>
          <w:szCs w:val="28"/>
        </w:rPr>
        <w:t>6) основания выдачи гарантии;</w:t>
      </w:r>
    </w:p>
    <w:p w:rsidR="00FD4F17" w:rsidRPr="00FD4F17" w:rsidRDefault="00FD4F17" w:rsidP="00CF30CB">
      <w:pPr>
        <w:pStyle w:val="ConsPlusNormal"/>
        <w:ind w:firstLine="708"/>
        <w:jc w:val="both"/>
        <w:rPr>
          <w:sz w:val="28"/>
          <w:szCs w:val="28"/>
        </w:rPr>
      </w:pPr>
      <w:r w:rsidRPr="00FD4F17">
        <w:rPr>
          <w:sz w:val="28"/>
          <w:szCs w:val="28"/>
        </w:rPr>
        <w:t xml:space="preserve">7) дата вступления в силу гарантии или событие (условие), с </w:t>
      </w:r>
      <w:r w:rsidRPr="00FD4F17">
        <w:rPr>
          <w:sz w:val="28"/>
          <w:szCs w:val="28"/>
        </w:rPr>
        <w:lastRenderedPageBreak/>
        <w:t>наступлением которого гарантия вступает в силу;</w:t>
      </w:r>
    </w:p>
    <w:p w:rsidR="00FD4F17" w:rsidRPr="00FD4F17" w:rsidRDefault="00FD4F17" w:rsidP="00CF30CB">
      <w:pPr>
        <w:pStyle w:val="ConsPlusNormal"/>
        <w:ind w:firstLine="708"/>
        <w:jc w:val="both"/>
        <w:rPr>
          <w:sz w:val="28"/>
          <w:szCs w:val="28"/>
        </w:rPr>
      </w:pPr>
      <w:r w:rsidRPr="00FD4F17">
        <w:rPr>
          <w:sz w:val="28"/>
          <w:szCs w:val="28"/>
        </w:rPr>
        <w:t>8) срок действия гарантии;</w:t>
      </w:r>
    </w:p>
    <w:p w:rsidR="00FD4F17" w:rsidRPr="00FD4F17" w:rsidRDefault="00FD4F17" w:rsidP="00CF30CB">
      <w:pPr>
        <w:pStyle w:val="ConsPlusNormal"/>
        <w:ind w:firstLine="708"/>
        <w:jc w:val="both"/>
        <w:rPr>
          <w:sz w:val="28"/>
          <w:szCs w:val="28"/>
        </w:rPr>
      </w:pPr>
      <w:r w:rsidRPr="00FD4F17">
        <w:rPr>
          <w:sz w:val="28"/>
          <w:szCs w:val="28"/>
        </w:rPr>
        <w:t>9) определение гарантийного случая, срок и порядок предъявления требования бенефициара об исполнении гарантии;</w:t>
      </w:r>
    </w:p>
    <w:p w:rsidR="00FD4F17" w:rsidRPr="00FD4F17" w:rsidRDefault="00FD4F17" w:rsidP="00CF30CB">
      <w:pPr>
        <w:pStyle w:val="ConsPlusNormal"/>
        <w:ind w:firstLine="708"/>
        <w:jc w:val="both"/>
        <w:rPr>
          <w:sz w:val="28"/>
          <w:szCs w:val="28"/>
        </w:rPr>
      </w:pPr>
      <w:r w:rsidRPr="00FD4F17">
        <w:rPr>
          <w:sz w:val="28"/>
          <w:szCs w:val="28"/>
        </w:rPr>
        <w:t>10) основания отзыва гарантии;</w:t>
      </w:r>
    </w:p>
    <w:p w:rsidR="00FD4F17" w:rsidRPr="00FD4F17" w:rsidRDefault="00FD4F17" w:rsidP="00CF30CB">
      <w:pPr>
        <w:pStyle w:val="ConsPlusNormal"/>
        <w:ind w:firstLine="708"/>
        <w:jc w:val="both"/>
        <w:rPr>
          <w:sz w:val="28"/>
          <w:szCs w:val="28"/>
        </w:rPr>
      </w:pPr>
      <w:r w:rsidRPr="00FD4F17">
        <w:rPr>
          <w:sz w:val="28"/>
          <w:szCs w:val="28"/>
        </w:rPr>
        <w:t>11) порядок исполнения гарантом обязательств по гарантии;</w:t>
      </w:r>
    </w:p>
    <w:p w:rsidR="00FD4F17" w:rsidRPr="00FD4F17" w:rsidRDefault="00FD4F17" w:rsidP="00CF30CB">
      <w:pPr>
        <w:pStyle w:val="ConsPlusNormal"/>
        <w:ind w:firstLine="708"/>
        <w:jc w:val="both"/>
        <w:rPr>
          <w:sz w:val="28"/>
          <w:szCs w:val="28"/>
        </w:rPr>
      </w:pPr>
      <w:r w:rsidRPr="00FD4F17">
        <w:rPr>
          <w:sz w:val="28"/>
          <w:szCs w:val="28"/>
        </w:rPr>
        <w:t>12) основания уменьшения суммы гарантии при исполнении в полном объеме или в какой-либо части гарантии, исполнении (прекращении по иным основаниям) в полном объеме или в какой-либо части обязатель</w:t>
      </w:r>
      <w:proofErr w:type="gramStart"/>
      <w:r w:rsidRPr="00FD4F17">
        <w:rPr>
          <w:sz w:val="28"/>
          <w:szCs w:val="28"/>
        </w:rPr>
        <w:t>ств пр</w:t>
      </w:r>
      <w:proofErr w:type="gramEnd"/>
      <w:r w:rsidRPr="00FD4F17">
        <w:rPr>
          <w:sz w:val="28"/>
          <w:szCs w:val="28"/>
        </w:rPr>
        <w:t>инципала, обеспеченных гарантией, и в иных случаях, установленных гарантией;</w:t>
      </w:r>
    </w:p>
    <w:p w:rsidR="00FD4F17" w:rsidRPr="00FD4F17" w:rsidRDefault="00FD4F17" w:rsidP="00CF30CB">
      <w:pPr>
        <w:pStyle w:val="ConsPlusNormal"/>
        <w:ind w:firstLine="708"/>
        <w:jc w:val="both"/>
        <w:rPr>
          <w:sz w:val="28"/>
          <w:szCs w:val="28"/>
        </w:rPr>
      </w:pPr>
      <w:r w:rsidRPr="00FD4F17">
        <w:rPr>
          <w:sz w:val="28"/>
          <w:szCs w:val="28"/>
        </w:rPr>
        <w:t>13) основания прекращения гарантии;</w:t>
      </w:r>
    </w:p>
    <w:p w:rsidR="00FD4F17" w:rsidRPr="00FD4F17" w:rsidRDefault="00FD4F17" w:rsidP="00CF30CB">
      <w:pPr>
        <w:pStyle w:val="ConsPlusNormal"/>
        <w:ind w:firstLine="708"/>
        <w:jc w:val="both"/>
        <w:rPr>
          <w:sz w:val="28"/>
          <w:szCs w:val="28"/>
        </w:rPr>
      </w:pPr>
      <w:r w:rsidRPr="00FD4F17">
        <w:rPr>
          <w:sz w:val="28"/>
          <w:szCs w:val="28"/>
        </w:rPr>
        <w:t>14) условия основного обязательства, которые не могут быть изменены без предварительного письменного согласия гаранта;</w:t>
      </w:r>
    </w:p>
    <w:p w:rsidR="00FD4F17" w:rsidRPr="00FD4F17" w:rsidRDefault="00FD4F17" w:rsidP="00CF30CB">
      <w:pPr>
        <w:pStyle w:val="ConsPlusNormal"/>
        <w:ind w:firstLine="708"/>
        <w:jc w:val="both"/>
        <w:rPr>
          <w:sz w:val="28"/>
          <w:szCs w:val="28"/>
        </w:rPr>
      </w:pPr>
      <w:r w:rsidRPr="00FD4F17">
        <w:rPr>
          <w:sz w:val="28"/>
          <w:szCs w:val="28"/>
        </w:rPr>
        <w:t xml:space="preserve">15) наличие или отсутствие права требования гаранта к принципалу о возмещении денежных средств, уплаченных гарантом бенефициару по </w:t>
      </w:r>
      <w:r w:rsidR="006D0024">
        <w:rPr>
          <w:sz w:val="28"/>
          <w:szCs w:val="28"/>
        </w:rPr>
        <w:t>муниципальной</w:t>
      </w:r>
      <w:r w:rsidRPr="00FD4F17">
        <w:rPr>
          <w:sz w:val="28"/>
          <w:szCs w:val="28"/>
        </w:rPr>
        <w:t xml:space="preserve"> гарантии (регрессное требование гаранта к принципалу, регресс);</w:t>
      </w:r>
    </w:p>
    <w:p w:rsidR="00FD4F17" w:rsidRPr="00FD4F17" w:rsidRDefault="00FD4F17" w:rsidP="00CF30CB">
      <w:pPr>
        <w:pStyle w:val="ConsPlusNormal"/>
        <w:ind w:firstLine="708"/>
        <w:jc w:val="both"/>
        <w:rPr>
          <w:sz w:val="28"/>
          <w:szCs w:val="28"/>
        </w:rPr>
      </w:pPr>
      <w:r w:rsidRPr="00FD4F17">
        <w:rPr>
          <w:sz w:val="28"/>
          <w:szCs w:val="28"/>
        </w:rPr>
        <w:t xml:space="preserve">16) иные условия гарантии, а также сведения, определенные </w:t>
      </w:r>
      <w:r w:rsidR="00AA6BFD">
        <w:rPr>
          <w:sz w:val="28"/>
          <w:szCs w:val="28"/>
        </w:rPr>
        <w:t xml:space="preserve">Бюджетным </w:t>
      </w:r>
      <w:r w:rsidRPr="00FD4F17">
        <w:rPr>
          <w:sz w:val="28"/>
          <w:szCs w:val="28"/>
        </w:rPr>
        <w:t>Кодексом</w:t>
      </w:r>
      <w:r w:rsidR="00BF24CF">
        <w:rPr>
          <w:sz w:val="28"/>
          <w:szCs w:val="28"/>
        </w:rPr>
        <w:t xml:space="preserve"> Российской Федерации</w:t>
      </w:r>
      <w:r w:rsidRPr="00FD4F17">
        <w:rPr>
          <w:sz w:val="28"/>
          <w:szCs w:val="28"/>
        </w:rPr>
        <w:t>, нормативными правовыми актами гаранта, актами органа, выдающего гарантию от имени гаранта.</w:t>
      </w:r>
    </w:p>
    <w:p w:rsidR="00FD4F17" w:rsidRPr="00FD4F17" w:rsidRDefault="00FD4F17" w:rsidP="00CF30CB">
      <w:pPr>
        <w:pStyle w:val="ConsPlusNormal"/>
        <w:ind w:firstLine="708"/>
        <w:jc w:val="both"/>
        <w:rPr>
          <w:sz w:val="28"/>
          <w:szCs w:val="28"/>
        </w:rPr>
      </w:pPr>
      <w:r w:rsidRPr="00FD4F17">
        <w:rPr>
          <w:sz w:val="28"/>
          <w:szCs w:val="28"/>
        </w:rPr>
        <w:t xml:space="preserve">7. </w:t>
      </w:r>
      <w:proofErr w:type="gramStart"/>
      <w:r w:rsidR="007C7546">
        <w:rPr>
          <w:sz w:val="28"/>
          <w:szCs w:val="28"/>
        </w:rPr>
        <w:t>М</w:t>
      </w:r>
      <w:r w:rsidRPr="00FD4F17">
        <w:rPr>
          <w:sz w:val="28"/>
          <w:szCs w:val="28"/>
        </w:rPr>
        <w:t xml:space="preserve">униципальная гарантия, не предусматривающая право регрессного требования гаранта к принципалу, может быть предоставлена только по обязательствам хозяйственного общества, 100 процентов акций (долей) которого принадлежит </w:t>
      </w:r>
      <w:r w:rsidR="00BB2173">
        <w:rPr>
          <w:sz w:val="28"/>
          <w:szCs w:val="28"/>
        </w:rPr>
        <w:t>муниципальному</w:t>
      </w:r>
      <w:r w:rsidRPr="00FD4F17">
        <w:rPr>
          <w:sz w:val="28"/>
          <w:szCs w:val="28"/>
        </w:rPr>
        <w:t xml:space="preserve"> образованию, предоставляющему муниципальную гарантию, муниципального унитарного предприятия, имущество которого находится в собственности </w:t>
      </w:r>
      <w:r w:rsidR="00BB2173">
        <w:rPr>
          <w:sz w:val="28"/>
          <w:szCs w:val="28"/>
        </w:rPr>
        <w:t>муниципального</w:t>
      </w:r>
      <w:r w:rsidRPr="00FD4F17">
        <w:rPr>
          <w:sz w:val="28"/>
          <w:szCs w:val="28"/>
        </w:rPr>
        <w:t xml:space="preserve"> образования, предоставляющего муниципальную гарантию, государственной корпорации или государственной компании, учрежденных (созданных) Российской Федерацией.</w:t>
      </w:r>
      <w:proofErr w:type="gramEnd"/>
      <w:r w:rsidRPr="00FD4F17">
        <w:rPr>
          <w:sz w:val="28"/>
          <w:szCs w:val="28"/>
        </w:rPr>
        <w:t xml:space="preserve"> </w:t>
      </w:r>
      <w:proofErr w:type="gramStart"/>
      <w:r w:rsidRPr="00FD4F17">
        <w:rPr>
          <w:sz w:val="28"/>
          <w:szCs w:val="28"/>
        </w:rPr>
        <w:t>В случае полной или частичной приватизации пр</w:t>
      </w:r>
      <w:r w:rsidR="0025059B">
        <w:rPr>
          <w:sz w:val="28"/>
          <w:szCs w:val="28"/>
        </w:rPr>
        <w:t xml:space="preserve">инципала такая муниципальная </w:t>
      </w:r>
      <w:r w:rsidRPr="00FD4F17">
        <w:rPr>
          <w:sz w:val="28"/>
          <w:szCs w:val="28"/>
        </w:rPr>
        <w:t xml:space="preserve">гарантия считается предоставленной с правом регрессного требования гаранта к принципалу и возникает обязанность принципала предоставить в срок, установленный актами </w:t>
      </w:r>
      <w:r w:rsidR="00BB2173">
        <w:rPr>
          <w:sz w:val="28"/>
          <w:szCs w:val="28"/>
        </w:rPr>
        <w:t>А</w:t>
      </w:r>
      <w:r w:rsidRPr="00FD4F17">
        <w:rPr>
          <w:sz w:val="28"/>
          <w:szCs w:val="28"/>
        </w:rPr>
        <w:t xml:space="preserve">дминистрации муниципального образования, соответствующее требованиям статьи 115.3 </w:t>
      </w:r>
      <w:r w:rsidR="00BB2173">
        <w:rPr>
          <w:sz w:val="28"/>
          <w:szCs w:val="28"/>
        </w:rPr>
        <w:t>Бюджетного</w:t>
      </w:r>
      <w:r w:rsidRPr="00FD4F17">
        <w:rPr>
          <w:sz w:val="28"/>
          <w:szCs w:val="28"/>
        </w:rPr>
        <w:t xml:space="preserve"> Кодекса </w:t>
      </w:r>
      <w:r w:rsidR="00E91225" w:rsidRPr="00FD4F17">
        <w:rPr>
          <w:sz w:val="28"/>
          <w:szCs w:val="28"/>
        </w:rPr>
        <w:t xml:space="preserve">Российской Федерации </w:t>
      </w:r>
      <w:r w:rsidRPr="00FD4F17">
        <w:rPr>
          <w:sz w:val="28"/>
          <w:szCs w:val="28"/>
        </w:rPr>
        <w:t>и гражданского законодательства Российской Федерации обеспечение исполнения обязательств принципала по удовлетворению регрессного требования гаранта к принципалу, возникающего в связи с исполнением</w:t>
      </w:r>
      <w:proofErr w:type="gramEnd"/>
      <w:r w:rsidRPr="00FD4F17">
        <w:rPr>
          <w:sz w:val="28"/>
          <w:szCs w:val="28"/>
        </w:rPr>
        <w:t xml:space="preserve"> в полном объеме или в какой-либо части гарантии. До предоставления указанного обеспечения исполнение муниципальной гарантии не допускается.</w:t>
      </w:r>
    </w:p>
    <w:p w:rsidR="00FD4F17" w:rsidRPr="00FD4F17" w:rsidRDefault="00FD4F17" w:rsidP="00CF30CB">
      <w:pPr>
        <w:pStyle w:val="ConsPlusNormal"/>
        <w:ind w:firstLine="708"/>
        <w:jc w:val="both"/>
        <w:rPr>
          <w:sz w:val="28"/>
          <w:szCs w:val="28"/>
        </w:rPr>
      </w:pPr>
      <w:r w:rsidRPr="00FD4F17">
        <w:rPr>
          <w:sz w:val="28"/>
          <w:szCs w:val="28"/>
        </w:rPr>
        <w:t>8. Вступление в силу муниципальной гарантии определяется календарной датой или наступлением определенного события (условия), указанного в гарантии.</w:t>
      </w:r>
    </w:p>
    <w:p w:rsidR="00FD4F17" w:rsidRPr="00FD4F17" w:rsidRDefault="00FD4F17" w:rsidP="00CF30CB">
      <w:pPr>
        <w:pStyle w:val="ConsPlusNormal"/>
        <w:ind w:firstLine="708"/>
        <w:jc w:val="both"/>
        <w:rPr>
          <w:sz w:val="28"/>
          <w:szCs w:val="28"/>
        </w:rPr>
      </w:pPr>
      <w:r w:rsidRPr="00FD4F17">
        <w:rPr>
          <w:sz w:val="28"/>
          <w:szCs w:val="28"/>
        </w:rPr>
        <w:t xml:space="preserve">9. Гарант не вправе без предварительного письменного согласия </w:t>
      </w:r>
      <w:r w:rsidRPr="00FD4F17">
        <w:rPr>
          <w:sz w:val="28"/>
          <w:szCs w:val="28"/>
        </w:rPr>
        <w:lastRenderedPageBreak/>
        <w:t>бенефициара из</w:t>
      </w:r>
      <w:r w:rsidR="0025059B">
        <w:rPr>
          <w:sz w:val="28"/>
          <w:szCs w:val="28"/>
        </w:rPr>
        <w:t xml:space="preserve">менять условия </w:t>
      </w:r>
      <w:r w:rsidRPr="00FD4F17">
        <w:rPr>
          <w:sz w:val="28"/>
          <w:szCs w:val="28"/>
        </w:rPr>
        <w:t>муниципальной гарантии.</w:t>
      </w:r>
    </w:p>
    <w:p w:rsidR="00FD4F17" w:rsidRPr="00FD4F17" w:rsidRDefault="00FD4F17" w:rsidP="00CF30CB">
      <w:pPr>
        <w:pStyle w:val="ConsPlusNormal"/>
        <w:ind w:firstLine="708"/>
        <w:jc w:val="both"/>
        <w:rPr>
          <w:sz w:val="28"/>
          <w:szCs w:val="28"/>
        </w:rPr>
      </w:pPr>
      <w:r w:rsidRPr="00FD4F17">
        <w:rPr>
          <w:sz w:val="28"/>
          <w:szCs w:val="28"/>
        </w:rPr>
        <w:t xml:space="preserve">10. </w:t>
      </w:r>
      <w:proofErr w:type="gramStart"/>
      <w:r w:rsidRPr="00FD4F17">
        <w:rPr>
          <w:sz w:val="28"/>
          <w:szCs w:val="28"/>
        </w:rPr>
        <w:t>Принадлежащие бенефициару по муниципальной гарантии права требования к гаранту не могут быть переданы (перейти по иным основаниям) без предварительного письменного согласия гаранта, за исключением передачи (перехода) указанных прав требования в установленном законодательством Российской Федерации о ценных бумагах порядке в связи с переходом к новому владельцу (приобретателю) прав на облигации, исполнение обязательств принципала (эмитента) по которым обеспечивается муниципальной гарантией.</w:t>
      </w:r>
      <w:proofErr w:type="gramEnd"/>
    </w:p>
    <w:p w:rsidR="00FD4F17" w:rsidRPr="00FD4F17" w:rsidRDefault="00FD4F17" w:rsidP="00CF30CB">
      <w:pPr>
        <w:pStyle w:val="ConsPlusNormal"/>
        <w:ind w:firstLine="708"/>
        <w:jc w:val="both"/>
        <w:rPr>
          <w:sz w:val="28"/>
          <w:szCs w:val="28"/>
        </w:rPr>
      </w:pPr>
      <w:r w:rsidRPr="00FD4F17">
        <w:rPr>
          <w:sz w:val="28"/>
          <w:szCs w:val="28"/>
        </w:rPr>
        <w:t xml:space="preserve">11. </w:t>
      </w:r>
      <w:proofErr w:type="gramStart"/>
      <w:r w:rsidR="00D107AD">
        <w:rPr>
          <w:sz w:val="28"/>
          <w:szCs w:val="28"/>
        </w:rPr>
        <w:t>М</w:t>
      </w:r>
      <w:r w:rsidRPr="00FD4F17">
        <w:rPr>
          <w:sz w:val="28"/>
          <w:szCs w:val="28"/>
        </w:rPr>
        <w:t xml:space="preserve">униципальная гарантия отзывается гарантом в случаях и по основаниям, которые указаны в гарантии (в том числе в случае изменения без предварительного письменного согласия гаранта указанных в подпункте 14 пункта 6 настоящей статьи условий основного обязательства), а также при неисполнении принципалом обязанности, установленной пунктом 7 настоящей статьи и пунктом 5 статьи 115.3 </w:t>
      </w:r>
      <w:r w:rsidR="00E91225">
        <w:rPr>
          <w:sz w:val="28"/>
          <w:szCs w:val="28"/>
        </w:rPr>
        <w:t>Бюджетного</w:t>
      </w:r>
      <w:r w:rsidR="00E91225" w:rsidRPr="00FD4F17">
        <w:rPr>
          <w:sz w:val="28"/>
          <w:szCs w:val="28"/>
        </w:rPr>
        <w:t xml:space="preserve"> Кодекса Российской Федерации</w:t>
      </w:r>
      <w:r w:rsidRPr="00FD4F17">
        <w:rPr>
          <w:sz w:val="28"/>
          <w:szCs w:val="28"/>
        </w:rPr>
        <w:t>.</w:t>
      </w:r>
      <w:proofErr w:type="gramEnd"/>
    </w:p>
    <w:p w:rsidR="00FD4F17" w:rsidRPr="00FD4F17" w:rsidRDefault="00FD4F17" w:rsidP="00CF30CB">
      <w:pPr>
        <w:pStyle w:val="ConsPlusNormal"/>
        <w:ind w:firstLine="708"/>
        <w:jc w:val="both"/>
        <w:rPr>
          <w:sz w:val="28"/>
          <w:szCs w:val="28"/>
        </w:rPr>
      </w:pPr>
      <w:r w:rsidRPr="00FD4F17">
        <w:rPr>
          <w:sz w:val="28"/>
          <w:szCs w:val="28"/>
        </w:rPr>
        <w:t>12. Требование бенефициара об уплате денежных средств по муниципальной</w:t>
      </w:r>
      <w:r w:rsidR="009466C6">
        <w:rPr>
          <w:sz w:val="28"/>
          <w:szCs w:val="28"/>
        </w:rPr>
        <w:t xml:space="preserve"> </w:t>
      </w:r>
      <w:r w:rsidRPr="00FD4F17">
        <w:rPr>
          <w:sz w:val="28"/>
          <w:szCs w:val="28"/>
        </w:rPr>
        <w:t xml:space="preserve"> гарантии (требование бенефициара об исполнении гарантии) может быть предъявлено гаранту только в случае, установленном гарантией (при наступлении гарантийного случая). Требование бенефициара об исполнении гарантии должно быть предъявлено гаранту в порядке, установленном гарантией, в письменной форме с приложением указанных в гарантии документов.</w:t>
      </w:r>
    </w:p>
    <w:p w:rsidR="00FD4F17" w:rsidRPr="00FD4F17" w:rsidRDefault="00FD4F17" w:rsidP="00CF30CB">
      <w:pPr>
        <w:pStyle w:val="ConsPlusNormal"/>
        <w:ind w:firstLine="708"/>
        <w:jc w:val="both"/>
        <w:rPr>
          <w:sz w:val="28"/>
          <w:szCs w:val="28"/>
        </w:rPr>
      </w:pPr>
      <w:r w:rsidRPr="00FD4F17">
        <w:rPr>
          <w:sz w:val="28"/>
          <w:szCs w:val="28"/>
        </w:rPr>
        <w:t>13. Бенефициар не вправе предъявлять требования об исполнении гарантии ранее срока, установленного муниципальной гарантией и договором о предоставлении муниципальной гарантии, в том числе в случае наступления событий (обстоятельств), в силу которых срок исполнения обеспеченных гарантией обязатель</w:t>
      </w:r>
      <w:proofErr w:type="gramStart"/>
      <w:r w:rsidRPr="00FD4F17">
        <w:rPr>
          <w:sz w:val="28"/>
          <w:szCs w:val="28"/>
        </w:rPr>
        <w:t>ств</w:t>
      </w:r>
      <w:r w:rsidR="009466C6">
        <w:rPr>
          <w:sz w:val="28"/>
          <w:szCs w:val="28"/>
        </w:rPr>
        <w:t xml:space="preserve"> </w:t>
      </w:r>
      <w:r w:rsidRPr="00FD4F17">
        <w:rPr>
          <w:sz w:val="28"/>
          <w:szCs w:val="28"/>
        </w:rPr>
        <w:t xml:space="preserve"> пр</w:t>
      </w:r>
      <w:proofErr w:type="gramEnd"/>
      <w:r w:rsidRPr="00FD4F17">
        <w:rPr>
          <w:sz w:val="28"/>
          <w:szCs w:val="28"/>
        </w:rPr>
        <w:t>инципала считается наступившим.</w:t>
      </w:r>
    </w:p>
    <w:p w:rsidR="00FD4F17" w:rsidRPr="00FD4F17" w:rsidRDefault="00FD4F17" w:rsidP="00CF30CB">
      <w:pPr>
        <w:pStyle w:val="ConsPlusNormal"/>
        <w:ind w:firstLine="708"/>
        <w:jc w:val="both"/>
        <w:rPr>
          <w:sz w:val="28"/>
          <w:szCs w:val="28"/>
        </w:rPr>
      </w:pPr>
      <w:r w:rsidRPr="00FD4F17">
        <w:rPr>
          <w:sz w:val="28"/>
          <w:szCs w:val="28"/>
        </w:rPr>
        <w:t>14. Гарант обязан уведомить принципала о предъявлении требования бенефициара об исполнении гарантии и передать принципалу копию требования.</w:t>
      </w:r>
    </w:p>
    <w:p w:rsidR="00FD4F17" w:rsidRPr="00FD4F17" w:rsidRDefault="00FD4F17" w:rsidP="00CF30CB">
      <w:pPr>
        <w:pStyle w:val="ConsPlusNormal"/>
        <w:ind w:firstLine="708"/>
        <w:jc w:val="both"/>
        <w:rPr>
          <w:sz w:val="28"/>
          <w:szCs w:val="28"/>
        </w:rPr>
      </w:pPr>
      <w:r w:rsidRPr="00FD4F17">
        <w:rPr>
          <w:sz w:val="28"/>
          <w:szCs w:val="28"/>
        </w:rPr>
        <w:t>15. Гарант обязан в срок, определенный в муниципальной гарантии, рассмотреть требование бенефициара об исполнении гарантии с приложенными к указанному требованию документами на предмет обоснованности и соответствия условиям гарантии требования и приложенных к нему документов.</w:t>
      </w:r>
    </w:p>
    <w:p w:rsidR="00FD4F17" w:rsidRPr="00FD4F17" w:rsidRDefault="00FD4F17" w:rsidP="00CF30CB">
      <w:pPr>
        <w:pStyle w:val="ConsPlusNormal"/>
        <w:ind w:firstLine="708"/>
        <w:jc w:val="both"/>
        <w:rPr>
          <w:sz w:val="28"/>
          <w:szCs w:val="28"/>
        </w:rPr>
      </w:pPr>
      <w:r w:rsidRPr="00FD4F17">
        <w:rPr>
          <w:sz w:val="28"/>
          <w:szCs w:val="28"/>
        </w:rPr>
        <w:t>16. Требование бенефициара об исполнении гарантии и приложенные к нему документы признаются необоснованными и (или) не соответствующими условиям гарантии и гарант отказывает бенефициару в удовлетворении его требования в следующих случаях:</w:t>
      </w:r>
    </w:p>
    <w:p w:rsidR="00FD4F17" w:rsidRPr="00FD4F17" w:rsidRDefault="00FD4F17" w:rsidP="00CF30CB">
      <w:pPr>
        <w:pStyle w:val="ConsPlusNormal"/>
        <w:ind w:firstLine="708"/>
        <w:jc w:val="both"/>
        <w:rPr>
          <w:sz w:val="28"/>
          <w:szCs w:val="28"/>
        </w:rPr>
      </w:pPr>
      <w:r w:rsidRPr="00FD4F17">
        <w:rPr>
          <w:sz w:val="28"/>
          <w:szCs w:val="28"/>
        </w:rPr>
        <w:t>1) требование и (или) приложенные к нему документы предъявлены гаранту по окончании срока, на который выдана гарантия (срока действия гарантии);</w:t>
      </w:r>
    </w:p>
    <w:p w:rsidR="00FD4F17" w:rsidRPr="00FD4F17" w:rsidRDefault="00FD4F17" w:rsidP="00CF30CB">
      <w:pPr>
        <w:pStyle w:val="ConsPlusNormal"/>
        <w:ind w:firstLine="708"/>
        <w:jc w:val="both"/>
        <w:rPr>
          <w:sz w:val="28"/>
          <w:szCs w:val="28"/>
        </w:rPr>
      </w:pPr>
      <w:r w:rsidRPr="00FD4F17">
        <w:rPr>
          <w:sz w:val="28"/>
          <w:szCs w:val="28"/>
        </w:rPr>
        <w:t>2) требование и (или) приложенные к нему документы предъявлены гаранту с нарушением установленного гарантией порядка;</w:t>
      </w:r>
    </w:p>
    <w:p w:rsidR="00FD4F17" w:rsidRPr="00FD4F17" w:rsidRDefault="00FD4F17" w:rsidP="00CF30CB">
      <w:pPr>
        <w:pStyle w:val="ConsPlusNormal"/>
        <w:ind w:firstLine="708"/>
        <w:jc w:val="both"/>
        <w:rPr>
          <w:sz w:val="28"/>
          <w:szCs w:val="28"/>
        </w:rPr>
      </w:pPr>
      <w:r w:rsidRPr="00FD4F17">
        <w:rPr>
          <w:sz w:val="28"/>
          <w:szCs w:val="28"/>
        </w:rPr>
        <w:lastRenderedPageBreak/>
        <w:t>3) требование и (или) приложенные к нему документы не соответствуют условиям гарантии;</w:t>
      </w:r>
    </w:p>
    <w:p w:rsidR="00FD4F17" w:rsidRPr="00FD4F17" w:rsidRDefault="00FD4F17" w:rsidP="00CF30CB">
      <w:pPr>
        <w:pStyle w:val="ConsPlusNormal"/>
        <w:ind w:firstLine="708"/>
        <w:jc w:val="both"/>
        <w:rPr>
          <w:sz w:val="28"/>
          <w:szCs w:val="28"/>
        </w:rPr>
      </w:pPr>
      <w:r w:rsidRPr="00FD4F17">
        <w:rPr>
          <w:sz w:val="28"/>
          <w:szCs w:val="28"/>
        </w:rPr>
        <w:t>4) бенефициар отказался принять надлежащее исполнение обеспеченных гарантией обязатель</w:t>
      </w:r>
      <w:proofErr w:type="gramStart"/>
      <w:r w:rsidRPr="00FD4F17">
        <w:rPr>
          <w:sz w:val="28"/>
          <w:szCs w:val="28"/>
        </w:rPr>
        <w:t>ств пр</w:t>
      </w:r>
      <w:proofErr w:type="gramEnd"/>
      <w:r w:rsidRPr="00FD4F17">
        <w:rPr>
          <w:sz w:val="28"/>
          <w:szCs w:val="28"/>
        </w:rPr>
        <w:t>инципала, предложенное принципалом и (или) третьими лицами;</w:t>
      </w:r>
    </w:p>
    <w:p w:rsidR="00FD4F17" w:rsidRPr="00FD4F17" w:rsidRDefault="00FD4F17" w:rsidP="00CF30CB">
      <w:pPr>
        <w:pStyle w:val="ConsPlusNormal"/>
        <w:ind w:firstLine="708"/>
        <w:jc w:val="both"/>
        <w:rPr>
          <w:sz w:val="28"/>
          <w:szCs w:val="28"/>
        </w:rPr>
      </w:pPr>
      <w:r w:rsidRPr="00FD4F17">
        <w:rPr>
          <w:sz w:val="28"/>
          <w:szCs w:val="28"/>
        </w:rPr>
        <w:t>5)  в иных случаях, установленных гарантией.</w:t>
      </w:r>
    </w:p>
    <w:p w:rsidR="00FD4F17" w:rsidRPr="00FD4F17" w:rsidRDefault="00FD4F17" w:rsidP="00CF30CB">
      <w:pPr>
        <w:pStyle w:val="ConsPlusNormal"/>
        <w:ind w:firstLine="708"/>
        <w:jc w:val="both"/>
        <w:rPr>
          <w:sz w:val="28"/>
          <w:szCs w:val="28"/>
        </w:rPr>
      </w:pPr>
      <w:r w:rsidRPr="00FD4F17">
        <w:rPr>
          <w:sz w:val="28"/>
          <w:szCs w:val="28"/>
        </w:rPr>
        <w:t xml:space="preserve">17. В случае признания </w:t>
      </w:r>
      <w:proofErr w:type="gramStart"/>
      <w:r w:rsidRPr="00FD4F17">
        <w:rPr>
          <w:sz w:val="28"/>
          <w:szCs w:val="28"/>
        </w:rPr>
        <w:t>необоснованными</w:t>
      </w:r>
      <w:proofErr w:type="gramEnd"/>
      <w:r w:rsidRPr="00FD4F17">
        <w:rPr>
          <w:sz w:val="28"/>
          <w:szCs w:val="28"/>
        </w:rPr>
        <w:t xml:space="preserve"> и (или) не соответствующими условиям муниципальной гарантии требования бенефициара об исполнении гарантии и (или) приложенных к нему документов гарант обязан уведомить бенефициара об отказе удовлетворить его требование.</w:t>
      </w:r>
    </w:p>
    <w:p w:rsidR="00FD4F17" w:rsidRPr="00FD4F17" w:rsidRDefault="00FD4F17" w:rsidP="00CF30CB">
      <w:pPr>
        <w:pStyle w:val="ConsPlusNormal"/>
        <w:ind w:firstLine="708"/>
        <w:jc w:val="both"/>
        <w:rPr>
          <w:sz w:val="28"/>
          <w:szCs w:val="28"/>
        </w:rPr>
      </w:pPr>
      <w:r w:rsidRPr="00FD4F17">
        <w:rPr>
          <w:sz w:val="28"/>
          <w:szCs w:val="28"/>
        </w:rPr>
        <w:t>18. Гарант вправе выдвигать против требования бенефициара возражения, которые мог бы представить принципал. Гарант не теряет право на данные возражения даже в том случае, если принципал от них отказался или признал свой долг.</w:t>
      </w:r>
    </w:p>
    <w:p w:rsidR="00FD4F17" w:rsidRPr="00FD4F17" w:rsidRDefault="00FD4F17" w:rsidP="00CF30CB">
      <w:pPr>
        <w:pStyle w:val="ConsPlusNormal"/>
        <w:ind w:firstLine="708"/>
        <w:jc w:val="both"/>
        <w:rPr>
          <w:sz w:val="28"/>
          <w:szCs w:val="28"/>
        </w:rPr>
      </w:pPr>
      <w:r w:rsidRPr="00FD4F17">
        <w:rPr>
          <w:sz w:val="28"/>
          <w:szCs w:val="28"/>
        </w:rPr>
        <w:t>19. В случае признания требования бенефициара об исполнении гарантии и приложенных к нему документов обоснованными и соответствующими условиям муниципальной гарантии гарант обязан исполнить обязательство по гарантии в срок, установленный гарантией.</w:t>
      </w:r>
    </w:p>
    <w:p w:rsidR="00FD4F17" w:rsidRPr="00FD4F17" w:rsidRDefault="00FD4F17" w:rsidP="00CF30CB">
      <w:pPr>
        <w:pStyle w:val="ConsPlusNormal"/>
        <w:ind w:firstLine="708"/>
        <w:jc w:val="both"/>
        <w:rPr>
          <w:sz w:val="28"/>
          <w:szCs w:val="28"/>
        </w:rPr>
      </w:pPr>
      <w:r w:rsidRPr="00FD4F17">
        <w:rPr>
          <w:sz w:val="28"/>
          <w:szCs w:val="28"/>
        </w:rPr>
        <w:t>20. Предусмотренное муниципальной гарантией обязательство гаранта перед бенефициаром ограничивается уплатой денежных средств в объеме просроченных обязатель</w:t>
      </w:r>
      <w:proofErr w:type="gramStart"/>
      <w:r w:rsidRPr="00FD4F17">
        <w:rPr>
          <w:sz w:val="28"/>
          <w:szCs w:val="28"/>
        </w:rPr>
        <w:t>ств пр</w:t>
      </w:r>
      <w:proofErr w:type="gramEnd"/>
      <w:r w:rsidRPr="00FD4F17">
        <w:rPr>
          <w:sz w:val="28"/>
          <w:szCs w:val="28"/>
        </w:rPr>
        <w:t>инципала, обеспеченных гарантией, но не более суммы гарантии.</w:t>
      </w:r>
    </w:p>
    <w:p w:rsidR="00FD4F17" w:rsidRPr="00FD4F17" w:rsidRDefault="00FD4F17" w:rsidP="00CF30CB">
      <w:pPr>
        <w:pStyle w:val="ConsPlusNormal"/>
        <w:ind w:firstLine="708"/>
        <w:jc w:val="both"/>
        <w:rPr>
          <w:sz w:val="28"/>
          <w:szCs w:val="28"/>
        </w:rPr>
      </w:pPr>
      <w:r w:rsidRPr="00FD4F17">
        <w:rPr>
          <w:sz w:val="28"/>
          <w:szCs w:val="28"/>
        </w:rPr>
        <w:t>21. Обязательство гаранта перед бенефициаром по муниципальной гарантии прекращается:</w:t>
      </w:r>
    </w:p>
    <w:p w:rsidR="00FD4F17" w:rsidRPr="00FD4F17" w:rsidRDefault="00FD4F17" w:rsidP="00CF30CB">
      <w:pPr>
        <w:pStyle w:val="ConsPlusNormal"/>
        <w:ind w:firstLine="708"/>
        <w:jc w:val="both"/>
        <w:rPr>
          <w:sz w:val="28"/>
          <w:szCs w:val="28"/>
        </w:rPr>
      </w:pPr>
      <w:r w:rsidRPr="00FD4F17">
        <w:rPr>
          <w:sz w:val="28"/>
          <w:szCs w:val="28"/>
        </w:rPr>
        <w:t>1) с уплатой гарантом бенефициару денежных средств в объеме, определенном в гарантии;</w:t>
      </w:r>
    </w:p>
    <w:p w:rsidR="00FD4F17" w:rsidRPr="00FD4F17" w:rsidRDefault="00FD4F17" w:rsidP="00CF30CB">
      <w:pPr>
        <w:pStyle w:val="ConsPlusNormal"/>
        <w:ind w:firstLine="708"/>
        <w:jc w:val="both"/>
        <w:rPr>
          <w:sz w:val="28"/>
          <w:szCs w:val="28"/>
        </w:rPr>
      </w:pPr>
      <w:r w:rsidRPr="00FD4F17">
        <w:rPr>
          <w:sz w:val="28"/>
          <w:szCs w:val="28"/>
        </w:rPr>
        <w:t>2) с истечением определенного в гарантии срока, на который она выдана (срока действия гарантии);</w:t>
      </w:r>
    </w:p>
    <w:p w:rsidR="00FD4F17" w:rsidRPr="00FD4F17" w:rsidRDefault="00FD4F17" w:rsidP="00CF30CB">
      <w:pPr>
        <w:pStyle w:val="ConsPlusNormal"/>
        <w:ind w:firstLine="708"/>
        <w:jc w:val="both"/>
        <w:rPr>
          <w:sz w:val="28"/>
          <w:szCs w:val="28"/>
        </w:rPr>
      </w:pPr>
      <w:r w:rsidRPr="00FD4F17">
        <w:rPr>
          <w:sz w:val="28"/>
          <w:szCs w:val="28"/>
        </w:rPr>
        <w:t>3) в случае исполнения принципалом и (или) третьими лицами обязатель</w:t>
      </w:r>
      <w:proofErr w:type="gramStart"/>
      <w:r w:rsidRPr="00FD4F17">
        <w:rPr>
          <w:sz w:val="28"/>
          <w:szCs w:val="28"/>
        </w:rPr>
        <w:t>ств пр</w:t>
      </w:r>
      <w:proofErr w:type="gramEnd"/>
      <w:r w:rsidRPr="00FD4F17">
        <w:rPr>
          <w:sz w:val="28"/>
          <w:szCs w:val="28"/>
        </w:rPr>
        <w:t>инципала, обеспеченных гарантией, либо прекращения указанных обязательств принципала по иным основаниям (вне зависимости от наличия предъявленного бенефициаром гаранту и (или) в суд требования к гаранту об исполнении гарантии);</w:t>
      </w:r>
    </w:p>
    <w:p w:rsidR="00FD4F17" w:rsidRPr="00FD4F17" w:rsidRDefault="00FD4F17" w:rsidP="00CF30CB">
      <w:pPr>
        <w:pStyle w:val="ConsPlusNormal"/>
        <w:ind w:firstLine="708"/>
        <w:jc w:val="both"/>
        <w:rPr>
          <w:sz w:val="28"/>
          <w:szCs w:val="28"/>
        </w:rPr>
      </w:pPr>
      <w:proofErr w:type="gramStart"/>
      <w:r w:rsidRPr="00FD4F17">
        <w:rPr>
          <w:sz w:val="28"/>
          <w:szCs w:val="28"/>
        </w:rPr>
        <w:t xml:space="preserve">4) вследствие отказа бенефициара от своих прав по гарантии путем возвращения ее гаранту и (или) письменного заявления бенефициара об освобождении гаранта от его обязательств по гарантии, вследствие возвращения принципалом гаранту предусмотренной статьей 115.1 </w:t>
      </w:r>
      <w:r w:rsidR="00515A01">
        <w:rPr>
          <w:sz w:val="28"/>
          <w:szCs w:val="28"/>
        </w:rPr>
        <w:t xml:space="preserve">Бюджетного  Кодекса Российской </w:t>
      </w:r>
      <w:r w:rsidRPr="00FD4F17">
        <w:rPr>
          <w:sz w:val="28"/>
          <w:szCs w:val="28"/>
        </w:rPr>
        <w:t>гарантии при условии фактического отсутствия бенефициаров по такой гарантии и оснований для их возникновения в будущем;</w:t>
      </w:r>
      <w:proofErr w:type="gramEnd"/>
    </w:p>
    <w:p w:rsidR="00FD4F17" w:rsidRPr="00FD4F17" w:rsidRDefault="00FD4F17" w:rsidP="00CF30CB">
      <w:pPr>
        <w:pStyle w:val="ConsPlusNormal"/>
        <w:ind w:firstLine="708"/>
        <w:jc w:val="both"/>
        <w:rPr>
          <w:sz w:val="28"/>
          <w:szCs w:val="28"/>
        </w:rPr>
      </w:pPr>
      <w:r w:rsidRPr="00FD4F17">
        <w:rPr>
          <w:sz w:val="28"/>
          <w:szCs w:val="28"/>
        </w:rPr>
        <w:t>5) если обязательство принципала, в обеспечение которого предоставлена гарантия, не возникло в установленный срок;</w:t>
      </w:r>
    </w:p>
    <w:p w:rsidR="00FD4F17" w:rsidRPr="00FD4F17" w:rsidRDefault="00FD4F17" w:rsidP="00CF30CB">
      <w:pPr>
        <w:pStyle w:val="ConsPlusNormal"/>
        <w:ind w:firstLine="708"/>
        <w:jc w:val="both"/>
        <w:rPr>
          <w:sz w:val="28"/>
          <w:szCs w:val="28"/>
        </w:rPr>
      </w:pPr>
      <w:r w:rsidRPr="00FD4F17">
        <w:rPr>
          <w:sz w:val="28"/>
          <w:szCs w:val="28"/>
        </w:rPr>
        <w:t xml:space="preserve">6) с прекращением основного обязательства (в том числе в связи с ликвидацией принципала и (или) бенефициара после того, как бенефициар </w:t>
      </w:r>
      <w:r w:rsidRPr="00FD4F17">
        <w:rPr>
          <w:sz w:val="28"/>
          <w:szCs w:val="28"/>
        </w:rPr>
        <w:lastRenderedPageBreak/>
        <w:t>предъявил гаранту и (или) в суд требование к гаранту об исполнении гарантии) или признанием его недействительной сделкой;</w:t>
      </w:r>
    </w:p>
    <w:p w:rsidR="00FD4F17" w:rsidRPr="00FD4F17" w:rsidRDefault="00FD4F17" w:rsidP="00CF30CB">
      <w:pPr>
        <w:pStyle w:val="ConsPlusNormal"/>
        <w:ind w:firstLine="708"/>
        <w:jc w:val="both"/>
        <w:rPr>
          <w:sz w:val="28"/>
          <w:szCs w:val="28"/>
        </w:rPr>
      </w:pPr>
      <w:proofErr w:type="gramStart"/>
      <w:r w:rsidRPr="00FD4F17">
        <w:rPr>
          <w:sz w:val="28"/>
          <w:szCs w:val="28"/>
        </w:rPr>
        <w:t>7) в случае передачи бенефициаром другому лицу или перехода к другому лицу по иным основаниям принадлежащих бенефициару прав требования к гаранту по гарантии, прав и (или) обязанностей по основному обязательству без предварительного письменного согласия гаранта (за исключением передачи (перехода) указанных прав требования (прав и обязанностей) в установленном законодательством Российской Федерации о ценных бумагах порядке в связи с переходом к новому</w:t>
      </w:r>
      <w:proofErr w:type="gramEnd"/>
      <w:r w:rsidRPr="00FD4F17">
        <w:rPr>
          <w:sz w:val="28"/>
          <w:szCs w:val="28"/>
        </w:rPr>
        <w:t xml:space="preserve"> владельцу (приобретателю) прав на облигации, исполнение обязатель</w:t>
      </w:r>
      <w:proofErr w:type="gramStart"/>
      <w:r w:rsidRPr="00FD4F17">
        <w:rPr>
          <w:sz w:val="28"/>
          <w:szCs w:val="28"/>
        </w:rPr>
        <w:t>ств пр</w:t>
      </w:r>
      <w:proofErr w:type="gramEnd"/>
      <w:r w:rsidRPr="00FD4F17">
        <w:rPr>
          <w:sz w:val="28"/>
          <w:szCs w:val="28"/>
        </w:rPr>
        <w:t>инципала (эмитента) по которым обеспечивается гарантией);</w:t>
      </w:r>
    </w:p>
    <w:p w:rsidR="00FD4F17" w:rsidRPr="00FD4F17" w:rsidRDefault="00FD4F17" w:rsidP="00CF30CB">
      <w:pPr>
        <w:pStyle w:val="ConsPlusNormal"/>
        <w:ind w:firstLine="708"/>
        <w:jc w:val="both"/>
        <w:rPr>
          <w:sz w:val="28"/>
          <w:szCs w:val="28"/>
        </w:rPr>
      </w:pPr>
      <w:r w:rsidRPr="00FD4F17">
        <w:rPr>
          <w:sz w:val="28"/>
          <w:szCs w:val="28"/>
        </w:rPr>
        <w:t>8) в случае передачи принципалом другому лицу или перехода к другому лицу по иным основаниям принадлежащих принципалу прав и (или) обязанностей (долга) по основному обязательству без предварительного письменного согласия гаранта;</w:t>
      </w:r>
    </w:p>
    <w:p w:rsidR="00FD4F17" w:rsidRPr="00FD4F17" w:rsidRDefault="00FD4F17" w:rsidP="00CF30CB">
      <w:pPr>
        <w:pStyle w:val="ConsPlusNormal"/>
        <w:ind w:firstLine="708"/>
        <w:jc w:val="both"/>
        <w:rPr>
          <w:sz w:val="28"/>
          <w:szCs w:val="28"/>
        </w:rPr>
      </w:pPr>
      <w:r w:rsidRPr="00FD4F17">
        <w:rPr>
          <w:sz w:val="28"/>
          <w:szCs w:val="28"/>
        </w:rPr>
        <w:t>9) вследствие отзыва гарантии в случаях и по основаниям, которые указаны в гарантии;</w:t>
      </w:r>
    </w:p>
    <w:p w:rsidR="00FD4F17" w:rsidRPr="00FD4F17" w:rsidRDefault="00FD4F17" w:rsidP="00CF30CB">
      <w:pPr>
        <w:pStyle w:val="ConsPlusNormal"/>
        <w:ind w:firstLine="708"/>
        <w:jc w:val="both"/>
        <w:rPr>
          <w:sz w:val="28"/>
          <w:szCs w:val="28"/>
        </w:rPr>
      </w:pPr>
      <w:r w:rsidRPr="00FD4F17">
        <w:rPr>
          <w:sz w:val="28"/>
          <w:szCs w:val="28"/>
        </w:rPr>
        <w:t>10) в иных случаях, установленных гарантией.</w:t>
      </w:r>
    </w:p>
    <w:p w:rsidR="00FD4F17" w:rsidRPr="00FD4F17" w:rsidRDefault="00FD4F17" w:rsidP="00CF30CB">
      <w:pPr>
        <w:pStyle w:val="ConsPlusNormal"/>
        <w:ind w:firstLine="708"/>
        <w:jc w:val="both"/>
        <w:rPr>
          <w:sz w:val="28"/>
          <w:szCs w:val="28"/>
        </w:rPr>
      </w:pPr>
      <w:r w:rsidRPr="00FD4F17">
        <w:rPr>
          <w:sz w:val="28"/>
          <w:szCs w:val="28"/>
        </w:rPr>
        <w:t>22. Удержание бенефициаром гарантии после прекращения обязательств гаранта по ней не сохраняет за бенефициаром каких-либо прав по указанной гарантии.</w:t>
      </w:r>
    </w:p>
    <w:p w:rsidR="00FD4F17" w:rsidRPr="00FD4F17" w:rsidRDefault="00FD4F17" w:rsidP="00CF30CB">
      <w:pPr>
        <w:pStyle w:val="ConsPlusNormal"/>
        <w:ind w:firstLine="708"/>
        <w:jc w:val="both"/>
        <w:rPr>
          <w:sz w:val="28"/>
          <w:szCs w:val="28"/>
        </w:rPr>
      </w:pPr>
      <w:r w:rsidRPr="00FD4F17">
        <w:rPr>
          <w:sz w:val="28"/>
          <w:szCs w:val="28"/>
        </w:rPr>
        <w:t>23. Гарант, которому стало известно о прекращении муниципальной гарантии, обязан уведомить об этом бенефициара и принципала.</w:t>
      </w:r>
    </w:p>
    <w:p w:rsidR="00FD4F17" w:rsidRPr="00FD4F17" w:rsidRDefault="00FD4F17" w:rsidP="00CF30CB">
      <w:pPr>
        <w:pStyle w:val="ConsPlusNormal"/>
        <w:ind w:firstLine="708"/>
        <w:jc w:val="both"/>
        <w:rPr>
          <w:sz w:val="28"/>
          <w:szCs w:val="28"/>
        </w:rPr>
      </w:pPr>
      <w:r w:rsidRPr="00FD4F17">
        <w:rPr>
          <w:sz w:val="28"/>
          <w:szCs w:val="28"/>
        </w:rPr>
        <w:t>Бенефициар и принципал, которым стало известно о наступлении обстоятельств, влекущих отзыв или прекращение государственной (</w:t>
      </w:r>
      <w:proofErr w:type="gramStart"/>
      <w:r w:rsidRPr="00FD4F17">
        <w:rPr>
          <w:sz w:val="28"/>
          <w:szCs w:val="28"/>
        </w:rPr>
        <w:t xml:space="preserve">муниципальной) </w:t>
      </w:r>
      <w:proofErr w:type="gramEnd"/>
      <w:r w:rsidRPr="00FD4F17">
        <w:rPr>
          <w:sz w:val="28"/>
          <w:szCs w:val="28"/>
        </w:rPr>
        <w:t>гарантии, обязаны уведомить об этом гаранта.</w:t>
      </w:r>
    </w:p>
    <w:p w:rsidR="00FD4F17" w:rsidRPr="00FD4F17" w:rsidRDefault="00FD4F17" w:rsidP="00CF30CB">
      <w:pPr>
        <w:pStyle w:val="ConsPlusNormal"/>
        <w:ind w:firstLine="708"/>
        <w:jc w:val="both"/>
        <w:rPr>
          <w:sz w:val="28"/>
          <w:szCs w:val="28"/>
        </w:rPr>
      </w:pPr>
      <w:r w:rsidRPr="00FD4F17">
        <w:rPr>
          <w:sz w:val="28"/>
          <w:szCs w:val="28"/>
        </w:rPr>
        <w:t xml:space="preserve">24. Если исполнение гарантом муниципальной гарантии ведет к возникновению права регрессного требования гаранта к </w:t>
      </w:r>
      <w:proofErr w:type="gramStart"/>
      <w:r w:rsidRPr="00FD4F17">
        <w:rPr>
          <w:sz w:val="28"/>
          <w:szCs w:val="28"/>
        </w:rPr>
        <w:t>принципалу</w:t>
      </w:r>
      <w:proofErr w:type="gramEnd"/>
      <w:r w:rsidRPr="00FD4F17">
        <w:rPr>
          <w:sz w:val="28"/>
          <w:szCs w:val="28"/>
        </w:rPr>
        <w:t xml:space="preserve"> либо обусловлено уступкой гаранту прав требования бенефициара к принципалу, денежные средства на исполнение такой муниципальной гарантии учитываются в источниках финансирования дефицита соответствующего бюджета, а исполнение обязательств по такой муниципальной гарантии отражается как предоставление бюджетного кредита.</w:t>
      </w:r>
    </w:p>
    <w:p w:rsidR="00FD4F17" w:rsidRPr="00FD4F17" w:rsidRDefault="00FD4F17" w:rsidP="00CF30CB">
      <w:pPr>
        <w:pStyle w:val="ConsPlusNormal"/>
        <w:ind w:firstLine="708"/>
        <w:jc w:val="both"/>
        <w:rPr>
          <w:sz w:val="28"/>
          <w:szCs w:val="28"/>
        </w:rPr>
      </w:pPr>
      <w:r w:rsidRPr="00FD4F17">
        <w:rPr>
          <w:sz w:val="28"/>
          <w:szCs w:val="28"/>
        </w:rPr>
        <w:t xml:space="preserve">25. Если исполнение гарантом муниципальной гарантии не ведет к возникновению права регрессного требования гаранта к </w:t>
      </w:r>
      <w:proofErr w:type="gramStart"/>
      <w:r w:rsidRPr="00FD4F17">
        <w:rPr>
          <w:sz w:val="28"/>
          <w:szCs w:val="28"/>
        </w:rPr>
        <w:t>принципалу</w:t>
      </w:r>
      <w:proofErr w:type="gramEnd"/>
      <w:r w:rsidRPr="00FD4F17">
        <w:rPr>
          <w:sz w:val="28"/>
          <w:szCs w:val="28"/>
        </w:rPr>
        <w:t xml:space="preserve"> либо не обусловлено уступкой гаранту прав требования бенефициара к принципалу, денежные средства на исполнение такой муниципальной</w:t>
      </w:r>
      <w:r w:rsidR="00A7522E">
        <w:rPr>
          <w:sz w:val="28"/>
          <w:szCs w:val="28"/>
        </w:rPr>
        <w:t xml:space="preserve"> </w:t>
      </w:r>
      <w:r w:rsidRPr="00FD4F17">
        <w:rPr>
          <w:sz w:val="28"/>
          <w:szCs w:val="28"/>
        </w:rPr>
        <w:t>гарантии учитываются в расходах соответствующего бюджета.</w:t>
      </w:r>
    </w:p>
    <w:p w:rsidR="00FD4F17" w:rsidRPr="00FD4F17" w:rsidRDefault="00FD4F17" w:rsidP="00CF30CB">
      <w:pPr>
        <w:pStyle w:val="ConsPlusNormal"/>
        <w:ind w:firstLine="708"/>
        <w:jc w:val="both"/>
        <w:rPr>
          <w:sz w:val="28"/>
          <w:szCs w:val="28"/>
        </w:rPr>
      </w:pPr>
      <w:r w:rsidRPr="00FD4F17">
        <w:rPr>
          <w:sz w:val="28"/>
          <w:szCs w:val="28"/>
        </w:rPr>
        <w:t>26. Денежные средства, полученные гарантом в счет возмещения гаранту в порядке регресса денежных средств, уплаченных гарантом во исполнение в полном объеме или в какой-либо части обязательств по гарантии, или исполнения уступленных гаранту прав требования бенефициара к принципалу, отражаются как возврат бюджетных кредитов.</w:t>
      </w:r>
    </w:p>
    <w:p w:rsidR="00FD4F17" w:rsidRPr="00FD4F17" w:rsidRDefault="00FD4F17" w:rsidP="00CF30CB">
      <w:pPr>
        <w:pStyle w:val="ConsPlusNormal"/>
        <w:ind w:firstLine="708"/>
        <w:jc w:val="both"/>
        <w:rPr>
          <w:sz w:val="28"/>
          <w:szCs w:val="28"/>
        </w:rPr>
      </w:pPr>
      <w:r w:rsidRPr="00FD4F17">
        <w:rPr>
          <w:sz w:val="28"/>
          <w:szCs w:val="28"/>
        </w:rPr>
        <w:t>27. Кредиты и займы</w:t>
      </w:r>
      <w:r w:rsidR="00AA4514">
        <w:rPr>
          <w:sz w:val="28"/>
          <w:szCs w:val="28"/>
        </w:rPr>
        <w:t xml:space="preserve"> </w:t>
      </w:r>
      <w:r w:rsidR="00AA4514" w:rsidRPr="00AA4514">
        <w:rPr>
          <w:sz w:val="28"/>
          <w:szCs w:val="28"/>
        </w:rPr>
        <w:t>(в том числе облигационные)</w:t>
      </w:r>
      <w:r w:rsidRPr="00AA4514">
        <w:rPr>
          <w:sz w:val="28"/>
          <w:szCs w:val="28"/>
        </w:rPr>
        <w:t>,</w:t>
      </w:r>
      <w:r w:rsidRPr="00FD4F17">
        <w:rPr>
          <w:sz w:val="28"/>
          <w:szCs w:val="28"/>
        </w:rPr>
        <w:t xml:space="preserve"> обеспечиваемые </w:t>
      </w:r>
      <w:r w:rsidRPr="00FD4F17">
        <w:rPr>
          <w:sz w:val="28"/>
          <w:szCs w:val="28"/>
        </w:rPr>
        <w:lastRenderedPageBreak/>
        <w:t>муниципальными гарантиями, должны быть целевыми.</w:t>
      </w:r>
    </w:p>
    <w:p w:rsidR="00FD4F17" w:rsidRDefault="00FD4F17" w:rsidP="00CF30CB">
      <w:pPr>
        <w:pStyle w:val="ConsPlusNormal"/>
        <w:ind w:firstLine="708"/>
        <w:jc w:val="both"/>
        <w:rPr>
          <w:sz w:val="28"/>
          <w:szCs w:val="28"/>
        </w:rPr>
      </w:pPr>
      <w:r w:rsidRPr="00FD4F17">
        <w:rPr>
          <w:sz w:val="28"/>
          <w:szCs w:val="28"/>
        </w:rPr>
        <w:t xml:space="preserve">28. </w:t>
      </w:r>
      <w:proofErr w:type="gramStart"/>
      <w:r w:rsidRPr="00FD4F17">
        <w:rPr>
          <w:sz w:val="28"/>
          <w:szCs w:val="28"/>
        </w:rPr>
        <w:t>В случае установления факта нецелевого использования средств кредита (займа</w:t>
      </w:r>
      <w:r w:rsidR="00AD7D7F">
        <w:rPr>
          <w:sz w:val="28"/>
          <w:szCs w:val="28"/>
        </w:rPr>
        <w:t>,</w:t>
      </w:r>
      <w:r w:rsidR="00AD7D7F" w:rsidRPr="00AD7D7F">
        <w:rPr>
          <w:rFonts w:ascii="Georgia" w:hAnsi="Georgia"/>
        </w:rPr>
        <w:t xml:space="preserve"> </w:t>
      </w:r>
      <w:r w:rsidR="00D71FE7">
        <w:rPr>
          <w:rFonts w:ascii="Georgia" w:hAnsi="Georgia"/>
        </w:rPr>
        <w:t xml:space="preserve"> </w:t>
      </w:r>
      <w:r w:rsidR="00AD7D7F" w:rsidRPr="00D71FE7">
        <w:rPr>
          <w:sz w:val="28"/>
          <w:szCs w:val="28"/>
        </w:rPr>
        <w:t>в том числе облигационные</w:t>
      </w:r>
      <w:r w:rsidR="00AD7D7F">
        <w:rPr>
          <w:rFonts w:ascii="Georgia" w:hAnsi="Georgia"/>
        </w:rPr>
        <w:t>)</w:t>
      </w:r>
      <w:r w:rsidRPr="00FD4F17">
        <w:rPr>
          <w:sz w:val="28"/>
          <w:szCs w:val="28"/>
        </w:rPr>
        <w:t>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государст</w:t>
      </w:r>
      <w:r w:rsidR="001C40C7">
        <w:rPr>
          <w:sz w:val="28"/>
          <w:szCs w:val="28"/>
        </w:rPr>
        <w:t>венной (муниципальной) гарантии. »</w:t>
      </w:r>
      <w:proofErr w:type="gramEnd"/>
    </w:p>
    <w:p w:rsidR="00714F44" w:rsidRDefault="00AE65BC" w:rsidP="00CF30CB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1C40C7">
        <w:rPr>
          <w:sz w:val="28"/>
          <w:szCs w:val="28"/>
        </w:rPr>
        <w:t>) дополнить статьей 47.1.</w:t>
      </w:r>
      <w:r w:rsidR="004370D9">
        <w:rPr>
          <w:sz w:val="28"/>
          <w:szCs w:val="28"/>
        </w:rPr>
        <w:t>следующего содержания:</w:t>
      </w:r>
    </w:p>
    <w:p w:rsidR="001C40C7" w:rsidRPr="001C40C7" w:rsidRDefault="001C40C7" w:rsidP="001C40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r w:rsidRPr="001C40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Статья </w:t>
      </w:r>
      <w:r w:rsidR="004370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47</w:t>
      </w:r>
      <w:r w:rsidRPr="001C40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4370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</w:t>
      </w:r>
      <w:r w:rsidRPr="001C40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Обеспечение исполнения обязатель</w:t>
      </w:r>
      <w:proofErr w:type="gramStart"/>
      <w:r w:rsidRPr="001C40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ств пр</w:t>
      </w:r>
      <w:proofErr w:type="gramEnd"/>
      <w:r w:rsidRPr="001C40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инципала по удовлетворению регрессного требования гаранта к принципалу по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муниципальной</w:t>
      </w:r>
      <w:r w:rsidRPr="001C40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гарантии</w:t>
      </w:r>
    </w:p>
    <w:p w:rsidR="001C40C7" w:rsidRPr="001C40C7" w:rsidRDefault="001C40C7" w:rsidP="001C40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C40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r w:rsidRPr="001C40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униципальная гарантия предоставляется при условии предоставления принципалом, третьим лицом обеспечения исполнения обязатель</w:t>
      </w:r>
      <w:proofErr w:type="gramStart"/>
      <w:r w:rsidRPr="001C40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ств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1C40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</w:t>
      </w:r>
      <w:proofErr w:type="gramEnd"/>
      <w:r w:rsidRPr="001C40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инципала по удовлетворению регрессного требования гаранта к принципалу, возникающего в связи с исполнением в полном объеме или в какой-либо части такой гарантии.</w:t>
      </w:r>
    </w:p>
    <w:p w:rsidR="001C40C7" w:rsidRPr="001C40C7" w:rsidRDefault="001C40C7" w:rsidP="001C40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C40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Способами обеспечения исполнения обязатель</w:t>
      </w:r>
      <w:proofErr w:type="gramStart"/>
      <w:r w:rsidRPr="001C40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ств пр</w:t>
      </w:r>
      <w:proofErr w:type="gramEnd"/>
      <w:r w:rsidRPr="001C40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инципала по удовлетворению регрессного требования гаранта к принципалу по муниципальной гарантии могут быть только банковские гарантии и поручительства юридических лиц,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муниципальные</w:t>
      </w:r>
      <w:r w:rsidRPr="001C40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гарантии, государственные гарантии иностранных государств, залог имущества. Обеспечение исполнения обязатель</w:t>
      </w:r>
      <w:proofErr w:type="gramStart"/>
      <w:r w:rsidRPr="001C40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ств пр</w:t>
      </w:r>
      <w:proofErr w:type="gramEnd"/>
      <w:r w:rsidRPr="001C40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инципала по удовлетворению регрессного требования гаранта к принципалу должно иметь достаточную степень надежности (ликвидности), а также соответствовать требованиям, установленным абзацами третьим - шестым пункта 3 статьи 93.2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Бюджетного</w:t>
      </w:r>
      <w:r w:rsidRPr="001C40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Кодекса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Российской Федерации</w:t>
      </w:r>
      <w:r w:rsidRPr="001C40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Объем (сумма) обеспечения регрессных требований определяется при предоставлении муниципальной гарантии с учетом финансового состояния принципала.</w:t>
      </w:r>
    </w:p>
    <w:p w:rsidR="001C40C7" w:rsidRPr="001C40C7" w:rsidRDefault="001C40C7" w:rsidP="001C40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C40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 Оценка рыночной стоимости и ликвидности передаваемого в залог имущества, надежности банковской гарантии, поручительства осуществляется в соответствии с абзацами седьмым и восьмым пункта 3 статьи 93.2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Бюджетного</w:t>
      </w:r>
      <w:r w:rsidRPr="001C40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Кодекса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Российской Федерации</w:t>
      </w:r>
      <w:r w:rsidRPr="001C40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1C40C7" w:rsidRPr="001C40C7" w:rsidRDefault="001C40C7" w:rsidP="001C40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C40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 Порядок определения при предоставлении муниципальной гарантии минимального объема (суммы) обеспечения исполнения обязатель</w:t>
      </w:r>
      <w:proofErr w:type="gramStart"/>
      <w:r w:rsidRPr="001C40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ств пр</w:t>
      </w:r>
      <w:proofErr w:type="gramEnd"/>
      <w:r w:rsidRPr="001C40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устанавливается </w:t>
      </w:r>
      <w:r w:rsidR="00F30D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1C40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дминистрацией муниципального образования.</w:t>
      </w:r>
    </w:p>
    <w:p w:rsidR="001C40C7" w:rsidRPr="001C40C7" w:rsidRDefault="001C40C7" w:rsidP="001C40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C40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5. </w:t>
      </w:r>
      <w:proofErr w:type="gramStart"/>
      <w:r w:rsidRPr="001C40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 выявлении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требованиям, установленным </w:t>
      </w:r>
      <w:r w:rsidR="00F30D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Бюджетн</w:t>
      </w:r>
      <w:r w:rsidR="00CA71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ым</w:t>
      </w:r>
      <w:r w:rsidR="00F30DAC" w:rsidRPr="001C40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Кодекс</w:t>
      </w:r>
      <w:r w:rsidR="00CA71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ом</w:t>
      </w:r>
      <w:r w:rsidR="00F30D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Российской Федерации</w:t>
      </w:r>
      <w:r w:rsidRPr="001C40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гражданским законодательством Российской Федерации и </w:t>
      </w:r>
      <w:r w:rsidR="00CB65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="00CB65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правовыми  актами </w:t>
      </w:r>
      <w:r w:rsidR="00F30D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1C40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дминистрации муниципального образования (в том числе в случае существенного ухудшения финансового состояния юридического лица, предоставившего в обеспечение исполнения обязательств принципала по удовлетворению регрессного требования гаранта к принципалу</w:t>
      </w:r>
      <w:proofErr w:type="gramEnd"/>
      <w:r w:rsidRPr="001C40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банковскую гарантию или поручительство, уменьшения рыночной стоимости предмета залога), принципал обязан в срок, установленный актами </w:t>
      </w:r>
      <w:r w:rsidR="00F30D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1C40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дминистрации муниципального образования, осуществить замену обеспечения (полную или частичную) либо предоставить дополнительное обеспечение в целях приведения состава и общего объема (суммы) обеспечения в соответствие с установленными требованиями. В случае неисполнения или ненадлежащего исполнения принципалом указанной обязанности принципал несет ответственность, установленную законодательством Российской Федерации, договором о предоставлении муниципальной гарантии. Неисполнение принципалом указанной обязанности не является основанием для неисполнения муниципальной</w:t>
      </w:r>
      <w:r w:rsidR="00F30D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1C40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гарантии (признания требования бенефициара об исполнении гарантии необоснованным и не подлежащим удовлетворению), прекращения муниципальной гарантии.</w:t>
      </w:r>
    </w:p>
    <w:p w:rsidR="001C40C7" w:rsidRPr="001C40C7" w:rsidRDefault="00AB007F" w:rsidP="001C40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</w:t>
      </w:r>
      <w:r w:rsidR="001C40C7" w:rsidRPr="001C40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Неисполнение принципалом установленной пунктом 5 настоящей статьи обязанности приравнивается к неисполнению денежных обязательств перед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муниципальным </w:t>
      </w:r>
      <w:r w:rsidR="001C40C7" w:rsidRPr="001C40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образованием (гарантом). К принципалу, не исполнившему указанную обязанность, применяются положения, предусмотренные абзацем вторым пункта 1 статьи 93.2, абзацем четвертым пункта 1.1 статьи 115.2, пунктом 17 статьи 241 </w:t>
      </w:r>
      <w:r w:rsidR="00F30D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Бюджетного</w:t>
      </w:r>
      <w:r w:rsidR="00F30DAC" w:rsidRPr="001C40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Кодекса</w:t>
      </w:r>
      <w:r w:rsidR="00F30D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Российской Федерации</w:t>
      </w:r>
      <w:r w:rsidR="00F30DAC" w:rsidRPr="001C40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1C40C7" w:rsidRPr="001C40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для лиц, имеющих просроченную (неурегулированную) задолженность по денежным обязательствам перед </w:t>
      </w:r>
      <w:r w:rsidR="00F30D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муниципальным</w:t>
      </w:r>
      <w:r w:rsidR="001C40C7" w:rsidRPr="001C40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образованием (гарантом).</w:t>
      </w:r>
    </w:p>
    <w:p w:rsidR="001C40C7" w:rsidRPr="001C40C7" w:rsidRDefault="003A6C66" w:rsidP="001C40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</w:t>
      </w:r>
      <w:r w:rsidR="001C40C7" w:rsidRPr="001C40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.Нормы настоящей статьи не применяются к  муниципальным гарантиям, предоставляемым по обязательствам субъектов Российской Федерации, а также к муниципальным гарантиям, предоставляемым по обязательствам Российской Федерации</w:t>
      </w:r>
      <w:proofErr w:type="gramStart"/>
      <w:r w:rsidR="001C40C7" w:rsidRPr="001C40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F30D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proofErr w:type="gramEnd"/>
    </w:p>
    <w:p w:rsidR="00DE3ED6" w:rsidRPr="00DE3ED6" w:rsidRDefault="001D5024" w:rsidP="00CF30CB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2D34">
        <w:rPr>
          <w:sz w:val="28"/>
          <w:szCs w:val="28"/>
        </w:rPr>
        <w:t>1</w:t>
      </w:r>
      <w:r w:rsidR="00DE3ED6" w:rsidRPr="00DE3ED6">
        <w:rPr>
          <w:sz w:val="28"/>
          <w:szCs w:val="28"/>
        </w:rPr>
        <w:t>) в статье 48:</w:t>
      </w:r>
    </w:p>
    <w:p w:rsidR="001D5024" w:rsidRPr="001D5024" w:rsidRDefault="001D5024" w:rsidP="001D50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 w:rsidR="00DE3ED6" w:rsidRPr="00DE3ED6">
        <w:rPr>
          <w:sz w:val="28"/>
          <w:szCs w:val="28"/>
        </w:rPr>
        <w:t xml:space="preserve"> </w:t>
      </w:r>
      <w:r w:rsidR="00E91225" w:rsidRPr="001D5024">
        <w:rPr>
          <w:rFonts w:ascii="Times New Roman" w:hAnsi="Times New Roman" w:cs="Times New Roman"/>
          <w:sz w:val="28"/>
          <w:szCs w:val="28"/>
        </w:rPr>
        <w:t>а)</w:t>
      </w:r>
      <w:r w:rsidRPr="001D502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наименование </w:t>
      </w:r>
      <w:r w:rsidR="004D4211">
        <w:rPr>
          <w:rFonts w:ascii="Times New Roman" w:hAnsi="Times New Roman" w:cs="Times New Roman"/>
          <w:color w:val="222222"/>
          <w:sz w:val="28"/>
          <w:szCs w:val="28"/>
        </w:rPr>
        <w:t xml:space="preserve"> статьи</w:t>
      </w:r>
      <w:r w:rsidR="00AE5F52">
        <w:rPr>
          <w:rFonts w:ascii="Times New Roman" w:hAnsi="Times New Roman" w:cs="Times New Roman"/>
          <w:color w:val="222222"/>
          <w:sz w:val="28"/>
          <w:szCs w:val="28"/>
        </w:rPr>
        <w:t xml:space="preserve"> 48.</w:t>
      </w:r>
      <w:r w:rsidR="004D4211">
        <w:rPr>
          <w:rFonts w:ascii="Times New Roman" w:hAnsi="Times New Roman" w:cs="Times New Roman"/>
          <w:color w:val="222222"/>
          <w:sz w:val="28"/>
          <w:szCs w:val="28"/>
        </w:rPr>
        <w:t xml:space="preserve"> изложить в следующей редакции «</w:t>
      </w:r>
      <w:r w:rsidRPr="001D502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Предоставление и исполнение муниципальных гарантий</w:t>
      </w:r>
      <w:r w:rsidR="004D42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 w:rsidR="00E156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EF5796" w:rsidRPr="005723A5" w:rsidRDefault="00B75242" w:rsidP="00CF30CB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EF5796" w:rsidRPr="005723A5">
        <w:rPr>
          <w:sz w:val="28"/>
          <w:szCs w:val="28"/>
        </w:rPr>
        <w:t>) пункт 3 изложить в следующей редакции:</w:t>
      </w:r>
    </w:p>
    <w:p w:rsidR="00EF5796" w:rsidRPr="005723A5" w:rsidRDefault="00B67C79" w:rsidP="00CF30CB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F5796" w:rsidRPr="005723A5">
        <w:rPr>
          <w:sz w:val="28"/>
          <w:szCs w:val="28"/>
        </w:rPr>
        <w:t xml:space="preserve"> Обязательства, вытекающие из муниципальной гарантии, включаются в состав муниципального долга</w:t>
      </w:r>
      <w:proofErr w:type="gramStart"/>
      <w:r w:rsidR="00EF5796" w:rsidRPr="005723A5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EF5796" w:rsidRPr="005723A5">
        <w:rPr>
          <w:sz w:val="28"/>
          <w:szCs w:val="28"/>
        </w:rPr>
        <w:t>;</w:t>
      </w:r>
      <w:proofErr w:type="gramEnd"/>
    </w:p>
    <w:p w:rsidR="00EF5796" w:rsidRPr="005723A5" w:rsidRDefault="00B75242" w:rsidP="00CF30CB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F5796" w:rsidRPr="005723A5">
        <w:rPr>
          <w:sz w:val="28"/>
          <w:szCs w:val="28"/>
        </w:rPr>
        <w:t>) пункт 5 изложить в следующей редакции:</w:t>
      </w:r>
    </w:p>
    <w:p w:rsidR="00EF5796" w:rsidRPr="005723A5" w:rsidRDefault="00B67C79" w:rsidP="00CF30CB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EF5796" w:rsidRPr="005723A5">
        <w:rPr>
          <w:sz w:val="28"/>
          <w:szCs w:val="28"/>
        </w:rPr>
        <w:t xml:space="preserve">5. </w:t>
      </w:r>
      <w:proofErr w:type="gramStart"/>
      <w:r w:rsidR="00EF5796" w:rsidRPr="005723A5">
        <w:rPr>
          <w:sz w:val="28"/>
          <w:szCs w:val="28"/>
        </w:rPr>
        <w:t xml:space="preserve">Финансовое управление ведет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</w:t>
      </w:r>
      <w:r w:rsidR="00EF5796" w:rsidRPr="005723A5">
        <w:rPr>
          <w:sz w:val="28"/>
          <w:szCs w:val="28"/>
        </w:rPr>
        <w:lastRenderedPageBreak/>
        <w:t>муниципальными гарантиями.</w:t>
      </w:r>
      <w:r>
        <w:rPr>
          <w:sz w:val="28"/>
          <w:szCs w:val="28"/>
        </w:rPr>
        <w:t>»</w:t>
      </w:r>
      <w:r w:rsidR="00EF5796" w:rsidRPr="005723A5">
        <w:rPr>
          <w:sz w:val="28"/>
          <w:szCs w:val="28"/>
        </w:rPr>
        <w:t>;</w:t>
      </w:r>
      <w:proofErr w:type="gramEnd"/>
    </w:p>
    <w:p w:rsidR="00EF5796" w:rsidRPr="005723A5" w:rsidRDefault="00B75242" w:rsidP="00CF30CB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F5796" w:rsidRPr="005723A5">
        <w:rPr>
          <w:sz w:val="28"/>
          <w:szCs w:val="28"/>
        </w:rPr>
        <w:t>) дополнить пунктом 6 следующего содержания:</w:t>
      </w:r>
    </w:p>
    <w:p w:rsidR="004D4211" w:rsidRDefault="00B67C79" w:rsidP="00CF30CB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«6</w:t>
      </w:r>
      <w:r w:rsidR="00EF5796" w:rsidRPr="005723A5">
        <w:rPr>
          <w:sz w:val="28"/>
          <w:szCs w:val="28"/>
        </w:rPr>
        <w:t xml:space="preserve">. </w:t>
      </w:r>
      <w:proofErr w:type="gramStart"/>
      <w:r w:rsidR="00EF5796" w:rsidRPr="005723A5">
        <w:rPr>
          <w:sz w:val="28"/>
          <w:szCs w:val="28"/>
        </w:rPr>
        <w:t xml:space="preserve">Муниципальные гарантии не предоставляются для обеспечения исполнения обязательств хозяйственных товариществ, хозяйственных партнерств, производственных кооперативов, муниципальных унитарных предприятий (за исключением муниципальных унитарных предприятий, имущество которых принадлежит им на праве хозяйственного ведения и находится в муниципальной собственности муниципального </w:t>
      </w:r>
      <w:proofErr w:type="spellStart"/>
      <w:r w:rsidR="00EF5796" w:rsidRPr="005723A5">
        <w:rPr>
          <w:sz w:val="28"/>
          <w:szCs w:val="28"/>
        </w:rPr>
        <w:t>образованиия</w:t>
      </w:r>
      <w:proofErr w:type="spellEnd"/>
      <w:r w:rsidR="00EF5796" w:rsidRPr="005723A5">
        <w:rPr>
          <w:sz w:val="28"/>
          <w:szCs w:val="28"/>
        </w:rPr>
        <w:t>, предоставляющего муниципальные гарантии по обязательствам таких муниципальных унитарных предприятий), некоммерческих организаций, крестьянских (фермерских) хозяйств, индивидуальных предпринимателей и физических лиц.</w:t>
      </w:r>
      <w:r>
        <w:rPr>
          <w:sz w:val="28"/>
          <w:szCs w:val="28"/>
        </w:rPr>
        <w:t>»</w:t>
      </w:r>
      <w:r w:rsidR="0006209A">
        <w:rPr>
          <w:sz w:val="28"/>
          <w:szCs w:val="28"/>
        </w:rPr>
        <w:t>;</w:t>
      </w:r>
      <w:proofErr w:type="gramEnd"/>
    </w:p>
    <w:p w:rsidR="003E25A0" w:rsidRPr="00505973" w:rsidRDefault="0006209A" w:rsidP="003E25A0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5723A5" w:rsidRPr="00736F9D">
        <w:rPr>
          <w:sz w:val="28"/>
          <w:szCs w:val="28"/>
        </w:rPr>
        <w:t>)</w:t>
      </w:r>
      <w:r w:rsidR="003E25A0">
        <w:rPr>
          <w:sz w:val="28"/>
          <w:szCs w:val="28"/>
        </w:rPr>
        <w:t xml:space="preserve"> </w:t>
      </w:r>
      <w:r w:rsidR="003E25A0" w:rsidRPr="00505973">
        <w:rPr>
          <w:sz w:val="28"/>
          <w:szCs w:val="28"/>
        </w:rPr>
        <w:t>в статье 49:</w:t>
      </w:r>
    </w:p>
    <w:p w:rsidR="003E25A0" w:rsidRPr="00505973" w:rsidRDefault="003E25A0" w:rsidP="003E25A0">
      <w:pPr>
        <w:pStyle w:val="ConsPlusNormal"/>
        <w:ind w:firstLine="708"/>
        <w:jc w:val="both"/>
        <w:rPr>
          <w:sz w:val="28"/>
          <w:szCs w:val="28"/>
        </w:rPr>
      </w:pPr>
      <w:r w:rsidRPr="00505973">
        <w:rPr>
          <w:sz w:val="28"/>
          <w:szCs w:val="28"/>
        </w:rPr>
        <w:t>а) в пункте 2 слова «по обслуживанию муниципальных долговых обязательств, а также их размещению, выкупу, обмену и погашению осуществляется на основе агентских соглашений, заключенных» заменить словами «по размещению, выкупу, обмену муниципальных долговых обязательств осуществляется на основе муниципального контракта, заключенного</w:t>
      </w:r>
      <w:r w:rsidR="00454292">
        <w:rPr>
          <w:sz w:val="28"/>
          <w:szCs w:val="28"/>
        </w:rPr>
        <w:t xml:space="preserve"> с Администрацией муниципального образования</w:t>
      </w:r>
      <w:proofErr w:type="gramStart"/>
      <w:r w:rsidR="00454292">
        <w:rPr>
          <w:sz w:val="28"/>
          <w:szCs w:val="28"/>
        </w:rPr>
        <w:t>,»</w:t>
      </w:r>
      <w:proofErr w:type="gramEnd"/>
      <w:r w:rsidRPr="00505973">
        <w:rPr>
          <w:sz w:val="28"/>
          <w:szCs w:val="28"/>
        </w:rPr>
        <w:t>;</w:t>
      </w:r>
    </w:p>
    <w:p w:rsidR="003E25A0" w:rsidRPr="00505973" w:rsidRDefault="003E25A0" w:rsidP="003E25A0">
      <w:pPr>
        <w:pStyle w:val="ConsPlusNormal"/>
        <w:ind w:firstLine="708"/>
        <w:jc w:val="both"/>
        <w:rPr>
          <w:sz w:val="28"/>
          <w:szCs w:val="28"/>
        </w:rPr>
      </w:pPr>
      <w:r w:rsidRPr="00505973">
        <w:rPr>
          <w:sz w:val="28"/>
          <w:szCs w:val="28"/>
        </w:rPr>
        <w:t xml:space="preserve">б) в пункте 3 слова </w:t>
      </w:r>
      <w:r>
        <w:rPr>
          <w:sz w:val="28"/>
          <w:szCs w:val="28"/>
        </w:rPr>
        <w:t>«</w:t>
      </w:r>
      <w:r w:rsidRPr="00505973">
        <w:rPr>
          <w:sz w:val="28"/>
          <w:szCs w:val="28"/>
        </w:rPr>
        <w:t>агентскими соглашениями</w:t>
      </w:r>
      <w:r>
        <w:rPr>
          <w:sz w:val="28"/>
          <w:szCs w:val="28"/>
        </w:rPr>
        <w:t>»</w:t>
      </w:r>
      <w:r w:rsidRPr="00505973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Pr="00505973">
        <w:rPr>
          <w:sz w:val="28"/>
          <w:szCs w:val="28"/>
        </w:rPr>
        <w:t>муниципальными контрактами</w:t>
      </w:r>
      <w:r>
        <w:rPr>
          <w:sz w:val="28"/>
          <w:szCs w:val="28"/>
        </w:rPr>
        <w:t>»</w:t>
      </w:r>
      <w:r w:rsidRPr="00505973">
        <w:rPr>
          <w:sz w:val="28"/>
          <w:szCs w:val="28"/>
        </w:rPr>
        <w:t>.</w:t>
      </w:r>
    </w:p>
    <w:p w:rsidR="003E25A0" w:rsidRDefault="003E25A0" w:rsidP="003E25A0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B0474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="00736F9D" w:rsidRPr="00736F9D">
        <w:rPr>
          <w:color w:val="222222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в статье 51:</w:t>
      </w:r>
    </w:p>
    <w:p w:rsidR="003E25A0" w:rsidRDefault="003E25A0" w:rsidP="00CF2DF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пункте 2 </w:t>
      </w:r>
      <w:r w:rsidRPr="000B071A">
        <w:rPr>
          <w:sz w:val="28"/>
          <w:szCs w:val="28"/>
        </w:rPr>
        <w:t xml:space="preserve">после слов </w:t>
      </w:r>
      <w:r>
        <w:rPr>
          <w:sz w:val="28"/>
          <w:szCs w:val="28"/>
        </w:rPr>
        <w:t xml:space="preserve">«возникновения и исполнения» </w:t>
      </w:r>
      <w:r w:rsidRPr="000B071A">
        <w:rPr>
          <w:sz w:val="28"/>
          <w:szCs w:val="28"/>
        </w:rPr>
        <w:t xml:space="preserve">дополнить словами </w:t>
      </w:r>
      <w:r>
        <w:rPr>
          <w:sz w:val="28"/>
          <w:szCs w:val="28"/>
        </w:rPr>
        <w:t>«</w:t>
      </w:r>
      <w:r w:rsidRPr="000B071A">
        <w:rPr>
          <w:sz w:val="28"/>
          <w:szCs w:val="28"/>
        </w:rPr>
        <w:t>(прекращения по иным основаниям)</w:t>
      </w:r>
      <w:r>
        <w:rPr>
          <w:sz w:val="28"/>
          <w:szCs w:val="28"/>
        </w:rPr>
        <w:t>»</w:t>
      </w:r>
      <w:r w:rsidRPr="000B071A">
        <w:rPr>
          <w:sz w:val="28"/>
          <w:szCs w:val="28"/>
        </w:rPr>
        <w:t xml:space="preserve">, слово </w:t>
      </w:r>
      <w:r>
        <w:rPr>
          <w:sz w:val="28"/>
          <w:szCs w:val="28"/>
        </w:rPr>
        <w:t>«</w:t>
      </w:r>
      <w:r w:rsidRPr="000B071A">
        <w:rPr>
          <w:sz w:val="28"/>
          <w:szCs w:val="28"/>
        </w:rPr>
        <w:t>другая</w:t>
      </w:r>
      <w:r>
        <w:rPr>
          <w:sz w:val="28"/>
          <w:szCs w:val="28"/>
        </w:rPr>
        <w:t>»</w:t>
      </w:r>
      <w:r w:rsidRPr="000B071A">
        <w:rPr>
          <w:sz w:val="28"/>
          <w:szCs w:val="28"/>
        </w:rPr>
        <w:t xml:space="preserve"> заменить словом </w:t>
      </w:r>
      <w:r>
        <w:rPr>
          <w:sz w:val="28"/>
          <w:szCs w:val="28"/>
        </w:rPr>
        <w:t>«</w:t>
      </w:r>
      <w:r w:rsidRPr="000B071A">
        <w:rPr>
          <w:sz w:val="28"/>
          <w:szCs w:val="28"/>
        </w:rPr>
        <w:t>иная</w:t>
      </w:r>
      <w:r>
        <w:rPr>
          <w:sz w:val="28"/>
          <w:szCs w:val="28"/>
        </w:rPr>
        <w:t>»</w:t>
      </w:r>
      <w:r w:rsidRPr="000B071A">
        <w:rPr>
          <w:sz w:val="28"/>
          <w:szCs w:val="28"/>
        </w:rPr>
        <w:t>;</w:t>
      </w:r>
    </w:p>
    <w:p w:rsidR="00B852CD" w:rsidRDefault="003E25A0" w:rsidP="00CF2DFB">
      <w:pPr>
        <w:spacing w:after="0"/>
        <w:ind w:firstLine="709"/>
        <w:jc w:val="both"/>
        <w:rPr>
          <w:rFonts w:ascii="Georgia" w:hAnsi="Georgia"/>
          <w:sz w:val="27"/>
          <w:szCs w:val="27"/>
        </w:rPr>
      </w:pPr>
      <w:r>
        <w:rPr>
          <w:sz w:val="28"/>
          <w:szCs w:val="28"/>
        </w:rPr>
        <w:t xml:space="preserve">б) </w:t>
      </w:r>
      <w:r w:rsidR="00B852CD">
        <w:rPr>
          <w:rFonts w:ascii="Georgia" w:hAnsi="Georgia"/>
          <w:sz w:val="27"/>
          <w:szCs w:val="27"/>
        </w:rPr>
        <w:t xml:space="preserve">абзац первый  пункта </w:t>
      </w:r>
      <w:r w:rsidR="00B852CD" w:rsidRPr="00B852CD">
        <w:rPr>
          <w:rFonts w:ascii="Times New Roman" w:hAnsi="Times New Roman" w:cs="Times New Roman"/>
          <w:sz w:val="28"/>
          <w:szCs w:val="28"/>
        </w:rPr>
        <w:t>3</w:t>
      </w:r>
      <w:r w:rsidR="00B852CD">
        <w:rPr>
          <w:rFonts w:ascii="Georgia" w:hAnsi="Georgia"/>
          <w:sz w:val="27"/>
          <w:szCs w:val="27"/>
        </w:rPr>
        <w:t xml:space="preserve"> признать утратившим силу</w:t>
      </w:r>
      <w:r w:rsidR="00CF2DFB">
        <w:rPr>
          <w:rFonts w:ascii="Georgia" w:hAnsi="Georgia"/>
          <w:sz w:val="27"/>
          <w:szCs w:val="27"/>
        </w:rPr>
        <w:t>.</w:t>
      </w:r>
    </w:p>
    <w:p w:rsidR="004D4211" w:rsidRDefault="003E25A0" w:rsidP="00CF2DF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222222"/>
          <w:sz w:val="28"/>
          <w:szCs w:val="28"/>
          <w:shd w:val="clear" w:color="auto" w:fill="FFFFFF"/>
        </w:rPr>
        <w:t>2</w:t>
      </w:r>
      <w:r w:rsidR="00772596">
        <w:rPr>
          <w:color w:val="222222"/>
          <w:sz w:val="28"/>
          <w:szCs w:val="28"/>
          <w:shd w:val="clear" w:color="auto" w:fill="FFFFFF"/>
        </w:rPr>
        <w:t>4</w:t>
      </w:r>
      <w:r>
        <w:rPr>
          <w:color w:val="222222"/>
          <w:sz w:val="28"/>
          <w:szCs w:val="28"/>
          <w:shd w:val="clear" w:color="auto" w:fill="FFFFFF"/>
        </w:rPr>
        <w:t>)</w:t>
      </w:r>
      <w:r w:rsidR="00736F9D" w:rsidRPr="00736F9D">
        <w:rPr>
          <w:color w:val="222222"/>
          <w:sz w:val="28"/>
          <w:szCs w:val="28"/>
          <w:shd w:val="clear" w:color="auto" w:fill="FFFFFF"/>
        </w:rPr>
        <w:t xml:space="preserve">дополнить </w:t>
      </w:r>
      <w:r w:rsidR="00736F9D">
        <w:rPr>
          <w:color w:val="222222"/>
          <w:sz w:val="28"/>
          <w:szCs w:val="28"/>
          <w:shd w:val="clear" w:color="auto" w:fill="FFFFFF"/>
        </w:rPr>
        <w:t>«</w:t>
      </w:r>
      <w:r w:rsidR="00736F9D" w:rsidRPr="00736F9D">
        <w:rPr>
          <w:color w:val="222222"/>
          <w:sz w:val="28"/>
          <w:szCs w:val="28"/>
          <w:shd w:val="clear" w:color="auto" w:fill="FFFFFF"/>
        </w:rPr>
        <w:t xml:space="preserve">Главой 9.1. </w:t>
      </w:r>
      <w:r w:rsidR="0050443D">
        <w:rPr>
          <w:color w:val="222222"/>
          <w:sz w:val="28"/>
          <w:szCs w:val="28"/>
          <w:shd w:val="clear" w:color="auto" w:fill="FFFFFF"/>
        </w:rPr>
        <w:t>Эмиссия и обращение  муниципальных ценных бумаг</w:t>
      </w:r>
      <w:r w:rsidR="00736F9D">
        <w:rPr>
          <w:color w:val="222222"/>
          <w:sz w:val="28"/>
          <w:szCs w:val="28"/>
          <w:shd w:val="clear" w:color="auto" w:fill="FFFFFF"/>
        </w:rPr>
        <w:t>»</w:t>
      </w:r>
      <w:r w:rsidR="005723A5" w:rsidRPr="00736F9D">
        <w:rPr>
          <w:sz w:val="28"/>
          <w:szCs w:val="28"/>
        </w:rPr>
        <w:t xml:space="preserve"> </w:t>
      </w:r>
      <w:r w:rsidR="00542C53">
        <w:rPr>
          <w:sz w:val="28"/>
          <w:szCs w:val="28"/>
        </w:rPr>
        <w:t xml:space="preserve"> следующего содержания</w:t>
      </w:r>
      <w:r w:rsidR="00C23CA4">
        <w:rPr>
          <w:sz w:val="28"/>
          <w:szCs w:val="28"/>
        </w:rPr>
        <w:t>:</w:t>
      </w:r>
    </w:p>
    <w:p w:rsidR="00610B30" w:rsidRPr="00FD7D93" w:rsidRDefault="004370D9" w:rsidP="004370D9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7D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</w:t>
      </w:r>
      <w:r w:rsidR="00610B30" w:rsidRPr="00FD7D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Статья </w:t>
      </w:r>
      <w:r w:rsidR="00542C53" w:rsidRPr="00FD7D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51</w:t>
      </w:r>
      <w:r w:rsidR="00610B30" w:rsidRPr="00FD7D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.1. </w:t>
      </w:r>
      <w:r w:rsidR="00000A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r w:rsidR="00610B30" w:rsidRPr="00FD7D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униципальные ценные бумаги и их эмитенты</w:t>
      </w:r>
    </w:p>
    <w:p w:rsidR="00610B30" w:rsidRPr="004370D9" w:rsidRDefault="00610B30" w:rsidP="004370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70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Муниципальными ценными бумагами признаются ценные бумаги, выпущенные от имени муниципального образования.</w:t>
      </w:r>
    </w:p>
    <w:p w:rsidR="00610B30" w:rsidRPr="004370D9" w:rsidRDefault="00C622B8" w:rsidP="004370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="00610B30" w:rsidRPr="004370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Исполнение обязательств </w:t>
      </w:r>
      <w:r w:rsidR="004370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муниципального</w:t>
      </w:r>
      <w:r w:rsidR="00610B30" w:rsidRPr="004370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образования по </w:t>
      </w:r>
      <w:r w:rsidR="004370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муниципальным</w:t>
      </w:r>
      <w:r w:rsidR="00610B30" w:rsidRPr="004370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ценным бумагам осуществляется в соответствии с условиями выпуска указанных ценных бумаг.</w:t>
      </w:r>
    </w:p>
    <w:p w:rsidR="00610B30" w:rsidRPr="004370D9" w:rsidRDefault="00C622B8" w:rsidP="004370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</w:t>
      </w:r>
      <w:r w:rsidR="00610B30" w:rsidRPr="004370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Эмитент</w:t>
      </w:r>
      <w:r w:rsidR="007725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ом</w:t>
      </w:r>
      <w:r w:rsidR="00610B30" w:rsidRPr="004370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муниципальных ценных бумаг явля</w:t>
      </w:r>
      <w:r w:rsidR="00B33F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="00610B30" w:rsidRPr="004370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тся </w:t>
      </w:r>
      <w:r w:rsidR="004370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610B30" w:rsidRPr="004370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дминистраци</w:t>
      </w:r>
      <w:r w:rsidR="004370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 муниципального образования</w:t>
      </w:r>
      <w:r w:rsidR="00610B30" w:rsidRPr="004370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котор</w:t>
      </w:r>
      <w:r w:rsidR="00B33F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ая выпускае</w:t>
      </w:r>
      <w:r w:rsidR="00610B30" w:rsidRPr="004370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 от имени </w:t>
      </w:r>
      <w:r w:rsidR="004370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муниципального </w:t>
      </w:r>
      <w:r w:rsidR="00610B30" w:rsidRPr="004370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образования ценные бумаги и нес</w:t>
      </w:r>
      <w:r w:rsidR="00B33F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="00610B30" w:rsidRPr="004370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 обязательства перед владельцами ценных бумаг по осуществлению прав, закрепленных указанными ценными бумагами.</w:t>
      </w:r>
    </w:p>
    <w:p w:rsidR="00610B30" w:rsidRPr="004370D9" w:rsidRDefault="00C622B8" w:rsidP="004370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  <w:r w:rsidR="00610B30" w:rsidRPr="004370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Эмитентом муниципальных ценных бумаг выступает </w:t>
      </w:r>
      <w:r w:rsidR="004370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610B30" w:rsidRPr="004370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дминистрация</w:t>
      </w:r>
      <w:r w:rsidR="004370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муниципального образования</w:t>
      </w:r>
      <w:r w:rsidR="00610B30" w:rsidRPr="004370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наделенная уставом муниципального образования правом на осуществление муниципальных заимствований.</w:t>
      </w:r>
    </w:p>
    <w:p w:rsidR="00610B30" w:rsidRPr="004370D9" w:rsidRDefault="00542C53" w:rsidP="00DC2F40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highlight w:val="yellow"/>
          <w:lang w:eastAsia="ru-RU"/>
        </w:rPr>
      </w:pPr>
      <w:r w:rsidRPr="00FD7D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Статья 5</w:t>
      </w:r>
      <w:r w:rsidR="00610B30" w:rsidRPr="00FD7D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1.2. Виды муниципальных ценных бумаг и их выпуск</w:t>
      </w:r>
    </w:p>
    <w:p w:rsidR="00610B30" w:rsidRPr="004370D9" w:rsidRDefault="00DC2F40" w:rsidP="004370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r w:rsidR="00610B30" w:rsidRPr="004370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униципальные ценные бумаги могут быть выпущены в виде облигаций в документарной или бездокументарной форме, удостоверяющих право их </w:t>
      </w:r>
      <w:r w:rsidR="00610B30" w:rsidRPr="004370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владельца на получение от эмитента указанных ценных бумаг денежных средств или в зависимости от условий эмиссии указанных ценных бумаг иного имущества, установленных процентов от номинальной стоимости либо иных имущественных прав в сроки, предусмотренные условиями указанной эмиссии.</w:t>
      </w:r>
    </w:p>
    <w:p w:rsidR="007207E2" w:rsidRPr="004370D9" w:rsidRDefault="00542C53" w:rsidP="00DC2F40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7D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Статья 5</w:t>
      </w:r>
      <w:r w:rsidR="007207E2" w:rsidRPr="00FD7D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1.3. Выпуски муниципальных ценных бумаг</w:t>
      </w:r>
    </w:p>
    <w:p w:rsidR="007207E2" w:rsidRPr="004370D9" w:rsidRDefault="007207E2" w:rsidP="004370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70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 </w:t>
      </w:r>
      <w:r w:rsidR="00DC2F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r w:rsidRPr="004370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униципальные ценные бумаги размещаются выпусками.</w:t>
      </w:r>
    </w:p>
    <w:p w:rsidR="007207E2" w:rsidRPr="004370D9" w:rsidRDefault="007207E2" w:rsidP="004370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70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При выпуске муниципальных ценных бумаг могут устанавливаться серии, разряды и номера ценных бумаг.</w:t>
      </w:r>
    </w:p>
    <w:p w:rsidR="007207E2" w:rsidRPr="004370D9" w:rsidRDefault="00DC2F40" w:rsidP="004370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 Выпуск </w:t>
      </w:r>
      <w:r w:rsidR="007207E2" w:rsidRPr="004370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муниципальных ценных бумаг, отличающийся от одного из существующих выпусков указанных ценных бумаг только датой выпуска (датой размещения или периодом размещения), признается частью существующего выпуска, и ему присваивается государственный регистрационный номер существующего выпуска (дополнительный выпуск).</w:t>
      </w:r>
    </w:p>
    <w:p w:rsidR="007207E2" w:rsidRPr="004370D9" w:rsidRDefault="007207E2" w:rsidP="004370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70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 Решение об эмиссии выпуска (дополнительного выпуска) муниципальных ценных бумаг принимается эмитентом указанных ценных бумаг в соответствии с генеральными условиями эмиссии и обращения муниципальных ценных бумаг, а также с условиями эмиссии и обращения </w:t>
      </w:r>
      <w:r w:rsidR="00DC2F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муниципальных</w:t>
      </w:r>
      <w:r w:rsidRPr="004370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ценных бумаг данного вида.</w:t>
      </w:r>
    </w:p>
    <w:p w:rsidR="007207E2" w:rsidRPr="004370D9" w:rsidRDefault="007207E2" w:rsidP="004370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70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 Ценные бумаги дополнительного выпуска предоставляют их владельцам тот же объем прав, что и ценные бумаги выпуска, регистрационный номер которого присваивается дополнительному выпуску.</w:t>
      </w:r>
    </w:p>
    <w:p w:rsidR="007207E2" w:rsidRPr="004370D9" w:rsidRDefault="007207E2" w:rsidP="004370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70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 Эмитент при принятии им решения об эмиссии выпуска (дополнительного выпуска) муниципальных ценных бумаг присваивает данному выпуску (дополнительному выпуску) ценных бумаг государственный регистрационный номер, сформированный в порядке, установленном Министерством финансов Российской Федерации.</w:t>
      </w:r>
    </w:p>
    <w:p w:rsidR="007207E2" w:rsidRPr="004370D9" w:rsidRDefault="007207E2" w:rsidP="004370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70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 В случае выпуска муниципальных ценных бумаг в документарной форме с обязательным централизованным хранением указанных ценных бумаг в их глобальном сертификате указывается наименование депозитария, которому эмитентом передается на хранение этот сертификат. Указание в глобальном сертификате наименования депозитария не влечет за собой перехода к депозитарию прав на ценные бумаги выпуска, оформленного этим глобальным сертификатом.</w:t>
      </w:r>
    </w:p>
    <w:p w:rsidR="007207E2" w:rsidRPr="004370D9" w:rsidRDefault="007207E2" w:rsidP="004370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70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8. По именным муниципальным ценным бумагам реестр владельцев именных ценных бумаг эмитентом не ведется.</w:t>
      </w:r>
    </w:p>
    <w:p w:rsidR="007207E2" w:rsidRPr="003E25A0" w:rsidRDefault="007207E2" w:rsidP="004D5D2C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25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Статья </w:t>
      </w:r>
      <w:r w:rsidR="00542C53" w:rsidRPr="003E25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</w:t>
      </w:r>
      <w:r w:rsidRPr="003E25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1.4. Валюта обязательств, возникших в результате эмиссии </w:t>
      </w:r>
      <w:r w:rsidR="004D5D2C" w:rsidRPr="003E25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муниципальных </w:t>
      </w:r>
      <w:r w:rsidRPr="003E25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ценных бумаг</w:t>
      </w:r>
    </w:p>
    <w:p w:rsidR="007207E2" w:rsidRPr="004370D9" w:rsidRDefault="007207E2" w:rsidP="004370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70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Обязательства  муниципального образования, возникшие в результате эмиссии муниципальных ценных бумаг, составляющие внутренний долг и удостоверяющие право на получение доходов в денежной форме или погашение в денежной форме, подлежат оплате в валюте Российской Федерации.</w:t>
      </w:r>
    </w:p>
    <w:p w:rsidR="007207E2" w:rsidRPr="004370D9" w:rsidRDefault="007207E2" w:rsidP="004370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70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 Обязательства </w:t>
      </w:r>
      <w:r w:rsidR="004D5D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муниципальным</w:t>
      </w:r>
      <w:r w:rsidRPr="004370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ценным бумагам, удостоверяющим право на получение в качестве дохода каких-либо имущественных прав, а </w:t>
      </w:r>
      <w:r w:rsidRPr="004370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также предусматривающим право на получение при погашении вместо номинальной стоимости ценной бумаги иного имущественного эквивалента, должны быть выражены в валюте Российской Федерации и включаться в состав внутреннего долга.</w:t>
      </w:r>
    </w:p>
    <w:p w:rsidR="007207E2" w:rsidRPr="004370D9" w:rsidRDefault="004D5D2C" w:rsidP="004D5D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</w:t>
      </w:r>
      <w:r w:rsidR="00542C53" w:rsidRPr="003E25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Статья 5</w:t>
      </w:r>
      <w:r w:rsidR="007207E2" w:rsidRPr="003E25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1.5. Генеральные условия эмиссии и обращения муниципальных ценных бумаг</w:t>
      </w:r>
    </w:p>
    <w:p w:rsidR="007207E2" w:rsidRPr="004370D9" w:rsidRDefault="007207E2" w:rsidP="004370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70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 </w:t>
      </w:r>
      <w:r w:rsidR="004D5D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370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дминистрация</w:t>
      </w:r>
      <w:r w:rsidR="004D5D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муниципального образования</w:t>
      </w:r>
      <w:r w:rsidRPr="004370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утверждают Генеральные условия эмиссии и обращения муниципальных ценных бумаг (далее - Генеральные условия) в форме нормативных правовых актов </w:t>
      </w:r>
      <w:r w:rsidR="004D5D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370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дминистрации</w:t>
      </w:r>
      <w:r w:rsidR="004D5D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муниципального образования</w:t>
      </w:r>
      <w:r w:rsidRPr="004370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7207E2" w:rsidRPr="004370D9" w:rsidRDefault="007207E2" w:rsidP="004370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70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Генеральные условия должны включать указание:</w:t>
      </w:r>
    </w:p>
    <w:p w:rsidR="007207E2" w:rsidRPr="004370D9" w:rsidRDefault="007207E2" w:rsidP="004370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70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1) на вид ценных бумаг;</w:t>
      </w:r>
    </w:p>
    <w:p w:rsidR="007207E2" w:rsidRPr="004370D9" w:rsidRDefault="007207E2" w:rsidP="004370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70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2) на форму выпуска ценных бумаг;</w:t>
      </w:r>
    </w:p>
    <w:p w:rsidR="007207E2" w:rsidRPr="004370D9" w:rsidRDefault="007207E2" w:rsidP="004370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70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3) на срочность данного вида ценных бумаг (</w:t>
      </w:r>
      <w:proofErr w:type="gramStart"/>
      <w:r w:rsidRPr="004370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краткосрочные</w:t>
      </w:r>
      <w:proofErr w:type="gramEnd"/>
      <w:r w:rsidRPr="004370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среднесрочные, долгосрочные);</w:t>
      </w:r>
    </w:p>
    <w:p w:rsidR="007207E2" w:rsidRPr="004370D9" w:rsidRDefault="007207E2" w:rsidP="004370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70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4) на валюту обязательств;</w:t>
      </w:r>
    </w:p>
    <w:p w:rsidR="007207E2" w:rsidRPr="004370D9" w:rsidRDefault="007207E2" w:rsidP="004370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70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5) на особенности исполнения обязательств, предусматривающих право на получение иного, чем денежные средства, имущественного эквивалента;</w:t>
      </w:r>
    </w:p>
    <w:p w:rsidR="007207E2" w:rsidRPr="004370D9" w:rsidRDefault="007207E2" w:rsidP="004370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70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6) на ограничения (при наличии таковых) </w:t>
      </w:r>
      <w:proofErr w:type="spellStart"/>
      <w:r w:rsidRPr="004370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оборотоспособности</w:t>
      </w:r>
      <w:proofErr w:type="spellEnd"/>
      <w:r w:rsidRPr="004370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ценных бумаг, а также на ограничение круга лиц, которым указанные ценные бумаги могут принадлежать на праве собственности или ином вещном праве.</w:t>
      </w:r>
    </w:p>
    <w:p w:rsidR="007207E2" w:rsidRPr="004370D9" w:rsidRDefault="007207E2" w:rsidP="004370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70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В Генеральных условиях может быть указана только одна форма выпуска ценных бумаг.</w:t>
      </w:r>
    </w:p>
    <w:p w:rsidR="00AE5F52" w:rsidRPr="00AE5F52" w:rsidRDefault="00AE5F52" w:rsidP="00B90F5C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5F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Статья </w:t>
      </w:r>
      <w:r w:rsidR="00B9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</w:t>
      </w:r>
      <w:r w:rsidRPr="00AE5F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1.6. Условия эмиссии и обращения </w:t>
      </w:r>
      <w:r w:rsidR="00B9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муниципальных</w:t>
      </w:r>
      <w:r w:rsidRPr="00AE5F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ценных бумаг</w:t>
      </w:r>
    </w:p>
    <w:p w:rsidR="00AE5F52" w:rsidRPr="00AE5F52" w:rsidRDefault="00AE5F52" w:rsidP="00AE5F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5F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Эмитент муниципальных ценных бумаг в соответствии с Генеральными условиями принимает документ в форме нормативно</w:t>
      </w:r>
      <w:r w:rsidR="00B9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Pr="00AE5F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правового </w:t>
      </w:r>
      <w:r w:rsidR="00B9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акта А</w:t>
      </w:r>
      <w:r w:rsidRPr="00AE5F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дминистрации</w:t>
      </w:r>
      <w:r w:rsidR="00B9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муниципального образования</w:t>
      </w:r>
      <w:r w:rsidRPr="00AE5F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содержащий условия эмиссии и обращения муниципальных ценных бумаг (далее - условия эмиссии и обращения), включающие указание:</w:t>
      </w:r>
    </w:p>
    <w:p w:rsidR="00AE5F52" w:rsidRPr="00AE5F52" w:rsidRDefault="00AE5F52" w:rsidP="00AE5F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5F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1) на вид ценных бумаг;</w:t>
      </w:r>
    </w:p>
    <w:p w:rsidR="00AE5F52" w:rsidRPr="00AE5F52" w:rsidRDefault="00AE5F52" w:rsidP="00AE5F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5F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2) на минимальный и максимальный сроки обращения данного вида муниципальных ценных бумаг. Выпуски ценных бумаг могут иметь разные сроки обращения;</w:t>
      </w:r>
    </w:p>
    <w:p w:rsidR="00AE5F52" w:rsidRPr="00AE5F52" w:rsidRDefault="00AE5F52" w:rsidP="00AE5F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5F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3) на номинальную стоимость одной ценной бумаги в пределах одного выпуска муниципальных ценных бумаг;</w:t>
      </w:r>
    </w:p>
    <w:p w:rsidR="00AE5F52" w:rsidRPr="00AE5F52" w:rsidRDefault="00AE5F52" w:rsidP="00AE5F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5F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4) на порядок размещения муниципальных ценных бумаг;</w:t>
      </w:r>
    </w:p>
    <w:p w:rsidR="00AE5F52" w:rsidRPr="00AE5F52" w:rsidRDefault="00AE5F52" w:rsidP="00AE5F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5F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5) на порядок осуществления прав, удостоверенных муниципальными ценными бумагами;</w:t>
      </w:r>
    </w:p>
    <w:p w:rsidR="00AE5F52" w:rsidRPr="00AE5F52" w:rsidRDefault="00AE5F52" w:rsidP="00AE5F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5F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6) на размер дохода или порядок его расчета;</w:t>
      </w:r>
    </w:p>
    <w:p w:rsidR="00AE5F52" w:rsidRPr="00AE5F52" w:rsidRDefault="00AE5F52" w:rsidP="00AE5F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5F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7) на иные существенные условия эмиссии и обращения, имеющие значение для возникновения, исполнения или прекращения обязательств по муниципальным ценным бумагам, в том числе по ценным бумагам с правом выкупа их эмитентом до срока их погашения.</w:t>
      </w:r>
    </w:p>
    <w:p w:rsidR="00AE5F52" w:rsidRPr="00AE5F52" w:rsidRDefault="00AE5F52" w:rsidP="00AE5F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5F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2. Условия эмиссии и обращения муниципальных ценных бумаг также должны содержать информацию:</w:t>
      </w:r>
    </w:p>
    <w:p w:rsidR="00AE5F52" w:rsidRPr="00AE5F52" w:rsidRDefault="00AE5F52" w:rsidP="00AE5F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AE5F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1) о бюджете заемщика на год выпуска муниципальных ценных бумаг (общий объем доходов бюджета, объем безвозмездных поступлений, объем межбюджетных трансфертов, получаемых из других бюджетов, общий объем расходов бюджета с указанием расходов на обслуживание муниципального долга, дефицит (</w:t>
      </w:r>
      <w:proofErr w:type="spellStart"/>
      <w:r w:rsidRPr="00AE5F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профицит</w:t>
      </w:r>
      <w:proofErr w:type="spellEnd"/>
      <w:r w:rsidRPr="00AE5F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бюджета, верхний предел муниципального внутреннего долга и (или) муниципального внешнего долга по состоянию на 1 января очередного финансового года с указанием верхнего предела</w:t>
      </w:r>
      <w:proofErr w:type="gramEnd"/>
      <w:r w:rsidRPr="00AE5F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долга по </w:t>
      </w:r>
      <w:r w:rsidR="00D139E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муниципальным</w:t>
      </w:r>
      <w:r w:rsidRPr="00AE5F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гарантиям);</w:t>
      </w:r>
    </w:p>
    <w:p w:rsidR="00AE5F52" w:rsidRPr="00AE5F52" w:rsidRDefault="00AE5F52" w:rsidP="00AE5F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5F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2) о суммарном объеме долга заемщика на дату утверждения условий эмиссии и обращения муниципальных ценных бумаг;</w:t>
      </w:r>
    </w:p>
    <w:p w:rsidR="00AE5F52" w:rsidRPr="00AE5F52" w:rsidRDefault="00AE5F52" w:rsidP="00AE5F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AE5F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3) об исполнении бюджета заемщика за последние три завершенных финансовых года (доходы бюджета по группам и подгруппам с указанием общего объема доходов бюджета, расходы в разрезе разделов классификации расходов с указанием общего объема расходов бюджета, суммы дефицита (</w:t>
      </w:r>
      <w:proofErr w:type="spellStart"/>
      <w:r w:rsidRPr="00AE5F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профицита</w:t>
      </w:r>
      <w:proofErr w:type="spellEnd"/>
      <w:r w:rsidRPr="00AE5F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бюджета) из годовой бюджетной отчетности либо при отсутствии такой отчетности - из месячной бюджетной отчетности по состоянию на 1 января последнего завершенного финансового</w:t>
      </w:r>
      <w:proofErr w:type="gramEnd"/>
      <w:r w:rsidRPr="00AE5F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года.</w:t>
      </w:r>
    </w:p>
    <w:p w:rsidR="00DF0FD2" w:rsidRPr="00DF0FD2" w:rsidRDefault="00DF0FD2" w:rsidP="00DF0FD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F0FD2">
        <w:rPr>
          <w:rFonts w:ascii="Times New Roman" w:eastAsia="Times New Roman" w:hAnsi="Times New Roman" w:cs="Times New Roman"/>
          <w:sz w:val="28"/>
          <w:szCs w:val="28"/>
          <w:lang w:eastAsia="ru-RU"/>
        </w:rPr>
        <w:t>1.7. Решение об эмиссии выпуска (дополнительного выпуска) муниципальных ценных бумаг</w:t>
      </w:r>
    </w:p>
    <w:p w:rsidR="00DF0FD2" w:rsidRPr="00DF0FD2" w:rsidRDefault="00DF0FD2" w:rsidP="00DF0F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0F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 </w:t>
      </w:r>
      <w:proofErr w:type="gramStart"/>
      <w:r w:rsidRPr="00DF0F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соответствии с Генеральными условиями и условиями эмиссии и обращения эмитент принимает решение об эмиссии выпуска (дополнительного выпуска) муниципальных ценных бумаг (далее - решение о выпуске (дополнительном выпуске).</w:t>
      </w:r>
      <w:proofErr w:type="gramEnd"/>
      <w:r w:rsidRPr="00DF0F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Решение о выпуске (дополнительном выпуске) должно включать следующие обязательные условия:</w:t>
      </w:r>
    </w:p>
    <w:p w:rsidR="00DF0FD2" w:rsidRPr="00DF0FD2" w:rsidRDefault="00DF0FD2" w:rsidP="00DF0F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0F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1) наименование эмитента;</w:t>
      </w:r>
    </w:p>
    <w:p w:rsidR="00DF0FD2" w:rsidRPr="00DF0FD2" w:rsidRDefault="00DF0FD2" w:rsidP="00DF0F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0F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2) дата начала размещения ценных бумаг;</w:t>
      </w:r>
    </w:p>
    <w:p w:rsidR="00DF0FD2" w:rsidRPr="00DF0FD2" w:rsidRDefault="00DF0FD2" w:rsidP="00DF0F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0F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3) дата или период размещения ценных бумаг;</w:t>
      </w:r>
    </w:p>
    <w:p w:rsidR="00DF0FD2" w:rsidRPr="00DF0FD2" w:rsidRDefault="00DF0FD2" w:rsidP="00DF0F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0F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4) форма выпуска (дополнительного выпуска) ценных бумаг;</w:t>
      </w:r>
    </w:p>
    <w:p w:rsidR="00DF0FD2" w:rsidRPr="00DF0FD2" w:rsidRDefault="00DF0FD2" w:rsidP="00DF0F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0F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5) номинальная стоимость одной ценной бумаги;</w:t>
      </w:r>
    </w:p>
    <w:p w:rsidR="00DF0FD2" w:rsidRPr="00DF0FD2" w:rsidRDefault="00DF0FD2" w:rsidP="00DF0F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0F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6) количество ценных бумаг выпуска (дополнительного выпуска);</w:t>
      </w:r>
    </w:p>
    <w:p w:rsidR="00DF0FD2" w:rsidRPr="00DF0FD2" w:rsidRDefault="00DF0FD2" w:rsidP="00DF0F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0F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7) дата погашения ценных бумаг;</w:t>
      </w:r>
    </w:p>
    <w:p w:rsidR="00DF0FD2" w:rsidRPr="00DF0FD2" w:rsidRDefault="00DF0FD2" w:rsidP="00DF0F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0F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8) наименование реестра владельцев муниципальных ценных бумаг, либо указание на депозитарии, которые осуществляют учет прав владельцев муниципальных ценных бумаг данного выпуска;</w:t>
      </w:r>
    </w:p>
    <w:p w:rsidR="00DF0FD2" w:rsidRPr="00DF0FD2" w:rsidRDefault="00DF0FD2" w:rsidP="00DF0F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0F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9) информация о соблюдении требований к общему объему дефицита бюджета, муниципального долга и расходов на обслуживание муниципального долга, установленных настоящим </w:t>
      </w:r>
      <w:r w:rsidR="00683C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Положением</w:t>
      </w:r>
      <w:r w:rsidRPr="00DF0F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DF0FD2" w:rsidRPr="00DF0FD2" w:rsidRDefault="00DF0FD2" w:rsidP="00DF0F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0F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10) иные условия, имеющие значение для размещения, обращения</w:t>
      </w:r>
      <w:r w:rsidR="00683C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муниципальных</w:t>
      </w:r>
      <w:r w:rsidRPr="00DF0F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ценных бумаг, а также для исполнения обязательств по ценным бумагам, в том числе по ценным бумагам с правом выкупа их эмитентом до срока их погашения.</w:t>
      </w:r>
    </w:p>
    <w:p w:rsidR="00DF0FD2" w:rsidRPr="00DF0FD2" w:rsidRDefault="00DF0FD2" w:rsidP="00DF0F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0F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2. Решение о выпуске (дополнительном выпуске) должно быть подписано руководителем эмитента.</w:t>
      </w:r>
    </w:p>
    <w:p w:rsidR="00DF0FD2" w:rsidRPr="00DF0FD2" w:rsidRDefault="00DF0FD2" w:rsidP="00DF0F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0F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 </w:t>
      </w:r>
      <w:proofErr w:type="gramStart"/>
      <w:r w:rsidRPr="00DF0F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Условия, содержащиеся в решении о выпуске (дополнительном выпуске), должны быть опубликованы в средствах массовой информации и (или) раскрыты эмитентом иным предусмотренным законодательством Российской Федерации способом не позднее даты начала размещения муниципальных ценных бумаг.</w:t>
      </w:r>
      <w:proofErr w:type="gramEnd"/>
    </w:p>
    <w:p w:rsidR="00DF0FD2" w:rsidRPr="00DF0FD2" w:rsidRDefault="00DF0FD2" w:rsidP="00DF0F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0F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 Внесение изменений в решение о вы</w:t>
      </w:r>
      <w:r w:rsidR="000C3A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пуске (дополнительном выпуске) </w:t>
      </w:r>
      <w:r w:rsidRPr="00DF0F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муниципальных ценных бумаг, находящихся в обращении, допускается в порядке, предусмотренном законодательством Российской Федерации.</w:t>
      </w:r>
    </w:p>
    <w:p w:rsidR="00BC57ED" w:rsidRPr="00BC57ED" w:rsidRDefault="00BC57ED" w:rsidP="00BC57E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57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Статья </w:t>
      </w:r>
      <w:r w:rsidR="004737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</w:t>
      </w:r>
      <w:r w:rsidRPr="00BC57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1.8. Отчет об итогах эмиссии муниципальных ценных бумаг</w:t>
      </w:r>
    </w:p>
    <w:p w:rsidR="00BC57ED" w:rsidRPr="00BC57ED" w:rsidRDefault="00BC57ED" w:rsidP="00BC57E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57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Эмитент муниципальных ценных бумаг после завершения отчетного финансового года, но не позднее 1 февраля текущего финансового года принимае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 документ в форме нормативно-</w:t>
      </w:r>
      <w:r w:rsidRPr="00BC57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правового акта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BC57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муниципального образования</w:t>
      </w:r>
      <w:r w:rsidRPr="00BC57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содержащий отчет об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итогах эмиссии </w:t>
      </w:r>
      <w:r w:rsidRPr="00BC57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муниципальных ценных бумаг и включающий указание:</w:t>
      </w:r>
    </w:p>
    <w:p w:rsidR="00BC57ED" w:rsidRPr="00BC57ED" w:rsidRDefault="00BC57ED" w:rsidP="00BC57E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57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1) на государственные р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егистрационные номера выпусков </w:t>
      </w:r>
      <w:r w:rsidRPr="00BC57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муниципальных ценных бумаг, размещение которых осуществлялось в отчетном финансовом году;</w:t>
      </w:r>
    </w:p>
    <w:p w:rsidR="00BC57ED" w:rsidRPr="00BC57ED" w:rsidRDefault="00BC57ED" w:rsidP="00BC57E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57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2) на порядок размещения ценных бумаг;</w:t>
      </w:r>
    </w:p>
    <w:p w:rsidR="00BC57ED" w:rsidRPr="00BC57ED" w:rsidRDefault="00BC57ED" w:rsidP="00BC57E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57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3) на даты размещения ценных бумаг указанных в подпункте 1 настоящего пункта выпусков;</w:t>
      </w:r>
    </w:p>
    <w:p w:rsidR="00BC57ED" w:rsidRPr="00BC57ED" w:rsidRDefault="00BC57ED" w:rsidP="00BC57E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57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4) на даты погашения ценных бумаг указанных в подпункте 1 настоящего пункта выпусков;</w:t>
      </w:r>
    </w:p>
    <w:p w:rsidR="00BC57ED" w:rsidRPr="00BC57ED" w:rsidRDefault="00BC57ED" w:rsidP="00BC57E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57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5) на фактическую цену размещения ценных бумаг (в процентах от номинальной стоимости);</w:t>
      </w:r>
    </w:p>
    <w:p w:rsidR="00BC57ED" w:rsidRPr="00BC57ED" w:rsidRDefault="00BC57ED" w:rsidP="00BC57E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57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6) на количество размещенных ценных бумаг указанных в подпункте 1 настоящего пункта выпусков;</w:t>
      </w:r>
    </w:p>
    <w:p w:rsidR="00BC57ED" w:rsidRPr="00BC57ED" w:rsidRDefault="00BC57ED" w:rsidP="00BC57E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57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7) на объем денежных поступлений в бюджет заемщика от размещения муниципальных ценных бумаг каждого из указанных в подпункте 1 настоящего пункта выпусков.</w:t>
      </w:r>
    </w:p>
    <w:p w:rsidR="00BC57ED" w:rsidRDefault="00BC57ED" w:rsidP="00BC57E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57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Правила представления муниципальным образованиями отчетов об итогах эмиссии муниципальных ценных бумаг устанавливаются Правительством Российской Федерации.</w:t>
      </w:r>
    </w:p>
    <w:p w:rsidR="00286A22" w:rsidRPr="00286A22" w:rsidRDefault="00286A22" w:rsidP="00286A22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86A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</w:t>
      </w:r>
      <w:r w:rsidRPr="00286A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1.9. Раскрытие информации 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муниципальных</w:t>
      </w:r>
      <w:r w:rsidRPr="00286A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ценных бумагах</w:t>
      </w:r>
    </w:p>
    <w:p w:rsidR="00286A22" w:rsidRPr="00286A22" w:rsidRDefault="00286A22" w:rsidP="00286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86A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 Раскрытие информации 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муниципальных</w:t>
      </w:r>
      <w:r w:rsidRPr="00286A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ценных бумагах, определяемое в соответствии с федеральными законами, осуществляется путем:</w:t>
      </w:r>
    </w:p>
    <w:p w:rsidR="00286A22" w:rsidRPr="00286A22" w:rsidRDefault="00286A22" w:rsidP="00286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86A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1) опубликования нормативно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Pr="00286A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правового акта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286A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муниципального образования</w:t>
      </w:r>
      <w:r w:rsidRPr="00286A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которым утверждены Генеральные условия, принимаемые в соответствии с настоящим </w:t>
      </w:r>
      <w:r w:rsidR="005449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Положением</w:t>
      </w:r>
      <w:r w:rsidRPr="00286A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286A22" w:rsidRPr="00286A22" w:rsidRDefault="00286A22" w:rsidP="00286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86A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2) опубликования нормативного правового акта </w:t>
      </w:r>
      <w:r w:rsidR="00CD20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286A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дминистрации</w:t>
      </w:r>
      <w:r w:rsidR="00CD20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муниципального образования</w:t>
      </w:r>
      <w:r w:rsidRPr="00286A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которым</w:t>
      </w:r>
      <w:r w:rsidR="006D0C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286A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предусматрива</w:t>
      </w:r>
      <w:r w:rsidR="006D0C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286A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тся условия эмиссии и обращения, принимаемые в соответствии с настоящим </w:t>
      </w:r>
      <w:r w:rsidR="00B02D2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Положением</w:t>
      </w:r>
      <w:r w:rsidRPr="00286A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286A22" w:rsidRPr="00286A22" w:rsidRDefault="00286A22" w:rsidP="00286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86A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3) опубликования и (или) раскрытия эмитентом иным предусмотренным законодательством Российской Федерации способом информации, содержащейся в решении о выпуске (дополнительном выпуске), не позднее даты начала его размещения;</w:t>
      </w:r>
    </w:p>
    <w:p w:rsidR="00286A22" w:rsidRPr="00286A22" w:rsidRDefault="00286A22" w:rsidP="00286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86A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4) опубликования и (или) раскрытия эмитентом иным предусмотренным законодательством Российской Федерации способом информации, связанной с решением о выпуске (дополнительном выпуске), в том числе информации о размере очередного купона по муниципальным ценным бумагам с переменным купонным доходом в соответствии с условиями эмиссии и обращения и решением о выпуске (дополнительном выпуске);</w:t>
      </w:r>
    </w:p>
    <w:p w:rsidR="00286A22" w:rsidRPr="00286A22" w:rsidRDefault="00286A22" w:rsidP="00286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86A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5) опубликования эмитентом отчета об итогах эмиссии </w:t>
      </w:r>
      <w:r w:rsidR="00C508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286A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муниципальных ценных бумаг, принимаемого в соответствии с </w:t>
      </w:r>
      <w:r w:rsidR="00503C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настоящим Положением.</w:t>
      </w:r>
    </w:p>
    <w:p w:rsidR="00286A22" w:rsidRPr="00286A22" w:rsidRDefault="00286A22" w:rsidP="00286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86A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 Опубликование указанных в настоящей статье правовых актов  </w:t>
      </w:r>
      <w:r w:rsidR="00AB43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286A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дминистраци</w:t>
      </w:r>
      <w:r w:rsidR="00AB43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муниципального образования</w:t>
      </w:r>
      <w:r w:rsidRPr="00286A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а также изменений, вносимых в них, осуществляется в соответствии с законодательством Российской Федерации.</w:t>
      </w:r>
    </w:p>
    <w:p w:rsidR="00286A22" w:rsidRPr="00286A22" w:rsidRDefault="00286A22" w:rsidP="00286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86A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Эмитент муниципальных ценных бумаг обязан ежемесячно опубликовывать данные об объеме долга заемщика.</w:t>
      </w:r>
    </w:p>
    <w:p w:rsidR="00286A22" w:rsidRPr="00BC57ED" w:rsidRDefault="00286A22" w:rsidP="00BC57E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86A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  </w:t>
      </w:r>
      <w:proofErr w:type="gramStart"/>
      <w:r w:rsidRPr="00286A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Стандарты раскрытия информации о муниципальных ценных бумагах, содержащейся в решении о выпуске (дополнительном выпуске) муниципальных ценных бумаг и в отчете об итогах эмиссии указанных ценных бумаг, устанавливаются федеральным органом исполнительной власти, осуществляющим полномочия в части утверждения стандартов раскрытия информации</w:t>
      </w:r>
      <w:r w:rsidR="003245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 </w:t>
      </w:r>
      <w:r w:rsidRPr="00286A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муниципальных ценных бумагах, содержащейся в решении о выпуске (дополнительном выпуске) муниципальных ценных бумаг и в отчете об итогах эмиссии указанных</w:t>
      </w:r>
      <w:proofErr w:type="gramEnd"/>
      <w:r w:rsidRPr="00286A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ценных бумаг.</w:t>
      </w:r>
    </w:p>
    <w:p w:rsidR="00473799" w:rsidRPr="00223383" w:rsidRDefault="00473799" w:rsidP="00223383">
      <w:pPr>
        <w:shd w:val="clear" w:color="auto" w:fill="FFFFFF"/>
        <w:spacing w:after="0" w:line="240" w:lineRule="auto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233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Статья </w:t>
      </w:r>
      <w:r w:rsidR="00223383" w:rsidRPr="002233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</w:t>
      </w:r>
      <w:r w:rsidRPr="002233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1.10. Страхование ответственности эмитента за исполнение обязательств по муниципальным ценным бумагам</w:t>
      </w:r>
    </w:p>
    <w:p w:rsidR="00473799" w:rsidRPr="00223383" w:rsidRDefault="00473799" w:rsidP="00223383">
      <w:pPr>
        <w:shd w:val="clear" w:color="auto" w:fill="FFFFFF"/>
        <w:tabs>
          <w:tab w:val="num" w:pos="72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233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В случаях, предусмотренных Генеральными условиями и условиями эмиссии и обращения муниципальных ценных бумаг, эмитент имеет право осуществить страхование ответственности за исполнение обязательств по указанным ценным бумагам в соответствии с гражданским законодательством.</w:t>
      </w:r>
    </w:p>
    <w:p w:rsidR="00223383" w:rsidRDefault="00473799" w:rsidP="00A72E9B">
      <w:pPr>
        <w:shd w:val="clear" w:color="auto" w:fill="FFFFFF"/>
        <w:tabs>
          <w:tab w:val="num" w:pos="72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233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Условия договора страхования ответственности должны содержаться в решении о выпуске (дополнительном выпуске).</w:t>
      </w:r>
    </w:p>
    <w:p w:rsidR="000F33E5" w:rsidRPr="00223383" w:rsidRDefault="00223383" w:rsidP="002233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="000F33E5" w:rsidRPr="002233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татья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</w:t>
      </w:r>
      <w:r w:rsidR="000F33E5" w:rsidRPr="002233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1.11. Особенности предоставления и исполнения муниципальных гарантий по обязательствам, возникшим в результате эмиссии муниципальных ценных бумаг</w:t>
      </w:r>
    </w:p>
    <w:p w:rsidR="000F33E5" w:rsidRPr="00223383" w:rsidRDefault="000F33E5" w:rsidP="00223383">
      <w:pPr>
        <w:shd w:val="clear" w:color="auto" w:fill="FFFFFF"/>
        <w:tabs>
          <w:tab w:val="num" w:pos="72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233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 Обязательства, возникшие в результате эмиссии муниципальных ценных бумаг, могут быть гарантированы </w:t>
      </w:r>
      <w:r w:rsidR="002233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муниципальным</w:t>
      </w:r>
      <w:r w:rsidRPr="002233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образованием.</w:t>
      </w:r>
    </w:p>
    <w:p w:rsidR="000F33E5" w:rsidRPr="00223383" w:rsidRDefault="000F33E5" w:rsidP="00223383">
      <w:pPr>
        <w:shd w:val="clear" w:color="auto" w:fill="FFFFFF"/>
        <w:tabs>
          <w:tab w:val="num" w:pos="72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233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 Порядок предоставления и исполнения муниципальных гарантий регулируется бюджетным законодательством в соответствии с особенностями, установленными </w:t>
      </w:r>
      <w:r w:rsidR="00A72E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Бюджетным кодексом Российской Федерации</w:t>
      </w:r>
      <w:r w:rsidRPr="002233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0F33E5" w:rsidRPr="00223383" w:rsidRDefault="000F33E5" w:rsidP="00223383">
      <w:pPr>
        <w:shd w:val="clear" w:color="auto" w:fill="FFFFFF"/>
        <w:tabs>
          <w:tab w:val="num" w:pos="72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233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 В решении о выпуске (дополнительном выпуске) должны быть указаны сведения об условиях муниципальной гарантии, предоставленной </w:t>
      </w:r>
      <w:r w:rsidRPr="002233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муниципальным образованием (гарантом) в обеспечение исполнения обязательств эмитента (принципала), возникающих в результате осуществления последним займа путем эмиссии ценных бумаг, перед владельцами указанных ценных бумаг (бенефициарами).</w:t>
      </w:r>
    </w:p>
    <w:p w:rsidR="000F33E5" w:rsidRPr="00223383" w:rsidRDefault="000F33E5" w:rsidP="00223383">
      <w:pPr>
        <w:shd w:val="clear" w:color="auto" w:fill="FFFFFF"/>
        <w:tabs>
          <w:tab w:val="num" w:pos="72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233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 Права требования к гаранту по муниципальной гарантии считаются переданными новому владельцу ценных бумаг (бенефициару), обеспеченных муниципальной гарантией, </w:t>
      </w:r>
      <w:proofErr w:type="gramStart"/>
      <w:r w:rsidRPr="002233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даты перехода</w:t>
      </w:r>
      <w:proofErr w:type="gramEnd"/>
      <w:r w:rsidRPr="002233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 нему права собственности на указанные ценные бумаги.</w:t>
      </w:r>
    </w:p>
    <w:p w:rsidR="000F33E5" w:rsidRPr="00223383" w:rsidRDefault="000F33E5" w:rsidP="00223383">
      <w:pPr>
        <w:shd w:val="clear" w:color="auto" w:fill="FFFFFF"/>
        <w:tabs>
          <w:tab w:val="num" w:pos="72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233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 Гарант по муниципальной гарантии несет субсидиарную ответственность по гарантированному им обязательству.</w:t>
      </w:r>
    </w:p>
    <w:p w:rsidR="000F33E5" w:rsidRPr="00223383" w:rsidRDefault="000F33E5" w:rsidP="00223383">
      <w:pPr>
        <w:shd w:val="clear" w:color="auto" w:fill="FFFFFF"/>
        <w:tabs>
          <w:tab w:val="num" w:pos="72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233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6. Гарант по </w:t>
      </w:r>
      <w:r w:rsidR="00E506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муниципальной</w:t>
      </w:r>
      <w:r w:rsidRPr="002233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гарантии имеет право отказать владельцу ценных бумаг (бенефициару) в удовлетворении его требования в случае, если последний в соответствии с законодательством Российской Федерации не имеет права на осуществление прав по ценным бумагам</w:t>
      </w:r>
      <w:proofErr w:type="gramStart"/>
      <w:r w:rsidRPr="002233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E506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 w:rsidR="00BA72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  <w:proofErr w:type="gramEnd"/>
    </w:p>
    <w:p w:rsidR="002A64BA" w:rsidRDefault="003E25A0" w:rsidP="001024BC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55F2F">
        <w:rPr>
          <w:sz w:val="28"/>
          <w:szCs w:val="28"/>
        </w:rPr>
        <w:t>5</w:t>
      </w:r>
      <w:r>
        <w:rPr>
          <w:sz w:val="28"/>
          <w:szCs w:val="28"/>
        </w:rPr>
        <w:t>)</w:t>
      </w:r>
      <w:r w:rsidR="001024BC" w:rsidRPr="001024BC"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r w:rsidR="001024BC" w:rsidRPr="001024BC">
        <w:rPr>
          <w:color w:val="222222"/>
          <w:sz w:val="28"/>
          <w:szCs w:val="28"/>
          <w:shd w:val="clear" w:color="auto" w:fill="FFFFFF"/>
        </w:rPr>
        <w:t xml:space="preserve">статью </w:t>
      </w:r>
      <w:r w:rsidR="001024BC">
        <w:rPr>
          <w:color w:val="222222"/>
          <w:sz w:val="28"/>
          <w:szCs w:val="28"/>
          <w:shd w:val="clear" w:color="auto" w:fill="FFFFFF"/>
        </w:rPr>
        <w:t>52</w:t>
      </w:r>
      <w:r w:rsidR="001024BC" w:rsidRPr="001024BC">
        <w:rPr>
          <w:color w:val="222222"/>
          <w:sz w:val="28"/>
          <w:szCs w:val="28"/>
          <w:shd w:val="clear" w:color="auto" w:fill="FFFFFF"/>
        </w:rPr>
        <w:t xml:space="preserve"> дополнить новым</w:t>
      </w:r>
      <w:r w:rsidR="001024BC">
        <w:rPr>
          <w:color w:val="222222"/>
          <w:sz w:val="28"/>
          <w:szCs w:val="28"/>
          <w:shd w:val="clear" w:color="auto" w:fill="FFFFFF"/>
        </w:rPr>
        <w:t>и абзаца</w:t>
      </w:r>
      <w:r w:rsidR="001024BC" w:rsidRPr="001024BC">
        <w:rPr>
          <w:color w:val="222222"/>
          <w:sz w:val="28"/>
          <w:szCs w:val="28"/>
          <w:shd w:val="clear" w:color="auto" w:fill="FFFFFF"/>
        </w:rPr>
        <w:t>м</w:t>
      </w:r>
      <w:r w:rsidR="001024BC">
        <w:rPr>
          <w:color w:val="222222"/>
          <w:sz w:val="28"/>
          <w:szCs w:val="28"/>
          <w:shd w:val="clear" w:color="auto" w:fill="FFFFFF"/>
        </w:rPr>
        <w:t>и четвертым и</w:t>
      </w:r>
      <w:r w:rsidR="001024BC" w:rsidRPr="001024BC">
        <w:rPr>
          <w:color w:val="222222"/>
          <w:sz w:val="28"/>
          <w:szCs w:val="28"/>
          <w:shd w:val="clear" w:color="auto" w:fill="FFFFFF"/>
        </w:rPr>
        <w:t xml:space="preserve"> пятым следующего содержания:</w:t>
      </w:r>
    </w:p>
    <w:p w:rsidR="001024BC" w:rsidRPr="001024BC" w:rsidRDefault="001024BC" w:rsidP="001024BC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«</w:t>
      </w:r>
      <w:r w:rsidRPr="001024BC">
        <w:rPr>
          <w:color w:val="222222"/>
          <w:sz w:val="28"/>
          <w:szCs w:val="28"/>
        </w:rPr>
        <w:t>субсидий бюджетам муниципальных образований;</w:t>
      </w:r>
    </w:p>
    <w:p w:rsidR="001024BC" w:rsidRDefault="001024BC" w:rsidP="001024BC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r w:rsidRPr="001024BC">
        <w:rPr>
          <w:color w:val="222222"/>
          <w:sz w:val="28"/>
          <w:szCs w:val="28"/>
        </w:rPr>
        <w:t xml:space="preserve">субсидий бюджетам субъектов Российской Федерации в случаях, установленных статьей 142.2 </w:t>
      </w:r>
      <w:r w:rsidR="00515A01">
        <w:rPr>
          <w:color w:val="222222"/>
          <w:sz w:val="28"/>
          <w:szCs w:val="28"/>
        </w:rPr>
        <w:t>Бюджетного  Кодекса Российской Федерации</w:t>
      </w:r>
      <w:r w:rsidR="00210248">
        <w:rPr>
          <w:color w:val="222222"/>
          <w:sz w:val="28"/>
          <w:szCs w:val="28"/>
        </w:rPr>
        <w:t xml:space="preserve"> </w:t>
      </w:r>
      <w:r w:rsidR="00515A01">
        <w:rPr>
          <w:color w:val="222222"/>
          <w:sz w:val="28"/>
          <w:szCs w:val="28"/>
        </w:rPr>
        <w:t>Российской</w:t>
      </w:r>
      <w:proofErr w:type="gramStart"/>
      <w:r w:rsidR="00515A01">
        <w:rPr>
          <w:color w:val="222222"/>
          <w:sz w:val="28"/>
          <w:szCs w:val="28"/>
        </w:rPr>
        <w:t xml:space="preserve"> </w:t>
      </w:r>
      <w:r>
        <w:rPr>
          <w:rFonts w:ascii="Arial" w:hAnsi="Arial" w:cs="Arial"/>
          <w:color w:val="222222"/>
          <w:sz w:val="27"/>
          <w:szCs w:val="27"/>
        </w:rPr>
        <w:t>;</w:t>
      </w:r>
      <w:proofErr w:type="gramEnd"/>
    </w:p>
    <w:p w:rsidR="00BF121F" w:rsidRDefault="00BF121F" w:rsidP="001024BC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BF121F">
        <w:rPr>
          <w:color w:val="222222"/>
          <w:sz w:val="28"/>
          <w:szCs w:val="28"/>
        </w:rPr>
        <w:t>абзац четвертый считать абзацем шестым».</w:t>
      </w:r>
    </w:p>
    <w:p w:rsidR="007B3F3E" w:rsidRDefault="00D71691" w:rsidP="00676194">
      <w:pPr>
        <w:pStyle w:val="ConsPlusNormal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26</w:t>
      </w:r>
      <w:r w:rsidR="00BF121F" w:rsidRPr="006827CB">
        <w:rPr>
          <w:color w:val="222222"/>
          <w:sz w:val="28"/>
          <w:szCs w:val="28"/>
        </w:rPr>
        <w:t>)</w:t>
      </w:r>
      <w:r w:rsidR="006827CB" w:rsidRPr="006827CB">
        <w:rPr>
          <w:color w:val="222222"/>
          <w:sz w:val="28"/>
          <w:szCs w:val="28"/>
        </w:rPr>
        <w:t xml:space="preserve"> </w:t>
      </w:r>
      <w:r w:rsidR="007B3F3E">
        <w:rPr>
          <w:color w:val="222222"/>
          <w:sz w:val="28"/>
          <w:szCs w:val="28"/>
        </w:rPr>
        <w:t>в пункте 5 статьи 61 слова «Проект бюджетного прогноза (проект изменений  бюджетного прогноза)» заменить словами</w:t>
      </w:r>
      <w:r w:rsidR="007B3F3E" w:rsidRPr="007B3F3E">
        <w:rPr>
          <w:color w:val="222222"/>
          <w:sz w:val="28"/>
          <w:szCs w:val="28"/>
        </w:rPr>
        <w:t xml:space="preserve"> </w:t>
      </w:r>
      <w:r w:rsidR="007B3F3E">
        <w:rPr>
          <w:color w:val="222222"/>
          <w:sz w:val="28"/>
          <w:szCs w:val="28"/>
        </w:rPr>
        <w:t>«Бюджетный прогноз ( (проект бюджетного прогноза, проект изменений  бюджетного прогноза)»</w:t>
      </w:r>
      <w:proofErr w:type="gramStart"/>
      <w:r w:rsidR="007B3F3E">
        <w:rPr>
          <w:color w:val="222222"/>
          <w:sz w:val="28"/>
          <w:szCs w:val="28"/>
        </w:rPr>
        <w:t xml:space="preserve"> .</w:t>
      </w:r>
      <w:proofErr w:type="gramEnd"/>
    </w:p>
    <w:p w:rsidR="00676194" w:rsidRDefault="00676194" w:rsidP="00676194">
      <w:pPr>
        <w:pStyle w:val="ConsPlusNormal"/>
        <w:ind w:firstLine="708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</w:rPr>
        <w:t xml:space="preserve"> </w:t>
      </w:r>
      <w:r w:rsidR="007B3F3E">
        <w:rPr>
          <w:color w:val="222222"/>
          <w:sz w:val="28"/>
          <w:szCs w:val="28"/>
        </w:rPr>
        <w:t>27)</w:t>
      </w:r>
      <w:r>
        <w:rPr>
          <w:color w:val="222222"/>
          <w:sz w:val="28"/>
          <w:szCs w:val="28"/>
        </w:rPr>
        <w:t xml:space="preserve">пункт 2 статьи 67 </w:t>
      </w:r>
      <w:r w:rsidRPr="001024BC">
        <w:rPr>
          <w:color w:val="222222"/>
          <w:sz w:val="28"/>
          <w:szCs w:val="28"/>
          <w:shd w:val="clear" w:color="auto" w:fill="FFFFFF"/>
        </w:rPr>
        <w:t>дополнить новым</w:t>
      </w:r>
      <w:r>
        <w:rPr>
          <w:color w:val="222222"/>
          <w:sz w:val="28"/>
          <w:szCs w:val="28"/>
          <w:shd w:val="clear" w:color="auto" w:fill="FFFFFF"/>
        </w:rPr>
        <w:t xml:space="preserve"> абзаце</w:t>
      </w:r>
      <w:r w:rsidRPr="001024BC">
        <w:rPr>
          <w:color w:val="222222"/>
          <w:sz w:val="28"/>
          <w:szCs w:val="28"/>
          <w:shd w:val="clear" w:color="auto" w:fill="FFFFFF"/>
        </w:rPr>
        <w:t>м</w:t>
      </w:r>
      <w:r>
        <w:rPr>
          <w:color w:val="222222"/>
          <w:sz w:val="28"/>
          <w:szCs w:val="28"/>
          <w:shd w:val="clear" w:color="auto" w:fill="FFFFFF"/>
        </w:rPr>
        <w:t xml:space="preserve"> четвертым </w:t>
      </w:r>
      <w:r w:rsidRPr="001024BC">
        <w:rPr>
          <w:color w:val="222222"/>
          <w:sz w:val="28"/>
          <w:szCs w:val="28"/>
          <w:shd w:val="clear" w:color="auto" w:fill="FFFFFF"/>
        </w:rPr>
        <w:t>следующего содержания:</w:t>
      </w:r>
    </w:p>
    <w:p w:rsidR="00D90F7C" w:rsidRPr="00D90F7C" w:rsidRDefault="00D90F7C" w:rsidP="00D9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90F7C">
        <w:rPr>
          <w:rFonts w:ascii="Times New Roman" w:hAnsi="Times New Roman" w:cs="Times New Roman"/>
          <w:sz w:val="28"/>
          <w:szCs w:val="28"/>
        </w:rPr>
        <w:t>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</w:t>
      </w:r>
      <w:proofErr w:type="gramStart"/>
      <w:r w:rsidRPr="00D90F7C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323EB" w:rsidRPr="00D90F7C" w:rsidRDefault="00D71691" w:rsidP="00D90F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2</w:t>
      </w:r>
      <w:r w:rsidR="00CF37B6">
        <w:rPr>
          <w:rFonts w:ascii="Times New Roman" w:hAnsi="Times New Roman" w:cs="Times New Roman"/>
          <w:color w:val="222222"/>
          <w:sz w:val="28"/>
          <w:szCs w:val="28"/>
        </w:rPr>
        <w:t>8</w:t>
      </w:r>
      <w:r w:rsidR="00D90F7C">
        <w:rPr>
          <w:rFonts w:ascii="Times New Roman" w:hAnsi="Times New Roman" w:cs="Times New Roman"/>
          <w:color w:val="222222"/>
          <w:sz w:val="28"/>
          <w:szCs w:val="28"/>
        </w:rPr>
        <w:t>)</w:t>
      </w:r>
      <w:r w:rsidR="006827CB" w:rsidRPr="00D90F7C">
        <w:rPr>
          <w:rFonts w:ascii="Times New Roman" w:hAnsi="Times New Roman" w:cs="Times New Roman"/>
          <w:color w:val="222222"/>
          <w:sz w:val="28"/>
          <w:szCs w:val="28"/>
        </w:rPr>
        <w:t>дополнить статьей 67.1.  </w:t>
      </w:r>
      <w:r w:rsidR="00D323EB" w:rsidRPr="00D90F7C">
        <w:rPr>
          <w:rFonts w:ascii="Times New Roman" w:hAnsi="Times New Roman" w:cs="Times New Roman"/>
          <w:color w:val="222222"/>
          <w:sz w:val="27"/>
          <w:szCs w:val="27"/>
        </w:rPr>
        <w:t xml:space="preserve"> </w:t>
      </w:r>
      <w:r w:rsidR="00D323EB" w:rsidRPr="00D90F7C">
        <w:rPr>
          <w:rFonts w:ascii="Times New Roman" w:hAnsi="Times New Roman" w:cs="Times New Roman"/>
          <w:color w:val="222222"/>
          <w:sz w:val="28"/>
          <w:szCs w:val="28"/>
        </w:rPr>
        <w:t>следующего содержания:</w:t>
      </w:r>
    </w:p>
    <w:p w:rsidR="00D323EB" w:rsidRPr="00D90F7C" w:rsidRDefault="00D323EB" w:rsidP="00D90F7C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D90F7C">
        <w:rPr>
          <w:color w:val="222222"/>
          <w:sz w:val="28"/>
          <w:szCs w:val="28"/>
        </w:rPr>
        <w:t xml:space="preserve">«Статья </w:t>
      </w:r>
      <w:r w:rsidR="00217EC0" w:rsidRPr="00D90F7C">
        <w:rPr>
          <w:color w:val="222222"/>
          <w:sz w:val="28"/>
          <w:szCs w:val="28"/>
        </w:rPr>
        <w:t>67.1.</w:t>
      </w:r>
      <w:r w:rsidRPr="00D90F7C">
        <w:rPr>
          <w:color w:val="222222"/>
          <w:sz w:val="28"/>
          <w:szCs w:val="28"/>
        </w:rPr>
        <w:t xml:space="preserve"> Перечень и оценка налоговых расходов</w:t>
      </w:r>
    </w:p>
    <w:p w:rsidR="00D323EB" w:rsidRPr="00D90F7C" w:rsidRDefault="00D323EB" w:rsidP="00D90F7C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D90F7C">
        <w:rPr>
          <w:color w:val="222222"/>
          <w:sz w:val="28"/>
          <w:szCs w:val="28"/>
        </w:rPr>
        <w:t>1. Перечень налоговых расходов муниципального образования формируется в порядке, установленном Администрацией муниципального образования, в разрезе муниципальных программ и их структурных элементов, а также направлений деятельности, не относящихся к муниципальным программам.</w:t>
      </w:r>
    </w:p>
    <w:p w:rsidR="00D323EB" w:rsidRPr="00D323EB" w:rsidRDefault="00D323EB" w:rsidP="00D90F7C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D90F7C">
        <w:rPr>
          <w:color w:val="222222"/>
          <w:sz w:val="28"/>
          <w:szCs w:val="28"/>
        </w:rPr>
        <w:t xml:space="preserve">2. Оценка налоговых расходов муниципального </w:t>
      </w:r>
      <w:r w:rsidRPr="00D323EB">
        <w:rPr>
          <w:color w:val="222222"/>
          <w:sz w:val="28"/>
          <w:szCs w:val="28"/>
        </w:rPr>
        <w:t xml:space="preserve">образования осуществляется ежегодно в порядке, установленном </w:t>
      </w:r>
      <w:r>
        <w:rPr>
          <w:color w:val="222222"/>
          <w:sz w:val="28"/>
          <w:szCs w:val="28"/>
        </w:rPr>
        <w:t>А</w:t>
      </w:r>
      <w:r w:rsidRPr="00D323EB">
        <w:rPr>
          <w:color w:val="222222"/>
          <w:sz w:val="28"/>
          <w:szCs w:val="28"/>
        </w:rPr>
        <w:t>дминистрацией с соблюдением общих требований, установленных Правительством Российской Федерации.</w:t>
      </w:r>
    </w:p>
    <w:p w:rsidR="00D323EB" w:rsidRPr="00D323EB" w:rsidRDefault="00D323EB" w:rsidP="00D323EB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D323EB">
        <w:rPr>
          <w:color w:val="222222"/>
          <w:sz w:val="28"/>
          <w:szCs w:val="28"/>
        </w:rPr>
        <w:t xml:space="preserve">Результаты указанной оценки учитываются при формировании основных направлений бюджетной и налоговой политики муниципального образования, а </w:t>
      </w:r>
      <w:r w:rsidRPr="00D323EB">
        <w:rPr>
          <w:color w:val="222222"/>
          <w:sz w:val="28"/>
          <w:szCs w:val="28"/>
        </w:rPr>
        <w:lastRenderedPageBreak/>
        <w:t xml:space="preserve">также при проведении оценки эффективности реализации </w:t>
      </w:r>
      <w:r>
        <w:rPr>
          <w:color w:val="222222"/>
          <w:sz w:val="28"/>
          <w:szCs w:val="28"/>
        </w:rPr>
        <w:t>муниципальных программ</w:t>
      </w:r>
      <w:proofErr w:type="gramStart"/>
      <w:r w:rsidRPr="00D323EB">
        <w:rPr>
          <w:color w:val="222222"/>
          <w:sz w:val="28"/>
          <w:szCs w:val="28"/>
        </w:rPr>
        <w:t>.</w:t>
      </w:r>
      <w:r w:rsidR="00BE113B">
        <w:rPr>
          <w:color w:val="222222"/>
          <w:sz w:val="28"/>
          <w:szCs w:val="28"/>
        </w:rPr>
        <w:t>»;</w:t>
      </w:r>
      <w:proofErr w:type="gramEnd"/>
    </w:p>
    <w:p w:rsidR="004B1A32" w:rsidRDefault="00D323EB" w:rsidP="004B1A32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C126F5">
        <w:rPr>
          <w:color w:val="222222"/>
          <w:sz w:val="28"/>
          <w:szCs w:val="28"/>
        </w:rPr>
        <w:t>2</w:t>
      </w:r>
      <w:r w:rsidR="00CF37B6">
        <w:rPr>
          <w:color w:val="222222"/>
          <w:sz w:val="28"/>
          <w:szCs w:val="28"/>
        </w:rPr>
        <w:t>9</w:t>
      </w:r>
      <w:r w:rsidRPr="00C126F5">
        <w:rPr>
          <w:color w:val="222222"/>
          <w:sz w:val="28"/>
          <w:szCs w:val="28"/>
        </w:rPr>
        <w:t xml:space="preserve">) </w:t>
      </w:r>
      <w:r w:rsidR="00580603" w:rsidRPr="00C126F5">
        <w:rPr>
          <w:color w:val="222222"/>
          <w:sz w:val="28"/>
          <w:szCs w:val="28"/>
        </w:rPr>
        <w:t xml:space="preserve">абзац  </w:t>
      </w:r>
      <w:r w:rsidRPr="00C126F5">
        <w:rPr>
          <w:color w:val="222222"/>
          <w:sz w:val="28"/>
          <w:szCs w:val="28"/>
        </w:rPr>
        <w:t>первый статьи 70 изложить в следующей редакции</w:t>
      </w:r>
      <w:r w:rsidR="00C15DCE" w:rsidRPr="00C126F5">
        <w:rPr>
          <w:color w:val="222222"/>
          <w:sz w:val="28"/>
          <w:szCs w:val="28"/>
        </w:rPr>
        <w:t>:</w:t>
      </w:r>
    </w:p>
    <w:p w:rsidR="00C15DCE" w:rsidRDefault="00C15DCE" w:rsidP="004B1A32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  <w:shd w:val="clear" w:color="auto" w:fill="FFFFFF"/>
        </w:rPr>
      </w:pPr>
      <w:r w:rsidRPr="00C126F5">
        <w:rPr>
          <w:color w:val="222222"/>
          <w:sz w:val="28"/>
          <w:szCs w:val="28"/>
        </w:rPr>
        <w:t>«</w:t>
      </w:r>
      <w:r w:rsidR="00C126F5" w:rsidRPr="00C126F5">
        <w:rPr>
          <w:color w:val="222222"/>
          <w:sz w:val="28"/>
          <w:szCs w:val="28"/>
          <w:shd w:val="clear" w:color="auto" w:fill="FFFFFF"/>
        </w:rPr>
        <w:t> Муниципальный дорожный фонд создается в муниципальных образованиях, органы местного самоуправления которых решают вопросы местного значения в сфере дорожной деятельности, решением представительного органа муниципального образования (за исключением решения о местном бюджете)</w:t>
      </w:r>
      <w:proofErr w:type="gramStart"/>
      <w:r w:rsidR="00C126F5" w:rsidRPr="00C126F5">
        <w:rPr>
          <w:color w:val="222222"/>
          <w:sz w:val="28"/>
          <w:szCs w:val="28"/>
          <w:shd w:val="clear" w:color="auto" w:fill="FFFFFF"/>
        </w:rPr>
        <w:t>.</w:t>
      </w:r>
      <w:r w:rsidR="00C126F5">
        <w:rPr>
          <w:color w:val="222222"/>
          <w:sz w:val="28"/>
          <w:szCs w:val="28"/>
          <w:shd w:val="clear" w:color="auto" w:fill="FFFFFF"/>
        </w:rPr>
        <w:t>»</w:t>
      </w:r>
      <w:proofErr w:type="gramEnd"/>
      <w:r w:rsidR="00AA0550">
        <w:rPr>
          <w:color w:val="222222"/>
          <w:sz w:val="28"/>
          <w:szCs w:val="28"/>
          <w:shd w:val="clear" w:color="auto" w:fill="FFFFFF"/>
        </w:rPr>
        <w:t>;</w:t>
      </w:r>
    </w:p>
    <w:p w:rsidR="00C126F5" w:rsidRDefault="00CF37B6" w:rsidP="00076F6A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30</w:t>
      </w:r>
      <w:r w:rsidR="00C126F5">
        <w:rPr>
          <w:color w:val="222222"/>
          <w:sz w:val="28"/>
          <w:szCs w:val="28"/>
          <w:shd w:val="clear" w:color="auto" w:fill="FFFFFF"/>
        </w:rPr>
        <w:t>)</w:t>
      </w:r>
      <w:r w:rsidR="00580603">
        <w:rPr>
          <w:color w:val="222222"/>
          <w:sz w:val="28"/>
          <w:szCs w:val="28"/>
          <w:shd w:val="clear" w:color="auto" w:fill="FFFFFF"/>
        </w:rPr>
        <w:t xml:space="preserve"> </w:t>
      </w:r>
      <w:r w:rsidR="00723198">
        <w:rPr>
          <w:color w:val="222222"/>
          <w:sz w:val="28"/>
          <w:szCs w:val="28"/>
          <w:shd w:val="clear" w:color="auto" w:fill="FFFFFF"/>
        </w:rPr>
        <w:t>абзац двенадца</w:t>
      </w:r>
      <w:r w:rsidR="00580603">
        <w:rPr>
          <w:color w:val="222222"/>
          <w:sz w:val="28"/>
          <w:szCs w:val="28"/>
          <w:shd w:val="clear" w:color="auto" w:fill="FFFFFF"/>
        </w:rPr>
        <w:t>тый пункта 3 статьи 72 изложить в следующей редакции</w:t>
      </w:r>
      <w:r w:rsidR="007A338A">
        <w:rPr>
          <w:color w:val="222222"/>
          <w:sz w:val="28"/>
          <w:szCs w:val="28"/>
          <w:shd w:val="clear" w:color="auto" w:fill="FFFFFF"/>
        </w:rPr>
        <w:t>:</w:t>
      </w:r>
    </w:p>
    <w:p w:rsidR="006B5F78" w:rsidRDefault="00EC5A9A" w:rsidP="00076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A9A">
        <w:rPr>
          <w:color w:val="222222"/>
          <w:sz w:val="28"/>
          <w:szCs w:val="28"/>
          <w:shd w:val="clear" w:color="auto" w:fill="FFFFFF"/>
        </w:rPr>
        <w:t>«</w:t>
      </w:r>
      <w:r w:rsidRPr="00EC5A9A"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внутреннего долга </w:t>
      </w:r>
      <w:r>
        <w:rPr>
          <w:rFonts w:ascii="Times New Roman" w:hAnsi="Times New Roman" w:cs="Times New Roman"/>
          <w:sz w:val="28"/>
          <w:szCs w:val="28"/>
        </w:rPr>
        <w:t xml:space="preserve"> и (или) </w:t>
      </w:r>
      <w:r w:rsidRPr="00EC5A9A">
        <w:rPr>
          <w:rFonts w:ascii="Times New Roman" w:hAnsi="Times New Roman" w:cs="Times New Roman"/>
          <w:sz w:val="28"/>
          <w:szCs w:val="28"/>
        </w:rPr>
        <w:t>верхний предел муниципального в</w:t>
      </w:r>
      <w:r>
        <w:rPr>
          <w:rFonts w:ascii="Times New Roman" w:hAnsi="Times New Roman" w:cs="Times New Roman"/>
          <w:sz w:val="28"/>
          <w:szCs w:val="28"/>
        </w:rPr>
        <w:t>нешнего</w:t>
      </w:r>
      <w:r w:rsidRPr="00EC5A9A">
        <w:rPr>
          <w:rFonts w:ascii="Times New Roman" w:hAnsi="Times New Roman" w:cs="Times New Roman"/>
          <w:sz w:val="28"/>
          <w:szCs w:val="28"/>
        </w:rPr>
        <w:t xml:space="preserve"> долга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A9A">
        <w:rPr>
          <w:rFonts w:ascii="Times New Roman" w:hAnsi="Times New Roman" w:cs="Times New Roman"/>
          <w:sz w:val="28"/>
          <w:szCs w:val="28"/>
        </w:rPr>
        <w:t xml:space="preserve">по состоянию на 1 января года, следующего за очередным финансовым годом (очередным финансовым годом и каждым годом планового периода), с </w:t>
      </w:r>
      <w:proofErr w:type="gramStart"/>
      <w:r w:rsidRPr="00EC5A9A">
        <w:rPr>
          <w:rFonts w:ascii="Times New Roman" w:hAnsi="Times New Roman" w:cs="Times New Roman"/>
          <w:sz w:val="28"/>
          <w:szCs w:val="28"/>
        </w:rPr>
        <w:t>указанием</w:t>
      </w:r>
      <w:proofErr w:type="gramEnd"/>
      <w:r w:rsidRPr="00EC5A9A">
        <w:rPr>
          <w:rFonts w:ascii="Times New Roman" w:hAnsi="Times New Roman" w:cs="Times New Roman"/>
          <w:sz w:val="28"/>
          <w:szCs w:val="28"/>
        </w:rPr>
        <w:t xml:space="preserve"> в том числе верхнего предела долга по муниципальным гарантиям;</w:t>
      </w:r>
      <w:r w:rsidR="006B5F78">
        <w:rPr>
          <w:rFonts w:ascii="Times New Roman" w:hAnsi="Times New Roman" w:cs="Times New Roman"/>
          <w:sz w:val="28"/>
          <w:szCs w:val="28"/>
        </w:rPr>
        <w:t>»;</w:t>
      </w:r>
    </w:p>
    <w:p w:rsidR="00D9300C" w:rsidRPr="00D9300C" w:rsidRDefault="00CF37B6" w:rsidP="00076F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6B5F78" w:rsidRPr="00D9300C">
        <w:rPr>
          <w:rFonts w:ascii="Times New Roman" w:hAnsi="Times New Roman" w:cs="Times New Roman"/>
          <w:sz w:val="28"/>
          <w:szCs w:val="28"/>
        </w:rPr>
        <w:t>)</w:t>
      </w:r>
      <w:r w:rsidR="00D9300C" w:rsidRPr="00D930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абзац восьмой статьи 73 изложить в следующей редакции:</w:t>
      </w:r>
    </w:p>
    <w:p w:rsidR="006B5F78" w:rsidRDefault="00D9300C" w:rsidP="00076F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930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«верхний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 (очередным финансовым годом)</w:t>
      </w:r>
      <w:proofErr w:type="gramStart"/>
      <w:r w:rsidRPr="00D930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;»</w:t>
      </w:r>
      <w:proofErr w:type="gramEnd"/>
      <w:r w:rsidR="00AC50F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</w:t>
      </w:r>
    </w:p>
    <w:p w:rsidR="00AC50FC" w:rsidRDefault="00CF37B6" w:rsidP="00076F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32</w:t>
      </w:r>
      <w:r w:rsidR="00AC50F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)в </w:t>
      </w:r>
      <w:r w:rsidR="001329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пункте 1 </w:t>
      </w:r>
      <w:r w:rsidR="00AC50F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стать</w:t>
      </w:r>
      <w:r w:rsidR="001329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r w:rsidR="00AC50F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80:</w:t>
      </w:r>
    </w:p>
    <w:p w:rsidR="00AC50FC" w:rsidRDefault="00AC50FC" w:rsidP="00076F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а)</w:t>
      </w:r>
      <w:r w:rsidR="00004BDE" w:rsidRPr="00004BD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абзаце</w:t>
      </w:r>
      <w:r w:rsidR="00B80F38" w:rsidRPr="00B80F3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B80F3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четвертом</w:t>
      </w:r>
      <w:r w:rsidR="001329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слов</w:t>
      </w:r>
      <w:r w:rsidR="00004BD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</w:t>
      </w:r>
      <w:r w:rsidR="001329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«</w:t>
      </w:r>
      <w:r w:rsidR="00004BD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Кассовое</w:t>
      </w:r>
      <w:r w:rsidR="00540AA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 заменить слов</w:t>
      </w:r>
      <w:r w:rsidR="00004BD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</w:t>
      </w:r>
      <w:r w:rsidR="00540AA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 «</w:t>
      </w:r>
      <w:r w:rsidR="00004BD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Казначейское</w:t>
      </w:r>
      <w:r w:rsidR="00540AA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</w:t>
      </w:r>
      <w:r w:rsidR="000412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="000412E5" w:rsidRPr="000412E5">
        <w:rPr>
          <w:sz w:val="28"/>
          <w:szCs w:val="28"/>
        </w:rPr>
        <w:t xml:space="preserve"> </w:t>
      </w:r>
      <w:r w:rsidR="000412E5">
        <w:rPr>
          <w:sz w:val="28"/>
          <w:szCs w:val="28"/>
        </w:rPr>
        <w:t>(</w:t>
      </w:r>
      <w:r w:rsidR="000412E5" w:rsidRPr="000412E5">
        <w:rPr>
          <w:rFonts w:ascii="Times New Roman" w:hAnsi="Times New Roman" w:cs="Times New Roman"/>
          <w:sz w:val="28"/>
          <w:szCs w:val="28"/>
        </w:rPr>
        <w:t>вступает в силу с 01.01.2021.)</w:t>
      </w:r>
      <w:r w:rsidR="00540AA2" w:rsidRPr="000412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</w:t>
      </w:r>
    </w:p>
    <w:p w:rsidR="00540AA2" w:rsidRDefault="00540AA2" w:rsidP="00076F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б)</w:t>
      </w:r>
      <w:r w:rsidR="00AF1B1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абзац</w:t>
      </w:r>
      <w:r w:rsidR="00B80F38" w:rsidRPr="00B80F3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B80F3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шестой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0412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изложить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следующей редакции:</w:t>
      </w:r>
    </w:p>
    <w:p w:rsidR="005B1F58" w:rsidRPr="000412E5" w:rsidRDefault="00540AA2" w:rsidP="00076F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«Для казначейского  обслуживания исполнения бюджета муниципального района с учетом положения статьи </w:t>
      </w:r>
      <w:r w:rsidRPr="006A0DB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38.2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Б</w:t>
      </w:r>
      <w:r w:rsidR="009804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юджетного Кодекса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</w:t>
      </w:r>
      <w:r w:rsidR="009804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оссийской Федерации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открываются едины</w:t>
      </w:r>
      <w:r w:rsidR="00FC0FF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FC0FF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счета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бюджета муниципального района, через которые осуществляются все операции по исполнению бюджета</w:t>
      </w:r>
      <w:proofErr w:type="gramStart"/>
      <w:r w:rsidRPr="000412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.»</w:t>
      </w:r>
      <w:r w:rsidR="00351D7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="000412E5" w:rsidRPr="000412E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0412E5" w:rsidRPr="000412E5">
        <w:rPr>
          <w:rFonts w:ascii="Times New Roman" w:hAnsi="Times New Roman" w:cs="Times New Roman"/>
          <w:sz w:val="28"/>
          <w:szCs w:val="28"/>
        </w:rPr>
        <w:t>вступает в силу с 01.01.2021.)</w:t>
      </w:r>
      <w:r w:rsidRPr="000412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</w:t>
      </w:r>
    </w:p>
    <w:p w:rsidR="006A0DBF" w:rsidRDefault="00AC50FC" w:rsidP="006B5F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</w:t>
      </w:r>
      <w:r w:rsidR="00CF37B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</w:t>
      </w:r>
      <w:r w:rsidR="005B1F5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)в пункт</w:t>
      </w:r>
      <w:r w:rsidR="00324D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</w:t>
      </w:r>
      <w:r w:rsidR="005B1F5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3 статьи 81</w:t>
      </w:r>
      <w:r w:rsidR="006A0DB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</w:t>
      </w:r>
    </w:p>
    <w:p w:rsidR="00662AE8" w:rsidRDefault="00662AE8" w:rsidP="006B5F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абзац третий  после слов (распорядителей) получателей  бюджетных средств»  дополнить словами « централизацией закупок товаров, работ, услуг, для обеспечения муниципальных нужд в соответствии  с частями 2 и 3 статьи 26 Федерального закона от 5 апреля 2013 года № 44-ФЗ «О контрактной системе в сфере</w:t>
      </w:r>
      <w:r w:rsidR="006D65B0" w:rsidRPr="006D65B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6D65B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закупок товаров, работ, услуг, для обеспечения  государственных и муниципальных нужд»;</w:t>
      </w:r>
      <w:proofErr w:type="gramEnd"/>
    </w:p>
    <w:p w:rsidR="00324DA7" w:rsidRDefault="006D65B0" w:rsidP="006B5F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абзаце </w:t>
      </w:r>
      <w:r w:rsidR="00662A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вось</w:t>
      </w:r>
      <w:r w:rsidR="00324D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мом:</w:t>
      </w:r>
    </w:p>
    <w:p w:rsidR="005B1F58" w:rsidRDefault="005B1F58" w:rsidP="006B5F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после слов </w:t>
      </w:r>
      <w:r w:rsidRPr="005B1F5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«целевое назначение, и» дополнить словом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</w:t>
      </w:r>
      <w:r w:rsidRPr="005B1F5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получения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»;</w:t>
      </w:r>
    </w:p>
    <w:p w:rsidR="006A0DBF" w:rsidRDefault="006A0DBF" w:rsidP="006B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слова</w:t>
      </w:r>
      <w:r w:rsidR="00ED6293" w:rsidRPr="00ED6293">
        <w:rPr>
          <w:rFonts w:ascii="Georgia" w:hAnsi="Georgia"/>
        </w:rPr>
        <w:t xml:space="preserve"> </w:t>
      </w:r>
      <w:r w:rsidR="00ED6293" w:rsidRPr="00ED6293">
        <w:rPr>
          <w:rFonts w:ascii="Times New Roman" w:hAnsi="Times New Roman" w:cs="Times New Roman"/>
          <w:sz w:val="28"/>
          <w:szCs w:val="28"/>
        </w:rPr>
        <w:t>«безвозмездных поступлений» заменить словами «имеющих целевое назначение безвозмездных поступлений</w:t>
      </w:r>
      <w:r w:rsidR="00ED6293">
        <w:rPr>
          <w:rFonts w:ascii="Times New Roman" w:hAnsi="Times New Roman" w:cs="Times New Roman"/>
          <w:sz w:val="28"/>
          <w:szCs w:val="28"/>
        </w:rPr>
        <w:t>»</w:t>
      </w:r>
      <w:r w:rsidR="00351D7B" w:rsidRPr="00351D7B">
        <w:rPr>
          <w:sz w:val="28"/>
          <w:szCs w:val="28"/>
        </w:rPr>
        <w:t xml:space="preserve"> </w:t>
      </w:r>
      <w:r w:rsidR="00351D7B" w:rsidRPr="00351D7B">
        <w:rPr>
          <w:rFonts w:ascii="Times New Roman" w:hAnsi="Times New Roman" w:cs="Times New Roman"/>
          <w:sz w:val="28"/>
          <w:szCs w:val="28"/>
        </w:rPr>
        <w:t>(вступает в силу с 01.01.2021.)</w:t>
      </w:r>
      <w:r w:rsidR="00ED6293" w:rsidRPr="00351D7B">
        <w:rPr>
          <w:rFonts w:ascii="Times New Roman" w:hAnsi="Times New Roman" w:cs="Times New Roman"/>
          <w:sz w:val="28"/>
          <w:szCs w:val="28"/>
        </w:rPr>
        <w:t>;</w:t>
      </w:r>
    </w:p>
    <w:p w:rsidR="00ED6293" w:rsidRPr="00324DA7" w:rsidRDefault="00ED6293" w:rsidP="00324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DA7">
        <w:rPr>
          <w:rFonts w:ascii="Times New Roman" w:hAnsi="Times New Roman" w:cs="Times New Roman"/>
          <w:sz w:val="28"/>
          <w:szCs w:val="28"/>
        </w:rPr>
        <w:t xml:space="preserve"> слова «указанных межбюджетных трансфертов» заменить словами «указанных </w:t>
      </w:r>
      <w:r w:rsidR="00324DA7" w:rsidRPr="00324DA7">
        <w:rPr>
          <w:rFonts w:ascii="Times New Roman" w:hAnsi="Times New Roman" w:cs="Times New Roman"/>
          <w:sz w:val="28"/>
          <w:szCs w:val="28"/>
        </w:rPr>
        <w:t>средств»</w:t>
      </w:r>
      <w:r w:rsidR="00324DA7">
        <w:rPr>
          <w:rFonts w:ascii="Times New Roman" w:hAnsi="Times New Roman" w:cs="Times New Roman"/>
          <w:sz w:val="28"/>
          <w:szCs w:val="28"/>
        </w:rPr>
        <w:t>;</w:t>
      </w:r>
    </w:p>
    <w:p w:rsidR="00324DA7" w:rsidRDefault="00324DA7" w:rsidP="00324D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б) </w:t>
      </w:r>
      <w:r w:rsidR="00117C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24D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дополнить 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бзацем одиннадцатым следующего  содержания:</w:t>
      </w:r>
    </w:p>
    <w:p w:rsidR="00324DA7" w:rsidRDefault="00324DA7" w:rsidP="00324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D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«</w:t>
      </w:r>
      <w:r w:rsidRPr="00324DA7">
        <w:rPr>
          <w:rFonts w:ascii="Times New Roman" w:hAnsi="Times New Roman" w:cs="Times New Roman"/>
          <w:sz w:val="28"/>
          <w:szCs w:val="28"/>
        </w:rPr>
        <w:t>в случае увеличения бюджетных ассигнований текущего финансового года на</w:t>
      </w:r>
      <w:r w:rsidR="00491F53">
        <w:rPr>
          <w:rFonts w:ascii="Times New Roman" w:hAnsi="Times New Roman" w:cs="Times New Roman"/>
          <w:sz w:val="28"/>
          <w:szCs w:val="28"/>
        </w:rPr>
        <w:t xml:space="preserve"> предоставление субсидий юридическим лицам, предоставление которых в отчетном финансовом году осуществлялось в пределах средств, необходимых для оплаты денежных обязательств получателей субсидий, источником финансового обеспечения которых являлись такие субсидии, в объеме, не превышающем остатка не использованных на начало текущего финансового года  </w:t>
      </w:r>
      <w:r w:rsidR="00491F53" w:rsidRPr="00324DA7">
        <w:rPr>
          <w:rFonts w:ascii="Times New Roman" w:hAnsi="Times New Roman" w:cs="Times New Roman"/>
          <w:sz w:val="28"/>
          <w:szCs w:val="28"/>
        </w:rPr>
        <w:t xml:space="preserve">бюджетных </w:t>
      </w:r>
      <w:proofErr w:type="gramStart"/>
      <w:r w:rsidR="00491F53" w:rsidRPr="00324DA7">
        <w:rPr>
          <w:rFonts w:ascii="Times New Roman" w:hAnsi="Times New Roman" w:cs="Times New Roman"/>
          <w:sz w:val="28"/>
          <w:szCs w:val="28"/>
        </w:rPr>
        <w:t>ассигнований</w:t>
      </w:r>
      <w:proofErr w:type="gramEnd"/>
      <w:r w:rsidR="00491F53" w:rsidRPr="00491F53">
        <w:rPr>
          <w:rFonts w:ascii="Times New Roman" w:hAnsi="Times New Roman" w:cs="Times New Roman"/>
          <w:sz w:val="28"/>
          <w:szCs w:val="28"/>
        </w:rPr>
        <w:t xml:space="preserve"> </w:t>
      </w:r>
      <w:r w:rsidR="00491F53" w:rsidRPr="00324DA7">
        <w:rPr>
          <w:rFonts w:ascii="Times New Roman" w:hAnsi="Times New Roman" w:cs="Times New Roman"/>
          <w:sz w:val="28"/>
          <w:szCs w:val="28"/>
        </w:rPr>
        <w:t>на</w:t>
      </w:r>
      <w:r w:rsidR="00491F53">
        <w:rPr>
          <w:rFonts w:ascii="Times New Roman" w:hAnsi="Times New Roman" w:cs="Times New Roman"/>
          <w:sz w:val="28"/>
          <w:szCs w:val="28"/>
        </w:rPr>
        <w:t xml:space="preserve"> предоставление субсидий в соответствии с требованиями, установленными Бюджетным Кодексом Российской Федерации</w:t>
      </w:r>
      <w:proofErr w:type="gramStart"/>
      <w:r w:rsidR="00491F53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117CB3" w:rsidRPr="00117CB3">
        <w:rPr>
          <w:sz w:val="28"/>
          <w:szCs w:val="28"/>
        </w:rPr>
        <w:t xml:space="preserve"> </w:t>
      </w:r>
      <w:r w:rsidR="00117CB3">
        <w:rPr>
          <w:sz w:val="28"/>
          <w:szCs w:val="28"/>
        </w:rPr>
        <w:t>(</w:t>
      </w:r>
      <w:r w:rsidR="00117CB3" w:rsidRPr="00117CB3">
        <w:rPr>
          <w:rFonts w:ascii="Times New Roman" w:hAnsi="Times New Roman" w:cs="Times New Roman"/>
          <w:sz w:val="28"/>
          <w:szCs w:val="28"/>
        </w:rPr>
        <w:t>вступает в силу с 01.01.2021.)</w:t>
      </w:r>
      <w:r w:rsidR="00491F53" w:rsidRPr="00117CB3">
        <w:rPr>
          <w:rFonts w:ascii="Times New Roman" w:hAnsi="Times New Roman" w:cs="Times New Roman"/>
          <w:sz w:val="28"/>
          <w:szCs w:val="28"/>
        </w:rPr>
        <w:t>;</w:t>
      </w:r>
    </w:p>
    <w:p w:rsidR="003B0FCA" w:rsidRPr="00324DA7" w:rsidRDefault="003B0FCA" w:rsidP="00324D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в) абзацы одиннадцатый и две</w:t>
      </w:r>
      <w:r w:rsidR="00B75FB2">
        <w:rPr>
          <w:rFonts w:ascii="Times New Roman" w:hAnsi="Times New Roman" w:cs="Times New Roman"/>
          <w:sz w:val="28"/>
          <w:szCs w:val="28"/>
        </w:rPr>
        <w:t>надцатый  считать соответственно двенадцатым и тринадцатым;</w:t>
      </w:r>
    </w:p>
    <w:p w:rsidR="00D52A2D" w:rsidRDefault="00D52A2D" w:rsidP="006B5F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</w:t>
      </w:r>
      <w:r w:rsidR="006F3E6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  <w:r w:rsidR="00206BC5" w:rsidRPr="00206B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статье 82:</w:t>
      </w:r>
    </w:p>
    <w:p w:rsidR="00742CC0" w:rsidRDefault="00D52A2D" w:rsidP="006B5F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а)</w:t>
      </w:r>
      <w:r w:rsidR="00AC6F0F" w:rsidRPr="00AC6F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пункте</w:t>
      </w:r>
      <w:r w:rsidR="00742CC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</w:t>
      </w:r>
      <w:proofErr w:type="gramStart"/>
      <w:r w:rsidR="00742CC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:</w:t>
      </w:r>
      <w:proofErr w:type="gramEnd"/>
    </w:p>
    <w:p w:rsidR="00D52A2D" w:rsidRDefault="00742CC0" w:rsidP="006B5F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абзаце</w:t>
      </w:r>
      <w:r w:rsidR="00D52A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первом слова «кассовых поступлений» заменить словом «поступлений», слова «кассовых выплат»  заменить словом «пере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</w:t>
      </w:r>
      <w:r w:rsidR="00D52A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ислений», дополнить словами « в целях определения прогнозного состояния единого счета бюджета,  включая временный кассовый разрыв и объем врем</w:t>
      </w:r>
      <w:r w:rsidR="00FC0FF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енно свободных средств</w:t>
      </w:r>
      <w:proofErr w:type="gramStart"/>
      <w:r w:rsidR="00FC0FF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.»</w:t>
      </w:r>
      <w:r w:rsidR="00117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="00117CB3" w:rsidRPr="00117CB3">
        <w:rPr>
          <w:sz w:val="28"/>
          <w:szCs w:val="28"/>
        </w:rPr>
        <w:t xml:space="preserve"> </w:t>
      </w:r>
      <w:r w:rsidR="00117CB3" w:rsidRPr="00117CB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17CB3" w:rsidRPr="00117CB3">
        <w:rPr>
          <w:rFonts w:ascii="Times New Roman" w:hAnsi="Times New Roman" w:cs="Times New Roman"/>
          <w:sz w:val="28"/>
          <w:szCs w:val="28"/>
        </w:rPr>
        <w:t>вступает в силу с 01.01.2021.)</w:t>
      </w:r>
      <w:r w:rsidR="00FC0FF5" w:rsidRPr="00117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</w:t>
      </w:r>
    </w:p>
    <w:p w:rsidR="00FC0FF5" w:rsidRPr="00117CB3" w:rsidRDefault="00FC0FF5" w:rsidP="006B5F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абзац второй признать утратившим силу</w:t>
      </w:r>
      <w:proofErr w:type="gramStart"/>
      <w:r w:rsidR="00117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,</w:t>
      </w:r>
      <w:proofErr w:type="gramEnd"/>
      <w:r w:rsidR="00117CB3">
        <w:rPr>
          <w:sz w:val="28"/>
          <w:szCs w:val="28"/>
        </w:rPr>
        <w:t>(</w:t>
      </w:r>
      <w:r w:rsidR="00117CB3" w:rsidRPr="00117CB3">
        <w:rPr>
          <w:rFonts w:ascii="Times New Roman" w:hAnsi="Times New Roman" w:cs="Times New Roman"/>
          <w:sz w:val="28"/>
          <w:szCs w:val="28"/>
        </w:rPr>
        <w:t>вступает в силу с 01.01.2021.)</w:t>
      </w:r>
      <w:r w:rsidRPr="00117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</w:t>
      </w:r>
    </w:p>
    <w:p w:rsidR="004045F6" w:rsidRDefault="00742CC0" w:rsidP="006B5F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б) в пункте 2:</w:t>
      </w:r>
      <w:r w:rsidR="004045F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742CC0" w:rsidRDefault="00742CC0" w:rsidP="006B5F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абзаце втором</w:t>
      </w:r>
      <w:r w:rsidRPr="00742CC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слова «кассовых выплат»  заменить словом «перечислений»;</w:t>
      </w:r>
    </w:p>
    <w:p w:rsidR="004045F6" w:rsidRDefault="006F3E6F" w:rsidP="006B5F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35</w:t>
      </w:r>
      <w:r w:rsidR="00DF4BA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  <w:r w:rsidR="002D3F9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206B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</w:t>
      </w:r>
      <w:r w:rsidR="004045F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статье 83</w:t>
      </w:r>
      <w:proofErr w:type="gramStart"/>
      <w:r w:rsidR="004045F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:</w:t>
      </w:r>
      <w:proofErr w:type="gramEnd"/>
    </w:p>
    <w:p w:rsidR="004045F6" w:rsidRPr="002D3F9D" w:rsidRDefault="004045F6" w:rsidP="004045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а) в абзаце втором слова «счетов органов Федерального казначейства» заменить словами « с</w:t>
      </w:r>
      <w:r w:rsidRPr="004045F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казначейских счетов для осуществления и отражения операций по учету и распределению поступлений»</w:t>
      </w:r>
      <w:r w:rsidR="00DF4BA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="002D3F9D" w:rsidRPr="002D3F9D">
        <w:rPr>
          <w:sz w:val="28"/>
          <w:szCs w:val="28"/>
        </w:rPr>
        <w:t xml:space="preserve"> </w:t>
      </w:r>
      <w:r w:rsidR="002D3F9D" w:rsidRPr="002D3F9D">
        <w:rPr>
          <w:rFonts w:ascii="Times New Roman" w:hAnsi="Times New Roman" w:cs="Times New Roman"/>
          <w:sz w:val="28"/>
          <w:szCs w:val="28"/>
        </w:rPr>
        <w:t>(вступает в силу с 01.01.2021.)</w:t>
      </w:r>
      <w:r w:rsidRPr="002D3F9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</w:t>
      </w:r>
    </w:p>
    <w:p w:rsidR="004045F6" w:rsidRDefault="004045F6" w:rsidP="004045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б) в абзаце шестом слова «счета Федерального казначейства, предназначенные для</w:t>
      </w:r>
      <w:r w:rsidRPr="004045F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учета поступлений и их распределения между бюджетами бюджетной системы Российской Федерации» заменить словами «казначейски</w:t>
      </w:r>
      <w:r w:rsidR="00C8036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счет</w:t>
      </w:r>
      <w:r w:rsidR="00C8036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для осуществления и отражения операций по учету и распределению поступлений</w:t>
      </w:r>
      <w:r w:rsidR="00C8036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для  учета и их распределения</w:t>
      </w:r>
      <w:r w:rsidR="00C80360" w:rsidRPr="00C8036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C8036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между бюджетами бюджетной системы Российской Федерации</w:t>
      </w:r>
      <w:r w:rsidR="001A3A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</w:t>
      </w:r>
      <w:r w:rsidR="002D3F9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="002D3F9D" w:rsidRPr="002D3F9D">
        <w:rPr>
          <w:sz w:val="28"/>
          <w:szCs w:val="28"/>
        </w:rPr>
        <w:t xml:space="preserve"> </w:t>
      </w:r>
      <w:r w:rsidR="002D3F9D">
        <w:rPr>
          <w:sz w:val="28"/>
          <w:szCs w:val="28"/>
        </w:rPr>
        <w:t>(</w:t>
      </w:r>
      <w:r w:rsidR="002D3F9D" w:rsidRPr="002D3F9D">
        <w:rPr>
          <w:rFonts w:ascii="Times New Roman" w:hAnsi="Times New Roman" w:cs="Times New Roman"/>
          <w:sz w:val="28"/>
          <w:szCs w:val="28"/>
        </w:rPr>
        <w:t>вступает в силу с 01.01.2021.)</w:t>
      </w:r>
      <w:r w:rsidR="001A3A8A" w:rsidRPr="002D3F9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</w:t>
      </w:r>
      <w:proofErr w:type="gramEnd"/>
    </w:p>
    <w:p w:rsidR="001F3DA4" w:rsidRDefault="004045F6" w:rsidP="006B5F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</w:t>
      </w:r>
      <w:r w:rsidR="006F3E6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  <w:r w:rsidR="001F3DA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</w:t>
      </w:r>
      <w:r w:rsidR="00AA1B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стать</w:t>
      </w:r>
      <w:r w:rsidR="001F3DA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</w:t>
      </w:r>
      <w:r w:rsidR="00AA1B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84</w:t>
      </w:r>
      <w:r w:rsidR="001F3DA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</w:t>
      </w:r>
    </w:p>
    <w:p w:rsidR="001F3DA4" w:rsidRDefault="001F3DA4" w:rsidP="006B5F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а) пункт 3 дополнить абзацем следующего содержания:</w:t>
      </w:r>
    </w:p>
    <w:p w:rsidR="001F3DA4" w:rsidRPr="001F3DA4" w:rsidRDefault="001F3DA4" w:rsidP="006B5F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F3DA4">
        <w:rPr>
          <w:rFonts w:ascii="Times New Roman" w:hAnsi="Times New Roman" w:cs="Times New Roman"/>
          <w:sz w:val="28"/>
          <w:szCs w:val="28"/>
        </w:rPr>
        <w:t>«Получатель бюджетных средств принимает новые бюджетные обязательства в объеме, не превышающем разницы между доведенными до него соответствующими лимитами бюджетных обязательств и принятыми, но неисполненными бюджетными обязательствами</w:t>
      </w:r>
      <w:proofErr w:type="gramStart"/>
      <w:r w:rsidRPr="001F3DA4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A1B41" w:rsidRDefault="001F3DA4" w:rsidP="006B5F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б)</w:t>
      </w:r>
      <w:r w:rsidR="00AA1B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пункт 4.1.   </w:t>
      </w:r>
      <w:r w:rsidR="00AA1B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изложить в следующей редакции</w:t>
      </w:r>
      <w:proofErr w:type="gramStart"/>
      <w:r w:rsidR="00AA1B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:</w:t>
      </w:r>
      <w:proofErr w:type="gramEnd"/>
    </w:p>
    <w:p w:rsidR="004D6DCF" w:rsidRPr="004D6DCF" w:rsidRDefault="004D6DCF" w:rsidP="004D6DCF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«</w:t>
      </w:r>
      <w:r w:rsidR="004D4226">
        <w:rPr>
          <w:color w:val="222222"/>
          <w:sz w:val="28"/>
          <w:szCs w:val="28"/>
        </w:rPr>
        <w:t>Ф</w:t>
      </w:r>
      <w:r w:rsidRPr="004D6DCF">
        <w:rPr>
          <w:color w:val="222222"/>
          <w:sz w:val="28"/>
          <w:szCs w:val="28"/>
        </w:rPr>
        <w:t>инансов</w:t>
      </w:r>
      <w:r w:rsidR="004D4226">
        <w:rPr>
          <w:color w:val="222222"/>
          <w:sz w:val="28"/>
          <w:szCs w:val="28"/>
        </w:rPr>
        <w:t>о</w:t>
      </w:r>
      <w:r w:rsidRPr="004D6DCF">
        <w:rPr>
          <w:color w:val="222222"/>
          <w:sz w:val="28"/>
          <w:szCs w:val="28"/>
        </w:rPr>
        <w:t xml:space="preserve">е </w:t>
      </w:r>
      <w:r w:rsidR="004D4226">
        <w:rPr>
          <w:color w:val="222222"/>
          <w:sz w:val="28"/>
          <w:szCs w:val="28"/>
        </w:rPr>
        <w:t>управление</w:t>
      </w:r>
      <w:r w:rsidRPr="004D6DCF">
        <w:rPr>
          <w:color w:val="222222"/>
          <w:sz w:val="28"/>
          <w:szCs w:val="28"/>
        </w:rPr>
        <w:t xml:space="preserve"> при постановке на учет бюджетных и денежных обязательств, санкционировании оплаты денежных обязательств осуществля</w:t>
      </w:r>
      <w:r w:rsidR="004D4226">
        <w:rPr>
          <w:color w:val="222222"/>
          <w:sz w:val="28"/>
          <w:szCs w:val="28"/>
        </w:rPr>
        <w:t>е</w:t>
      </w:r>
      <w:r w:rsidRPr="004D6DCF">
        <w:rPr>
          <w:color w:val="222222"/>
          <w:sz w:val="28"/>
          <w:szCs w:val="28"/>
        </w:rPr>
        <w:t>т в соответствии с установленным порядком</w:t>
      </w:r>
      <w:r w:rsidR="004D4226">
        <w:rPr>
          <w:color w:val="222222"/>
          <w:sz w:val="28"/>
          <w:szCs w:val="28"/>
        </w:rPr>
        <w:t xml:space="preserve"> доведения  бюджетных ассигнований и лимитов бюджетных обязательств при организации исполнения </w:t>
      </w:r>
      <w:r w:rsidR="004D4226">
        <w:rPr>
          <w:color w:val="222222"/>
          <w:sz w:val="28"/>
          <w:szCs w:val="28"/>
        </w:rPr>
        <w:lastRenderedPageBreak/>
        <w:t>бюджета муниципального района по расходам и источникам финансирования дефицита бюджета</w:t>
      </w:r>
      <w:r w:rsidRPr="004D6DCF">
        <w:rPr>
          <w:color w:val="222222"/>
          <w:sz w:val="28"/>
          <w:szCs w:val="28"/>
        </w:rPr>
        <w:t xml:space="preserve">, контроль </w:t>
      </w:r>
      <w:proofErr w:type="gramStart"/>
      <w:r w:rsidRPr="004D6DCF">
        <w:rPr>
          <w:color w:val="222222"/>
          <w:sz w:val="28"/>
          <w:szCs w:val="28"/>
        </w:rPr>
        <w:t>за</w:t>
      </w:r>
      <w:proofErr w:type="gramEnd"/>
      <w:r w:rsidRPr="004D6DCF">
        <w:rPr>
          <w:color w:val="222222"/>
          <w:sz w:val="28"/>
          <w:szCs w:val="28"/>
        </w:rPr>
        <w:t>:</w:t>
      </w:r>
    </w:p>
    <w:p w:rsidR="004D6DCF" w:rsidRPr="004D6DCF" w:rsidRDefault="004D6DCF" w:rsidP="004D6DCF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proofErr w:type="spellStart"/>
      <w:r w:rsidRPr="004D6DCF">
        <w:rPr>
          <w:color w:val="222222"/>
          <w:sz w:val="28"/>
          <w:szCs w:val="28"/>
        </w:rPr>
        <w:t>непревышением</w:t>
      </w:r>
      <w:proofErr w:type="spellEnd"/>
      <w:r w:rsidRPr="004D6DCF">
        <w:rPr>
          <w:color w:val="222222"/>
          <w:sz w:val="28"/>
          <w:szCs w:val="28"/>
        </w:rPr>
        <w:t xml:space="preserve"> бюджетных обязательств над соответствующими лимитами бюджетных обязательств или бюджетными ассигнованиями, доведенными до получателя бюджетных средств, а также соответствием информации о бюджетном обязательстве коду классификации расходов бюджетов;</w:t>
      </w:r>
    </w:p>
    <w:p w:rsidR="004D6DCF" w:rsidRPr="004D6DCF" w:rsidRDefault="004D6DCF" w:rsidP="004D6DCF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4D6DCF">
        <w:rPr>
          <w:color w:val="222222"/>
          <w:sz w:val="28"/>
          <w:szCs w:val="28"/>
        </w:rPr>
        <w:t>соответствием информации о денежном обязательстве информации о поставленном на учет соответствующем бюджетном обязательстве;</w:t>
      </w:r>
    </w:p>
    <w:p w:rsidR="004D6DCF" w:rsidRPr="004D6DCF" w:rsidRDefault="004D6DCF" w:rsidP="004D6DCF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4D6DCF">
        <w:rPr>
          <w:color w:val="222222"/>
          <w:sz w:val="28"/>
          <w:szCs w:val="28"/>
        </w:rPr>
        <w:t>соответствием информации, указанной в платежном документе для оплаты денежного обязательства, информации о денежном обязательстве;</w:t>
      </w:r>
    </w:p>
    <w:p w:rsidR="004D6DCF" w:rsidRPr="004D6DCF" w:rsidRDefault="004D6DCF" w:rsidP="004D6DCF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4D6DCF">
        <w:rPr>
          <w:color w:val="222222"/>
          <w:sz w:val="28"/>
          <w:szCs w:val="28"/>
        </w:rPr>
        <w:t>наличием документов, подтверждающих возникновение денежного обязательства.</w:t>
      </w:r>
    </w:p>
    <w:p w:rsidR="004D6DCF" w:rsidRPr="004D6DCF" w:rsidRDefault="004D6DCF" w:rsidP="004D6DCF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4D6DCF">
        <w:rPr>
          <w:color w:val="222222"/>
          <w:sz w:val="28"/>
          <w:szCs w:val="28"/>
        </w:rPr>
        <w:t xml:space="preserve">В порядке, установленном </w:t>
      </w:r>
      <w:r w:rsidR="004D4226">
        <w:rPr>
          <w:color w:val="222222"/>
          <w:sz w:val="28"/>
          <w:szCs w:val="28"/>
        </w:rPr>
        <w:t>Ф</w:t>
      </w:r>
      <w:r w:rsidRPr="004D6DCF">
        <w:rPr>
          <w:color w:val="222222"/>
          <w:sz w:val="28"/>
          <w:szCs w:val="28"/>
        </w:rPr>
        <w:t xml:space="preserve">инансовым </w:t>
      </w:r>
      <w:r w:rsidR="004D4226">
        <w:rPr>
          <w:color w:val="222222"/>
          <w:sz w:val="28"/>
          <w:szCs w:val="28"/>
        </w:rPr>
        <w:t xml:space="preserve">управлением </w:t>
      </w:r>
      <w:r w:rsidRPr="004D6DCF">
        <w:rPr>
          <w:color w:val="222222"/>
          <w:sz w:val="28"/>
          <w:szCs w:val="28"/>
        </w:rPr>
        <w:t xml:space="preserve">и предусмотренном </w:t>
      </w:r>
      <w:r w:rsidR="004D4226">
        <w:rPr>
          <w:color w:val="222222"/>
          <w:sz w:val="28"/>
          <w:szCs w:val="28"/>
        </w:rPr>
        <w:t>в порядке</w:t>
      </w:r>
      <w:r w:rsidR="00E22B4B">
        <w:rPr>
          <w:color w:val="222222"/>
          <w:sz w:val="28"/>
          <w:szCs w:val="28"/>
        </w:rPr>
        <w:t xml:space="preserve"> доведения</w:t>
      </w:r>
      <w:r w:rsidR="00E22B4B" w:rsidRPr="00E22B4B">
        <w:rPr>
          <w:color w:val="222222"/>
          <w:sz w:val="28"/>
          <w:szCs w:val="28"/>
        </w:rPr>
        <w:t xml:space="preserve"> </w:t>
      </w:r>
      <w:r w:rsidR="00E22B4B">
        <w:rPr>
          <w:color w:val="222222"/>
          <w:sz w:val="28"/>
          <w:szCs w:val="28"/>
        </w:rPr>
        <w:t>бюджетных ассигнований и лимитов бюджетных обязательств при организации исполнения бюджета муниципального района по расходам и источникам финансирования дефицита бюджета</w:t>
      </w:r>
      <w:proofErr w:type="gramStart"/>
      <w:r w:rsidR="004D4226">
        <w:rPr>
          <w:color w:val="222222"/>
          <w:sz w:val="28"/>
          <w:szCs w:val="28"/>
        </w:rPr>
        <w:t xml:space="preserve"> </w:t>
      </w:r>
      <w:r w:rsidRPr="004D6DCF">
        <w:rPr>
          <w:color w:val="222222"/>
          <w:sz w:val="28"/>
          <w:szCs w:val="28"/>
        </w:rPr>
        <w:t>,</w:t>
      </w:r>
      <w:proofErr w:type="gramEnd"/>
      <w:r w:rsidRPr="004D6DCF">
        <w:rPr>
          <w:color w:val="222222"/>
          <w:sz w:val="28"/>
          <w:szCs w:val="28"/>
        </w:rPr>
        <w:t xml:space="preserve"> в дополнение к указанной в настоящем пункте информации может определяться иная информация, подлежащая контролю.</w:t>
      </w:r>
    </w:p>
    <w:p w:rsidR="004D6DCF" w:rsidRPr="004D6DCF" w:rsidRDefault="004D6DCF" w:rsidP="004D6DCF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4D6DCF">
        <w:rPr>
          <w:color w:val="222222"/>
          <w:sz w:val="28"/>
          <w:szCs w:val="28"/>
        </w:rPr>
        <w:t>В случае</w:t>
      </w:r>
      <w:proofErr w:type="gramStart"/>
      <w:r w:rsidRPr="004D6DCF">
        <w:rPr>
          <w:color w:val="222222"/>
          <w:sz w:val="28"/>
          <w:szCs w:val="28"/>
        </w:rPr>
        <w:t>,</w:t>
      </w:r>
      <w:proofErr w:type="gramEnd"/>
      <w:r w:rsidRPr="004D6DCF">
        <w:rPr>
          <w:color w:val="222222"/>
          <w:sz w:val="28"/>
          <w:szCs w:val="28"/>
        </w:rPr>
        <w:t xml:space="preserve"> если бюджетное обязательство возникло на основании муниципального контракта, дополнительно осуществляется контроль за соответствием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обязательстве, возникшем на основании муниципального контракта, условиям муниципального контракта</w:t>
      </w:r>
      <w:r w:rsidR="00E22B4B">
        <w:rPr>
          <w:color w:val="222222"/>
          <w:sz w:val="28"/>
          <w:szCs w:val="28"/>
        </w:rPr>
        <w:t>.»;</w:t>
      </w:r>
    </w:p>
    <w:p w:rsidR="00597749" w:rsidRDefault="002A3D2C" w:rsidP="005977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</w:t>
      </w:r>
      <w:r w:rsidR="006F3E6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  <w:r w:rsidR="0059774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статье 88</w:t>
      </w:r>
    </w:p>
    <w:p w:rsidR="00597749" w:rsidRDefault="00597749" w:rsidP="00597749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а) </w:t>
      </w:r>
      <w:r w:rsidRPr="00597749">
        <w:rPr>
          <w:color w:val="222222"/>
          <w:sz w:val="28"/>
          <w:szCs w:val="28"/>
        </w:rPr>
        <w:t>абзац второй пункта 1 дополнить словами "или иным лицом, уполномоченным действовать в установленном законодательством Российской Федерации порядке от имени этого органа";</w:t>
      </w:r>
    </w:p>
    <w:p w:rsidR="002A3D2C" w:rsidRDefault="00597749" w:rsidP="00597749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б) </w:t>
      </w:r>
      <w:r w:rsidR="007D31EA">
        <w:rPr>
          <w:color w:val="222222"/>
          <w:sz w:val="28"/>
          <w:szCs w:val="28"/>
          <w:shd w:val="clear" w:color="auto" w:fill="FFFFFF"/>
        </w:rPr>
        <w:t>в абзаце втором пункта</w:t>
      </w:r>
      <w:r>
        <w:rPr>
          <w:color w:val="222222"/>
          <w:sz w:val="28"/>
          <w:szCs w:val="28"/>
          <w:shd w:val="clear" w:color="auto" w:fill="FFFFFF"/>
        </w:rPr>
        <w:t xml:space="preserve"> 2</w:t>
      </w:r>
      <w:r w:rsidR="007D31EA">
        <w:rPr>
          <w:color w:val="222222"/>
          <w:sz w:val="28"/>
          <w:szCs w:val="28"/>
          <w:shd w:val="clear" w:color="auto" w:fill="FFFFFF"/>
        </w:rPr>
        <w:t xml:space="preserve"> слова</w:t>
      </w:r>
      <w:r>
        <w:rPr>
          <w:color w:val="222222"/>
          <w:sz w:val="28"/>
          <w:szCs w:val="28"/>
          <w:shd w:val="clear" w:color="auto" w:fill="FFFFFF"/>
        </w:rPr>
        <w:t xml:space="preserve"> «</w:t>
      </w:r>
      <w:r w:rsidR="007D31EA">
        <w:rPr>
          <w:color w:val="222222"/>
          <w:sz w:val="28"/>
          <w:szCs w:val="28"/>
          <w:shd w:val="clear" w:color="auto" w:fill="FFFFFF"/>
        </w:rPr>
        <w:t xml:space="preserve"> планов закупок» заменить словами «планов </w:t>
      </w:r>
      <w:proofErr w:type="gramStart"/>
      <w:r w:rsidR="007D31EA">
        <w:rPr>
          <w:color w:val="222222"/>
          <w:sz w:val="28"/>
          <w:szCs w:val="28"/>
          <w:shd w:val="clear" w:color="auto" w:fill="FFFFFF"/>
        </w:rPr>
        <w:t>–г</w:t>
      </w:r>
      <w:proofErr w:type="gramEnd"/>
      <w:r w:rsidR="007D31EA">
        <w:rPr>
          <w:color w:val="222222"/>
          <w:sz w:val="28"/>
          <w:szCs w:val="28"/>
          <w:shd w:val="clear" w:color="auto" w:fill="FFFFFF"/>
        </w:rPr>
        <w:t>рафиков закупок»;</w:t>
      </w:r>
    </w:p>
    <w:p w:rsidR="00C81C56" w:rsidRDefault="007D31EA" w:rsidP="006B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F3E6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C81C56">
        <w:rPr>
          <w:rFonts w:ascii="Times New Roman" w:hAnsi="Times New Roman" w:cs="Times New Roman"/>
          <w:sz w:val="28"/>
          <w:szCs w:val="28"/>
        </w:rPr>
        <w:t xml:space="preserve">в пункте 2 статьи 90  слова соответственно  в целях предоставления </w:t>
      </w:r>
      <w:r w:rsidR="003B5ECB">
        <w:rPr>
          <w:rFonts w:ascii="Times New Roman" w:hAnsi="Times New Roman" w:cs="Times New Roman"/>
          <w:sz w:val="28"/>
          <w:szCs w:val="28"/>
        </w:rPr>
        <w:t xml:space="preserve"> субсидий, субвенций и иных межбюджетных трансфертов, имеющих целевое назначение» заменить словами «соответствующих целям предоставления указанных средств»;</w:t>
      </w:r>
    </w:p>
    <w:p w:rsidR="007D31EA" w:rsidRDefault="003B5ECB" w:rsidP="006B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CB">
        <w:rPr>
          <w:rFonts w:ascii="Times New Roman" w:hAnsi="Times New Roman" w:cs="Times New Roman"/>
          <w:sz w:val="28"/>
          <w:szCs w:val="28"/>
        </w:rPr>
        <w:t>39)</w:t>
      </w:r>
      <w:r w:rsidR="007D31EA" w:rsidRPr="003B5ECB">
        <w:rPr>
          <w:rFonts w:ascii="Times New Roman" w:hAnsi="Times New Roman" w:cs="Times New Roman"/>
          <w:sz w:val="28"/>
          <w:szCs w:val="28"/>
        </w:rPr>
        <w:t>в ста</w:t>
      </w:r>
      <w:r w:rsidR="00B53378" w:rsidRPr="003B5ECB">
        <w:rPr>
          <w:rFonts w:ascii="Times New Roman" w:hAnsi="Times New Roman" w:cs="Times New Roman"/>
          <w:sz w:val="28"/>
          <w:szCs w:val="28"/>
        </w:rPr>
        <w:t>т</w:t>
      </w:r>
      <w:r w:rsidR="007D31EA" w:rsidRPr="003B5ECB">
        <w:rPr>
          <w:rFonts w:ascii="Times New Roman" w:hAnsi="Times New Roman" w:cs="Times New Roman"/>
          <w:sz w:val="28"/>
          <w:szCs w:val="28"/>
        </w:rPr>
        <w:t>ье 94.1</w:t>
      </w:r>
      <w:r w:rsidR="00B53378" w:rsidRPr="003B5ECB">
        <w:rPr>
          <w:rFonts w:ascii="Times New Roman" w:hAnsi="Times New Roman" w:cs="Times New Roman"/>
          <w:sz w:val="28"/>
          <w:szCs w:val="28"/>
        </w:rPr>
        <w:t>:</w:t>
      </w:r>
    </w:p>
    <w:p w:rsidR="00B53378" w:rsidRDefault="00B53378" w:rsidP="006B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пункте 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53378" w:rsidRDefault="00B53378" w:rsidP="006B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«и стандарты» исключить;</w:t>
      </w:r>
    </w:p>
    <w:p w:rsidR="00B53378" w:rsidRDefault="00B53378" w:rsidP="006B5F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слово «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устанавливаю</w:t>
      </w:r>
      <w:r w:rsidRPr="00B5337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тся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  заменить  словом «</w:t>
      </w:r>
      <w:r w:rsidRPr="00B5337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устанавливается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»;</w:t>
      </w:r>
    </w:p>
    <w:p w:rsidR="00171548" w:rsidRDefault="00171548" w:rsidP="006B5F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б)  в пункт</w:t>
      </w:r>
      <w:r w:rsidR="009A71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9A71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4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9A71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</w:t>
      </w:r>
      <w:proofErr w:type="gramEnd"/>
    </w:p>
    <w:p w:rsidR="009A712D" w:rsidRDefault="009A712D" w:rsidP="006B5F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абзаце третьем слова «</w:t>
      </w:r>
      <w:r w:rsidRPr="009A712D">
        <w:rPr>
          <w:rFonts w:ascii="Times New Roman" w:hAnsi="Times New Roman" w:cs="Times New Roman"/>
          <w:sz w:val="28"/>
          <w:szCs w:val="28"/>
        </w:rPr>
        <w:t xml:space="preserve">Отчет о движении денежных средств отражает операции по счетам бюджета муниципального района по кодам подвидов </w:t>
      </w:r>
      <w:r w:rsidRPr="009A712D">
        <w:rPr>
          <w:rFonts w:ascii="Times New Roman" w:hAnsi="Times New Roman" w:cs="Times New Roman"/>
          <w:sz w:val="28"/>
          <w:szCs w:val="28"/>
        </w:rPr>
        <w:lastRenderedPageBreak/>
        <w:t>доходов, подгрупп и (или) элементов видов расходов, видов источников финансирования дефицита бюджета муниципального район</w:t>
      </w:r>
      <w:r>
        <w:rPr>
          <w:rFonts w:ascii="Times New Roman" w:hAnsi="Times New Roman" w:cs="Times New Roman"/>
          <w:sz w:val="28"/>
          <w:szCs w:val="28"/>
        </w:rPr>
        <w:t>а» заменить словами</w:t>
      </w:r>
      <w:r w:rsidR="00140336">
        <w:rPr>
          <w:rFonts w:ascii="Times New Roman" w:hAnsi="Times New Roman" w:cs="Times New Roman"/>
          <w:sz w:val="28"/>
          <w:szCs w:val="28"/>
        </w:rPr>
        <w:t xml:space="preserve"> </w:t>
      </w:r>
      <w:r w:rsidR="00140336" w:rsidRPr="00140336">
        <w:rPr>
          <w:rFonts w:ascii="Times New Roman" w:hAnsi="Times New Roman" w:cs="Times New Roman"/>
          <w:sz w:val="28"/>
          <w:szCs w:val="28"/>
        </w:rPr>
        <w:t>«</w:t>
      </w:r>
      <w:r w:rsidR="00140336" w:rsidRPr="0014033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Отчет о движении денежных средств отражает операции со средствами бюджета по кодам классификации операций сектора государственного управления.</w:t>
      </w:r>
      <w:r w:rsidR="0014033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»;</w:t>
      </w:r>
      <w:proofErr w:type="gramEnd"/>
    </w:p>
    <w:p w:rsidR="00140336" w:rsidRPr="00140336" w:rsidRDefault="00140336" w:rsidP="006B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абзаце четвертом слова </w:t>
      </w:r>
      <w:r w:rsidRPr="0014033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</w:t>
      </w:r>
      <w:r w:rsidRPr="00140336">
        <w:rPr>
          <w:rFonts w:ascii="Times New Roman" w:hAnsi="Times New Roman" w:cs="Times New Roman"/>
          <w:sz w:val="28"/>
          <w:szCs w:val="28"/>
        </w:rPr>
        <w:t>анализ исполнения бюджета и бюджетной отчетности, а также сведения о выполнении муниципального задания и (или) иных результатах использования бюджетных ассигнований главными распорядителями (распорядителями, получателями) бюджетных средств в отчетном финансовом год</w:t>
      </w:r>
      <w:r>
        <w:rPr>
          <w:rFonts w:ascii="Times New Roman" w:hAnsi="Times New Roman" w:cs="Times New Roman"/>
          <w:sz w:val="28"/>
          <w:szCs w:val="28"/>
        </w:rPr>
        <w:t xml:space="preserve">»  заменить словами </w:t>
      </w:r>
      <w:r w:rsidRPr="00140336">
        <w:rPr>
          <w:rFonts w:ascii="Times New Roman" w:hAnsi="Times New Roman" w:cs="Times New Roman"/>
          <w:sz w:val="28"/>
          <w:szCs w:val="28"/>
        </w:rPr>
        <w:t>«</w:t>
      </w:r>
      <w:r w:rsidRPr="0014033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информацию об исполнении бюджета, дополняющую информацию, представленную в отчетности об исполнении бюджета, в соответствии с требованиями к раскрытию информации, установленными нормативными правовыми актами Министерства финансов</w:t>
      </w:r>
      <w:proofErr w:type="gramEnd"/>
      <w:r w:rsidRPr="0014033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Российской Федерации</w:t>
      </w:r>
      <w:proofErr w:type="gramStart"/>
      <w:r w:rsidRPr="0014033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»;</w:t>
      </w:r>
      <w:proofErr w:type="gramEnd"/>
    </w:p>
    <w:p w:rsidR="00EC5A9A" w:rsidRDefault="00140336" w:rsidP="00140336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в) в пункте 5:</w:t>
      </w:r>
    </w:p>
    <w:p w:rsidR="00140336" w:rsidRDefault="00140336" w:rsidP="00140336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слова «и стандартов»  исключить;</w:t>
      </w:r>
    </w:p>
    <w:p w:rsidR="00140336" w:rsidRDefault="00140336" w:rsidP="00140336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дополнить абзацем вторым следующего содержания:</w:t>
      </w:r>
    </w:p>
    <w:p w:rsidR="00140336" w:rsidRPr="00140336" w:rsidRDefault="00140336" w:rsidP="00140336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proofErr w:type="gramStart"/>
      <w:r>
        <w:rPr>
          <w:color w:val="222222"/>
          <w:sz w:val="28"/>
          <w:szCs w:val="28"/>
          <w:shd w:val="clear" w:color="auto" w:fill="FFFFFF"/>
        </w:rPr>
        <w:t>«</w:t>
      </w:r>
      <w:r w:rsidRPr="00140336">
        <w:rPr>
          <w:color w:val="222222"/>
          <w:sz w:val="28"/>
          <w:szCs w:val="28"/>
          <w:shd w:val="clear" w:color="auto" w:fill="FFFFFF"/>
        </w:rPr>
        <w:t xml:space="preserve">По решению </w:t>
      </w:r>
      <w:r>
        <w:rPr>
          <w:color w:val="222222"/>
          <w:sz w:val="28"/>
          <w:szCs w:val="28"/>
          <w:shd w:val="clear" w:color="auto" w:fill="FFFFFF"/>
        </w:rPr>
        <w:t>А</w:t>
      </w:r>
      <w:r w:rsidRPr="00140336">
        <w:rPr>
          <w:color w:val="222222"/>
          <w:sz w:val="28"/>
          <w:szCs w:val="28"/>
          <w:shd w:val="clear" w:color="auto" w:fill="FFFFFF"/>
        </w:rPr>
        <w:t>дминистрации</w:t>
      </w:r>
      <w:r>
        <w:rPr>
          <w:color w:val="222222"/>
          <w:sz w:val="28"/>
          <w:szCs w:val="28"/>
          <w:shd w:val="clear" w:color="auto" w:fill="FFFFFF"/>
        </w:rPr>
        <w:t xml:space="preserve"> муниципального образования»</w:t>
      </w:r>
      <w:r w:rsidRPr="00140336">
        <w:rPr>
          <w:color w:val="222222"/>
          <w:sz w:val="28"/>
          <w:szCs w:val="28"/>
          <w:shd w:val="clear" w:color="auto" w:fill="FFFFFF"/>
        </w:rPr>
        <w:t xml:space="preserve"> полномочия соответственно федеральных органов местной администрации (их территориальных органов, подведомственных казенных учреждений) по начислению физическим лицам выплат по оплате труда и иных выплат, а также связанных с ними обязательных платежей в бюджеты бюджетной системы Российской Федерации и их перечислению, по ведению бюджетного учета, включая составление и представление бюджетной отчетности, консолидированной отчетности бюджетных  учреждений, иной обязательной</w:t>
      </w:r>
      <w:proofErr w:type="gramEnd"/>
      <w:r w:rsidRPr="00140336">
        <w:rPr>
          <w:color w:val="222222"/>
          <w:sz w:val="28"/>
          <w:szCs w:val="28"/>
          <w:shd w:val="clear" w:color="auto" w:fill="FFFFFF"/>
        </w:rPr>
        <w:t xml:space="preserve"> отчетности, формируемой на основании данных бюджетного учета, по обеспечению представления такой отчетности в соответствующие муниципальные органы могут быть переданы в соответствии с общими требованиями, установленными Правительством Российской Федерации, </w:t>
      </w:r>
      <w:r>
        <w:rPr>
          <w:color w:val="222222"/>
          <w:sz w:val="28"/>
          <w:szCs w:val="28"/>
          <w:shd w:val="clear" w:color="auto" w:fill="FFFFFF"/>
        </w:rPr>
        <w:t>Ф</w:t>
      </w:r>
      <w:r w:rsidRPr="00140336">
        <w:rPr>
          <w:color w:val="222222"/>
          <w:sz w:val="28"/>
          <w:szCs w:val="28"/>
          <w:shd w:val="clear" w:color="auto" w:fill="FFFFFF"/>
        </w:rPr>
        <w:t xml:space="preserve">инансовому </w:t>
      </w:r>
      <w:r>
        <w:rPr>
          <w:color w:val="222222"/>
          <w:sz w:val="28"/>
          <w:szCs w:val="28"/>
          <w:shd w:val="clear" w:color="auto" w:fill="FFFFFF"/>
        </w:rPr>
        <w:t>управлению</w:t>
      </w:r>
      <w:proofErr w:type="gramStart"/>
      <w:r w:rsidRPr="00140336">
        <w:rPr>
          <w:color w:val="222222"/>
          <w:sz w:val="28"/>
          <w:szCs w:val="28"/>
          <w:shd w:val="clear" w:color="auto" w:fill="FFFFFF"/>
        </w:rPr>
        <w:t>.</w:t>
      </w:r>
      <w:r>
        <w:rPr>
          <w:color w:val="222222"/>
          <w:sz w:val="28"/>
          <w:szCs w:val="28"/>
          <w:shd w:val="clear" w:color="auto" w:fill="FFFFFF"/>
        </w:rPr>
        <w:t>»;</w:t>
      </w:r>
      <w:proofErr w:type="gramEnd"/>
    </w:p>
    <w:p w:rsidR="004D6BF7" w:rsidRDefault="003B5ECB" w:rsidP="008905C2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40</w:t>
      </w:r>
      <w:r w:rsidR="004D6BF7">
        <w:rPr>
          <w:color w:val="222222"/>
          <w:sz w:val="28"/>
          <w:szCs w:val="28"/>
        </w:rPr>
        <w:t>)</w:t>
      </w:r>
      <w:r w:rsidR="001A5748">
        <w:rPr>
          <w:color w:val="222222"/>
          <w:sz w:val="28"/>
          <w:szCs w:val="28"/>
        </w:rPr>
        <w:t xml:space="preserve"> в статье 95:</w:t>
      </w:r>
    </w:p>
    <w:p w:rsidR="001A5748" w:rsidRDefault="001A5748" w:rsidP="008905C2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а) </w:t>
      </w:r>
      <w:proofErr w:type="gramStart"/>
      <w:r>
        <w:rPr>
          <w:color w:val="222222"/>
          <w:sz w:val="28"/>
          <w:szCs w:val="28"/>
        </w:rPr>
        <w:t>пункте</w:t>
      </w:r>
      <w:proofErr w:type="gramEnd"/>
      <w:r>
        <w:rPr>
          <w:color w:val="222222"/>
          <w:sz w:val="28"/>
          <w:szCs w:val="28"/>
        </w:rPr>
        <w:t xml:space="preserve"> 1:</w:t>
      </w:r>
    </w:p>
    <w:p w:rsidR="001A5748" w:rsidRDefault="001A5748" w:rsidP="008905C2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</w:rPr>
        <w:t>слова «</w:t>
      </w:r>
      <w:r w:rsidRPr="001A5748">
        <w:rPr>
          <w:sz w:val="28"/>
          <w:szCs w:val="28"/>
        </w:rPr>
        <w:t>Главные распорядители бюджетных средств, главные администраторы дохода бюджета муниципального района, главные администраторы источников финансирования дефицита бюджета муниципального района (далее - главные администраторы бюджетных средств)</w:t>
      </w:r>
      <w:r>
        <w:rPr>
          <w:sz w:val="28"/>
          <w:szCs w:val="28"/>
        </w:rPr>
        <w:t>»  заменить словами «</w:t>
      </w:r>
      <w:r w:rsidRPr="001A5748">
        <w:rPr>
          <w:color w:val="222222"/>
          <w:sz w:val="28"/>
          <w:szCs w:val="28"/>
          <w:shd w:val="clear" w:color="auto" w:fill="FFFFFF"/>
        </w:rPr>
        <w:t>Главные администраторы бюджетных средств»</w:t>
      </w:r>
      <w:r>
        <w:rPr>
          <w:color w:val="222222"/>
          <w:sz w:val="28"/>
          <w:szCs w:val="28"/>
          <w:shd w:val="clear" w:color="auto" w:fill="FFFFFF"/>
        </w:rPr>
        <w:t>;</w:t>
      </w:r>
    </w:p>
    <w:p w:rsidR="001A5748" w:rsidRDefault="001A5748" w:rsidP="008905C2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в абзаце</w:t>
      </w:r>
      <w:r w:rsidR="008905C2">
        <w:rPr>
          <w:color w:val="222222"/>
          <w:sz w:val="28"/>
          <w:szCs w:val="28"/>
          <w:shd w:val="clear" w:color="auto" w:fill="FFFFFF"/>
        </w:rPr>
        <w:t xml:space="preserve"> втором</w:t>
      </w:r>
      <w:r>
        <w:rPr>
          <w:color w:val="222222"/>
          <w:sz w:val="28"/>
          <w:szCs w:val="28"/>
          <w:shd w:val="clear" w:color="auto" w:fill="FFFFFF"/>
        </w:rPr>
        <w:t xml:space="preserve"> слово « </w:t>
      </w:r>
      <w:proofErr w:type="gramStart"/>
      <w:r>
        <w:rPr>
          <w:color w:val="222222"/>
          <w:sz w:val="28"/>
          <w:szCs w:val="28"/>
          <w:shd w:val="clear" w:color="auto" w:fill="FFFFFF"/>
        </w:rPr>
        <w:t>сводную</w:t>
      </w:r>
      <w:proofErr w:type="gramEnd"/>
      <w:r>
        <w:rPr>
          <w:color w:val="222222"/>
          <w:sz w:val="28"/>
          <w:szCs w:val="28"/>
          <w:shd w:val="clear" w:color="auto" w:fill="FFFFFF"/>
        </w:rPr>
        <w:t>» исключить;</w:t>
      </w:r>
    </w:p>
    <w:p w:rsidR="00BF121F" w:rsidRDefault="001A5748" w:rsidP="008905C2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б) пункте 2 слово « </w:t>
      </w:r>
      <w:proofErr w:type="gramStart"/>
      <w:r>
        <w:rPr>
          <w:color w:val="222222"/>
          <w:sz w:val="28"/>
          <w:szCs w:val="28"/>
          <w:shd w:val="clear" w:color="auto" w:fill="FFFFFF"/>
        </w:rPr>
        <w:t>сводную</w:t>
      </w:r>
      <w:proofErr w:type="gramEnd"/>
      <w:r>
        <w:rPr>
          <w:color w:val="222222"/>
          <w:sz w:val="28"/>
          <w:szCs w:val="28"/>
          <w:shd w:val="clear" w:color="auto" w:fill="FFFFFF"/>
        </w:rPr>
        <w:t>» исключить;</w:t>
      </w:r>
    </w:p>
    <w:p w:rsidR="00271E48" w:rsidRPr="00BF121F" w:rsidRDefault="006F3E6F" w:rsidP="008905C2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>4</w:t>
      </w:r>
      <w:r w:rsidR="003B5ECB">
        <w:rPr>
          <w:color w:val="222222"/>
          <w:sz w:val="28"/>
          <w:szCs w:val="28"/>
          <w:shd w:val="clear" w:color="auto" w:fill="FFFFFF"/>
        </w:rPr>
        <w:t>1</w:t>
      </w:r>
      <w:r w:rsidR="00271E48">
        <w:rPr>
          <w:color w:val="222222"/>
          <w:sz w:val="28"/>
          <w:szCs w:val="28"/>
          <w:shd w:val="clear" w:color="auto" w:fill="FFFFFF"/>
        </w:rPr>
        <w:t>) пункт 2 статьи 97  изложить в следующей редакции:</w:t>
      </w:r>
    </w:p>
    <w:p w:rsidR="00BF121F" w:rsidRDefault="00271E48" w:rsidP="001024BC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22222"/>
          <w:sz w:val="27"/>
          <w:szCs w:val="27"/>
          <w:shd w:val="clear" w:color="auto" w:fill="FFFFFF"/>
        </w:rPr>
      </w:pPr>
      <w:proofErr w:type="gramStart"/>
      <w:r>
        <w:rPr>
          <w:color w:val="222222"/>
          <w:sz w:val="28"/>
          <w:szCs w:val="28"/>
          <w:shd w:val="clear" w:color="auto" w:fill="FFFFFF"/>
        </w:rPr>
        <w:t>«</w:t>
      </w:r>
      <w:r w:rsidRPr="00271E48">
        <w:rPr>
          <w:color w:val="222222"/>
          <w:sz w:val="28"/>
          <w:szCs w:val="28"/>
          <w:shd w:val="clear" w:color="auto" w:fill="FFFFFF"/>
        </w:rPr>
        <w:t xml:space="preserve">Одновременно с годовым отчетом об исполнении бюджета представляются пояснительная записка к нему,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ассигнований, </w:t>
      </w:r>
      <w:r w:rsidRPr="00271E48">
        <w:rPr>
          <w:color w:val="222222"/>
          <w:sz w:val="28"/>
          <w:szCs w:val="28"/>
          <w:shd w:val="clear" w:color="auto" w:fill="FFFFFF"/>
        </w:rPr>
        <w:lastRenderedPageBreak/>
        <w:t>проект решения об исполнении бюджета, иная бюджетная отчетность об исполнении бюджета</w:t>
      </w:r>
      <w:r>
        <w:rPr>
          <w:color w:val="222222"/>
          <w:sz w:val="28"/>
          <w:szCs w:val="28"/>
          <w:shd w:val="clear" w:color="auto" w:fill="FFFFFF"/>
        </w:rPr>
        <w:t xml:space="preserve"> муниципального района</w:t>
      </w:r>
      <w:r w:rsidRPr="00271E48">
        <w:rPr>
          <w:color w:val="222222"/>
          <w:sz w:val="28"/>
          <w:szCs w:val="28"/>
          <w:shd w:val="clear" w:color="auto" w:fill="FFFFFF"/>
        </w:rPr>
        <w:t xml:space="preserve"> и бюджетная отчетность об исполнении соответствующего консолидированного бюджета, иные документы, предусмотренные бюджетным законодательством Российской Федерации</w:t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.»;</w:t>
      </w:r>
      <w:proofErr w:type="gramEnd"/>
    </w:p>
    <w:p w:rsidR="009E4CE9" w:rsidRDefault="006F3E6F" w:rsidP="001024BC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4</w:t>
      </w:r>
      <w:r w:rsidR="003B5ECB">
        <w:rPr>
          <w:color w:val="222222"/>
          <w:sz w:val="28"/>
          <w:szCs w:val="28"/>
          <w:shd w:val="clear" w:color="auto" w:fill="FFFFFF"/>
        </w:rPr>
        <w:t>2</w:t>
      </w:r>
      <w:r w:rsidR="009E4CE9" w:rsidRPr="009E4CE9">
        <w:rPr>
          <w:color w:val="222222"/>
          <w:sz w:val="28"/>
          <w:szCs w:val="28"/>
          <w:shd w:val="clear" w:color="auto" w:fill="FFFFFF"/>
        </w:rPr>
        <w:t>) в статье 99</w:t>
      </w:r>
      <w:proofErr w:type="gramStart"/>
      <w:r w:rsidR="009E4CE9" w:rsidRPr="009E4CE9">
        <w:rPr>
          <w:color w:val="222222"/>
          <w:sz w:val="28"/>
          <w:szCs w:val="28"/>
          <w:shd w:val="clear" w:color="auto" w:fill="FFFFFF"/>
        </w:rPr>
        <w:t xml:space="preserve"> </w:t>
      </w:r>
      <w:r w:rsidR="009E4CE9">
        <w:rPr>
          <w:color w:val="222222"/>
          <w:sz w:val="28"/>
          <w:szCs w:val="28"/>
          <w:shd w:val="clear" w:color="auto" w:fill="FFFFFF"/>
        </w:rPr>
        <w:t>:</w:t>
      </w:r>
      <w:proofErr w:type="gramEnd"/>
    </w:p>
    <w:p w:rsidR="009E4CE9" w:rsidRDefault="009E4CE9" w:rsidP="001024BC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а) пункт 1 изложить в следующей редакции:</w:t>
      </w:r>
    </w:p>
    <w:p w:rsidR="009E4CE9" w:rsidRDefault="009E4CE9" w:rsidP="001024BC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  <w:shd w:val="clear" w:color="auto" w:fill="FFFFFF"/>
        </w:rPr>
      </w:pPr>
      <w:r w:rsidRPr="009E4CE9">
        <w:rPr>
          <w:color w:val="222222"/>
          <w:sz w:val="28"/>
          <w:szCs w:val="28"/>
          <w:shd w:val="clear" w:color="auto" w:fill="FFFFFF"/>
        </w:rPr>
        <w:t>«Муниципальный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</w:t>
      </w:r>
      <w:r w:rsidR="00D72A22">
        <w:rPr>
          <w:color w:val="222222"/>
          <w:sz w:val="28"/>
          <w:szCs w:val="28"/>
          <w:shd w:val="clear" w:color="auto" w:fill="FFFFFF"/>
        </w:rPr>
        <w:t>а муниципального района</w:t>
      </w:r>
      <w:r w:rsidRPr="009E4CE9">
        <w:rPr>
          <w:color w:val="222222"/>
          <w:sz w:val="28"/>
          <w:szCs w:val="28"/>
          <w:shd w:val="clear" w:color="auto" w:fill="FFFFFF"/>
        </w:rPr>
        <w:t>, а также соблюдения условий муниципальных контрактов, договоров (соглашений) о предоставлении средств из бюджета</w:t>
      </w:r>
      <w:proofErr w:type="gramStart"/>
      <w:r w:rsidRPr="009E4CE9">
        <w:rPr>
          <w:color w:val="222222"/>
          <w:sz w:val="28"/>
          <w:szCs w:val="28"/>
          <w:shd w:val="clear" w:color="auto" w:fill="FFFFFF"/>
        </w:rPr>
        <w:t>.</w:t>
      </w:r>
      <w:r>
        <w:rPr>
          <w:color w:val="222222"/>
          <w:sz w:val="28"/>
          <w:szCs w:val="28"/>
          <w:shd w:val="clear" w:color="auto" w:fill="FFFFFF"/>
        </w:rPr>
        <w:t>»;</w:t>
      </w:r>
      <w:proofErr w:type="gramEnd"/>
    </w:p>
    <w:p w:rsidR="009E4CE9" w:rsidRDefault="009E4CE9" w:rsidP="001024BC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б) в пункте 2 </w:t>
      </w:r>
      <w:r w:rsidR="0025118A">
        <w:rPr>
          <w:color w:val="222222"/>
          <w:sz w:val="28"/>
          <w:szCs w:val="28"/>
          <w:shd w:val="clear" w:color="auto" w:fill="FFFFFF"/>
        </w:rPr>
        <w:t xml:space="preserve"> слова </w:t>
      </w:r>
      <w:r>
        <w:rPr>
          <w:color w:val="222222"/>
          <w:sz w:val="28"/>
          <w:szCs w:val="28"/>
          <w:shd w:val="clear" w:color="auto" w:fill="FFFFFF"/>
        </w:rPr>
        <w:t>« в сфере бюджетных правоотношений</w:t>
      </w:r>
      <w:r w:rsidR="009807FD">
        <w:rPr>
          <w:color w:val="222222"/>
          <w:sz w:val="28"/>
          <w:szCs w:val="28"/>
          <w:shd w:val="clear" w:color="auto" w:fill="FFFFFF"/>
        </w:rPr>
        <w:t>»</w:t>
      </w:r>
      <w:r>
        <w:rPr>
          <w:color w:val="222222"/>
          <w:sz w:val="28"/>
          <w:szCs w:val="28"/>
          <w:shd w:val="clear" w:color="auto" w:fill="FFFFFF"/>
        </w:rPr>
        <w:t xml:space="preserve">  исключить;</w:t>
      </w:r>
    </w:p>
    <w:p w:rsidR="009807FD" w:rsidRDefault="009807FD" w:rsidP="009807FD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в) пункт 3 изложить в следующей редакции:</w:t>
      </w:r>
    </w:p>
    <w:p w:rsidR="009E4CE9" w:rsidRDefault="00803780" w:rsidP="001024BC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«</w:t>
      </w:r>
      <w:r w:rsidRPr="00803780">
        <w:rPr>
          <w:color w:val="222222"/>
          <w:sz w:val="28"/>
          <w:szCs w:val="28"/>
          <w:shd w:val="clear" w:color="auto" w:fill="FFFFFF"/>
        </w:rPr>
        <w:t>Внутренний муниципальный финансовый контроль является контрольной деятельностью Феде</w:t>
      </w:r>
      <w:r>
        <w:rPr>
          <w:color w:val="222222"/>
          <w:sz w:val="28"/>
          <w:szCs w:val="28"/>
          <w:shd w:val="clear" w:color="auto" w:fill="FFFFFF"/>
        </w:rPr>
        <w:t>рального казначейства, органов муниципального</w:t>
      </w:r>
      <w:r w:rsidRPr="00803780">
        <w:rPr>
          <w:color w:val="222222"/>
          <w:sz w:val="28"/>
          <w:szCs w:val="28"/>
          <w:shd w:val="clear" w:color="auto" w:fill="FFFFFF"/>
        </w:rPr>
        <w:t xml:space="preserve"> финансового контроля, являющихся органами местных администраций</w:t>
      </w:r>
      <w:proofErr w:type="gramStart"/>
      <w:r>
        <w:rPr>
          <w:color w:val="222222"/>
          <w:sz w:val="28"/>
          <w:szCs w:val="28"/>
          <w:shd w:val="clear" w:color="auto" w:fill="FFFFFF"/>
        </w:rPr>
        <w:t xml:space="preserve"> .</w:t>
      </w:r>
      <w:proofErr w:type="gramEnd"/>
      <w:r>
        <w:rPr>
          <w:color w:val="222222"/>
          <w:sz w:val="28"/>
          <w:szCs w:val="28"/>
          <w:shd w:val="clear" w:color="auto" w:fill="FFFFFF"/>
        </w:rPr>
        <w:t>»;</w:t>
      </w:r>
      <w:r w:rsidRPr="00803780">
        <w:rPr>
          <w:color w:val="222222"/>
          <w:sz w:val="28"/>
          <w:szCs w:val="28"/>
          <w:shd w:val="clear" w:color="auto" w:fill="FFFFFF"/>
        </w:rPr>
        <w:t xml:space="preserve"> </w:t>
      </w:r>
    </w:p>
    <w:p w:rsidR="0087357D" w:rsidRDefault="008578F0" w:rsidP="001024BC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4</w:t>
      </w:r>
      <w:r w:rsidR="003B5ECB">
        <w:rPr>
          <w:color w:val="222222"/>
          <w:sz w:val="28"/>
          <w:szCs w:val="28"/>
          <w:shd w:val="clear" w:color="auto" w:fill="FFFFFF"/>
        </w:rPr>
        <w:t>3</w:t>
      </w:r>
      <w:r w:rsidR="0087357D">
        <w:rPr>
          <w:color w:val="222222"/>
          <w:sz w:val="28"/>
          <w:szCs w:val="28"/>
          <w:shd w:val="clear" w:color="auto" w:fill="FFFFFF"/>
        </w:rPr>
        <w:t>) в статье 100:</w:t>
      </w:r>
    </w:p>
    <w:p w:rsidR="0087357D" w:rsidRDefault="0087357D" w:rsidP="001024BC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а) в пункте 1:</w:t>
      </w:r>
    </w:p>
    <w:p w:rsidR="00876AAB" w:rsidRDefault="00876AAB" w:rsidP="001024BC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  <w:shd w:val="clear" w:color="auto" w:fill="FFFFFF"/>
        </w:rPr>
      </w:pPr>
      <w:r w:rsidRPr="00876AAB">
        <w:rPr>
          <w:color w:val="222222"/>
          <w:sz w:val="28"/>
          <w:szCs w:val="28"/>
          <w:shd w:val="clear" w:color="auto" w:fill="FFFFFF"/>
        </w:rPr>
        <w:t>абзац 3 изложить с следующей  редакции</w:t>
      </w:r>
      <w:proofErr w:type="gramStart"/>
      <w:r w:rsidRPr="00876AAB">
        <w:rPr>
          <w:color w:val="222222"/>
          <w:sz w:val="28"/>
          <w:szCs w:val="28"/>
          <w:shd w:val="clear" w:color="auto" w:fill="FFFFFF"/>
        </w:rPr>
        <w:t xml:space="preserve"> </w:t>
      </w:r>
      <w:r>
        <w:rPr>
          <w:color w:val="222222"/>
          <w:sz w:val="28"/>
          <w:szCs w:val="28"/>
          <w:shd w:val="clear" w:color="auto" w:fill="FFFFFF"/>
        </w:rPr>
        <w:t>:</w:t>
      </w:r>
      <w:proofErr w:type="gramEnd"/>
    </w:p>
    <w:p w:rsidR="00876AAB" w:rsidRDefault="00876AAB" w:rsidP="001024BC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«</w:t>
      </w:r>
      <w:r w:rsidRPr="00876AAB">
        <w:rPr>
          <w:color w:val="222222"/>
          <w:sz w:val="28"/>
          <w:szCs w:val="28"/>
          <w:shd w:val="clear" w:color="auto" w:fill="FFFFFF"/>
        </w:rPr>
        <w:t xml:space="preserve">финансовый орган </w:t>
      </w:r>
      <w:r>
        <w:rPr>
          <w:color w:val="222222"/>
          <w:sz w:val="28"/>
          <w:szCs w:val="28"/>
          <w:shd w:val="clear" w:color="auto" w:fill="FFFFFF"/>
        </w:rPr>
        <w:t>муниципального образования</w:t>
      </w:r>
      <w:r w:rsidRPr="00876AAB">
        <w:rPr>
          <w:color w:val="222222"/>
          <w:sz w:val="28"/>
          <w:szCs w:val="28"/>
          <w:shd w:val="clear" w:color="auto" w:fill="FFFFFF"/>
        </w:rPr>
        <w:t xml:space="preserve">, бюджету которого предоставлены межбюджетные субсидии, субвенции, иные межбюджетные трансферты, имеющие целевое назначение, бюджетные кредиты, </w:t>
      </w:r>
      <w:r>
        <w:rPr>
          <w:color w:val="222222"/>
          <w:sz w:val="28"/>
          <w:szCs w:val="28"/>
          <w:shd w:val="clear" w:color="auto" w:fill="FFFFFF"/>
        </w:rPr>
        <w:t>А</w:t>
      </w:r>
      <w:r w:rsidRPr="00876AAB">
        <w:rPr>
          <w:color w:val="222222"/>
          <w:sz w:val="28"/>
          <w:szCs w:val="28"/>
          <w:shd w:val="clear" w:color="auto" w:fill="FFFFFF"/>
        </w:rPr>
        <w:t>дминистрация</w:t>
      </w:r>
      <w:r>
        <w:rPr>
          <w:color w:val="222222"/>
          <w:sz w:val="28"/>
          <w:szCs w:val="28"/>
          <w:shd w:val="clear" w:color="auto" w:fill="FFFFFF"/>
        </w:rPr>
        <w:t xml:space="preserve"> муниципального образования»</w:t>
      </w:r>
      <w:proofErr w:type="gramStart"/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Pr="00876AAB">
        <w:rPr>
          <w:color w:val="222222"/>
          <w:sz w:val="28"/>
          <w:szCs w:val="28"/>
          <w:shd w:val="clear" w:color="auto" w:fill="FFFFFF"/>
        </w:rPr>
        <w:t>;</w:t>
      </w:r>
      <w:proofErr w:type="gramEnd"/>
    </w:p>
    <w:p w:rsidR="005313EA" w:rsidRDefault="005313EA" w:rsidP="001024BC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 дополнить абзацами шесть </w:t>
      </w:r>
      <w:proofErr w:type="gramStart"/>
      <w:r>
        <w:rPr>
          <w:color w:val="222222"/>
          <w:sz w:val="28"/>
          <w:szCs w:val="28"/>
          <w:shd w:val="clear" w:color="auto" w:fill="FFFFFF"/>
        </w:rPr>
        <w:t>–д</w:t>
      </w:r>
      <w:proofErr w:type="gramEnd"/>
      <w:r>
        <w:rPr>
          <w:color w:val="222222"/>
          <w:sz w:val="28"/>
          <w:szCs w:val="28"/>
          <w:shd w:val="clear" w:color="auto" w:fill="FFFFFF"/>
        </w:rPr>
        <w:t>евять следующего содержания:</w:t>
      </w:r>
    </w:p>
    <w:p w:rsidR="005313EA" w:rsidRPr="005313EA" w:rsidRDefault="005313EA" w:rsidP="00F64383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5313EA">
        <w:rPr>
          <w:color w:val="222222"/>
          <w:sz w:val="28"/>
          <w:szCs w:val="28"/>
        </w:rPr>
        <w:t>юридические лица (за исключением муниципальных</w:t>
      </w:r>
      <w:r>
        <w:rPr>
          <w:color w:val="222222"/>
          <w:sz w:val="28"/>
          <w:szCs w:val="28"/>
        </w:rPr>
        <w:t xml:space="preserve"> учреждений, </w:t>
      </w:r>
      <w:r w:rsidRPr="005313EA">
        <w:rPr>
          <w:color w:val="222222"/>
          <w:sz w:val="28"/>
          <w:szCs w:val="28"/>
        </w:rPr>
        <w:t xml:space="preserve">муниципальных унитарных предприятий,  </w:t>
      </w:r>
      <w:r w:rsidR="00F64383">
        <w:rPr>
          <w:color w:val="222222"/>
          <w:sz w:val="28"/>
          <w:szCs w:val="28"/>
        </w:rPr>
        <w:t xml:space="preserve"> муниципальных</w:t>
      </w:r>
      <w:r w:rsidRPr="005313EA">
        <w:rPr>
          <w:color w:val="222222"/>
          <w:sz w:val="28"/>
          <w:szCs w:val="28"/>
        </w:rPr>
        <w:t xml:space="preserve"> компаний, хозяйственных товариществ и обществ с участием </w:t>
      </w:r>
      <w:r w:rsidR="00F64383">
        <w:rPr>
          <w:color w:val="222222"/>
          <w:sz w:val="28"/>
          <w:szCs w:val="28"/>
        </w:rPr>
        <w:t>муниципальных</w:t>
      </w:r>
      <w:r w:rsidRPr="005313EA">
        <w:rPr>
          <w:color w:val="222222"/>
          <w:sz w:val="28"/>
          <w:szCs w:val="28"/>
        </w:rPr>
        <w:t xml:space="preserve">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лица, являющиеся:</w:t>
      </w:r>
    </w:p>
    <w:p w:rsidR="005313EA" w:rsidRPr="005313EA" w:rsidRDefault="005313EA" w:rsidP="00F64383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5313EA">
        <w:rPr>
          <w:color w:val="222222"/>
          <w:sz w:val="28"/>
          <w:szCs w:val="28"/>
        </w:rPr>
        <w:t>юридическими и физическими лицами, индивидуальными предпринимат</w:t>
      </w:r>
      <w:r w:rsidR="00F64383">
        <w:rPr>
          <w:color w:val="222222"/>
          <w:sz w:val="28"/>
          <w:szCs w:val="28"/>
        </w:rPr>
        <w:t xml:space="preserve">елями, получающими средства из </w:t>
      </w:r>
      <w:r w:rsidRPr="005313EA">
        <w:rPr>
          <w:color w:val="222222"/>
          <w:sz w:val="28"/>
          <w:szCs w:val="28"/>
        </w:rPr>
        <w:t>бюджета</w:t>
      </w:r>
      <w:r w:rsidR="00F64383">
        <w:rPr>
          <w:color w:val="222222"/>
          <w:sz w:val="28"/>
          <w:szCs w:val="28"/>
        </w:rPr>
        <w:t xml:space="preserve"> муниципального района</w:t>
      </w:r>
      <w:r w:rsidRPr="005313EA">
        <w:rPr>
          <w:color w:val="222222"/>
          <w:sz w:val="28"/>
          <w:szCs w:val="28"/>
        </w:rPr>
        <w:t xml:space="preserve"> на основании договоров (соглашений) о предоставлении средств из бюджета</w:t>
      </w:r>
      <w:r w:rsidR="00F64383" w:rsidRPr="00F64383">
        <w:rPr>
          <w:color w:val="222222"/>
          <w:sz w:val="28"/>
          <w:szCs w:val="28"/>
        </w:rPr>
        <w:t xml:space="preserve"> </w:t>
      </w:r>
      <w:r w:rsidR="00F64383">
        <w:rPr>
          <w:color w:val="222222"/>
          <w:sz w:val="28"/>
          <w:szCs w:val="28"/>
        </w:rPr>
        <w:t>муниципального района</w:t>
      </w:r>
      <w:r w:rsidRPr="005313EA">
        <w:rPr>
          <w:color w:val="222222"/>
          <w:sz w:val="28"/>
          <w:szCs w:val="28"/>
        </w:rPr>
        <w:t xml:space="preserve"> и (или) муниципальных контрактов, кредиты, обеспеченные муниципальными гарантиями;</w:t>
      </w:r>
    </w:p>
    <w:p w:rsidR="005313EA" w:rsidRPr="005313EA" w:rsidRDefault="005313EA" w:rsidP="008578F0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5313EA">
        <w:rPr>
          <w:color w:val="222222"/>
          <w:sz w:val="28"/>
          <w:szCs w:val="28"/>
        </w:rPr>
        <w:t>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бюджета</w:t>
      </w:r>
      <w:r w:rsidR="00F64383">
        <w:rPr>
          <w:color w:val="222222"/>
          <w:sz w:val="28"/>
          <w:szCs w:val="28"/>
        </w:rPr>
        <w:t xml:space="preserve"> муниципального района</w:t>
      </w:r>
      <w:r w:rsidRPr="005313EA">
        <w:rPr>
          <w:color w:val="222222"/>
          <w:sz w:val="28"/>
          <w:szCs w:val="28"/>
        </w:rPr>
        <w:t xml:space="preserve"> и (или) муниципальных контрактов, которым в соответствии с федеральными законами открыты лицевые счета в Федеральном казначействе, </w:t>
      </w:r>
      <w:r w:rsidR="00F64383">
        <w:rPr>
          <w:color w:val="222222"/>
          <w:sz w:val="28"/>
          <w:szCs w:val="28"/>
        </w:rPr>
        <w:t>Ф</w:t>
      </w:r>
      <w:r w:rsidRPr="005313EA">
        <w:rPr>
          <w:color w:val="222222"/>
          <w:sz w:val="28"/>
          <w:szCs w:val="28"/>
        </w:rPr>
        <w:t xml:space="preserve">инансовом </w:t>
      </w:r>
      <w:r w:rsidR="00F64383">
        <w:rPr>
          <w:color w:val="222222"/>
          <w:sz w:val="28"/>
          <w:szCs w:val="28"/>
        </w:rPr>
        <w:t xml:space="preserve"> управлении;</w:t>
      </w:r>
      <w:r w:rsidRPr="005313EA">
        <w:rPr>
          <w:color w:val="222222"/>
          <w:sz w:val="28"/>
          <w:szCs w:val="28"/>
        </w:rPr>
        <w:t xml:space="preserve"> </w:t>
      </w:r>
    </w:p>
    <w:p w:rsidR="005313EA" w:rsidRPr="005313EA" w:rsidRDefault="005313EA" w:rsidP="008578F0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5313EA">
        <w:rPr>
          <w:color w:val="222222"/>
          <w:sz w:val="28"/>
          <w:szCs w:val="28"/>
        </w:rPr>
        <w:lastRenderedPageBreak/>
        <w:t xml:space="preserve">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бюджета </w:t>
      </w:r>
      <w:r w:rsidR="00F64383">
        <w:rPr>
          <w:color w:val="222222"/>
          <w:sz w:val="28"/>
          <w:szCs w:val="28"/>
        </w:rPr>
        <w:t>муниципального района</w:t>
      </w:r>
      <w:proofErr w:type="gramStart"/>
      <w:r w:rsidRPr="005313EA">
        <w:rPr>
          <w:color w:val="222222"/>
          <w:sz w:val="28"/>
          <w:szCs w:val="28"/>
        </w:rPr>
        <w:t>.</w:t>
      </w:r>
      <w:r w:rsidR="00F64383">
        <w:rPr>
          <w:color w:val="222222"/>
          <w:sz w:val="28"/>
          <w:szCs w:val="28"/>
        </w:rPr>
        <w:t>»</w:t>
      </w:r>
      <w:r w:rsidR="00584E6B">
        <w:rPr>
          <w:color w:val="222222"/>
          <w:sz w:val="28"/>
          <w:szCs w:val="28"/>
        </w:rPr>
        <w:t>;</w:t>
      </w:r>
      <w:proofErr w:type="gramEnd"/>
    </w:p>
    <w:p w:rsidR="005313EA" w:rsidRDefault="00BD1054" w:rsidP="008578F0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б)</w:t>
      </w:r>
      <w:r w:rsidR="00175FD3">
        <w:rPr>
          <w:color w:val="222222"/>
          <w:sz w:val="28"/>
          <w:szCs w:val="28"/>
        </w:rPr>
        <w:t xml:space="preserve"> в пункте 2:</w:t>
      </w:r>
    </w:p>
    <w:p w:rsidR="008D5CA2" w:rsidRDefault="008D5CA2" w:rsidP="001024BC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абзац первый </w:t>
      </w:r>
      <w:r w:rsidR="008578F0" w:rsidRPr="008578F0">
        <w:rPr>
          <w:color w:val="222222"/>
          <w:sz w:val="28"/>
          <w:szCs w:val="28"/>
        </w:rPr>
        <w:t>признать утратившим силу</w:t>
      </w:r>
      <w:r>
        <w:rPr>
          <w:color w:val="222222"/>
          <w:sz w:val="28"/>
          <w:szCs w:val="28"/>
        </w:rPr>
        <w:t>;</w:t>
      </w:r>
    </w:p>
    <w:p w:rsidR="008D5CA2" w:rsidRDefault="008D5CA2" w:rsidP="001024BC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в абзаце втором </w:t>
      </w:r>
      <w:r w:rsidR="00361196">
        <w:rPr>
          <w:color w:val="222222"/>
          <w:sz w:val="28"/>
          <w:szCs w:val="28"/>
        </w:rPr>
        <w:t xml:space="preserve">слова «и займов» и слово </w:t>
      </w:r>
      <w:r w:rsidR="005E4393">
        <w:rPr>
          <w:color w:val="222222"/>
          <w:sz w:val="28"/>
          <w:szCs w:val="28"/>
        </w:rPr>
        <w:t>«получателей» исключить;</w:t>
      </w:r>
    </w:p>
    <w:p w:rsidR="005E4393" w:rsidRDefault="005E4393" w:rsidP="001024BC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</w:rPr>
        <w:t xml:space="preserve">после слов </w:t>
      </w:r>
      <w:r w:rsidRPr="005E4393">
        <w:rPr>
          <w:color w:val="222222"/>
          <w:sz w:val="28"/>
          <w:szCs w:val="28"/>
        </w:rPr>
        <w:t>«</w:t>
      </w:r>
      <w:r w:rsidRPr="005E4393">
        <w:rPr>
          <w:color w:val="222222"/>
          <w:sz w:val="28"/>
          <w:szCs w:val="28"/>
          <w:shd w:val="clear" w:color="auto" w:fill="FFFFFF"/>
        </w:rPr>
        <w:t>источников финансирования дефицита бюджета</w:t>
      </w:r>
      <w:r>
        <w:rPr>
          <w:color w:val="222222"/>
          <w:sz w:val="28"/>
          <w:szCs w:val="28"/>
          <w:shd w:val="clear" w:color="auto" w:fill="FFFFFF"/>
        </w:rPr>
        <w:t>» дополнить словами</w:t>
      </w:r>
      <w:r w:rsidRPr="005E4393">
        <w:rPr>
          <w:color w:val="222222"/>
          <w:sz w:val="28"/>
          <w:szCs w:val="28"/>
          <w:shd w:val="clear" w:color="auto" w:fill="FFFFFF"/>
        </w:rPr>
        <w:t xml:space="preserve"> </w:t>
      </w:r>
      <w:r w:rsidR="00E31967">
        <w:rPr>
          <w:color w:val="222222"/>
          <w:sz w:val="28"/>
          <w:szCs w:val="28"/>
          <w:shd w:val="clear" w:color="auto" w:fill="FFFFFF"/>
        </w:rPr>
        <w:t>«</w:t>
      </w:r>
      <w:r w:rsidRPr="005E4393">
        <w:rPr>
          <w:color w:val="222222"/>
          <w:sz w:val="28"/>
          <w:szCs w:val="28"/>
          <w:shd w:val="clear" w:color="auto" w:fill="FFFFFF"/>
        </w:rPr>
        <w:t xml:space="preserve">получателей бюджетных средств, или после ее окончания на основании </w:t>
      </w:r>
      <w:proofErr w:type="gramStart"/>
      <w:r w:rsidRPr="005E4393">
        <w:rPr>
          <w:color w:val="222222"/>
          <w:sz w:val="28"/>
          <w:szCs w:val="28"/>
          <w:shd w:val="clear" w:color="auto" w:fill="FFFFFF"/>
        </w:rPr>
        <w:t>результатов проведения проверки указанных участников бюджетного процесса</w:t>
      </w:r>
      <w:proofErr w:type="gramEnd"/>
      <w:r w:rsidRPr="005E4393">
        <w:rPr>
          <w:color w:val="222222"/>
          <w:sz w:val="28"/>
          <w:szCs w:val="28"/>
          <w:shd w:val="clear" w:color="auto" w:fill="FFFFFF"/>
        </w:rPr>
        <w:t>.</w:t>
      </w:r>
      <w:r w:rsidR="00E31967">
        <w:rPr>
          <w:color w:val="222222"/>
          <w:sz w:val="28"/>
          <w:szCs w:val="28"/>
          <w:shd w:val="clear" w:color="auto" w:fill="FFFFFF"/>
        </w:rPr>
        <w:t>»;</w:t>
      </w:r>
    </w:p>
    <w:p w:rsidR="00CB7285" w:rsidRDefault="00636062" w:rsidP="001024BC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в</w:t>
      </w:r>
      <w:proofErr w:type="gramStart"/>
      <w:r>
        <w:rPr>
          <w:color w:val="222222"/>
          <w:sz w:val="28"/>
          <w:szCs w:val="28"/>
          <w:shd w:val="clear" w:color="auto" w:fill="FFFFFF"/>
        </w:rPr>
        <w:t>)д</w:t>
      </w:r>
      <w:proofErr w:type="gramEnd"/>
      <w:r>
        <w:rPr>
          <w:color w:val="222222"/>
          <w:sz w:val="28"/>
          <w:szCs w:val="28"/>
          <w:shd w:val="clear" w:color="auto" w:fill="FFFFFF"/>
        </w:rPr>
        <w:t>ополнить пунктом 2.1. следующего содержания:</w:t>
      </w:r>
    </w:p>
    <w:p w:rsidR="00636062" w:rsidRPr="00636062" w:rsidRDefault="00636062" w:rsidP="00636062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proofErr w:type="gramStart"/>
      <w:r>
        <w:rPr>
          <w:color w:val="222222"/>
          <w:sz w:val="28"/>
          <w:szCs w:val="28"/>
        </w:rPr>
        <w:t>«</w:t>
      </w:r>
      <w:r w:rsidRPr="00636062">
        <w:rPr>
          <w:color w:val="222222"/>
          <w:sz w:val="28"/>
          <w:szCs w:val="28"/>
        </w:rPr>
        <w:t xml:space="preserve">Муниципальный финансовый контроль за соблюдением целей, порядка и условий предоставления из бюджета муниципального </w:t>
      </w:r>
      <w:r>
        <w:rPr>
          <w:color w:val="222222"/>
          <w:sz w:val="28"/>
          <w:szCs w:val="28"/>
        </w:rPr>
        <w:t xml:space="preserve">района </w:t>
      </w:r>
      <w:r w:rsidRPr="00636062">
        <w:rPr>
          <w:color w:val="222222"/>
          <w:sz w:val="28"/>
          <w:szCs w:val="28"/>
        </w:rPr>
        <w:t>межбюджетных субсидий, субвенций, иных межбюджетных трансфертов, имеющих целевое назначение, бюджетных кредитов, а также за соблюдением условий договоров (соглашений) об их предоставлении и условий контрактов (договоров, соглашений), источником финансового обеспечения (</w:t>
      </w:r>
      <w:proofErr w:type="spellStart"/>
      <w:r w:rsidRPr="00636062">
        <w:rPr>
          <w:color w:val="222222"/>
          <w:sz w:val="28"/>
          <w:szCs w:val="28"/>
        </w:rPr>
        <w:t>софинансирования</w:t>
      </w:r>
      <w:proofErr w:type="spellEnd"/>
      <w:r w:rsidRPr="00636062">
        <w:rPr>
          <w:color w:val="222222"/>
          <w:sz w:val="28"/>
          <w:szCs w:val="28"/>
        </w:rPr>
        <w:t>) которых являются указанные межбюджетные трансферты, осуществляется органами муниципального финансового контроля муниципального образования, из бюджета которого предоставлены</w:t>
      </w:r>
      <w:proofErr w:type="gramEnd"/>
      <w:r w:rsidRPr="00636062">
        <w:rPr>
          <w:color w:val="222222"/>
          <w:sz w:val="28"/>
          <w:szCs w:val="28"/>
        </w:rPr>
        <w:t xml:space="preserve"> указанные межбюджетные трансферты, в отношении:</w:t>
      </w:r>
    </w:p>
    <w:p w:rsidR="00636062" w:rsidRPr="00636062" w:rsidRDefault="00636062" w:rsidP="00636062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636062">
        <w:rPr>
          <w:color w:val="222222"/>
          <w:sz w:val="28"/>
          <w:szCs w:val="28"/>
        </w:rPr>
        <w:t xml:space="preserve">главных администраторов (администраторов) средств бюджета муниципального </w:t>
      </w:r>
      <w:r>
        <w:rPr>
          <w:color w:val="222222"/>
          <w:sz w:val="28"/>
          <w:szCs w:val="28"/>
        </w:rPr>
        <w:t>района</w:t>
      </w:r>
      <w:r w:rsidRPr="00636062">
        <w:rPr>
          <w:color w:val="222222"/>
          <w:sz w:val="28"/>
          <w:szCs w:val="28"/>
        </w:rPr>
        <w:t>, предоставивших межбюджетные субсидии, субвенции, иные межбюджетные трансферты, имеющие целевое назначение, бюджетные кредиты;</w:t>
      </w:r>
    </w:p>
    <w:p w:rsidR="00636062" w:rsidRPr="00636062" w:rsidRDefault="00636062" w:rsidP="00636062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636062">
        <w:rPr>
          <w:color w:val="222222"/>
          <w:sz w:val="28"/>
          <w:szCs w:val="28"/>
        </w:rPr>
        <w:t xml:space="preserve">финансовых органов и главных администраторов (администраторов) средств бюджета бюджетной системы Российской Федерации, которому предоставлены межбюджетные субсидии, субвенции, иные межбюджетные трансферты, имеющие целевое назначение, бюджетные кредиты, а также юридических и физических лиц, индивидуальных предпринимателей (с учетом положений пункта 2 настоящей статьи), которым предоставлены средства из </w:t>
      </w:r>
      <w:r w:rsidR="008E69EB">
        <w:rPr>
          <w:color w:val="222222"/>
          <w:sz w:val="28"/>
          <w:szCs w:val="28"/>
        </w:rPr>
        <w:t xml:space="preserve"> </w:t>
      </w:r>
      <w:r w:rsidRPr="00636062">
        <w:rPr>
          <w:color w:val="222222"/>
          <w:sz w:val="28"/>
          <w:szCs w:val="28"/>
        </w:rPr>
        <w:t xml:space="preserve"> бюджета</w:t>
      </w:r>
      <w:r w:rsidR="008E69EB">
        <w:rPr>
          <w:color w:val="222222"/>
          <w:sz w:val="28"/>
          <w:szCs w:val="28"/>
        </w:rPr>
        <w:t xml:space="preserve"> муниципального района</w:t>
      </w:r>
      <w:proofErr w:type="gramStart"/>
      <w:r w:rsidR="008E69EB" w:rsidRPr="005313EA">
        <w:rPr>
          <w:color w:val="222222"/>
          <w:sz w:val="28"/>
          <w:szCs w:val="28"/>
        </w:rPr>
        <w:t>.</w:t>
      </w:r>
      <w:r>
        <w:rPr>
          <w:color w:val="222222"/>
          <w:sz w:val="28"/>
          <w:szCs w:val="28"/>
        </w:rPr>
        <w:t>»;</w:t>
      </w:r>
      <w:proofErr w:type="gramEnd"/>
    </w:p>
    <w:p w:rsidR="00636062" w:rsidRDefault="006F3E6F" w:rsidP="001024BC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4</w:t>
      </w:r>
      <w:r w:rsidR="003B5ECB">
        <w:rPr>
          <w:color w:val="222222"/>
          <w:sz w:val="28"/>
          <w:szCs w:val="28"/>
        </w:rPr>
        <w:t>4</w:t>
      </w:r>
      <w:r w:rsidR="00CE708F">
        <w:rPr>
          <w:color w:val="222222"/>
          <w:sz w:val="28"/>
          <w:szCs w:val="28"/>
        </w:rPr>
        <w:t xml:space="preserve">) </w:t>
      </w:r>
      <w:r w:rsidR="00636062">
        <w:rPr>
          <w:color w:val="222222"/>
          <w:sz w:val="28"/>
          <w:szCs w:val="28"/>
        </w:rPr>
        <w:t xml:space="preserve">в статье </w:t>
      </w:r>
      <w:r w:rsidR="00CE708F">
        <w:rPr>
          <w:color w:val="222222"/>
          <w:sz w:val="28"/>
          <w:szCs w:val="28"/>
        </w:rPr>
        <w:t>101</w:t>
      </w:r>
      <w:proofErr w:type="gramStart"/>
      <w:r w:rsidR="00CE708F">
        <w:rPr>
          <w:color w:val="222222"/>
          <w:sz w:val="28"/>
          <w:szCs w:val="28"/>
        </w:rPr>
        <w:t xml:space="preserve"> :</w:t>
      </w:r>
      <w:proofErr w:type="gramEnd"/>
    </w:p>
    <w:p w:rsidR="00CE708F" w:rsidRDefault="00CE708F" w:rsidP="001024BC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а)</w:t>
      </w:r>
      <w:r w:rsidR="000F7524">
        <w:rPr>
          <w:color w:val="222222"/>
          <w:sz w:val="28"/>
          <w:szCs w:val="28"/>
        </w:rPr>
        <w:t xml:space="preserve"> в</w:t>
      </w:r>
      <w:r>
        <w:rPr>
          <w:color w:val="222222"/>
          <w:sz w:val="28"/>
          <w:szCs w:val="28"/>
        </w:rPr>
        <w:t xml:space="preserve"> пункте 1 слова «санкционирование операций» исключить;</w:t>
      </w:r>
    </w:p>
    <w:p w:rsidR="00CE708F" w:rsidRDefault="00CE708F" w:rsidP="001024BC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б) пункт 2 изложить в следующей редакции:</w:t>
      </w:r>
    </w:p>
    <w:p w:rsidR="00842099" w:rsidRPr="00842099" w:rsidRDefault="00CE708F" w:rsidP="001024BC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  <w:shd w:val="clear" w:color="auto" w:fill="FFFFFF"/>
        </w:rPr>
      </w:pPr>
      <w:r w:rsidRPr="00842099">
        <w:rPr>
          <w:color w:val="222222"/>
          <w:sz w:val="28"/>
          <w:szCs w:val="28"/>
          <w:shd w:val="clear" w:color="auto" w:fill="FFFFFF"/>
        </w:rPr>
        <w:t>«</w:t>
      </w:r>
      <w:r w:rsidR="00842099" w:rsidRPr="00842099">
        <w:rPr>
          <w:color w:val="222222"/>
          <w:sz w:val="28"/>
          <w:szCs w:val="28"/>
          <w:shd w:val="clear" w:color="auto" w:fill="FFFFFF"/>
        </w:rPr>
        <w:t>Под проверкой в целях осуществления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отчетности, бухгалтерской (финансовой) отчетности в отношении деятельности объекта контроля за определенный период.</w:t>
      </w:r>
    </w:p>
    <w:p w:rsidR="00CE708F" w:rsidRPr="00CE708F" w:rsidRDefault="00CE708F" w:rsidP="001024BC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CE708F">
        <w:rPr>
          <w:color w:val="222222"/>
          <w:sz w:val="28"/>
          <w:szCs w:val="28"/>
          <w:shd w:val="clear" w:color="auto" w:fill="FFFFFF"/>
        </w:rPr>
        <w:t xml:space="preserve">Под ревизией в целях осуществления муниципального финансового контроля понимается комплексная проверка деятельности объекта контроля, которая выражается в проведении контрольных действий по документальному </w:t>
      </w:r>
      <w:r w:rsidRPr="00CE708F">
        <w:rPr>
          <w:color w:val="222222"/>
          <w:sz w:val="28"/>
          <w:szCs w:val="28"/>
          <w:shd w:val="clear" w:color="auto" w:fill="FFFFFF"/>
        </w:rPr>
        <w:lastRenderedPageBreak/>
        <w:t>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отчетности, бухгалтерской (финансовой) отчетности</w:t>
      </w:r>
      <w:proofErr w:type="gramStart"/>
      <w:r w:rsidRPr="00CE708F">
        <w:rPr>
          <w:color w:val="222222"/>
          <w:sz w:val="28"/>
          <w:szCs w:val="28"/>
          <w:shd w:val="clear" w:color="auto" w:fill="FFFFFF"/>
        </w:rPr>
        <w:t>.</w:t>
      </w:r>
      <w:r>
        <w:rPr>
          <w:color w:val="222222"/>
          <w:sz w:val="28"/>
          <w:szCs w:val="28"/>
          <w:shd w:val="clear" w:color="auto" w:fill="FFFFFF"/>
        </w:rPr>
        <w:t>»;</w:t>
      </w:r>
      <w:proofErr w:type="gramEnd"/>
    </w:p>
    <w:p w:rsidR="00CE708F" w:rsidRPr="00842099" w:rsidRDefault="00CE708F" w:rsidP="001024BC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842099">
        <w:rPr>
          <w:color w:val="222222"/>
          <w:sz w:val="28"/>
          <w:szCs w:val="28"/>
        </w:rPr>
        <w:t xml:space="preserve"> </w:t>
      </w:r>
      <w:r w:rsidR="00842099" w:rsidRPr="00842099">
        <w:rPr>
          <w:color w:val="222222"/>
          <w:sz w:val="28"/>
          <w:szCs w:val="28"/>
          <w:shd w:val="clear" w:color="auto" w:fill="FFFFFF"/>
        </w:rPr>
        <w:t>Результаты проверки, ревизии оформляются актом</w:t>
      </w:r>
      <w:proofErr w:type="gramStart"/>
      <w:r w:rsidR="00842099" w:rsidRPr="00842099">
        <w:rPr>
          <w:color w:val="222222"/>
          <w:sz w:val="28"/>
          <w:szCs w:val="28"/>
          <w:shd w:val="clear" w:color="auto" w:fill="FFFFFF"/>
        </w:rPr>
        <w:t>.»;</w:t>
      </w:r>
      <w:proofErr w:type="gramEnd"/>
    </w:p>
    <w:p w:rsidR="00424560" w:rsidRDefault="00872A20" w:rsidP="00424560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424560">
        <w:rPr>
          <w:color w:val="222222"/>
          <w:sz w:val="28"/>
          <w:szCs w:val="28"/>
        </w:rPr>
        <w:t>в)</w:t>
      </w:r>
      <w:r w:rsidR="00424560">
        <w:rPr>
          <w:color w:val="222222"/>
          <w:sz w:val="28"/>
          <w:szCs w:val="28"/>
        </w:rPr>
        <w:t xml:space="preserve"> абзацы второй-четвертый</w:t>
      </w:r>
      <w:r w:rsidR="000F7524">
        <w:rPr>
          <w:color w:val="222222"/>
          <w:sz w:val="28"/>
          <w:szCs w:val="28"/>
        </w:rPr>
        <w:t xml:space="preserve"> пункта 3</w:t>
      </w:r>
      <w:r w:rsidR="00424560">
        <w:rPr>
          <w:color w:val="222222"/>
          <w:sz w:val="28"/>
          <w:szCs w:val="28"/>
        </w:rPr>
        <w:t>изложить в следующей  редакции:</w:t>
      </w:r>
      <w:r w:rsidR="00424560" w:rsidRPr="00424560">
        <w:rPr>
          <w:color w:val="222222"/>
          <w:sz w:val="28"/>
          <w:szCs w:val="28"/>
        </w:rPr>
        <w:t xml:space="preserve"> </w:t>
      </w:r>
    </w:p>
    <w:p w:rsidR="00424560" w:rsidRPr="00424560" w:rsidRDefault="00424560" w:rsidP="00424560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«</w:t>
      </w:r>
      <w:r w:rsidRPr="00424560">
        <w:rPr>
          <w:color w:val="222222"/>
          <w:sz w:val="28"/>
          <w:szCs w:val="28"/>
        </w:rPr>
        <w:t>Под камеральными проверками в целях осуществления муниципального финансового контроля понимаются проверки, проводимые по месту нахождения органа муниципального финансового контроля на основании бюджетной отчетности, бухгалтерской (финансовой) отчетности и иных документов, представленных по его запросу.</w:t>
      </w:r>
    </w:p>
    <w:p w:rsidR="00424560" w:rsidRPr="00424560" w:rsidRDefault="00424560" w:rsidP="00424560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424560">
        <w:rPr>
          <w:color w:val="222222"/>
          <w:sz w:val="28"/>
          <w:szCs w:val="28"/>
        </w:rPr>
        <w:t>Под выездными проверками в целях осуществления муниципального финансового контроля понимаются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отчетности, бухгалтерской (финансовой) отчетности и первичных документов.</w:t>
      </w:r>
    </w:p>
    <w:p w:rsidR="00424560" w:rsidRDefault="00424560" w:rsidP="00424560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424560">
        <w:rPr>
          <w:color w:val="222222"/>
          <w:sz w:val="28"/>
          <w:szCs w:val="28"/>
        </w:rPr>
        <w:t>Под встречными проверками в целях осуществления муниципального финансового контроля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</w:t>
      </w:r>
      <w:proofErr w:type="gramStart"/>
      <w:r w:rsidRPr="00424560">
        <w:rPr>
          <w:color w:val="222222"/>
          <w:sz w:val="28"/>
          <w:szCs w:val="28"/>
        </w:rPr>
        <w:t>.</w:t>
      </w:r>
      <w:r>
        <w:rPr>
          <w:color w:val="222222"/>
          <w:sz w:val="28"/>
          <w:szCs w:val="28"/>
        </w:rPr>
        <w:t>»;</w:t>
      </w:r>
      <w:proofErr w:type="gramEnd"/>
    </w:p>
    <w:p w:rsidR="00424560" w:rsidRDefault="00424560" w:rsidP="00424560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г) пункт 5 </w:t>
      </w:r>
      <w:r w:rsidR="001F5029">
        <w:rPr>
          <w:color w:val="222222"/>
          <w:sz w:val="28"/>
          <w:szCs w:val="28"/>
        </w:rPr>
        <w:t>признать утратившим силу</w:t>
      </w:r>
      <w:r>
        <w:rPr>
          <w:color w:val="222222"/>
          <w:sz w:val="28"/>
          <w:szCs w:val="28"/>
        </w:rPr>
        <w:t>.</w:t>
      </w:r>
    </w:p>
    <w:p w:rsidR="005F4EDC" w:rsidRDefault="006F3E6F" w:rsidP="00424560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4</w:t>
      </w:r>
      <w:r w:rsidR="003B5ECB">
        <w:rPr>
          <w:color w:val="222222"/>
          <w:sz w:val="28"/>
          <w:szCs w:val="28"/>
        </w:rPr>
        <w:t>5</w:t>
      </w:r>
      <w:r w:rsidR="005F4EDC">
        <w:rPr>
          <w:color w:val="222222"/>
          <w:sz w:val="28"/>
          <w:szCs w:val="28"/>
        </w:rPr>
        <w:t xml:space="preserve">) </w:t>
      </w:r>
      <w:r w:rsidR="0067373D">
        <w:rPr>
          <w:color w:val="222222"/>
          <w:sz w:val="28"/>
          <w:szCs w:val="28"/>
        </w:rPr>
        <w:t xml:space="preserve">абзац второй пункта 1 </w:t>
      </w:r>
      <w:r w:rsidR="005F4EDC">
        <w:rPr>
          <w:color w:val="222222"/>
          <w:sz w:val="28"/>
          <w:szCs w:val="28"/>
        </w:rPr>
        <w:t xml:space="preserve"> стать</w:t>
      </w:r>
      <w:r w:rsidR="0067373D">
        <w:rPr>
          <w:color w:val="222222"/>
          <w:sz w:val="28"/>
          <w:szCs w:val="28"/>
        </w:rPr>
        <w:t>и</w:t>
      </w:r>
      <w:r w:rsidR="005F4EDC">
        <w:rPr>
          <w:color w:val="222222"/>
          <w:sz w:val="28"/>
          <w:szCs w:val="28"/>
        </w:rPr>
        <w:t xml:space="preserve"> 102</w:t>
      </w:r>
      <w:r w:rsidR="0067373D">
        <w:rPr>
          <w:color w:val="222222"/>
          <w:sz w:val="28"/>
          <w:szCs w:val="28"/>
        </w:rPr>
        <w:t>.</w:t>
      </w:r>
      <w:r w:rsidR="005F4EDC">
        <w:rPr>
          <w:color w:val="222222"/>
          <w:sz w:val="28"/>
          <w:szCs w:val="28"/>
        </w:rPr>
        <w:t xml:space="preserve"> изложить в следующей редакции:</w:t>
      </w:r>
    </w:p>
    <w:p w:rsidR="005F4EDC" w:rsidRPr="005F4EDC" w:rsidRDefault="005F4EDC" w:rsidP="00424560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5F4EDC">
        <w:rPr>
          <w:color w:val="222222"/>
          <w:sz w:val="28"/>
          <w:szCs w:val="28"/>
        </w:rPr>
        <w:t>«</w:t>
      </w:r>
      <w:r w:rsidRPr="005F4EDC">
        <w:rPr>
          <w:color w:val="222222"/>
          <w:sz w:val="28"/>
          <w:szCs w:val="28"/>
          <w:shd w:val="clear" w:color="auto" w:fill="FFFFFF"/>
        </w:rPr>
        <w:t>контроль за соблюдением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</w:t>
      </w:r>
      <w:r>
        <w:rPr>
          <w:color w:val="222222"/>
          <w:sz w:val="28"/>
          <w:szCs w:val="28"/>
          <w:shd w:val="clear" w:color="auto" w:fill="FFFFFF"/>
        </w:rPr>
        <w:t>а муниципального района</w:t>
      </w:r>
      <w:r w:rsidRPr="005F4EDC">
        <w:rPr>
          <w:color w:val="222222"/>
          <w:sz w:val="28"/>
          <w:szCs w:val="28"/>
          <w:shd w:val="clear" w:color="auto" w:fill="FFFFFF"/>
        </w:rPr>
        <w:t xml:space="preserve">, а </w:t>
      </w:r>
      <w:r>
        <w:rPr>
          <w:color w:val="222222"/>
          <w:sz w:val="28"/>
          <w:szCs w:val="28"/>
          <w:shd w:val="clear" w:color="auto" w:fill="FFFFFF"/>
        </w:rPr>
        <w:t>также за соблюдением условий муниципальных</w:t>
      </w:r>
      <w:r w:rsidRPr="005F4EDC">
        <w:rPr>
          <w:color w:val="222222"/>
          <w:sz w:val="28"/>
          <w:szCs w:val="28"/>
          <w:shd w:val="clear" w:color="auto" w:fill="FFFFFF"/>
        </w:rPr>
        <w:t xml:space="preserve"> контрактов, договоров (соглашений) о предоставлении средств из бюджета</w:t>
      </w:r>
      <w:r>
        <w:rPr>
          <w:color w:val="222222"/>
          <w:sz w:val="28"/>
          <w:szCs w:val="28"/>
          <w:shd w:val="clear" w:color="auto" w:fill="FFFFFF"/>
        </w:rPr>
        <w:t xml:space="preserve"> муниципального района</w:t>
      </w:r>
      <w:proofErr w:type="gramStart"/>
      <w:r w:rsidRPr="005F4EDC">
        <w:rPr>
          <w:color w:val="222222"/>
          <w:sz w:val="28"/>
          <w:szCs w:val="28"/>
          <w:shd w:val="clear" w:color="auto" w:fill="FFFFFF"/>
        </w:rPr>
        <w:t>;</w:t>
      </w:r>
      <w:r>
        <w:rPr>
          <w:color w:val="222222"/>
          <w:sz w:val="28"/>
          <w:szCs w:val="28"/>
          <w:shd w:val="clear" w:color="auto" w:fill="FFFFFF"/>
        </w:rPr>
        <w:t>»</w:t>
      </w:r>
      <w:proofErr w:type="gramEnd"/>
      <w:r>
        <w:rPr>
          <w:color w:val="222222"/>
          <w:sz w:val="28"/>
          <w:szCs w:val="28"/>
          <w:shd w:val="clear" w:color="auto" w:fill="FFFFFF"/>
        </w:rPr>
        <w:t>;</w:t>
      </w:r>
      <w:r w:rsidRPr="005F4EDC">
        <w:rPr>
          <w:color w:val="222222"/>
          <w:sz w:val="28"/>
          <w:szCs w:val="28"/>
        </w:rPr>
        <w:t xml:space="preserve"> </w:t>
      </w:r>
    </w:p>
    <w:p w:rsidR="00175FD3" w:rsidRDefault="006F3E6F" w:rsidP="001024BC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4</w:t>
      </w:r>
      <w:r w:rsidR="003B5ECB">
        <w:rPr>
          <w:color w:val="222222"/>
          <w:sz w:val="28"/>
          <w:szCs w:val="28"/>
        </w:rPr>
        <w:t>6</w:t>
      </w:r>
      <w:r w:rsidR="0067373D">
        <w:rPr>
          <w:color w:val="222222"/>
          <w:sz w:val="28"/>
          <w:szCs w:val="28"/>
        </w:rPr>
        <w:t>) в статье 104:</w:t>
      </w:r>
    </w:p>
    <w:p w:rsidR="0067373D" w:rsidRPr="00CE708F" w:rsidRDefault="001A4C19" w:rsidP="001024BC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в </w:t>
      </w:r>
      <w:r w:rsidR="0067373D">
        <w:rPr>
          <w:color w:val="222222"/>
          <w:sz w:val="28"/>
          <w:szCs w:val="28"/>
        </w:rPr>
        <w:t>пункте 1:</w:t>
      </w:r>
    </w:p>
    <w:p w:rsidR="0067373D" w:rsidRDefault="0067373D" w:rsidP="006737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73D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абзацы второй и третий изложить в следующей редакции:</w:t>
      </w:r>
    </w:p>
    <w:p w:rsidR="0002206D" w:rsidRPr="0067373D" w:rsidRDefault="0086601F" w:rsidP="00866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proofErr w:type="gramStart"/>
      <w:r w:rsidR="0002206D" w:rsidRPr="006737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контроль за</w:t>
      </w:r>
      <w:proofErr w:type="gramEnd"/>
      <w:r w:rsidR="0002206D" w:rsidRPr="006737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02206D" w:rsidRDefault="0002206D" w:rsidP="006737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37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</w:t>
      </w:r>
      <w:r w:rsidR="008660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6737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8660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муниципального района</w:t>
      </w:r>
      <w:r w:rsidRPr="006737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а также за соблюдением условий договоров (соглашений) о предоставлении средств из бюджета</w:t>
      </w:r>
      <w:r w:rsidR="007C7B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муниципального района</w:t>
      </w:r>
      <w:r w:rsidRPr="006737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муниципальных контрактов</w:t>
      </w:r>
      <w:proofErr w:type="gramStart"/>
      <w:r w:rsidRPr="006737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  <w:r w:rsidR="007C7B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proofErr w:type="gramEnd"/>
      <w:r w:rsidR="007C7B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7C7BFC" w:rsidRPr="0067373D" w:rsidRDefault="007C7BFC" w:rsidP="006737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дополнить абзацами четвертым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–ш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естым  следующего содержания:</w:t>
      </w:r>
    </w:p>
    <w:p w:rsidR="0002206D" w:rsidRPr="007C7BFC" w:rsidRDefault="00811353" w:rsidP="007C7B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proofErr w:type="gramStart"/>
      <w:r w:rsidR="0002206D" w:rsidRPr="007C7B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контроль за</w:t>
      </w:r>
      <w:proofErr w:type="gramEnd"/>
      <w:r w:rsidR="0002206D" w:rsidRPr="007C7B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</w:t>
      </w:r>
      <w:r w:rsidR="007C7B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Бюджетным </w:t>
      </w:r>
      <w:r w:rsidR="0002206D" w:rsidRPr="007C7B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Кодексом</w:t>
      </w:r>
      <w:r w:rsidR="007C7B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Российской Федерации</w:t>
      </w:r>
      <w:r w:rsidR="0002206D" w:rsidRPr="007C7B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условий договоров (соглашений), заключенных в целях исполнения муниципальных контрактов;</w:t>
      </w:r>
    </w:p>
    <w:p w:rsidR="0002206D" w:rsidRPr="007C7BFC" w:rsidRDefault="0002206D" w:rsidP="007C7B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C7B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</w:t>
      </w:r>
      <w:r w:rsidR="003F7B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 исполнении </w:t>
      </w:r>
      <w:r w:rsidRPr="007C7B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муниципальных заданий, отчетов о достижении </w:t>
      </w:r>
      <w:proofErr w:type="gramStart"/>
      <w:r w:rsidRPr="007C7B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значений показателей результативности предоставления средств</w:t>
      </w:r>
      <w:proofErr w:type="gramEnd"/>
      <w:r w:rsidRPr="007C7B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из бюджета;</w:t>
      </w:r>
    </w:p>
    <w:p w:rsidR="0002206D" w:rsidRDefault="0002206D" w:rsidP="007C7B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C7B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муниципальных нужд</w:t>
      </w:r>
      <w:proofErr w:type="gramStart"/>
      <w:r w:rsidRPr="007C7B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3F7B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»;</w:t>
      </w:r>
      <w:proofErr w:type="gramEnd"/>
    </w:p>
    <w:p w:rsidR="003F7B81" w:rsidRDefault="00811353" w:rsidP="007C7B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  <w:r w:rsidR="003F7B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gramEnd"/>
      <w:r w:rsidR="003F7B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пункте 2:</w:t>
      </w:r>
    </w:p>
    <w:p w:rsidR="003F7B81" w:rsidRPr="005E1420" w:rsidRDefault="003F7B81" w:rsidP="007C7B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слова</w:t>
      </w:r>
      <w:r w:rsidR="00CE2D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«органам и должностным лицам, уполномоченным в соответствии  с Бюджетным Кодексом </w:t>
      </w:r>
      <w:r w:rsidR="00CE2DD9" w:rsidRPr="007C7B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Российской Федерации</w:t>
      </w:r>
      <w:r w:rsidR="005E14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иными актами бюджетного законодательства </w:t>
      </w:r>
      <w:r w:rsidR="005E1420" w:rsidRPr="007C7B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Российской Федерации</w:t>
      </w:r>
      <w:r w:rsidR="005E14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принимать решения о применении предусмотренных Бюджетным Кодексом </w:t>
      </w:r>
      <w:r w:rsidR="005E1420" w:rsidRPr="007C7B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Российской Федерации</w:t>
      </w:r>
      <w:r w:rsidR="005E1420" w:rsidRPr="005E142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</w:t>
      </w:r>
      <w:r w:rsidR="005E1420" w:rsidRPr="005E14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бюджетных мер принуждения</w:t>
      </w:r>
      <w:proofErr w:type="gramStart"/>
      <w:r w:rsidR="005E14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,»</w:t>
      </w:r>
      <w:proofErr w:type="gramEnd"/>
      <w:r w:rsidR="005E14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заменить словами «Финансовому управлению»; </w:t>
      </w:r>
    </w:p>
    <w:p w:rsidR="002414CD" w:rsidRPr="00CF3FF3" w:rsidRDefault="002414CD" w:rsidP="00CF3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3F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дополнить абзацами шестым </w:t>
      </w:r>
      <w:proofErr w:type="gramStart"/>
      <w:r w:rsidRPr="00CF3F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–в</w:t>
      </w:r>
      <w:proofErr w:type="gramEnd"/>
      <w:r w:rsidRPr="00CF3F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осьмым следующего содержания:</w:t>
      </w:r>
    </w:p>
    <w:p w:rsidR="0002206D" w:rsidRPr="00CF3FF3" w:rsidRDefault="00CF3FF3" w:rsidP="00CF3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r w:rsidR="0002206D" w:rsidRPr="00CF3F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назначается (организуется) проведение экспертиз, необходимых для проведения проверок, ревизий и обследований;</w:t>
      </w:r>
    </w:p>
    <w:p w:rsidR="0002206D" w:rsidRPr="00CF3FF3" w:rsidRDefault="0002206D" w:rsidP="00CF3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3F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получается необходимый </w:t>
      </w:r>
      <w:proofErr w:type="gramStart"/>
      <w:r w:rsidRPr="00CF3F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осуществления внутреннего муниципально</w:t>
      </w:r>
      <w:r w:rsidR="00CF3F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</w:t>
      </w:r>
      <w:r w:rsidRPr="00CF3F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финансовог</w:t>
      </w:r>
      <w:r w:rsidR="00CF3F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 контроля постоянный доступ к </w:t>
      </w:r>
      <w:r w:rsidRPr="00CF3F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муниципальным информационным системам в соответствии с законодательством Российской Федерации об информации</w:t>
      </w:r>
      <w:proofErr w:type="gramEnd"/>
      <w:r w:rsidRPr="00CF3F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02206D" w:rsidRDefault="0002206D" w:rsidP="00CF3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3F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направляются в суд иски о признании осуществленных закупок товаров, работ, услуг для обеспечения государственных (муниципальных) нужд </w:t>
      </w:r>
      <w:proofErr w:type="gramStart"/>
      <w:r w:rsidRPr="00CF3F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недействительными</w:t>
      </w:r>
      <w:proofErr w:type="gramEnd"/>
      <w:r w:rsidRPr="00CF3F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соответствии с Гражданским кодексом Российской Федерации.</w:t>
      </w:r>
      <w:r w:rsidR="00CF3F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»;</w:t>
      </w:r>
    </w:p>
    <w:p w:rsidR="00CF3FF3" w:rsidRPr="00CF3FF3" w:rsidRDefault="00811353" w:rsidP="00CF3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в) </w:t>
      </w:r>
      <w:r w:rsidR="00CF3F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пункт 3 изложить в следующей редакции:</w:t>
      </w:r>
    </w:p>
    <w:p w:rsidR="0002206D" w:rsidRPr="00CF3FF3" w:rsidRDefault="00CF3FF3" w:rsidP="00CF3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r w:rsidR="0002206D" w:rsidRPr="00CF3F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Внутренний муниципальный финансовый контроль осуществляется в соответствии с федеральными стандартами, утвержденными нормативными правовыми актами Правительства Российской Федерации.</w:t>
      </w:r>
    </w:p>
    <w:p w:rsidR="0002206D" w:rsidRPr="00CF3FF3" w:rsidRDefault="0002206D" w:rsidP="00CF3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3F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Федеральные стандарты внутреннего муниципального финансового контроля должны содержать:</w:t>
      </w:r>
    </w:p>
    <w:p w:rsidR="0002206D" w:rsidRPr="00CF3FF3" w:rsidRDefault="0002206D" w:rsidP="00CF3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3F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принципы контрольной деятельности органов внутреннего муниципального финансового контроля;</w:t>
      </w:r>
    </w:p>
    <w:p w:rsidR="0002206D" w:rsidRPr="00CF3FF3" w:rsidRDefault="0002206D" w:rsidP="00CF3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3F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права и обязанности должностных лиц органов внутреннего муниципального финансового контроля, в том числе в части назначения (организации) проведения экспертиз;</w:t>
      </w:r>
    </w:p>
    <w:p w:rsidR="0002206D" w:rsidRPr="00CF3FF3" w:rsidRDefault="0002206D" w:rsidP="00CF3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3F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права и обязанности объектов контроля (их должностных лиц), в том числе в части организационно-технического обеспечения проверок, ревизий и обследований;</w:t>
      </w:r>
    </w:p>
    <w:p w:rsidR="0002206D" w:rsidRPr="00CF3FF3" w:rsidRDefault="0002206D" w:rsidP="00CF3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3F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правила планирования, проведения проверок, ревизий и обследований, оформления и реализации их результатов, в том числе правила продления срока исполнения представления, предписания;</w:t>
      </w:r>
    </w:p>
    <w:p w:rsidR="0002206D" w:rsidRPr="00CF3FF3" w:rsidRDefault="0002206D" w:rsidP="00CF3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3F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правила составления отчетности о результатах контрольной деятельности органов внутреннего муниципального финансового контроля;</w:t>
      </w:r>
    </w:p>
    <w:p w:rsidR="0002206D" w:rsidRPr="00CF3FF3" w:rsidRDefault="0002206D" w:rsidP="00CF3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3F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правила досудебного обжалования решений и действий (бездействия) органов внутреннего муниципального финансового контроля и их должностных лиц;</w:t>
      </w:r>
    </w:p>
    <w:p w:rsidR="0002206D" w:rsidRPr="00CF3FF3" w:rsidRDefault="0002206D" w:rsidP="00CF3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3F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иные положения, необходимые для осуществления полномочий по внутреннему муниципальному финансовому контролю.</w:t>
      </w:r>
    </w:p>
    <w:p w:rsidR="0002206D" w:rsidRDefault="0002206D" w:rsidP="00CF3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3F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Органы внутреннего муниципального финансового контроля могут издавать ведомственные правовые акты (стандарты), обеспечивающие осуществление полномочий по внутреннему муниципальному финансовому контролю, в случаях, предусмотренных федеральными стандартами внутреннего муниципального финансового контроля</w:t>
      </w:r>
      <w:proofErr w:type="gramStart"/>
      <w:r w:rsidRPr="00CF3F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AD75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 w:rsidR="00B227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  <w:proofErr w:type="gramEnd"/>
    </w:p>
    <w:p w:rsidR="00B22734" w:rsidRDefault="00B22734" w:rsidP="00CF3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  <w:r w:rsidR="003B5E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в статье 105:</w:t>
      </w:r>
    </w:p>
    <w:p w:rsidR="00974B42" w:rsidRPr="00974B42" w:rsidRDefault="00B22734" w:rsidP="00E610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а) пункт 1 изложить в следующей редакции:</w:t>
      </w:r>
    </w:p>
    <w:p w:rsidR="00974B42" w:rsidRPr="002A3A14" w:rsidRDefault="002A3A14" w:rsidP="002A3A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«Под представлением в целях </w:t>
      </w:r>
      <w:r w:rsidR="00485F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настоящего Положения</w:t>
      </w:r>
      <w:r w:rsidR="00974B42" w:rsidRPr="002A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понимается документ органа внутреннего муниципального финансового контроля, направляемый объекту контроля и содержащий информацию о выявленных в пределах компетенции органа внутреннего муниципального финансового контроля нарушениях и одно из следующих обязательных для исполнения в установленные в представлении сроки или в течение 30 календарных дней со дня его получения, если срок не указан, требований по каждому указанному</w:t>
      </w:r>
      <w:proofErr w:type="gramEnd"/>
      <w:r w:rsidR="00974B42" w:rsidRPr="002A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представлении нарушению:</w:t>
      </w:r>
    </w:p>
    <w:p w:rsidR="00974B42" w:rsidRPr="002A3A14" w:rsidRDefault="00974B42" w:rsidP="002A3A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A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1) требование об устранении нарушения и о принятии мер по устранению его причин и условий;</w:t>
      </w:r>
    </w:p>
    <w:p w:rsidR="00974B42" w:rsidRDefault="00974B42" w:rsidP="002A3A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A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2) требование о принятии мер по устранению причин и условий нарушения в случае невозможности его устранения</w:t>
      </w:r>
      <w:proofErr w:type="gramStart"/>
      <w:r w:rsidRPr="002A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2A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»;</w:t>
      </w:r>
      <w:proofErr w:type="gramEnd"/>
    </w:p>
    <w:p w:rsidR="002A3A14" w:rsidRPr="002A3A14" w:rsidRDefault="002A3A14" w:rsidP="002A3A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б) пункт 2 дополнить абзацем вторым следующего содержания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:</w:t>
      </w:r>
      <w:proofErr w:type="gramEnd"/>
    </w:p>
    <w:p w:rsidR="00974B42" w:rsidRPr="002A3A14" w:rsidRDefault="002A3A14" w:rsidP="002A3A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A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r w:rsidR="00974B42" w:rsidRPr="002A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случаях, установленных федеральными стандартами внутреннего муниципального финансового контроля, орган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ы внутреннего </w:t>
      </w:r>
      <w:r w:rsidR="00974B42" w:rsidRPr="002A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муниципального финансового контроля направляют копии представлений и предписаний главным администраторам бюджетных средств, органам местного самоуправления, осуществляющим функции и полномочия учредителя, иным органам и организациям</w:t>
      </w:r>
      <w:proofErr w:type="gramStart"/>
      <w:r w:rsidR="00974B42" w:rsidRPr="002A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 w:rsidR="002312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  <w:proofErr w:type="gramEnd"/>
    </w:p>
    <w:p w:rsidR="00C53187" w:rsidRDefault="00C26E14" w:rsidP="00C531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719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gramStart"/>
      <w:r w:rsidR="000719F4" w:rsidRPr="000719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  <w:r w:rsidR="000719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</w:t>
      </w:r>
      <w:proofErr w:type="gramEnd"/>
      <w:r w:rsidR="000719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ополнить пунктом 2.2. следующего содержания:</w:t>
      </w:r>
    </w:p>
    <w:p w:rsidR="00974B42" w:rsidRPr="000719F4" w:rsidRDefault="000719F4" w:rsidP="00C531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r w:rsidR="00C26E14" w:rsidRPr="000719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="00974B42" w:rsidRPr="000719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.2. По решению органа внутреннего муниципального финансового контроля срок исполнения представления, предписания органа внутреннего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муниципального</w:t>
      </w:r>
      <w:r w:rsidR="00974B42" w:rsidRPr="000719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финансового контроля может быть продлен в порядке, предусмотренном федеральными стандартами внутреннего муниципального финансового контроля, но не более одного раза по обращению объекта контроля</w:t>
      </w:r>
      <w:proofErr w:type="gramStart"/>
      <w:r w:rsidR="00974B42" w:rsidRPr="000719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»;</w:t>
      </w:r>
      <w:proofErr w:type="gramEnd"/>
    </w:p>
    <w:p w:rsidR="00C96F00" w:rsidRPr="001A3A8A" w:rsidRDefault="006F3E6F" w:rsidP="00AF3E81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  <w:r w:rsidR="003B5E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</w:t>
      </w:r>
      <w:r w:rsidR="00AF3E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с</w:t>
      </w:r>
      <w:r w:rsidR="00C96F00"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тать</w:t>
      </w:r>
      <w:r w:rsidR="00AF3E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</w:t>
      </w:r>
      <w:r w:rsidR="00C96F00"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AF3E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="00C96F00"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06</w:t>
      </w:r>
      <w:r w:rsidR="00AF3E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изложить в следующей редакции:</w:t>
      </w:r>
      <w:r w:rsidR="00C96F00"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C96F00" w:rsidRPr="001A3A8A" w:rsidRDefault="00AF3E81" w:rsidP="001A3A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«</w:t>
      </w:r>
      <w:r w:rsidR="00C96F00"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 Бюджетным нарушением признается </w:t>
      </w:r>
      <w:proofErr w:type="gramStart"/>
      <w:r w:rsidR="00C96F00"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совершенное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C96F00"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B148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C96F00"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дминистрацией</w:t>
      </w:r>
      <w:r w:rsidR="00B148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муниципального образования</w:t>
      </w:r>
      <w:r w:rsidR="00C96F00"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B148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</w:t>
      </w:r>
      <w:r w:rsidR="00C96F00"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инансовым </w:t>
      </w:r>
      <w:r w:rsidR="00C550D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управлением</w:t>
      </w:r>
      <w:r w:rsidR="00C96F00"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главным администратором (администратором) бюджетных средств, </w:t>
      </w:r>
      <w:r w:rsidR="00C550D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муниципальным</w:t>
      </w:r>
      <w:r w:rsidR="00C96F00"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заказчиком:</w:t>
      </w:r>
    </w:p>
    <w:p w:rsidR="00C96F00" w:rsidRPr="001A3A8A" w:rsidRDefault="00C96F00" w:rsidP="001A3A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1) нарушение положений бюджетного законодательства Российской Федерации и иных правовых актов, регулирующих бюджетные правоотношения;</w:t>
      </w:r>
    </w:p>
    <w:p w:rsidR="00C96F00" w:rsidRPr="001A3A8A" w:rsidRDefault="00C96F00" w:rsidP="001A3A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2) нарушение положений правовых актов, обусловливающих публичные нормативные обязательства и обязательства по иным выплатам физическим лицам из бюджет</w:t>
      </w:r>
      <w:r w:rsidR="00C550D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муниципального района</w:t>
      </w:r>
      <w:r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повлекшее причинение ущерба </w:t>
      </w:r>
      <w:r w:rsidR="00C550D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муниципальному </w:t>
      </w:r>
      <w:r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образованию;</w:t>
      </w:r>
    </w:p>
    <w:p w:rsidR="00C96F00" w:rsidRPr="001A3A8A" w:rsidRDefault="00C96F00" w:rsidP="001A3A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3) нарушение условий договоров (соглашений) о предоставлении средств из бюджета;</w:t>
      </w:r>
    </w:p>
    <w:p w:rsidR="00C96F00" w:rsidRPr="001A3A8A" w:rsidRDefault="00C550DB" w:rsidP="001A3A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  <w:r w:rsidR="00C96F00"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нарушение условий муниципальных контрактов;</w:t>
      </w:r>
    </w:p>
    <w:p w:rsidR="00C96F00" w:rsidRPr="001A3A8A" w:rsidRDefault="00C96F00" w:rsidP="001A3A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 Применение к участнику бюджетного процесса, указанному в пункте </w:t>
      </w:r>
      <w:r w:rsidRPr="001D7D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2.1 статьи </w:t>
      </w:r>
      <w:r w:rsidR="00AF3E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100</w:t>
      </w:r>
      <w:r w:rsidRPr="001D7D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AF3E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настоящего Положения</w:t>
      </w:r>
      <w:r w:rsidRPr="001D7D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бюджетной меры принуждения не освобождает его должностных лиц при наличии соответствующих оснований от ответственности, предусмотренной законодательством Российской Федерации</w:t>
      </w:r>
      <w:proofErr w:type="gramStart"/>
      <w:r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5C68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»;</w:t>
      </w:r>
      <w:proofErr w:type="gramEnd"/>
    </w:p>
    <w:p w:rsidR="003B27B6" w:rsidRPr="001A3A8A" w:rsidRDefault="006F3E6F" w:rsidP="001A3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B5EC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11344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статью 107 изложить в следующей редакции:</w:t>
      </w:r>
    </w:p>
    <w:p w:rsidR="003B27B6" w:rsidRPr="001A3A8A" w:rsidRDefault="00F11344" w:rsidP="001A3A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r w:rsidR="003B27B6"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 Бюджетная мера принуждения применяется за совершение бюджетного нарушения, предусмотренного главой 30 </w:t>
      </w:r>
      <w:r w:rsidR="00C550D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Бюджетного</w:t>
      </w:r>
      <w:r w:rsidR="003B27B6"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Кодекса, на основании уведомления о применении бюджетных мер принуждения органа </w:t>
      </w:r>
      <w:r w:rsidR="00C550D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муниципального</w:t>
      </w:r>
      <w:r w:rsidR="003B27B6"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финансового контроля.</w:t>
      </w:r>
    </w:p>
    <w:p w:rsidR="003B27B6" w:rsidRPr="001A3A8A" w:rsidRDefault="003B27B6" w:rsidP="001A3A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К бюджетным мерам принуждения относятся:</w:t>
      </w:r>
    </w:p>
    <w:p w:rsidR="003B27B6" w:rsidRPr="001A3A8A" w:rsidRDefault="003B27B6" w:rsidP="001A3A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бесспорное взыскание суммы средств, предоставленных из одного бюджета бюджетной системы Российской Федерации другому бюджету бюджетной системы Российской Федерации;</w:t>
      </w:r>
    </w:p>
    <w:p w:rsidR="003B27B6" w:rsidRPr="001A3A8A" w:rsidRDefault="003B27B6" w:rsidP="001A3A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бесспорное взыскание суммы платы за пользование средствами, предоставленными из одного бюджета бюджетной системы Российской Федерации другому бюджету бюджетной системы Российской Федерации;</w:t>
      </w:r>
    </w:p>
    <w:p w:rsidR="003B27B6" w:rsidRPr="001A3A8A" w:rsidRDefault="003B27B6" w:rsidP="001A3A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бесспорное взыскание пеней за несвоевременный возврат средств бюджета;</w:t>
      </w:r>
    </w:p>
    <w:p w:rsidR="003B27B6" w:rsidRPr="001A3A8A" w:rsidRDefault="003B27B6" w:rsidP="001A3A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приостановление (сокращение) предоставления межбюджетных трансфертов (за исключением субвенций);</w:t>
      </w:r>
    </w:p>
    <w:p w:rsidR="003B27B6" w:rsidRPr="001A3A8A" w:rsidRDefault="003B27B6" w:rsidP="001A3A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 Применение к участнику бюджетного процесса, указанному в пункте 2.1 статьи </w:t>
      </w:r>
      <w:r w:rsidR="00F113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100</w:t>
      </w:r>
      <w:r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настоящего </w:t>
      </w:r>
      <w:r w:rsidR="00F113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Положения</w:t>
      </w:r>
      <w:r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совершившему бюджетное нарушение, бюджетной меры принуждения не освобождает его от обязанностей по устранению данного нарушения.</w:t>
      </w:r>
    </w:p>
    <w:p w:rsidR="003B27B6" w:rsidRPr="001A3A8A" w:rsidRDefault="001D7D35" w:rsidP="001A3A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  <w:r w:rsidR="003B27B6"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Под уведомлением о применении бюджетных мер принуждения в целях </w:t>
      </w:r>
      <w:r w:rsidR="00F113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настоящего Положения</w:t>
      </w:r>
      <w:r w:rsidR="003B27B6"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понимается документ органа муниципального финансового контроля, обязательный к рассмотрению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Финансовым управлением</w:t>
      </w:r>
      <w:proofErr w:type="gramStart"/>
      <w:r w:rsidR="003B27B6"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3B27B6"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содержащий сведения о выявленных бюджетных нарушениях, предусмотренных главой 30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Бюджетного</w:t>
      </w:r>
      <w:r w:rsidR="003B27B6"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Кодекса, и об объемах средств, </w:t>
      </w:r>
      <w:r w:rsidR="003B27B6"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использованных с указанными нарушениями, по каждому бюджетному нарушению (без учета объемов средств, использованных с этими бюджетными нарушениями и возмещенных в доход соответствующего бюджета до направления уведомления о применении бюджетных мер принуждения).</w:t>
      </w:r>
    </w:p>
    <w:p w:rsidR="003B27B6" w:rsidRPr="001A3A8A" w:rsidRDefault="003B27B6" w:rsidP="001A3A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 выявлении в ходе контрольного мероприятия бюджетных нарушений, предусмотренных главой 30 </w:t>
      </w:r>
      <w:r w:rsidR="00515A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Бюджетного  Кодекса Российской Федерации</w:t>
      </w:r>
      <w:r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орган внешнего муниципального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</w:t>
      </w:r>
      <w:r w:rsidR="001D7D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</w:t>
      </w:r>
      <w:r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инансовому </w:t>
      </w:r>
      <w:r w:rsidR="001D7D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управлению</w:t>
      </w:r>
      <w:r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а копию такого уведомления - участнику бюджетного процесса, в отношении которого проводилось данное контрольное мероприятие.</w:t>
      </w:r>
      <w:proofErr w:type="gramEnd"/>
    </w:p>
    <w:p w:rsidR="003B27B6" w:rsidRPr="001A3A8A" w:rsidRDefault="003B27B6" w:rsidP="001A3A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случае </w:t>
      </w:r>
      <w:proofErr w:type="spellStart"/>
      <w:r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неустранения</w:t>
      </w:r>
      <w:proofErr w:type="spellEnd"/>
      <w:r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бюджетного нарушения, предусмотренного главой 30 </w:t>
      </w:r>
      <w:r w:rsidR="001D7D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Бюджетного </w:t>
      </w:r>
      <w:r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Кодекса</w:t>
      </w:r>
      <w:r w:rsidR="00D9495E" w:rsidRPr="00D949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D9495E"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Российской Федерации </w:t>
      </w:r>
      <w:r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 указанного в представлении, орган внутреннего муниципального финансового контроля направляет в срок, не превышающий 30 календарных дней со дня окончания срока исполнения представления, уведомление о применении бюджетных мер принуждения </w:t>
      </w:r>
      <w:r w:rsidR="001D7D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</w:t>
      </w:r>
      <w:r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инансовому </w:t>
      </w:r>
      <w:r w:rsidR="001D7D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управлению</w:t>
      </w:r>
      <w:r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а копию такого уведомления - участнику бюджетного процесса, в отношении которого проводилась проверка (ревизия).</w:t>
      </w:r>
      <w:proofErr w:type="gramEnd"/>
    </w:p>
    <w:p w:rsidR="003B27B6" w:rsidRPr="001A3A8A" w:rsidRDefault="001D7D35" w:rsidP="001A3A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запросу Ф</w:t>
      </w:r>
      <w:r w:rsidR="003B27B6"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инансового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управления</w:t>
      </w:r>
      <w:r w:rsidR="003B27B6"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 уточнении сведений, содержащихся в уведомлении о применении бюджетных мер принуждения, орган муниципального финансового контроля вправе направить в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</w:t>
      </w:r>
      <w:r w:rsidR="003B27B6"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инансов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ое</w:t>
      </w:r>
      <w:r w:rsidR="003B27B6"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управление</w:t>
      </w:r>
      <w:r w:rsidR="003B27B6"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уведомление о применении бюджетных мер принуждения, содержащее уточненные сведения, в срок, не превышающий 30 календарных дней со дня получения запроса.</w:t>
      </w:r>
    </w:p>
    <w:p w:rsidR="003B27B6" w:rsidRPr="001A3A8A" w:rsidRDefault="00267632" w:rsidP="001A3A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</w:t>
      </w:r>
      <w:r w:rsidR="003B27B6"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Решение о применении бюджетных мер принуждения, предусмотренных главой 30 </w:t>
      </w:r>
      <w:r w:rsidR="001D7D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Бюджетного</w:t>
      </w:r>
      <w:r w:rsidR="003B27B6"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Кодекса</w:t>
      </w:r>
      <w:r w:rsidR="00D9495E" w:rsidRPr="00D949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D9495E"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Российской Федерации</w:t>
      </w:r>
      <w:r w:rsidR="003B27B6"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подлежит принятию в течение 30 календарных дней после получения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</w:t>
      </w:r>
      <w:r w:rsidR="003B27B6"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инансовым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управлением</w:t>
      </w:r>
      <w:r w:rsidR="003B27B6"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уведомления о применении бюджетных мер принуждения или уведомления о применении бюджетных мер принуждения, содержащего уточненные сведения, и исполнению в срок до одного года со дня принятия указанного решения.</w:t>
      </w:r>
      <w:proofErr w:type="gramEnd"/>
    </w:p>
    <w:p w:rsidR="003B27B6" w:rsidRPr="001A3A8A" w:rsidRDefault="003B27B6" w:rsidP="001A3A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 решению </w:t>
      </w:r>
      <w:r w:rsidR="002676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</w:t>
      </w:r>
      <w:r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инансового </w:t>
      </w:r>
      <w:r w:rsidR="002676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управления</w:t>
      </w:r>
      <w:r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срок исполнения бюджетной меры принуждения, указанный в абзаце первом настоящего пункта, может быть продлен в случаях и на условиях, установленных соответствующим финансовым органом в соответствии с общими требованиями, определенными Правительством Российской Федерации.</w:t>
      </w:r>
    </w:p>
    <w:p w:rsidR="003B27B6" w:rsidRPr="001A3A8A" w:rsidRDefault="00267632" w:rsidP="001A3A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</w:t>
      </w:r>
      <w:r w:rsidR="003B27B6"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Наряду с применением бюджетных мер принуждения применяются меры ответственности в случаях, предусмотренных законодательством Российской Федерации</w:t>
      </w:r>
      <w:proofErr w:type="gramStart"/>
      <w:r w:rsidR="003B27B6"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F113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»;</w:t>
      </w:r>
      <w:proofErr w:type="gramEnd"/>
    </w:p>
    <w:p w:rsidR="00FE0A02" w:rsidRPr="001A3A8A" w:rsidRDefault="003B5ECB" w:rsidP="001A3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50</w:t>
      </w:r>
      <w:r w:rsidR="00F113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статью 108 изложить в следующей редакции:</w:t>
      </w:r>
    </w:p>
    <w:p w:rsidR="00FE0A02" w:rsidRPr="001A3A8A" w:rsidRDefault="00F11344" w:rsidP="001A3A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r w:rsidR="00FE0A02"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 </w:t>
      </w:r>
      <w:proofErr w:type="gramStart"/>
      <w:r w:rsidR="002676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</w:t>
      </w:r>
      <w:r w:rsidR="00FE0A02"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инансов</w:t>
      </w:r>
      <w:r w:rsidR="002676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="00FE0A02"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 </w:t>
      </w:r>
      <w:r w:rsidR="002676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управление </w:t>
      </w:r>
      <w:r w:rsidR="00FE0A02"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принима</w:t>
      </w:r>
      <w:r w:rsidR="002676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="00FE0A02"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="002676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FE0A02"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решения о применении бюджетных мер принуждения, решения об изменении (отмене) указанных решений или решения об отказе в применении бюджетных мер принуждения в случаях и порядке, установленных Правительством Российской Федерации, а </w:t>
      </w:r>
      <w:r w:rsidR="00FE0A02"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также направляют решения о применении бюджетных мер принуждения, решения об изменении (отмене) указанных решений соответственно Федеральному казначейству, финансовым органам субъектов Российской Федерации (муниципальных образований),  копии соответствующих решений</w:t>
      </w:r>
      <w:proofErr w:type="gramEnd"/>
      <w:r w:rsidR="00FE0A02"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органам муниципального финансового контроля и объектам контроля, указанным в решениях о применении бюджетных мер принуждения.</w:t>
      </w:r>
    </w:p>
    <w:p w:rsidR="00FE0A02" w:rsidRPr="001A3A8A" w:rsidRDefault="00FE0A02" w:rsidP="001A3A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Решение о применении бюджетных мер принуждения должно содержать информацию о бюджетном нарушении, указанном в уведомлении о применении бюджетных мер принуждения, объекте контроля, совершившем бюджетное нарушение, бюджетной мере принуждения и сроках ее исполнения.</w:t>
      </w:r>
    </w:p>
    <w:p w:rsidR="00FE0A02" w:rsidRPr="001A3A8A" w:rsidRDefault="00FE0A02" w:rsidP="001A3A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Финансов</w:t>
      </w:r>
      <w:r w:rsidR="002676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ое управление</w:t>
      </w:r>
      <w:r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целях принятия решения о применении бюджетных мер принуждения или решения об отказе в применении бюджетных мер принуждения вправе направить органу </w:t>
      </w:r>
      <w:r w:rsidR="002676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муниципального</w:t>
      </w:r>
      <w:r w:rsidR="002676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финансового контроля запрос об уточнении сведений, содержащихся в уведомлении о применении бюджетных мер принуждения, в течение 30 календарных дней после его получения.</w:t>
      </w:r>
    </w:p>
    <w:p w:rsidR="00FE0A02" w:rsidRPr="001A3A8A" w:rsidRDefault="00FE0A02" w:rsidP="001A3A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 </w:t>
      </w:r>
      <w:r w:rsidR="002676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Финансовое управление  исполняе</w:t>
      </w:r>
      <w:r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 решение о применении бюджетных мер принуждения, предусмотренных главой 30 </w:t>
      </w:r>
      <w:r w:rsidR="002676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Бюджетного </w:t>
      </w:r>
      <w:r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Кодекса</w:t>
      </w:r>
      <w:r w:rsidR="00515A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Российской Федерации</w:t>
      </w:r>
      <w:r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решение об изменении (отмене) указанного решения в установленном </w:t>
      </w:r>
      <w:r w:rsidR="002676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</w:t>
      </w:r>
      <w:r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инансовым </w:t>
      </w:r>
      <w:r w:rsidR="002676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управлением</w:t>
      </w:r>
      <w:r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порядке исполнения решений о применении бюджетных мер принуждения, решений об изменении (отмене) указанных решений</w:t>
      </w:r>
      <w:proofErr w:type="gramStart"/>
      <w:r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8F2D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»;</w:t>
      </w:r>
      <w:proofErr w:type="gramEnd"/>
    </w:p>
    <w:p w:rsidR="005250F5" w:rsidRPr="001A3A8A" w:rsidRDefault="006F3E6F" w:rsidP="001A3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B5EC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642C5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статью 109 изложить в следующей редакции:</w:t>
      </w:r>
    </w:p>
    <w:p w:rsidR="005250F5" w:rsidRPr="001A3A8A" w:rsidRDefault="00C642C5" w:rsidP="001A3A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r w:rsidR="005250F5"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Нецелевым использованием бюджетных сре</w:t>
      </w:r>
      <w:proofErr w:type="gramStart"/>
      <w:r w:rsidR="005250F5"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дств пр</w:t>
      </w:r>
      <w:proofErr w:type="gramEnd"/>
      <w:r w:rsidR="005250F5"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изнаются направление средств бюджета </w:t>
      </w:r>
      <w:r w:rsidR="00FE48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муниципального района</w:t>
      </w:r>
      <w:r w:rsidR="005250F5"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оплата денежных обязательств в целях, не соответствующих полностью или частично целям, определенным </w:t>
      </w:r>
      <w:r w:rsidR="00FE48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250F5"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решением о бюджете, сводной бюджетной росписью, бюджетной росписью, лимитами бюджетных обязательств, бюджетной сметой, договором (соглашением) либо правовым актом, являющимся основанием для предоставления указанных средств.</w:t>
      </w:r>
    </w:p>
    <w:p w:rsidR="005250F5" w:rsidRPr="000224DC" w:rsidRDefault="005250F5" w:rsidP="000224DC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224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Нецелевое использование бюджетных средств, источником финансового обеспечения (</w:t>
      </w:r>
      <w:proofErr w:type="spellStart"/>
      <w:r w:rsidRPr="000224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софинансирования</w:t>
      </w:r>
      <w:proofErr w:type="spellEnd"/>
      <w:r w:rsidRPr="000224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которых являлся межбюджетный трансферт, имеющий целевое назначение, влечет бесспорное взыскание суммы средств, использованных не по целевому назначению, или сокращение предоставления межбюджетных трансфертов (за исключением субвенций и дотаций на выравнивание бюджетной обеспеченности муниципальных образований)</w:t>
      </w:r>
      <w:proofErr w:type="gramStart"/>
      <w:r w:rsidRPr="000224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1C0994" w:rsidRPr="000224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proofErr w:type="gramEnd"/>
      <w:r w:rsidR="001C0994" w:rsidRPr="000224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0224DC" w:rsidRPr="000224DC" w:rsidRDefault="000224DC" w:rsidP="000224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C0994" w:rsidRDefault="006F3E6F" w:rsidP="001A3A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</w:t>
      </w:r>
      <w:r w:rsidR="003B5E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="001C09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статью 110 признать утратившей силу.</w:t>
      </w:r>
    </w:p>
    <w:p w:rsidR="000224DC" w:rsidRPr="001A3A8A" w:rsidRDefault="000224DC" w:rsidP="001A3A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40EF6" w:rsidRDefault="00B40EF6" w:rsidP="00B40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EF6">
        <w:rPr>
          <w:rFonts w:ascii="Times New Roman" w:eastAsia="Calibri" w:hAnsi="Times New Roman" w:cs="Times New Roman"/>
          <w:sz w:val="28"/>
          <w:szCs w:val="28"/>
        </w:rPr>
        <w:t>2. Опубликовать настоящее решение на официальном сайте муниципального образования  «Краснинский район» Смоленской   области.</w:t>
      </w:r>
    </w:p>
    <w:p w:rsidR="000224DC" w:rsidRPr="00B40EF6" w:rsidRDefault="000224DC" w:rsidP="00B40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</w:pPr>
    </w:p>
    <w:p w:rsidR="00B40EF6" w:rsidRPr="00B40EF6" w:rsidRDefault="00B40EF6" w:rsidP="00B40EF6">
      <w:pPr>
        <w:pStyle w:val="ab"/>
        <w:spacing w:after="0"/>
        <w:ind w:firstLine="709"/>
        <w:rPr>
          <w:sz w:val="28"/>
          <w:szCs w:val="28"/>
        </w:rPr>
      </w:pPr>
      <w:r w:rsidRPr="00B40EF6">
        <w:rPr>
          <w:rFonts w:eastAsia="Calibri"/>
          <w:sz w:val="28"/>
          <w:szCs w:val="28"/>
        </w:rPr>
        <w:lastRenderedPageBreak/>
        <w:t xml:space="preserve"> 3. </w:t>
      </w:r>
      <w:r w:rsidRPr="00B40EF6">
        <w:rPr>
          <w:sz w:val="28"/>
          <w:szCs w:val="28"/>
        </w:rPr>
        <w:t>Настоящее решение вступает в силу после его обнародования.</w:t>
      </w:r>
    </w:p>
    <w:p w:rsidR="00175FD3" w:rsidRDefault="00175FD3" w:rsidP="00B40EF6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</w:p>
    <w:p w:rsidR="000224DC" w:rsidRDefault="000224DC" w:rsidP="00B40EF6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</w:p>
    <w:p w:rsidR="000224DC" w:rsidRDefault="000224DC" w:rsidP="00B40EF6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</w:p>
    <w:p w:rsidR="000224DC" w:rsidRPr="00B40EF6" w:rsidRDefault="000224DC" w:rsidP="00B40EF6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</w:p>
    <w:p w:rsidR="001024BC" w:rsidRPr="00505973" w:rsidRDefault="001024BC" w:rsidP="001024BC">
      <w:pPr>
        <w:pStyle w:val="ConsPlusNormal"/>
        <w:ind w:firstLine="708"/>
        <w:jc w:val="both"/>
        <w:rPr>
          <w:sz w:val="28"/>
          <w:szCs w:val="28"/>
        </w:rPr>
      </w:pPr>
    </w:p>
    <w:p w:rsidR="00F0460E" w:rsidRPr="00F0460E" w:rsidRDefault="00F0460E" w:rsidP="007D1C7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60E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Глава муниципального образования                         </w:t>
      </w:r>
    </w:p>
    <w:p w:rsidR="00F0460E" w:rsidRPr="00F0460E" w:rsidRDefault="00F0460E" w:rsidP="007D1C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60E">
        <w:rPr>
          <w:rFonts w:ascii="Times New Roman" w:hAnsi="Times New Roman" w:cs="Times New Roman"/>
          <w:sz w:val="28"/>
          <w:szCs w:val="28"/>
        </w:rPr>
        <w:t xml:space="preserve">Краснинской районной Думы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60E">
        <w:rPr>
          <w:rFonts w:ascii="Times New Roman" w:hAnsi="Times New Roman" w:cs="Times New Roman"/>
          <w:sz w:val="28"/>
          <w:szCs w:val="28"/>
        </w:rPr>
        <w:t xml:space="preserve">  «Краснинский район» </w:t>
      </w:r>
    </w:p>
    <w:p w:rsidR="00F0460E" w:rsidRPr="00F0460E" w:rsidRDefault="00F0460E" w:rsidP="00CF30C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46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Смоленской области</w:t>
      </w:r>
    </w:p>
    <w:p w:rsidR="00F0460E" w:rsidRPr="00F0460E" w:rsidRDefault="00F0460E" w:rsidP="007D1C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460E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F0460E">
        <w:rPr>
          <w:rFonts w:ascii="Times New Roman" w:hAnsi="Times New Roman" w:cs="Times New Roman"/>
          <w:b/>
          <w:bCs/>
          <w:sz w:val="28"/>
          <w:szCs w:val="28"/>
        </w:rPr>
        <w:t>И.В. Тимошенков</w:t>
      </w:r>
      <w:r w:rsidRPr="00F0460E">
        <w:rPr>
          <w:rFonts w:ascii="Times New Roman" w:hAnsi="Times New Roman" w:cs="Times New Roman"/>
          <w:sz w:val="28"/>
          <w:szCs w:val="28"/>
        </w:rPr>
        <w:t xml:space="preserve">              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0460E">
        <w:rPr>
          <w:rFonts w:ascii="Times New Roman" w:hAnsi="Times New Roman" w:cs="Times New Roman"/>
          <w:sz w:val="28"/>
          <w:szCs w:val="28"/>
        </w:rPr>
        <w:t xml:space="preserve">______ </w:t>
      </w:r>
      <w:r w:rsidRPr="00F0460E">
        <w:rPr>
          <w:rFonts w:ascii="Times New Roman" w:hAnsi="Times New Roman" w:cs="Times New Roman"/>
          <w:b/>
          <w:bCs/>
          <w:sz w:val="28"/>
          <w:szCs w:val="28"/>
        </w:rPr>
        <w:t>С.В. Архипенков</w:t>
      </w:r>
    </w:p>
    <w:p w:rsidR="002A64BA" w:rsidRPr="00F0460E" w:rsidRDefault="002A64BA" w:rsidP="00CF3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A64BA" w:rsidRPr="00F0460E" w:rsidSect="0045637A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617" w:rsidRDefault="00220617" w:rsidP="0045637A">
      <w:pPr>
        <w:spacing w:after="0" w:line="240" w:lineRule="auto"/>
      </w:pPr>
      <w:r>
        <w:separator/>
      </w:r>
    </w:p>
  </w:endnote>
  <w:endnote w:type="continuationSeparator" w:id="0">
    <w:p w:rsidR="00220617" w:rsidRDefault="00220617" w:rsidP="00456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1287"/>
    </w:sdtPr>
    <w:sdtContent>
      <w:p w:rsidR="001436AA" w:rsidRDefault="00851A70">
        <w:pPr>
          <w:pStyle w:val="af"/>
          <w:jc w:val="right"/>
        </w:pPr>
        <w:fldSimple w:instr=" PAGE   \* MERGEFORMAT ">
          <w:r w:rsidR="00027B0D">
            <w:rPr>
              <w:noProof/>
            </w:rPr>
            <w:t>42</w:t>
          </w:r>
        </w:fldSimple>
      </w:p>
    </w:sdtContent>
  </w:sdt>
  <w:p w:rsidR="001436AA" w:rsidRDefault="001436A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617" w:rsidRDefault="00220617" w:rsidP="0045637A">
      <w:pPr>
        <w:spacing w:after="0" w:line="240" w:lineRule="auto"/>
      </w:pPr>
      <w:r>
        <w:separator/>
      </w:r>
    </w:p>
  </w:footnote>
  <w:footnote w:type="continuationSeparator" w:id="0">
    <w:p w:rsidR="00220617" w:rsidRDefault="00220617" w:rsidP="00456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7853"/>
    <w:multiLevelType w:val="multilevel"/>
    <w:tmpl w:val="9D208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66253"/>
    <w:multiLevelType w:val="multilevel"/>
    <w:tmpl w:val="92A2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8D69B1"/>
    <w:multiLevelType w:val="multilevel"/>
    <w:tmpl w:val="E772B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0141E5"/>
    <w:multiLevelType w:val="multilevel"/>
    <w:tmpl w:val="838AB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4B10C2"/>
    <w:multiLevelType w:val="multilevel"/>
    <w:tmpl w:val="370E6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E11927"/>
    <w:multiLevelType w:val="multilevel"/>
    <w:tmpl w:val="505AF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856C28"/>
    <w:multiLevelType w:val="multilevel"/>
    <w:tmpl w:val="24D8B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A46C5B"/>
    <w:multiLevelType w:val="multilevel"/>
    <w:tmpl w:val="7FE61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9B761A"/>
    <w:multiLevelType w:val="multilevel"/>
    <w:tmpl w:val="34B2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3D133E"/>
    <w:multiLevelType w:val="multilevel"/>
    <w:tmpl w:val="AE06B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495ABE"/>
    <w:multiLevelType w:val="hybridMultilevel"/>
    <w:tmpl w:val="B20AD898"/>
    <w:lvl w:ilvl="0" w:tplc="6C568500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AD926D8"/>
    <w:multiLevelType w:val="multilevel"/>
    <w:tmpl w:val="DD7A2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1105CD"/>
    <w:multiLevelType w:val="multilevel"/>
    <w:tmpl w:val="4ECE8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AA7761"/>
    <w:multiLevelType w:val="multilevel"/>
    <w:tmpl w:val="35C2B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246D81"/>
    <w:multiLevelType w:val="multilevel"/>
    <w:tmpl w:val="5B703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397A34"/>
    <w:multiLevelType w:val="multilevel"/>
    <w:tmpl w:val="BBCAB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1F31FD"/>
    <w:multiLevelType w:val="multilevel"/>
    <w:tmpl w:val="C57CA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6134F0"/>
    <w:multiLevelType w:val="multilevel"/>
    <w:tmpl w:val="16D2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0E0AF0"/>
    <w:multiLevelType w:val="multilevel"/>
    <w:tmpl w:val="76BC7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6F233B"/>
    <w:multiLevelType w:val="multilevel"/>
    <w:tmpl w:val="75A6F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C6351D"/>
    <w:multiLevelType w:val="multilevel"/>
    <w:tmpl w:val="91A4C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633731"/>
    <w:multiLevelType w:val="multilevel"/>
    <w:tmpl w:val="3746D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643BFE"/>
    <w:multiLevelType w:val="hybridMultilevel"/>
    <w:tmpl w:val="34446D4C"/>
    <w:lvl w:ilvl="0" w:tplc="A3F0BA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18A28A2"/>
    <w:multiLevelType w:val="hybridMultilevel"/>
    <w:tmpl w:val="08C6162A"/>
    <w:lvl w:ilvl="0" w:tplc="7B063176">
      <w:start w:val="1"/>
      <w:numFmt w:val="decimal"/>
      <w:lvlText w:val="%1."/>
      <w:lvlJc w:val="left"/>
      <w:pPr>
        <w:ind w:left="1985" w:hanging="127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6CBA6527"/>
    <w:multiLevelType w:val="multilevel"/>
    <w:tmpl w:val="89CA7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AC0B4F"/>
    <w:multiLevelType w:val="multilevel"/>
    <w:tmpl w:val="1F94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E97AB0"/>
    <w:multiLevelType w:val="multilevel"/>
    <w:tmpl w:val="E9CA6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922050"/>
    <w:multiLevelType w:val="multilevel"/>
    <w:tmpl w:val="C2B42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2"/>
  </w:num>
  <w:num w:numId="4">
    <w:abstractNumId w:val="18"/>
  </w:num>
  <w:num w:numId="5">
    <w:abstractNumId w:val="17"/>
  </w:num>
  <w:num w:numId="6">
    <w:abstractNumId w:val="0"/>
  </w:num>
  <w:num w:numId="7">
    <w:abstractNumId w:val="16"/>
  </w:num>
  <w:num w:numId="8">
    <w:abstractNumId w:val="1"/>
  </w:num>
  <w:num w:numId="9">
    <w:abstractNumId w:val="8"/>
  </w:num>
  <w:num w:numId="10">
    <w:abstractNumId w:val="13"/>
  </w:num>
  <w:num w:numId="11">
    <w:abstractNumId w:val="24"/>
  </w:num>
  <w:num w:numId="12">
    <w:abstractNumId w:val="6"/>
  </w:num>
  <w:num w:numId="13">
    <w:abstractNumId w:val="7"/>
  </w:num>
  <w:num w:numId="14">
    <w:abstractNumId w:val="3"/>
  </w:num>
  <w:num w:numId="15">
    <w:abstractNumId w:val="27"/>
  </w:num>
  <w:num w:numId="16">
    <w:abstractNumId w:val="14"/>
  </w:num>
  <w:num w:numId="17">
    <w:abstractNumId w:val="11"/>
  </w:num>
  <w:num w:numId="18">
    <w:abstractNumId w:val="19"/>
  </w:num>
  <w:num w:numId="19">
    <w:abstractNumId w:val="12"/>
  </w:num>
  <w:num w:numId="20">
    <w:abstractNumId w:val="20"/>
  </w:num>
  <w:num w:numId="21">
    <w:abstractNumId w:val="26"/>
  </w:num>
  <w:num w:numId="22">
    <w:abstractNumId w:val="21"/>
  </w:num>
  <w:num w:numId="23">
    <w:abstractNumId w:val="4"/>
  </w:num>
  <w:num w:numId="24">
    <w:abstractNumId w:val="5"/>
  </w:num>
  <w:num w:numId="25">
    <w:abstractNumId w:val="15"/>
  </w:num>
  <w:num w:numId="26">
    <w:abstractNumId w:val="2"/>
  </w:num>
  <w:num w:numId="27">
    <w:abstractNumId w:val="25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806"/>
    <w:rsid w:val="00000ABB"/>
    <w:rsid w:val="00004428"/>
    <w:rsid w:val="00004BDE"/>
    <w:rsid w:val="00011F35"/>
    <w:rsid w:val="00017E1C"/>
    <w:rsid w:val="0002206D"/>
    <w:rsid w:val="000224DC"/>
    <w:rsid w:val="00026537"/>
    <w:rsid w:val="00027B0D"/>
    <w:rsid w:val="00034759"/>
    <w:rsid w:val="00035831"/>
    <w:rsid w:val="00037F2D"/>
    <w:rsid w:val="000412E5"/>
    <w:rsid w:val="000417A5"/>
    <w:rsid w:val="00041F30"/>
    <w:rsid w:val="000448AC"/>
    <w:rsid w:val="0005470A"/>
    <w:rsid w:val="0006209A"/>
    <w:rsid w:val="000719F4"/>
    <w:rsid w:val="0007219C"/>
    <w:rsid w:val="000758D9"/>
    <w:rsid w:val="00076F6A"/>
    <w:rsid w:val="000831DB"/>
    <w:rsid w:val="00083487"/>
    <w:rsid w:val="000A3F0B"/>
    <w:rsid w:val="000A537F"/>
    <w:rsid w:val="000A5DE5"/>
    <w:rsid w:val="000A74CC"/>
    <w:rsid w:val="000B071A"/>
    <w:rsid w:val="000B5CF6"/>
    <w:rsid w:val="000C02B7"/>
    <w:rsid w:val="000C3A34"/>
    <w:rsid w:val="000D31CD"/>
    <w:rsid w:val="000D7147"/>
    <w:rsid w:val="000E5564"/>
    <w:rsid w:val="000F33E5"/>
    <w:rsid w:val="000F45C9"/>
    <w:rsid w:val="000F7524"/>
    <w:rsid w:val="001024BC"/>
    <w:rsid w:val="0011631F"/>
    <w:rsid w:val="00117CB3"/>
    <w:rsid w:val="001208A6"/>
    <w:rsid w:val="00123670"/>
    <w:rsid w:val="001329F2"/>
    <w:rsid w:val="00140336"/>
    <w:rsid w:val="001436AA"/>
    <w:rsid w:val="00143F79"/>
    <w:rsid w:val="00171548"/>
    <w:rsid w:val="00175FD3"/>
    <w:rsid w:val="0017613F"/>
    <w:rsid w:val="00191422"/>
    <w:rsid w:val="00192A86"/>
    <w:rsid w:val="00193A2B"/>
    <w:rsid w:val="001A3A8A"/>
    <w:rsid w:val="001A4C19"/>
    <w:rsid w:val="001A5748"/>
    <w:rsid w:val="001C0994"/>
    <w:rsid w:val="001C40C7"/>
    <w:rsid w:val="001D5024"/>
    <w:rsid w:val="001D7D35"/>
    <w:rsid w:val="001E0032"/>
    <w:rsid w:val="001E7D2D"/>
    <w:rsid w:val="001F1B8D"/>
    <w:rsid w:val="001F3DA4"/>
    <w:rsid w:val="001F5029"/>
    <w:rsid w:val="00206BC5"/>
    <w:rsid w:val="00207F01"/>
    <w:rsid w:val="00210248"/>
    <w:rsid w:val="0021486C"/>
    <w:rsid w:val="00217EC0"/>
    <w:rsid w:val="00220617"/>
    <w:rsid w:val="00223383"/>
    <w:rsid w:val="00226803"/>
    <w:rsid w:val="0023120F"/>
    <w:rsid w:val="00237594"/>
    <w:rsid w:val="002414CD"/>
    <w:rsid w:val="0025059B"/>
    <w:rsid w:val="0025118A"/>
    <w:rsid w:val="002518A8"/>
    <w:rsid w:val="00255F2F"/>
    <w:rsid w:val="002566A8"/>
    <w:rsid w:val="002672F5"/>
    <w:rsid w:val="00267632"/>
    <w:rsid w:val="00271E48"/>
    <w:rsid w:val="002737ED"/>
    <w:rsid w:val="00286A22"/>
    <w:rsid w:val="00287FF5"/>
    <w:rsid w:val="002A3258"/>
    <w:rsid w:val="002A3A14"/>
    <w:rsid w:val="002A3D2C"/>
    <w:rsid w:val="002A64BA"/>
    <w:rsid w:val="002B2B23"/>
    <w:rsid w:val="002D1555"/>
    <w:rsid w:val="002D32AE"/>
    <w:rsid w:val="002D398A"/>
    <w:rsid w:val="002D3F9D"/>
    <w:rsid w:val="002E09E8"/>
    <w:rsid w:val="002E1F56"/>
    <w:rsid w:val="002E50A1"/>
    <w:rsid w:val="002F6014"/>
    <w:rsid w:val="003022AF"/>
    <w:rsid w:val="00302396"/>
    <w:rsid w:val="00314D35"/>
    <w:rsid w:val="00324547"/>
    <w:rsid w:val="00324DA7"/>
    <w:rsid w:val="00332960"/>
    <w:rsid w:val="00351D7B"/>
    <w:rsid w:val="0035411C"/>
    <w:rsid w:val="003543D7"/>
    <w:rsid w:val="003543F1"/>
    <w:rsid w:val="00355D6B"/>
    <w:rsid w:val="00360FE4"/>
    <w:rsid w:val="00361196"/>
    <w:rsid w:val="00382924"/>
    <w:rsid w:val="0038782F"/>
    <w:rsid w:val="00397740"/>
    <w:rsid w:val="003A5635"/>
    <w:rsid w:val="003A6C66"/>
    <w:rsid w:val="003B0FCA"/>
    <w:rsid w:val="003B27B6"/>
    <w:rsid w:val="003B5ECB"/>
    <w:rsid w:val="003B7A92"/>
    <w:rsid w:val="003C0AB5"/>
    <w:rsid w:val="003D0ED8"/>
    <w:rsid w:val="003E25A0"/>
    <w:rsid w:val="003E5B46"/>
    <w:rsid w:val="003F7B81"/>
    <w:rsid w:val="0040393F"/>
    <w:rsid w:val="004045F6"/>
    <w:rsid w:val="004059D0"/>
    <w:rsid w:val="00424560"/>
    <w:rsid w:val="00432413"/>
    <w:rsid w:val="004370D9"/>
    <w:rsid w:val="00443EEC"/>
    <w:rsid w:val="00444DFD"/>
    <w:rsid w:val="00454292"/>
    <w:rsid w:val="0045637A"/>
    <w:rsid w:val="00461CDA"/>
    <w:rsid w:val="0046346B"/>
    <w:rsid w:val="00473799"/>
    <w:rsid w:val="00481C8F"/>
    <w:rsid w:val="0048422D"/>
    <w:rsid w:val="00485FF5"/>
    <w:rsid w:val="00487860"/>
    <w:rsid w:val="00491BD2"/>
    <w:rsid w:val="00491F53"/>
    <w:rsid w:val="004A108D"/>
    <w:rsid w:val="004A62AE"/>
    <w:rsid w:val="004B1A32"/>
    <w:rsid w:val="004B6370"/>
    <w:rsid w:val="004C0690"/>
    <w:rsid w:val="004C77A5"/>
    <w:rsid w:val="004D19C4"/>
    <w:rsid w:val="004D29B4"/>
    <w:rsid w:val="004D4211"/>
    <w:rsid w:val="004D4226"/>
    <w:rsid w:val="004D4321"/>
    <w:rsid w:val="004D5D2C"/>
    <w:rsid w:val="004D6BF7"/>
    <w:rsid w:val="004D6DCF"/>
    <w:rsid w:val="004F2FDB"/>
    <w:rsid w:val="004F7207"/>
    <w:rsid w:val="0050068D"/>
    <w:rsid w:val="00503C89"/>
    <w:rsid w:val="0050443D"/>
    <w:rsid w:val="00505973"/>
    <w:rsid w:val="00515A01"/>
    <w:rsid w:val="005204F8"/>
    <w:rsid w:val="00521AD1"/>
    <w:rsid w:val="00524D6D"/>
    <w:rsid w:val="005250F5"/>
    <w:rsid w:val="00531225"/>
    <w:rsid w:val="005313EA"/>
    <w:rsid w:val="00532A7C"/>
    <w:rsid w:val="00540AA2"/>
    <w:rsid w:val="00542285"/>
    <w:rsid w:val="00542C53"/>
    <w:rsid w:val="00543BCC"/>
    <w:rsid w:val="005449F3"/>
    <w:rsid w:val="005466D1"/>
    <w:rsid w:val="0055367E"/>
    <w:rsid w:val="00556387"/>
    <w:rsid w:val="00561290"/>
    <w:rsid w:val="005723A5"/>
    <w:rsid w:val="00580603"/>
    <w:rsid w:val="005806EF"/>
    <w:rsid w:val="00581E0A"/>
    <w:rsid w:val="00584CF7"/>
    <w:rsid w:val="00584E6B"/>
    <w:rsid w:val="00587D5C"/>
    <w:rsid w:val="0059030E"/>
    <w:rsid w:val="00591789"/>
    <w:rsid w:val="00597749"/>
    <w:rsid w:val="005B1F58"/>
    <w:rsid w:val="005C524A"/>
    <w:rsid w:val="005C6801"/>
    <w:rsid w:val="005D2B88"/>
    <w:rsid w:val="005D4BA9"/>
    <w:rsid w:val="005E1420"/>
    <w:rsid w:val="005E4393"/>
    <w:rsid w:val="005F4EDC"/>
    <w:rsid w:val="006018F0"/>
    <w:rsid w:val="006047F6"/>
    <w:rsid w:val="006059AF"/>
    <w:rsid w:val="00610B30"/>
    <w:rsid w:val="00611646"/>
    <w:rsid w:val="006176D8"/>
    <w:rsid w:val="00625FB4"/>
    <w:rsid w:val="00632CC5"/>
    <w:rsid w:val="00636062"/>
    <w:rsid w:val="006453E7"/>
    <w:rsid w:val="00645D0C"/>
    <w:rsid w:val="006628BD"/>
    <w:rsid w:val="00662AE8"/>
    <w:rsid w:val="00663090"/>
    <w:rsid w:val="0067373D"/>
    <w:rsid w:val="00676194"/>
    <w:rsid w:val="006764E8"/>
    <w:rsid w:val="006827CB"/>
    <w:rsid w:val="00683CEB"/>
    <w:rsid w:val="006862BE"/>
    <w:rsid w:val="00686B6E"/>
    <w:rsid w:val="006952E1"/>
    <w:rsid w:val="006A0DBF"/>
    <w:rsid w:val="006A477E"/>
    <w:rsid w:val="006B5F78"/>
    <w:rsid w:val="006C483C"/>
    <w:rsid w:val="006C4D64"/>
    <w:rsid w:val="006D0024"/>
    <w:rsid w:val="006D0C3C"/>
    <w:rsid w:val="006D65B0"/>
    <w:rsid w:val="006F3E6F"/>
    <w:rsid w:val="006F6F34"/>
    <w:rsid w:val="00701679"/>
    <w:rsid w:val="007049B6"/>
    <w:rsid w:val="00707FEC"/>
    <w:rsid w:val="00711D02"/>
    <w:rsid w:val="00714F44"/>
    <w:rsid w:val="00716E7B"/>
    <w:rsid w:val="007207E2"/>
    <w:rsid w:val="00723198"/>
    <w:rsid w:val="00725052"/>
    <w:rsid w:val="007256EF"/>
    <w:rsid w:val="00736F9D"/>
    <w:rsid w:val="00741022"/>
    <w:rsid w:val="00742CC0"/>
    <w:rsid w:val="00746886"/>
    <w:rsid w:val="007552AE"/>
    <w:rsid w:val="007632CE"/>
    <w:rsid w:val="00772596"/>
    <w:rsid w:val="00774B06"/>
    <w:rsid w:val="00777117"/>
    <w:rsid w:val="00792451"/>
    <w:rsid w:val="00796BDA"/>
    <w:rsid w:val="007A338A"/>
    <w:rsid w:val="007A68D7"/>
    <w:rsid w:val="007B3F3E"/>
    <w:rsid w:val="007B55D5"/>
    <w:rsid w:val="007C6F05"/>
    <w:rsid w:val="007C7546"/>
    <w:rsid w:val="007C7BFC"/>
    <w:rsid w:val="007D1C71"/>
    <w:rsid w:val="007D2D34"/>
    <w:rsid w:val="007D31EA"/>
    <w:rsid w:val="007E038F"/>
    <w:rsid w:val="00800C8F"/>
    <w:rsid w:val="00803780"/>
    <w:rsid w:val="00806587"/>
    <w:rsid w:val="00810951"/>
    <w:rsid w:val="0081119D"/>
    <w:rsid w:val="00811353"/>
    <w:rsid w:val="00814590"/>
    <w:rsid w:val="0081470B"/>
    <w:rsid w:val="0082249D"/>
    <w:rsid w:val="00842099"/>
    <w:rsid w:val="00851A70"/>
    <w:rsid w:val="008550C4"/>
    <w:rsid w:val="00855402"/>
    <w:rsid w:val="00857723"/>
    <w:rsid w:val="008578F0"/>
    <w:rsid w:val="0086502A"/>
    <w:rsid w:val="0086601F"/>
    <w:rsid w:val="00872A20"/>
    <w:rsid w:val="0087357D"/>
    <w:rsid w:val="00874FD4"/>
    <w:rsid w:val="00876AAB"/>
    <w:rsid w:val="008857C5"/>
    <w:rsid w:val="008901A7"/>
    <w:rsid w:val="008905C2"/>
    <w:rsid w:val="008A76E8"/>
    <w:rsid w:val="008B1763"/>
    <w:rsid w:val="008B38AE"/>
    <w:rsid w:val="008D24FC"/>
    <w:rsid w:val="008D26E5"/>
    <w:rsid w:val="008D5CA2"/>
    <w:rsid w:val="008D735B"/>
    <w:rsid w:val="008E6135"/>
    <w:rsid w:val="008E69EB"/>
    <w:rsid w:val="008F2DF2"/>
    <w:rsid w:val="008F424C"/>
    <w:rsid w:val="00903479"/>
    <w:rsid w:val="00910E95"/>
    <w:rsid w:val="0091461A"/>
    <w:rsid w:val="00931589"/>
    <w:rsid w:val="0093345E"/>
    <w:rsid w:val="009466C6"/>
    <w:rsid w:val="0095235D"/>
    <w:rsid w:val="0095400D"/>
    <w:rsid w:val="00974B42"/>
    <w:rsid w:val="0098043F"/>
    <w:rsid w:val="009807FD"/>
    <w:rsid w:val="009921EE"/>
    <w:rsid w:val="009924D4"/>
    <w:rsid w:val="009931F9"/>
    <w:rsid w:val="009A712D"/>
    <w:rsid w:val="009B0209"/>
    <w:rsid w:val="009D69EC"/>
    <w:rsid w:val="009E0B8D"/>
    <w:rsid w:val="009E3623"/>
    <w:rsid w:val="009E3E4E"/>
    <w:rsid w:val="009E4CE9"/>
    <w:rsid w:val="009F7169"/>
    <w:rsid w:val="00A0255F"/>
    <w:rsid w:val="00A3105C"/>
    <w:rsid w:val="00A3224D"/>
    <w:rsid w:val="00A452E3"/>
    <w:rsid w:val="00A52988"/>
    <w:rsid w:val="00A55650"/>
    <w:rsid w:val="00A602D7"/>
    <w:rsid w:val="00A67B98"/>
    <w:rsid w:val="00A72E9B"/>
    <w:rsid w:val="00A7522E"/>
    <w:rsid w:val="00A92EBA"/>
    <w:rsid w:val="00A95561"/>
    <w:rsid w:val="00AA0550"/>
    <w:rsid w:val="00AA1B41"/>
    <w:rsid w:val="00AA4514"/>
    <w:rsid w:val="00AA6BFD"/>
    <w:rsid w:val="00AB007F"/>
    <w:rsid w:val="00AB4384"/>
    <w:rsid w:val="00AC1876"/>
    <w:rsid w:val="00AC50FC"/>
    <w:rsid w:val="00AC5464"/>
    <w:rsid w:val="00AC69D4"/>
    <w:rsid w:val="00AC6F0F"/>
    <w:rsid w:val="00AD7576"/>
    <w:rsid w:val="00AD7D7F"/>
    <w:rsid w:val="00AE5F52"/>
    <w:rsid w:val="00AE65BC"/>
    <w:rsid w:val="00AF1506"/>
    <w:rsid w:val="00AF1B1C"/>
    <w:rsid w:val="00AF2C65"/>
    <w:rsid w:val="00AF3E81"/>
    <w:rsid w:val="00AF735A"/>
    <w:rsid w:val="00B02D24"/>
    <w:rsid w:val="00B14818"/>
    <w:rsid w:val="00B15D4A"/>
    <w:rsid w:val="00B22734"/>
    <w:rsid w:val="00B33B62"/>
    <w:rsid w:val="00B33F29"/>
    <w:rsid w:val="00B379D3"/>
    <w:rsid w:val="00B40EF6"/>
    <w:rsid w:val="00B53378"/>
    <w:rsid w:val="00B556A7"/>
    <w:rsid w:val="00B57302"/>
    <w:rsid w:val="00B61CC5"/>
    <w:rsid w:val="00B6410B"/>
    <w:rsid w:val="00B6452D"/>
    <w:rsid w:val="00B662B0"/>
    <w:rsid w:val="00B67C79"/>
    <w:rsid w:val="00B722FC"/>
    <w:rsid w:val="00B738B6"/>
    <w:rsid w:val="00B75242"/>
    <w:rsid w:val="00B75FB2"/>
    <w:rsid w:val="00B80F38"/>
    <w:rsid w:val="00B8177D"/>
    <w:rsid w:val="00B852CD"/>
    <w:rsid w:val="00B90F5C"/>
    <w:rsid w:val="00B94917"/>
    <w:rsid w:val="00B959EB"/>
    <w:rsid w:val="00BA3282"/>
    <w:rsid w:val="00BA5A1E"/>
    <w:rsid w:val="00BA6CE1"/>
    <w:rsid w:val="00BA7249"/>
    <w:rsid w:val="00BB2173"/>
    <w:rsid w:val="00BB2991"/>
    <w:rsid w:val="00BC3B19"/>
    <w:rsid w:val="00BC45C5"/>
    <w:rsid w:val="00BC4CE5"/>
    <w:rsid w:val="00BC57ED"/>
    <w:rsid w:val="00BC76ED"/>
    <w:rsid w:val="00BD1054"/>
    <w:rsid w:val="00BD309A"/>
    <w:rsid w:val="00BD5B64"/>
    <w:rsid w:val="00BE113B"/>
    <w:rsid w:val="00BE25DF"/>
    <w:rsid w:val="00BE27B6"/>
    <w:rsid w:val="00BE3987"/>
    <w:rsid w:val="00BF121F"/>
    <w:rsid w:val="00BF1B4D"/>
    <w:rsid w:val="00BF24CF"/>
    <w:rsid w:val="00C01620"/>
    <w:rsid w:val="00C126F5"/>
    <w:rsid w:val="00C15DCE"/>
    <w:rsid w:val="00C23CA4"/>
    <w:rsid w:val="00C26E14"/>
    <w:rsid w:val="00C34CDF"/>
    <w:rsid w:val="00C431AF"/>
    <w:rsid w:val="00C47D29"/>
    <w:rsid w:val="00C50868"/>
    <w:rsid w:val="00C52200"/>
    <w:rsid w:val="00C53187"/>
    <w:rsid w:val="00C53FE2"/>
    <w:rsid w:val="00C550DB"/>
    <w:rsid w:val="00C6208E"/>
    <w:rsid w:val="00C622B8"/>
    <w:rsid w:val="00C642C5"/>
    <w:rsid w:val="00C71C43"/>
    <w:rsid w:val="00C768A5"/>
    <w:rsid w:val="00C77DA5"/>
    <w:rsid w:val="00C80360"/>
    <w:rsid w:val="00C81C56"/>
    <w:rsid w:val="00C90BDD"/>
    <w:rsid w:val="00C96F00"/>
    <w:rsid w:val="00CA5D4B"/>
    <w:rsid w:val="00CA69FB"/>
    <w:rsid w:val="00CA7190"/>
    <w:rsid w:val="00CA77DE"/>
    <w:rsid w:val="00CB65E4"/>
    <w:rsid w:val="00CB7285"/>
    <w:rsid w:val="00CC5D42"/>
    <w:rsid w:val="00CC5D62"/>
    <w:rsid w:val="00CD2042"/>
    <w:rsid w:val="00CD3085"/>
    <w:rsid w:val="00CD7207"/>
    <w:rsid w:val="00CE2DD9"/>
    <w:rsid w:val="00CE708F"/>
    <w:rsid w:val="00CF2DFB"/>
    <w:rsid w:val="00CF30CB"/>
    <w:rsid w:val="00CF34D2"/>
    <w:rsid w:val="00CF37B6"/>
    <w:rsid w:val="00CF3FF3"/>
    <w:rsid w:val="00D00295"/>
    <w:rsid w:val="00D107AD"/>
    <w:rsid w:val="00D139EC"/>
    <w:rsid w:val="00D13F5A"/>
    <w:rsid w:val="00D15863"/>
    <w:rsid w:val="00D224E4"/>
    <w:rsid w:val="00D2275D"/>
    <w:rsid w:val="00D323EB"/>
    <w:rsid w:val="00D33774"/>
    <w:rsid w:val="00D52A2D"/>
    <w:rsid w:val="00D61789"/>
    <w:rsid w:val="00D71691"/>
    <w:rsid w:val="00D71FE7"/>
    <w:rsid w:val="00D72576"/>
    <w:rsid w:val="00D72A22"/>
    <w:rsid w:val="00D73DA5"/>
    <w:rsid w:val="00D77F49"/>
    <w:rsid w:val="00D80806"/>
    <w:rsid w:val="00D87058"/>
    <w:rsid w:val="00D90F7C"/>
    <w:rsid w:val="00D9300C"/>
    <w:rsid w:val="00D9495E"/>
    <w:rsid w:val="00D95E93"/>
    <w:rsid w:val="00D97429"/>
    <w:rsid w:val="00DA1ADB"/>
    <w:rsid w:val="00DA215D"/>
    <w:rsid w:val="00DA4826"/>
    <w:rsid w:val="00DA6501"/>
    <w:rsid w:val="00DC15D3"/>
    <w:rsid w:val="00DC1611"/>
    <w:rsid w:val="00DC2F40"/>
    <w:rsid w:val="00DC4213"/>
    <w:rsid w:val="00DE202C"/>
    <w:rsid w:val="00DE3823"/>
    <w:rsid w:val="00DE3ED6"/>
    <w:rsid w:val="00DE5B6A"/>
    <w:rsid w:val="00DF0FD2"/>
    <w:rsid w:val="00DF4BA8"/>
    <w:rsid w:val="00DF5DF4"/>
    <w:rsid w:val="00E0391E"/>
    <w:rsid w:val="00E03FFB"/>
    <w:rsid w:val="00E11755"/>
    <w:rsid w:val="00E15632"/>
    <w:rsid w:val="00E227BA"/>
    <w:rsid w:val="00E22B4B"/>
    <w:rsid w:val="00E31967"/>
    <w:rsid w:val="00E50664"/>
    <w:rsid w:val="00E55FA0"/>
    <w:rsid w:val="00E61065"/>
    <w:rsid w:val="00E66039"/>
    <w:rsid w:val="00E73286"/>
    <w:rsid w:val="00E768A9"/>
    <w:rsid w:val="00E801B8"/>
    <w:rsid w:val="00E84F46"/>
    <w:rsid w:val="00E91225"/>
    <w:rsid w:val="00E931BE"/>
    <w:rsid w:val="00EB0474"/>
    <w:rsid w:val="00EB747E"/>
    <w:rsid w:val="00EC5A9A"/>
    <w:rsid w:val="00ED6293"/>
    <w:rsid w:val="00ED7C79"/>
    <w:rsid w:val="00EF3DDF"/>
    <w:rsid w:val="00EF4247"/>
    <w:rsid w:val="00EF5796"/>
    <w:rsid w:val="00F010D6"/>
    <w:rsid w:val="00F0460E"/>
    <w:rsid w:val="00F11344"/>
    <w:rsid w:val="00F11576"/>
    <w:rsid w:val="00F22650"/>
    <w:rsid w:val="00F27BA6"/>
    <w:rsid w:val="00F30DAC"/>
    <w:rsid w:val="00F34A2F"/>
    <w:rsid w:val="00F41DFD"/>
    <w:rsid w:val="00F47DE2"/>
    <w:rsid w:val="00F50BAD"/>
    <w:rsid w:val="00F53D29"/>
    <w:rsid w:val="00F551F1"/>
    <w:rsid w:val="00F64383"/>
    <w:rsid w:val="00F64ADF"/>
    <w:rsid w:val="00F71CF6"/>
    <w:rsid w:val="00F850D4"/>
    <w:rsid w:val="00F87DC3"/>
    <w:rsid w:val="00F97452"/>
    <w:rsid w:val="00FA104D"/>
    <w:rsid w:val="00FB48A5"/>
    <w:rsid w:val="00FC0FF5"/>
    <w:rsid w:val="00FD0DC8"/>
    <w:rsid w:val="00FD4F17"/>
    <w:rsid w:val="00FD7D93"/>
    <w:rsid w:val="00FE0A02"/>
    <w:rsid w:val="00FE48C9"/>
    <w:rsid w:val="00FF2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06"/>
  </w:style>
  <w:style w:type="paragraph" w:styleId="4">
    <w:name w:val="heading 4"/>
    <w:basedOn w:val="a"/>
    <w:next w:val="a"/>
    <w:link w:val="40"/>
    <w:qFormat/>
    <w:rsid w:val="00D80806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80806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Title"/>
    <w:aliases w:val="Название Знак Знак,Название Знак1"/>
    <w:basedOn w:val="a"/>
    <w:link w:val="a4"/>
    <w:qFormat/>
    <w:rsid w:val="00D8080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aliases w:val="Название Знак Знак Знак,Название Знак1 Знак"/>
    <w:basedOn w:val="a0"/>
    <w:link w:val="a3"/>
    <w:rsid w:val="00D808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D808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D80806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D80806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D80806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7">
    <w:name w:val="Table Grid"/>
    <w:basedOn w:val="a1"/>
    <w:uiPriority w:val="59"/>
    <w:rsid w:val="006862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566A8"/>
    <w:pPr>
      <w:ind w:left="720"/>
      <w:contextualSpacing/>
    </w:pPr>
  </w:style>
  <w:style w:type="paragraph" w:customStyle="1" w:styleId="ConsPlusNormal">
    <w:name w:val="ConsPlusNormal"/>
    <w:rsid w:val="002566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2566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FA1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C5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5C524A"/>
    <w:rPr>
      <w:color w:val="0000FF"/>
      <w:u w:val="single"/>
    </w:rPr>
  </w:style>
  <w:style w:type="paragraph" w:customStyle="1" w:styleId="dt-p">
    <w:name w:val="dt-p"/>
    <w:basedOn w:val="a"/>
    <w:rsid w:val="007B5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7B55D5"/>
  </w:style>
  <w:style w:type="paragraph" w:styleId="ab">
    <w:name w:val="Body Text"/>
    <w:aliases w:val="Body Text Char,Основной текст Знак Знак,Основной текст Знак1 Знак,Основной текст Знак Знак Знак Знак,Основной текст Знак Знак Знак"/>
    <w:basedOn w:val="a"/>
    <w:link w:val="ac"/>
    <w:uiPriority w:val="99"/>
    <w:rsid w:val="00B40EF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aliases w:val="Body Text Char Знак,Основной текст Знак Знак Знак1,Основной текст Знак1 Знак Знак,Основной текст Знак Знак Знак Знак Знак,Основной текст Знак Знак Знак Знак1"/>
    <w:basedOn w:val="a0"/>
    <w:link w:val="ab"/>
    <w:uiPriority w:val="99"/>
    <w:rsid w:val="00B40E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456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5637A"/>
  </w:style>
  <w:style w:type="paragraph" w:styleId="af">
    <w:name w:val="footer"/>
    <w:basedOn w:val="a"/>
    <w:link w:val="af0"/>
    <w:uiPriority w:val="99"/>
    <w:unhideWhenUsed/>
    <w:rsid w:val="00456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637A"/>
  </w:style>
  <w:style w:type="paragraph" w:styleId="af1">
    <w:name w:val="Balloon Text"/>
    <w:basedOn w:val="a"/>
    <w:link w:val="af2"/>
    <w:uiPriority w:val="99"/>
    <w:semiHidden/>
    <w:unhideWhenUsed/>
    <w:rsid w:val="00B95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959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3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6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6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4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8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5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0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7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6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0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9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4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7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5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8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3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9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8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5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6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15435</Words>
  <Characters>87986</Characters>
  <Application>Microsoft Office Word</Application>
  <DocSecurity>0</DocSecurity>
  <Lines>733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</dc:creator>
  <cp:lastModifiedBy>user</cp:lastModifiedBy>
  <cp:revision>105</cp:revision>
  <cp:lastPrinted>2020-11-02T11:18:00Z</cp:lastPrinted>
  <dcterms:created xsi:type="dcterms:W3CDTF">2020-10-06T13:38:00Z</dcterms:created>
  <dcterms:modified xsi:type="dcterms:W3CDTF">2020-11-02T11:19:00Z</dcterms:modified>
</cp:coreProperties>
</file>