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58" w:rsidRDefault="00534058" w:rsidP="00534058">
      <w:pPr>
        <w:tabs>
          <w:tab w:val="left" w:pos="851"/>
        </w:tabs>
        <w:jc w:val="center"/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58" w:rsidRPr="00120620" w:rsidRDefault="00534058" w:rsidP="00534058">
      <w:pPr>
        <w:tabs>
          <w:tab w:val="left" w:pos="851"/>
        </w:tabs>
        <w:jc w:val="center"/>
        <w:rPr>
          <w:b/>
          <w:sz w:val="28"/>
        </w:rPr>
      </w:pPr>
    </w:p>
    <w:p w:rsidR="00534058" w:rsidRDefault="00534058" w:rsidP="00534058">
      <w:pPr>
        <w:jc w:val="center"/>
        <w:rPr>
          <w:b/>
          <w:sz w:val="28"/>
          <w:szCs w:val="28"/>
        </w:rPr>
      </w:pPr>
    </w:p>
    <w:p w:rsidR="00534058" w:rsidRPr="006363A0" w:rsidRDefault="00534058" w:rsidP="00534058">
      <w:pPr>
        <w:jc w:val="center"/>
        <w:rPr>
          <w:b/>
          <w:sz w:val="28"/>
          <w:szCs w:val="28"/>
        </w:rPr>
      </w:pPr>
      <w:r w:rsidRPr="006363A0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534058" w:rsidRDefault="00534058" w:rsidP="00534058">
      <w:pPr>
        <w:keepNext/>
        <w:jc w:val="center"/>
        <w:outlineLvl w:val="0"/>
        <w:rPr>
          <w:b/>
          <w:sz w:val="32"/>
        </w:rPr>
      </w:pPr>
    </w:p>
    <w:p w:rsidR="00534058" w:rsidRDefault="00534058" w:rsidP="00534058">
      <w:pPr>
        <w:keepNext/>
        <w:jc w:val="center"/>
        <w:outlineLvl w:val="0"/>
        <w:rPr>
          <w:b/>
          <w:sz w:val="32"/>
        </w:rPr>
      </w:pPr>
    </w:p>
    <w:p w:rsidR="00534058" w:rsidRPr="006363A0" w:rsidRDefault="00534058" w:rsidP="00534058">
      <w:pPr>
        <w:keepNext/>
        <w:jc w:val="center"/>
        <w:outlineLvl w:val="0"/>
        <w:rPr>
          <w:b/>
          <w:sz w:val="32"/>
        </w:rPr>
      </w:pPr>
      <w:r w:rsidRPr="006363A0">
        <w:rPr>
          <w:b/>
          <w:sz w:val="32"/>
        </w:rPr>
        <w:t>П О С Т А Н О В Л Е Н И Е</w:t>
      </w:r>
    </w:p>
    <w:p w:rsidR="00534058" w:rsidRPr="006363A0" w:rsidRDefault="00534058" w:rsidP="00534058">
      <w:pPr>
        <w:pStyle w:val="10"/>
        <w:jc w:val="both"/>
        <w:rPr>
          <w:color w:val="000000"/>
          <w:sz w:val="27"/>
          <w:szCs w:val="27"/>
          <w:u w:val="single"/>
        </w:rPr>
      </w:pPr>
    </w:p>
    <w:p w:rsidR="00534058" w:rsidRPr="00534058" w:rsidRDefault="00534058" w:rsidP="00534058">
      <w:pPr>
        <w:pStyle w:val="10"/>
        <w:ind w:firstLine="142"/>
        <w:jc w:val="both"/>
        <w:rPr>
          <w:rFonts w:ascii="Times New Roman" w:hAnsi="Times New Roman"/>
          <w:sz w:val="24"/>
          <w:szCs w:val="24"/>
          <w:u w:val="single"/>
        </w:rPr>
      </w:pPr>
      <w:r w:rsidRPr="0053405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26</w:t>
      </w:r>
      <w:r w:rsidRPr="00534058">
        <w:rPr>
          <w:rFonts w:ascii="Times New Roman" w:hAnsi="Times New Roman"/>
          <w:sz w:val="24"/>
          <w:szCs w:val="24"/>
          <w:u w:val="single"/>
        </w:rPr>
        <w:t>.08.2021</w:t>
      </w:r>
      <w:r w:rsidRPr="0053405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377</w:t>
      </w:r>
    </w:p>
    <w:p w:rsidR="00534058" w:rsidRPr="002C2F57" w:rsidRDefault="00534058" w:rsidP="00534058">
      <w:pPr>
        <w:shd w:val="clear" w:color="auto" w:fill="FFFFFF"/>
        <w:jc w:val="center"/>
        <w:rPr>
          <w:color w:val="444444"/>
        </w:rPr>
      </w:pPr>
    </w:p>
    <w:p w:rsidR="00903697" w:rsidRDefault="00903697" w:rsidP="00534058">
      <w:pPr>
        <w:jc w:val="center"/>
      </w:pPr>
    </w:p>
    <w:p w:rsidR="00903697" w:rsidRPr="007849E1" w:rsidRDefault="00903697" w:rsidP="00821000"/>
    <w:p w:rsidR="00ED1F24" w:rsidRDefault="00ED1F24" w:rsidP="00F46BE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BE9" w:rsidRPr="00F46BE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проекта планировки и </w:t>
      </w:r>
    </w:p>
    <w:p w:rsidR="00ED1F24" w:rsidRDefault="00ED1F24" w:rsidP="00F46BE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проекта межевания территории  линейного</w:t>
      </w:r>
    </w:p>
    <w:p w:rsidR="00ED1F24" w:rsidRDefault="00ED1F24" w:rsidP="00F46BE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объекта </w:t>
      </w:r>
      <w:r w:rsidRPr="00F46BE9">
        <w:rPr>
          <w:sz w:val="28"/>
          <w:szCs w:val="28"/>
        </w:rPr>
        <w:t>«</w:t>
      </w:r>
      <w:r>
        <w:rPr>
          <w:sz w:val="28"/>
          <w:szCs w:val="28"/>
        </w:rPr>
        <w:t>Улица Глинки  в пгт Красный</w:t>
      </w:r>
    </w:p>
    <w:p w:rsidR="00ED1F24" w:rsidRDefault="00ED1F24" w:rsidP="00F46BE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Краснинского района Смоленской области</w:t>
      </w:r>
      <w:r w:rsidRPr="00F46BE9">
        <w:rPr>
          <w:sz w:val="28"/>
          <w:szCs w:val="28"/>
        </w:rPr>
        <w:t>»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ED1F24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Федерального закона от 06 октября 2003года № 131-ФЗ </w:t>
      </w:r>
      <w:r w:rsidR="006D59B8" w:rsidRPr="00F46BE9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59B8" w:rsidRPr="00F46BE9">
        <w:rPr>
          <w:sz w:val="28"/>
          <w:szCs w:val="28"/>
        </w:rPr>
        <w:t>»</w:t>
      </w:r>
      <w:r>
        <w:rPr>
          <w:sz w:val="28"/>
          <w:szCs w:val="28"/>
        </w:rPr>
        <w:t>, ст.46 Градостроительного кодекса Российской Федерации, Земельного кодекса Российской Федерации, Устава муниципального образования</w:t>
      </w:r>
      <w:r w:rsidR="006D59B8">
        <w:rPr>
          <w:sz w:val="28"/>
          <w:szCs w:val="28"/>
        </w:rPr>
        <w:t xml:space="preserve"> </w:t>
      </w:r>
      <w:r w:rsidRPr="00F46BE9">
        <w:rPr>
          <w:sz w:val="28"/>
          <w:szCs w:val="28"/>
        </w:rPr>
        <w:t>«</w:t>
      </w:r>
      <w:r>
        <w:rPr>
          <w:sz w:val="28"/>
          <w:szCs w:val="28"/>
        </w:rPr>
        <w:t>Краснинский район</w:t>
      </w:r>
      <w:r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области, протокола проведения публичных слушаний от</w:t>
      </w:r>
      <w:r w:rsidR="006D59B8">
        <w:rPr>
          <w:sz w:val="28"/>
          <w:szCs w:val="28"/>
        </w:rPr>
        <w:t xml:space="preserve"> </w:t>
      </w:r>
      <w:r>
        <w:rPr>
          <w:sz w:val="28"/>
          <w:szCs w:val="28"/>
        </w:rPr>
        <w:t>11.08.2021 года, заключения о результатах публичных слушаний от 11.08.2021 года,</w:t>
      </w:r>
      <w:r w:rsidR="00F46BE9" w:rsidRPr="00F46BE9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ED1F24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ED1F24">
        <w:rPr>
          <w:sz w:val="28"/>
          <w:szCs w:val="28"/>
        </w:rPr>
        <w:t xml:space="preserve">1. </w:t>
      </w:r>
      <w:r w:rsidR="00F46BE9" w:rsidRPr="00F46BE9">
        <w:rPr>
          <w:sz w:val="28"/>
          <w:szCs w:val="28"/>
        </w:rPr>
        <w:t>Утвердить</w:t>
      </w:r>
      <w:r w:rsidR="00ED1F24">
        <w:rPr>
          <w:sz w:val="28"/>
          <w:szCs w:val="28"/>
        </w:rPr>
        <w:t xml:space="preserve"> проект планировки и проект межевания территории линейного объекта </w:t>
      </w:r>
      <w:r w:rsidR="00ED1F24" w:rsidRPr="00F46BE9">
        <w:rPr>
          <w:sz w:val="28"/>
          <w:szCs w:val="28"/>
        </w:rPr>
        <w:t>«</w:t>
      </w:r>
      <w:r w:rsidR="00ED1F24">
        <w:rPr>
          <w:sz w:val="28"/>
          <w:szCs w:val="28"/>
        </w:rPr>
        <w:t>Улица Глинки в пгт Красный Кра</w:t>
      </w:r>
      <w:r w:rsidR="006D59B8">
        <w:rPr>
          <w:sz w:val="28"/>
          <w:szCs w:val="28"/>
        </w:rPr>
        <w:t>с</w:t>
      </w:r>
      <w:r w:rsidR="00ED1F24">
        <w:rPr>
          <w:sz w:val="28"/>
          <w:szCs w:val="28"/>
        </w:rPr>
        <w:t>нинского района Смоленской области</w:t>
      </w:r>
      <w:r w:rsidR="00ED1F24" w:rsidRPr="00F46BE9">
        <w:rPr>
          <w:sz w:val="28"/>
          <w:szCs w:val="28"/>
        </w:rPr>
        <w:t>»</w:t>
      </w:r>
      <w:r w:rsidR="00ED1F24">
        <w:rPr>
          <w:sz w:val="28"/>
          <w:szCs w:val="28"/>
        </w:rPr>
        <w:t>.</w:t>
      </w:r>
    </w:p>
    <w:p w:rsidR="00ED1F24" w:rsidRDefault="00ED1F24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Заключение о результатах публичных слушаний опубликовать в газете </w:t>
      </w:r>
      <w:r w:rsidRPr="00F46BE9">
        <w:rPr>
          <w:sz w:val="28"/>
          <w:szCs w:val="28"/>
        </w:rPr>
        <w:t>«</w:t>
      </w:r>
      <w:r>
        <w:rPr>
          <w:sz w:val="28"/>
          <w:szCs w:val="28"/>
        </w:rPr>
        <w:t>Краснинский край</w:t>
      </w:r>
      <w:r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Pr="00F46BE9">
        <w:rPr>
          <w:sz w:val="28"/>
          <w:szCs w:val="28"/>
        </w:rPr>
        <w:t>«</w:t>
      </w:r>
      <w:r>
        <w:rPr>
          <w:sz w:val="28"/>
          <w:szCs w:val="28"/>
        </w:rPr>
        <w:t>Краснинский район</w:t>
      </w:r>
      <w:r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в информационно-телекоммуникационной сети Интернет.</w:t>
      </w:r>
    </w:p>
    <w:p w:rsidR="00ED1F24" w:rsidRDefault="00ED1F24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после его официального опубликования.</w:t>
      </w:r>
    </w:p>
    <w:p w:rsidR="00903697" w:rsidRPr="00F46BE9" w:rsidRDefault="00216308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F24">
        <w:rPr>
          <w:sz w:val="28"/>
          <w:szCs w:val="28"/>
        </w:rPr>
        <w:t>4. Контроль за исполнением настоящего постановления оставляю за собой.</w:t>
      </w:r>
      <w:r w:rsidR="00F46BE9" w:rsidRPr="00F46BE9">
        <w:rPr>
          <w:sz w:val="28"/>
          <w:szCs w:val="28"/>
        </w:rPr>
        <w:t xml:space="preserve"> 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Глава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 С.В. Архипенков</w:t>
      </w:r>
    </w:p>
    <w:sectPr w:rsidR="00903697" w:rsidRPr="00F46BE9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21D" w:rsidRDefault="009F021D">
      <w:r>
        <w:separator/>
      </w:r>
    </w:p>
  </w:endnote>
  <w:endnote w:type="continuationSeparator" w:id="1">
    <w:p w:rsidR="009F021D" w:rsidRDefault="009F0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21D" w:rsidRDefault="009F021D">
      <w:r>
        <w:separator/>
      </w:r>
    </w:p>
  </w:footnote>
  <w:footnote w:type="continuationSeparator" w:id="1">
    <w:p w:rsidR="009F021D" w:rsidRDefault="009F0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4194"/>
    <w:rsid w:val="000D5E43"/>
    <w:rsid w:val="000E4362"/>
    <w:rsid w:val="000F112F"/>
    <w:rsid w:val="000F404C"/>
    <w:rsid w:val="000F7A8B"/>
    <w:rsid w:val="0010245B"/>
    <w:rsid w:val="001209A4"/>
    <w:rsid w:val="00127D44"/>
    <w:rsid w:val="001342DF"/>
    <w:rsid w:val="001346DC"/>
    <w:rsid w:val="00150C6C"/>
    <w:rsid w:val="00165724"/>
    <w:rsid w:val="001660B5"/>
    <w:rsid w:val="0018545E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E105C"/>
    <w:rsid w:val="001E2370"/>
    <w:rsid w:val="001E465C"/>
    <w:rsid w:val="00216308"/>
    <w:rsid w:val="002249EF"/>
    <w:rsid w:val="00235697"/>
    <w:rsid w:val="0024082F"/>
    <w:rsid w:val="0024130E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6E3A"/>
    <w:rsid w:val="00316A6D"/>
    <w:rsid w:val="003222AD"/>
    <w:rsid w:val="00322473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7602"/>
    <w:rsid w:val="003F01E5"/>
    <w:rsid w:val="00400F78"/>
    <w:rsid w:val="00407334"/>
    <w:rsid w:val="004101B7"/>
    <w:rsid w:val="00410F29"/>
    <w:rsid w:val="00414E36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7181"/>
    <w:rsid w:val="00534058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54E81"/>
    <w:rsid w:val="00656980"/>
    <w:rsid w:val="006608B5"/>
    <w:rsid w:val="00661347"/>
    <w:rsid w:val="00662EBF"/>
    <w:rsid w:val="00664275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9B8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50219"/>
    <w:rsid w:val="0075448B"/>
    <w:rsid w:val="00754DE8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5491"/>
    <w:rsid w:val="007F3FB0"/>
    <w:rsid w:val="008050B2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45555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F021D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93981"/>
    <w:rsid w:val="00AA4538"/>
    <w:rsid w:val="00AB3CB3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2B10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32FB"/>
    <w:rsid w:val="00D01770"/>
    <w:rsid w:val="00D179AC"/>
    <w:rsid w:val="00D23CE9"/>
    <w:rsid w:val="00D3053B"/>
    <w:rsid w:val="00D55DE4"/>
    <w:rsid w:val="00D6520E"/>
    <w:rsid w:val="00D878CA"/>
    <w:rsid w:val="00DA55B7"/>
    <w:rsid w:val="00DA6EA4"/>
    <w:rsid w:val="00DB3FDB"/>
    <w:rsid w:val="00DD1272"/>
    <w:rsid w:val="00DF1263"/>
    <w:rsid w:val="00DF60D7"/>
    <w:rsid w:val="00E33653"/>
    <w:rsid w:val="00E416BB"/>
    <w:rsid w:val="00E42888"/>
    <w:rsid w:val="00E527A0"/>
    <w:rsid w:val="00E630F4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1F24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2021-09-01T06:43:00Z</cp:lastPrinted>
  <dcterms:created xsi:type="dcterms:W3CDTF">2021-09-03T11:08:00Z</dcterms:created>
  <dcterms:modified xsi:type="dcterms:W3CDTF">2021-09-03T11:08:00Z</dcterms:modified>
</cp:coreProperties>
</file>