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23" w:rsidRPr="00410523" w:rsidRDefault="00410523" w:rsidP="00410523">
      <w:pPr>
        <w:jc w:val="center"/>
        <w:rPr>
          <w:rFonts w:ascii="Times New Roman" w:hAnsi="Times New Roman" w:cs="Times New Roman"/>
          <w:b/>
          <w:sz w:val="28"/>
        </w:rPr>
      </w:pPr>
      <w:r w:rsidRPr="00410523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24535" cy="843280"/>
            <wp:effectExtent l="19050" t="0" r="0" b="0"/>
            <wp:docPr id="2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23" w:rsidRPr="00410523" w:rsidRDefault="00410523" w:rsidP="0041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2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10523" w:rsidRDefault="00410523" w:rsidP="00410523">
      <w:pPr>
        <w:keepNext/>
        <w:ind w:firstLine="720"/>
        <w:jc w:val="center"/>
        <w:outlineLvl w:val="0"/>
        <w:rPr>
          <w:b/>
          <w:sz w:val="28"/>
          <w:szCs w:val="28"/>
        </w:rPr>
      </w:pPr>
      <w:r w:rsidRPr="0041052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10523" w:rsidRDefault="00410523" w:rsidP="00410523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410523" w:rsidRPr="00555305" w:rsidRDefault="00410523" w:rsidP="00410523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410523" w:rsidRPr="00410523" w:rsidRDefault="00410523" w:rsidP="00410523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0523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08.02.</w:t>
      </w:r>
      <w:r w:rsidRPr="0041052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1052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43</w:t>
      </w:r>
      <w:r w:rsidRPr="004105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70CB" w:rsidRDefault="005F70CB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04"/>
        <w:gridCol w:w="5750"/>
      </w:tblGrid>
      <w:tr w:rsidR="005F70CB" w:rsidRPr="00BE10C2" w:rsidTr="00410523">
        <w:tc>
          <w:tcPr>
            <w:tcW w:w="4104" w:type="dxa"/>
          </w:tcPr>
          <w:p w:rsidR="005F70CB" w:rsidRPr="00043516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бюджетный прогноз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«Краснинский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5F70CB" w:rsidRPr="00043516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 до 202</w:t>
            </w:r>
            <w:r w:rsidR="00BA6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F70CB" w:rsidRPr="00BE10C2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5F70CB" w:rsidRPr="00BE10C2" w:rsidRDefault="005F70CB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BB" w:rsidRDefault="005F70C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7F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70A59">
        <w:rPr>
          <w:rFonts w:ascii="Times New Roman" w:hAnsi="Times New Roman" w:cs="Times New Roman"/>
          <w:sz w:val="28"/>
          <w:szCs w:val="28"/>
        </w:rPr>
        <w:t>с статьей 170</w:t>
      </w:r>
      <w:r w:rsidRPr="00770A5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70A5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770A5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Краснинский </w:t>
      </w:r>
      <w:r w:rsidRPr="00770A5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BE7F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Pr="00BE7F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7F25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363 «</w:t>
      </w:r>
      <w:r w:rsidRPr="00DF1F16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бюджетного прогноза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Краснинский</w:t>
      </w:r>
      <w:r w:rsidRPr="00DF1F1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Pr="00B51C34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25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CB" w:rsidRDefault="005F70C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24BB" w:rsidRPr="000924BB" w:rsidRDefault="000924B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CB" w:rsidRPr="00CF1E16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F0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бюджетный прогноз </w:t>
      </w:r>
      <w:r w:rsidRPr="00B51C34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25">
        <w:rPr>
          <w:rFonts w:ascii="Times New Roman" w:hAnsi="Times New Roman" w:cs="Times New Roman"/>
          <w:sz w:val="28"/>
          <w:szCs w:val="28"/>
        </w:rPr>
        <w:t xml:space="preserve">Смоленской области на долгосрочный период </w:t>
      </w:r>
      <w:r>
        <w:rPr>
          <w:rFonts w:ascii="Times New Roman" w:hAnsi="Times New Roman" w:cs="Times New Roman"/>
          <w:sz w:val="28"/>
          <w:szCs w:val="28"/>
        </w:rPr>
        <w:t>до 202</w:t>
      </w:r>
      <w:r w:rsidR="00BA68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утвержденный   постановлением </w:t>
      </w:r>
      <w:r w:rsidRPr="002E4F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1C34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E4F56">
        <w:rPr>
          <w:rFonts w:ascii="Times New Roman" w:hAnsi="Times New Roman" w:cs="Times New Roman"/>
          <w:sz w:val="28"/>
        </w:rPr>
        <w:t xml:space="preserve">от </w:t>
      </w:r>
      <w:r w:rsidR="00BA6831">
        <w:rPr>
          <w:rFonts w:ascii="Times New Roman" w:hAnsi="Times New Roman" w:cs="Times New Roman"/>
          <w:sz w:val="28"/>
        </w:rPr>
        <w:t>27</w:t>
      </w:r>
      <w:r w:rsidRPr="002E4F56">
        <w:rPr>
          <w:rFonts w:ascii="Times New Roman" w:hAnsi="Times New Roman" w:cs="Times New Roman"/>
          <w:sz w:val="28"/>
        </w:rPr>
        <w:t>.0</w:t>
      </w:r>
      <w:r w:rsidR="00BA6831">
        <w:rPr>
          <w:rFonts w:ascii="Times New Roman" w:hAnsi="Times New Roman" w:cs="Times New Roman"/>
          <w:sz w:val="28"/>
        </w:rPr>
        <w:t>2</w:t>
      </w:r>
      <w:r w:rsidRPr="002E4F56">
        <w:rPr>
          <w:rFonts w:ascii="Times New Roman" w:hAnsi="Times New Roman" w:cs="Times New Roman"/>
          <w:sz w:val="28"/>
        </w:rPr>
        <w:t>.20</w:t>
      </w:r>
      <w:r w:rsidR="00BA6831">
        <w:rPr>
          <w:rFonts w:ascii="Times New Roman" w:hAnsi="Times New Roman" w:cs="Times New Roman"/>
          <w:sz w:val="28"/>
        </w:rPr>
        <w:t>20</w:t>
      </w:r>
      <w:r w:rsidRPr="002E4F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 </w:t>
      </w:r>
      <w:r w:rsidR="00BA6831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0CB" w:rsidRPr="001B7B82" w:rsidRDefault="005F70CB" w:rsidP="005F70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 </w:t>
      </w:r>
      <w:r w:rsidRPr="001B7B82">
        <w:rPr>
          <w:rFonts w:ascii="Times New Roman" w:hAnsi="Times New Roman" w:cs="Times New Roman"/>
          <w:bCs/>
          <w:sz w:val="28"/>
          <w:szCs w:val="28"/>
        </w:rPr>
        <w:t>раздел 2 изложить в следующей редакции:</w:t>
      </w:r>
    </w:p>
    <w:p w:rsidR="005F70CB" w:rsidRPr="00977128" w:rsidRDefault="005F70CB" w:rsidP="005F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«</w:t>
      </w:r>
      <w:r w:rsidRPr="00977128">
        <w:rPr>
          <w:rFonts w:ascii="Times New Roman" w:hAnsi="Times New Roman" w:cs="Times New Roman"/>
          <w:b/>
          <w:sz w:val="28"/>
          <w:szCs w:val="28"/>
        </w:rPr>
        <w:t xml:space="preserve">2. Цели и задачи налоговой, бюджетной и долговой </w:t>
      </w:r>
    </w:p>
    <w:p w:rsidR="005F70CB" w:rsidRPr="00977128" w:rsidRDefault="005F70CB" w:rsidP="005F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8">
        <w:rPr>
          <w:rFonts w:ascii="Times New Roman" w:hAnsi="Times New Roman" w:cs="Times New Roman"/>
          <w:b/>
          <w:sz w:val="28"/>
          <w:szCs w:val="28"/>
        </w:rPr>
        <w:t>политики в долгосрочном периоде</w:t>
      </w:r>
    </w:p>
    <w:p w:rsidR="005F70CB" w:rsidRPr="00977128" w:rsidRDefault="005F70CB" w:rsidP="005F70CB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F70CB" w:rsidRPr="00977128" w:rsidRDefault="005F70CB" w:rsidP="001A67F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Налоговая политика</w:t>
      </w:r>
    </w:p>
    <w:p w:rsidR="001A67F3" w:rsidRPr="00977128" w:rsidRDefault="001A67F3" w:rsidP="00BE19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Краснинского района на 2021 </w:t>
      </w:r>
      <w:r w:rsidRPr="009771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 и на плановый период 2022 и 2023 годов являются: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>-сохранение сбалансированности и устойчивости бюджета муниципального района;</w:t>
      </w:r>
    </w:p>
    <w:p w:rsidR="001A67F3" w:rsidRPr="00977128" w:rsidRDefault="001A67F3" w:rsidP="007D74EE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>- повышение собираемости налоговых и неналоговых доходов, зачисляемых в бюджет муниципального района;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дальнейшее повышение результативности деятельности главных администраторов доходов бюджета муниципального района, направленной на безусловное исполнение всеми плательщиками своих обязательств перед бюджетом муниципального района, сокращение задолженности и недоимки по платежам в бюджет муниципального района. 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</w:t>
      </w: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условий для стимулирования деловой активности, устойчивого роста экономики и инвестиций.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Важной составляющей налоговой политики на территории муниципального образования останется стимулирование развития малого и среднего предпринимательства через специальные налоговые режимы.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Продолжится действие «налоговых каникул» для впервые зарегистрированных индивидуальных предпринимателей, применяющих упрощенную систему налогообложения и (или) перешедших на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 до 2024 года.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С 1 января 2021 года будет отменен единый налог на вмененный доход. До конца года хозяйствующие субъекты должны будут выбрать другие налоговые системы (патентную, упрощенную или общую). При этом в 2021 году в бюджет муниципального района еще поступит квартальный платеж налога за 4 квартал 2020 года. В целях обеспечения перехода на патентную систему максимального количества хозяйствующих субъектов, для минимизации потерь местных бюджетов, в текущем году будет актуализирована патентная система налогообложения. В рамках переданных федеральными законодателями полномочий размер налога на патенте будет приближен к «вмененке». При этом будут учтены особенности ведения деятельности в зависимости от численности населенного пункта, количества наемных работников и другие факторы. Перечень видов деятельности, на которых может применяться патентная система налогообложения, планируется значительно расширить. 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будут являться:</w:t>
      </w:r>
    </w:p>
    <w:p w:rsidR="001A67F3" w:rsidRPr="00977128" w:rsidRDefault="001A67F3" w:rsidP="00BE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 - укрепление доходной базы бюджета муниципального района за счет наращивания стабильных доходных источников и мобилизации в бюджет имеющихся резервов;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-создание благоприятных условий для инвестиционной  привлекательности Краснинского района;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формирование устойчивой налоговой базы для обеспечения сбалансированности бюджета муниципального района, обеспечение </w:t>
      </w:r>
      <w:r w:rsidRPr="00977128">
        <w:rPr>
          <w:rFonts w:ascii="Times New Roman" w:hAnsi="Times New Roman" w:cs="Times New Roman"/>
          <w:sz w:val="28"/>
          <w:szCs w:val="28"/>
        </w:rPr>
        <w:lastRenderedPageBreak/>
        <w:t>своевременности и полноты поступлений в бюджет муниципального района по доходным источникам, укрепление платежной и налоговой дисциплины;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постановки на налоговый учет обособленных подразделений предприятий, работающих на территории муниципального образования;</w:t>
      </w:r>
    </w:p>
    <w:p w:rsidR="001A67F3" w:rsidRPr="00977128" w:rsidRDefault="001A67F3" w:rsidP="00BE19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участков, находящихся в  муниципальной собственности;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усиление контроля за полнотой и своевременностью перечислений в бюджет доходов от использования муниципальной собственности, осуществление продажи муниципального имущества с максимальной выгодой;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 исполнительными органами государственной власти Смоленской области по обеспечению полноты и своевременности поступлений доходов в бюджет муниципального района, усиление мер воздействия на плательщиков, имеющих задолженность по платежам, поступающим в бюджет муниципального района;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Межведомственной комиссии  по налоговой политике и рабочей группы  по выявлению неформальных трудовых отношений созданных при Администрации муниципального образования «Краснинский район» Смоленской области в целях сокращения недоимки по налогам, снижения роста задолженности по выплате заработной платы и недопущения выплаты заработной платы ниже установленного минимального размера оплаты труда, снижения неформальной занятости населения, легализации  «теневой» заработной платы;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повышения уровня налоговой грамотности населения;</w:t>
      </w:r>
    </w:p>
    <w:p w:rsidR="001A67F3" w:rsidRPr="00977128" w:rsidRDefault="001A67F3" w:rsidP="00BE19A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собственностью, в том числе за счет повышения качества претензионно - исковой работы.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 целях мобилизации доходов бюджета муниципального района планируется проведение следующих мероприятий: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муниципальном образовании, легализация «теневой» заработной платы, доведение ее до среднеотраслевого уровня, а также проведение мероприятий по сокращению задолженности по налогу на доходы физических лиц;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повышение объемов поступления налога, взимаемого в связи с применением патентной системы налогообложения путем ежегодной индексации размера потенциально возможного к получению индивидуальным </w:t>
      </w:r>
      <w:r w:rsidRPr="00977128">
        <w:rPr>
          <w:rFonts w:ascii="Times New Roman" w:hAnsi="Times New Roman" w:cs="Times New Roman"/>
          <w:sz w:val="28"/>
          <w:szCs w:val="28"/>
        </w:rPr>
        <w:lastRenderedPageBreak/>
        <w:t>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для увеличения сбора арендных платежей будет продолжена работа по заключению новых договоров на обоюдно выгодных условиях, не допущении недоимки по данным видам доходов;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создание условий для развития малого и среднего предпринимательства.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создания условий для развития малых форм торговли, в целях формирования комфортной потребительской среды.</w:t>
      </w:r>
    </w:p>
    <w:p w:rsidR="001A67F3" w:rsidRPr="00977128" w:rsidRDefault="001A67F3" w:rsidP="00BE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 и рабочей группы по платежам в бюджет муниципального района;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работы  по легализации налоговой базы, легализации «теневой» заработной платы, взысканию задолженности по налоговым и неналоговым доходам;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осуществление контроля за наличием </w:t>
      </w:r>
      <w:r w:rsidRPr="00977128">
        <w:rPr>
          <w:rFonts w:ascii="Times New Roman" w:hAnsi="Times New Roman" w:cs="Times New Roman"/>
          <w:bCs/>
          <w:sz w:val="28"/>
          <w:szCs w:val="28"/>
        </w:rPr>
        <w:t>задолженности  муниципальных унитарных предприятий, налогоплательщиков, финансируемых из бюджета муниципального района, получающих субсидии из бюджета.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Для увеличения доходов бюджета муниципального района в целях повышения собираемости налогов будет продолжена работа по следующим направлениям: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ежегодная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Для увеличения доходной базы бюджета муниципального района будет осуществляться активизация проведения муниципального земельного контроля и государственного земельного надзора с целью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1A67F3" w:rsidRPr="00977128" w:rsidRDefault="001A67F3" w:rsidP="00BE19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  <w:lang w:eastAsia="en-US"/>
        </w:rPr>
        <w:t>Реализация налоговой политики будет способствовать повышению доходного потенциала муниципального района, повышению финансовой самостоятельности и, как следствие стабильному социально-экономическому развитию района.</w:t>
      </w:r>
    </w:p>
    <w:p w:rsidR="005F70CB" w:rsidRPr="00DE4DFC" w:rsidRDefault="005F70CB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9A3" w:rsidRPr="00DE4DFC" w:rsidRDefault="00BE19A3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F70CB" w:rsidRPr="00977128" w:rsidRDefault="005F70CB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>Бюджетная политика</w:t>
      </w:r>
    </w:p>
    <w:p w:rsidR="005F70CB" w:rsidRPr="00977128" w:rsidRDefault="005F70CB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19A3" w:rsidRPr="00977128" w:rsidRDefault="00BE19A3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Краснинского района </w:t>
      </w:r>
      <w:r w:rsidRPr="00977128">
        <w:rPr>
          <w:rFonts w:ascii="Times New Roman" w:hAnsi="Times New Roman" w:cs="Times New Roman"/>
          <w:sz w:val="28"/>
          <w:szCs w:val="28"/>
        </w:rPr>
        <w:t xml:space="preserve">    на среднесрочный период являются: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BE19A3" w:rsidRPr="00977128" w:rsidRDefault="00BE19A3" w:rsidP="008A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BE19A3" w:rsidRPr="00977128" w:rsidRDefault="00BE19A3" w:rsidP="008A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BE19A3" w:rsidRPr="00977128" w:rsidRDefault="00BE19A3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BE19A3" w:rsidRPr="00977128" w:rsidRDefault="00BE19A3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Краснинского района </w:t>
      </w:r>
      <w:r w:rsidRPr="0097712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 муниципального района и реализации мероприятий, обеспечивающих выполнение условий соглашений, заключенных с Департаментом финансов Смоленской области, по реструктуризации задолженности по бюджетным кредитам, предоставленным бюджету муниципального района из областного бюджета для частичного покрытия дефицита бюджета муниципального района;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 Администрации 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«Краснинский район» </w:t>
      </w:r>
      <w:r w:rsidRPr="00977128">
        <w:rPr>
          <w:rFonts w:ascii="Times New Roman" w:hAnsi="Times New Roman" w:cs="Times New Roman"/>
          <w:sz w:val="28"/>
          <w:szCs w:val="28"/>
        </w:rPr>
        <w:t xml:space="preserve">  Смоленской области, размещение основных положений   о бюджете в формате «Бюджет для граждан» в социальных сетях.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 сфере межбюджетных отношений: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заключение с органами местного самоуправления   поселений, получающими дотации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осуществление контроля за исполнением органами местного самоуправления обязательств, предусмотренных указанными соглашениями;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сбалансированности местных бюджетов;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стимулирование органов местного самоуправления в увеличении собственной доходной базы местных бюджетов;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lastRenderedPageBreak/>
        <w:t>- реализация мер по укреплению финансовой дисциплины, соблюдению органами местного самоуправления требований бюджетного законодательства</w:t>
      </w:r>
      <w:r w:rsidRPr="00977128">
        <w:rPr>
          <w:rFonts w:ascii="Times New Roman" w:hAnsi="Times New Roman"/>
          <w:sz w:val="28"/>
          <w:szCs w:val="28"/>
        </w:rPr>
        <w:t>.</w:t>
      </w:r>
    </w:p>
    <w:p w:rsidR="00DA5555" w:rsidRPr="00977128" w:rsidRDefault="00DA5555" w:rsidP="005F70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0CB" w:rsidRPr="00977128" w:rsidRDefault="005F70CB" w:rsidP="005F70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Долговая политика</w:t>
      </w:r>
    </w:p>
    <w:p w:rsidR="005F70CB" w:rsidRPr="00977128" w:rsidRDefault="005F70CB" w:rsidP="005F7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9A3" w:rsidRPr="00977128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1. Целями долговой политики являются:</w:t>
      </w:r>
    </w:p>
    <w:p w:rsidR="00BE19A3" w:rsidRPr="00977128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1) обеспечение сбалансированности бюджета муниципального района 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BE19A3" w:rsidRPr="00977128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2)  своевременное исполнение долговых обязательств муниципального образования.  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2. Задачами долговой политики являются: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1) сокращение объема муниципального долга и расходов на его обслуживание;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3) использование механизмов оперативного управления долговыми обязательствами, а именно: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а) осуществление досрочного погашения долговых обязательств;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б) привлечение краткосрочных бюджетных кредитов на пополнение остатков средств на счете бюджета муниципального района.</w:t>
      </w:r>
    </w:p>
    <w:p w:rsidR="00BE19A3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4) обеспечение раскрытия информации о муниципальном долге.</w:t>
      </w:r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 раздел 3 </w:t>
      </w:r>
      <w:r w:rsidRPr="00BC40A4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CB" w:rsidRDefault="005F70CB" w:rsidP="005F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7F25">
        <w:rPr>
          <w:rFonts w:ascii="Times New Roman" w:hAnsi="Times New Roman" w:cs="Times New Roman"/>
          <w:b/>
          <w:sz w:val="28"/>
          <w:szCs w:val="28"/>
        </w:rPr>
        <w:t xml:space="preserve">. Основные параметры прогноза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«Краснинский район» </w:t>
      </w:r>
      <w:r w:rsidRPr="00BE7F25">
        <w:rPr>
          <w:rFonts w:ascii="Times New Roman" w:hAnsi="Times New Roman" w:cs="Times New Roman"/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</w:p>
    <w:p w:rsidR="005F70CB" w:rsidRPr="008B0B7E" w:rsidRDefault="005F70CB" w:rsidP="008B0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7E" w:rsidRPr="008B0B7E" w:rsidRDefault="008B0B7E" w:rsidP="008B0B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B7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«Краснинский район» Смоленской области на 2021 год и плановый период 2022-2023 годов разработан в соответствии с законом Российской Федерации «О государственном прогнозировании и программах социально-экономического развития Российской Федерации»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>исходя из задач и приоритетов</w:t>
      </w:r>
      <w:r w:rsidRPr="008B0B7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района,  с учетом итогов развития экономики муниципального образования 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в 2019 году и </w:t>
      </w:r>
      <w:r w:rsidRPr="008B0B7E">
        <w:rPr>
          <w:rFonts w:ascii="Times New Roman" w:hAnsi="Times New Roman" w:cs="Times New Roman"/>
          <w:sz w:val="28"/>
          <w:szCs w:val="28"/>
        </w:rPr>
        <w:t xml:space="preserve">январе – мае 2020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года. </w:t>
      </w:r>
    </w:p>
    <w:p w:rsidR="008B0B7E" w:rsidRPr="008B0B7E" w:rsidRDefault="008B0B7E" w:rsidP="008B0B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За основу при разработке прогноза социально-экономического развития района </w:t>
      </w:r>
      <w:r w:rsidRPr="008B0B7E">
        <w:rPr>
          <w:rFonts w:ascii="Times New Roman" w:hAnsi="Times New Roman" w:cs="Times New Roman"/>
          <w:sz w:val="28"/>
          <w:szCs w:val="28"/>
        </w:rPr>
        <w:t>на 2021 год и плановый период 2022-2023 годов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 принят базовый сценарий, опирающийся на рыночные ожидания и позволяющий сохранить достигнутые показатели социально-экономического развития территории на уровне 2017 – 2019 годов. </w:t>
      </w:r>
    </w:p>
    <w:p w:rsidR="005F70CB" w:rsidRPr="002B04CD" w:rsidRDefault="005F70CB" w:rsidP="005F70CB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04C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</w:p>
    <w:p w:rsidR="005F70CB" w:rsidRDefault="005F70CB" w:rsidP="00DE3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CD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 муниципального образования «Краснинский район» Смоленской области на долгосрочный период до 202</w:t>
      </w:r>
      <w:r w:rsidR="004B349A">
        <w:rPr>
          <w:rFonts w:ascii="Times New Roman" w:hAnsi="Times New Roman" w:cs="Times New Roman"/>
          <w:sz w:val="28"/>
          <w:szCs w:val="28"/>
        </w:rPr>
        <w:t>3</w:t>
      </w:r>
      <w:r w:rsidRPr="002B04CD">
        <w:rPr>
          <w:rFonts w:ascii="Times New Roman" w:hAnsi="Times New Roman" w:cs="Times New Roman"/>
          <w:sz w:val="28"/>
          <w:szCs w:val="28"/>
        </w:rPr>
        <w:t xml:space="preserve"> года приведены в приложении № 1 к настоящему бюджетному прогнозу.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года среднегодовая ч</w:t>
      </w:r>
      <w:r w:rsidRPr="001242D4">
        <w:rPr>
          <w:rFonts w:ascii="Times New Roman" w:hAnsi="Times New Roman"/>
          <w:sz w:val="28"/>
          <w:szCs w:val="28"/>
        </w:rPr>
        <w:t>исленность населения состав</w:t>
      </w:r>
      <w:r>
        <w:rPr>
          <w:rFonts w:ascii="Times New Roman" w:hAnsi="Times New Roman"/>
          <w:sz w:val="28"/>
          <w:szCs w:val="28"/>
        </w:rPr>
        <w:t>ила</w:t>
      </w:r>
      <w:r w:rsidRPr="001242D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1774</w:t>
      </w:r>
      <w:r w:rsidRPr="001242D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 Э</w:t>
      </w:r>
      <w:r w:rsidRPr="001242D4">
        <w:rPr>
          <w:rFonts w:ascii="Times New Roman" w:hAnsi="Times New Roman"/>
          <w:sz w:val="28"/>
          <w:szCs w:val="28"/>
        </w:rPr>
        <w:t>кономически активно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 xml:space="preserve">е составляет 56,5% от общей численности проживающего  на территории муниципального образования. 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AF2">
        <w:rPr>
          <w:rFonts w:ascii="Times New Roman" w:hAnsi="Times New Roman"/>
          <w:sz w:val="28"/>
          <w:szCs w:val="28"/>
        </w:rPr>
        <w:t>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5F6AF2">
        <w:rPr>
          <w:rFonts w:ascii="Times New Roman" w:hAnsi="Times New Roman"/>
          <w:sz w:val="28"/>
          <w:szCs w:val="28"/>
        </w:rPr>
        <w:t xml:space="preserve"> года по сравнению с 1 января 201</w:t>
      </w:r>
      <w:r>
        <w:rPr>
          <w:rFonts w:ascii="Times New Roman" w:hAnsi="Times New Roman"/>
          <w:sz w:val="28"/>
          <w:szCs w:val="28"/>
        </w:rPr>
        <w:t>9</w:t>
      </w:r>
      <w:r w:rsidRPr="005F6AF2">
        <w:rPr>
          <w:rFonts w:ascii="Times New Roman" w:hAnsi="Times New Roman"/>
          <w:sz w:val="28"/>
          <w:szCs w:val="28"/>
        </w:rPr>
        <w:t xml:space="preserve"> года число учтенных в </w:t>
      </w:r>
      <w:r>
        <w:rPr>
          <w:rFonts w:ascii="Times New Roman" w:hAnsi="Times New Roman"/>
          <w:sz w:val="28"/>
          <w:szCs w:val="28"/>
        </w:rPr>
        <w:t>с</w:t>
      </w:r>
      <w:r w:rsidRPr="005F6AF2">
        <w:rPr>
          <w:rFonts w:ascii="Times New Roman" w:hAnsi="Times New Roman"/>
          <w:sz w:val="28"/>
          <w:szCs w:val="28"/>
        </w:rPr>
        <w:t>татистическом регистре хозяйствующих субъектов всех видов экономической деятельности (предприятий, организаций, их филиалов и других обособленных подразделений) у</w:t>
      </w:r>
      <w:r>
        <w:rPr>
          <w:rFonts w:ascii="Times New Roman" w:hAnsi="Times New Roman"/>
          <w:sz w:val="28"/>
          <w:szCs w:val="28"/>
        </w:rPr>
        <w:t xml:space="preserve">меньшилось </w:t>
      </w:r>
      <w:r w:rsidRPr="005F6AF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F6AF2">
        <w:rPr>
          <w:rFonts w:ascii="Times New Roman" w:hAnsi="Times New Roman"/>
          <w:sz w:val="28"/>
          <w:szCs w:val="28"/>
        </w:rPr>
        <w:t xml:space="preserve">единиц и составило </w:t>
      </w:r>
      <w:r>
        <w:rPr>
          <w:rFonts w:ascii="Times New Roman" w:hAnsi="Times New Roman"/>
          <w:sz w:val="28"/>
          <w:szCs w:val="28"/>
        </w:rPr>
        <w:t>218</w:t>
      </w:r>
      <w:r w:rsidRPr="005F6AF2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,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C962F4">
        <w:rPr>
          <w:rFonts w:ascii="Times New Roman" w:hAnsi="Times New Roman"/>
          <w:sz w:val="28"/>
          <w:szCs w:val="28"/>
        </w:rPr>
        <w:t>по формам собственности</w:t>
      </w:r>
      <w:r>
        <w:rPr>
          <w:rFonts w:ascii="Times New Roman" w:hAnsi="Times New Roman"/>
          <w:sz w:val="28"/>
          <w:szCs w:val="28"/>
        </w:rPr>
        <w:t>: 11(-0) - государственной, 50(+1) - муниципальной, 94(-6) - частной.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 w:rsidRPr="001242D4">
        <w:rPr>
          <w:rFonts w:ascii="Times New Roman" w:hAnsi="Times New Roman"/>
          <w:sz w:val="28"/>
          <w:szCs w:val="28"/>
        </w:rPr>
        <w:t>Градообразующих предприятий на территории района нет.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Промышленность муниципального образования представлена </w:t>
      </w:r>
      <w:r>
        <w:rPr>
          <w:rFonts w:ascii="Times New Roman" w:hAnsi="Times New Roman"/>
          <w:sz w:val="28"/>
          <w:szCs w:val="28"/>
        </w:rPr>
        <w:t xml:space="preserve">предприятиями </w:t>
      </w:r>
      <w:r w:rsidRPr="001242D4">
        <w:rPr>
          <w:rFonts w:ascii="Times New Roman" w:hAnsi="Times New Roman"/>
          <w:sz w:val="28"/>
          <w:szCs w:val="28"/>
        </w:rPr>
        <w:t>обрабатывающ</w:t>
      </w:r>
      <w:r>
        <w:rPr>
          <w:rFonts w:ascii="Times New Roman" w:hAnsi="Times New Roman"/>
          <w:sz w:val="28"/>
          <w:szCs w:val="28"/>
        </w:rPr>
        <w:t>его</w:t>
      </w:r>
      <w:r w:rsidRPr="001242D4">
        <w:rPr>
          <w:rFonts w:ascii="Times New Roman" w:hAnsi="Times New Roman"/>
          <w:sz w:val="28"/>
          <w:szCs w:val="28"/>
        </w:rPr>
        <w:t xml:space="preserve"> производства:</w:t>
      </w:r>
      <w:r>
        <w:rPr>
          <w:rFonts w:ascii="Times New Roman" w:hAnsi="Times New Roman"/>
          <w:sz w:val="28"/>
          <w:szCs w:val="28"/>
        </w:rPr>
        <w:t xml:space="preserve"> пищевой, </w:t>
      </w:r>
      <w:r w:rsidRPr="001242D4">
        <w:rPr>
          <w:rFonts w:ascii="Times New Roman" w:hAnsi="Times New Roman"/>
          <w:sz w:val="28"/>
          <w:szCs w:val="28"/>
        </w:rPr>
        <w:t>текстильн</w:t>
      </w:r>
      <w:r>
        <w:rPr>
          <w:rFonts w:ascii="Times New Roman" w:hAnsi="Times New Roman"/>
          <w:sz w:val="28"/>
          <w:szCs w:val="28"/>
        </w:rPr>
        <w:t>ой</w:t>
      </w:r>
      <w:r w:rsidRPr="001242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занятых выпуском</w:t>
      </w:r>
      <w:r w:rsidRPr="001242D4">
        <w:rPr>
          <w:rFonts w:ascii="Times New Roman" w:hAnsi="Times New Roman"/>
          <w:sz w:val="28"/>
          <w:szCs w:val="28"/>
        </w:rPr>
        <w:t xml:space="preserve"> готовых металлических и  пластмассовых изделий. Большая часть объема </w:t>
      </w:r>
      <w:r>
        <w:rPr>
          <w:rFonts w:ascii="Times New Roman" w:hAnsi="Times New Roman"/>
          <w:sz w:val="28"/>
          <w:szCs w:val="28"/>
        </w:rPr>
        <w:t>выпускаемой</w:t>
      </w:r>
      <w:r w:rsidRPr="001242D4">
        <w:rPr>
          <w:rFonts w:ascii="Times New Roman" w:hAnsi="Times New Roman"/>
          <w:sz w:val="28"/>
          <w:szCs w:val="28"/>
        </w:rPr>
        <w:t xml:space="preserve"> промышленной продукции относится к услугам промышленного и бытового характера.</w:t>
      </w:r>
      <w:r w:rsidRPr="00FE2E41">
        <w:rPr>
          <w:rFonts w:ascii="Times New Roman" w:hAnsi="Times New Roman"/>
          <w:sz w:val="28"/>
          <w:szCs w:val="28"/>
        </w:rPr>
        <w:t xml:space="preserve"> 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2D4">
        <w:rPr>
          <w:rFonts w:ascii="Times New Roman" w:hAnsi="Times New Roman"/>
          <w:sz w:val="28"/>
          <w:szCs w:val="28"/>
        </w:rPr>
        <w:t>ромышленность</w:t>
      </w:r>
      <w:r>
        <w:rPr>
          <w:rFonts w:ascii="Times New Roman" w:hAnsi="Times New Roman"/>
          <w:sz w:val="28"/>
          <w:szCs w:val="28"/>
        </w:rPr>
        <w:t xml:space="preserve"> района относится к</w:t>
      </w:r>
      <w:r w:rsidRPr="001242D4">
        <w:rPr>
          <w:rFonts w:ascii="Times New Roman" w:hAnsi="Times New Roman"/>
          <w:sz w:val="28"/>
          <w:szCs w:val="28"/>
        </w:rPr>
        <w:t xml:space="preserve"> наиболее динамично развивающи</w:t>
      </w:r>
      <w:r>
        <w:rPr>
          <w:rFonts w:ascii="Times New Roman" w:hAnsi="Times New Roman"/>
          <w:sz w:val="28"/>
          <w:szCs w:val="28"/>
        </w:rPr>
        <w:t>м</w:t>
      </w:r>
      <w:r w:rsidRPr="001242D4">
        <w:rPr>
          <w:rFonts w:ascii="Times New Roman" w:hAnsi="Times New Roman"/>
          <w:sz w:val="28"/>
          <w:szCs w:val="28"/>
        </w:rPr>
        <w:t>ся отрасл</w:t>
      </w:r>
      <w:r>
        <w:rPr>
          <w:rFonts w:ascii="Times New Roman" w:hAnsi="Times New Roman"/>
          <w:sz w:val="28"/>
          <w:szCs w:val="28"/>
        </w:rPr>
        <w:t>ям</w:t>
      </w:r>
      <w:r w:rsidRPr="001242D4">
        <w:rPr>
          <w:rFonts w:ascii="Times New Roman" w:hAnsi="Times New Roman"/>
          <w:sz w:val="28"/>
          <w:szCs w:val="28"/>
        </w:rPr>
        <w:t xml:space="preserve"> экономики. Практически все промпредприятия </w:t>
      </w:r>
      <w:r>
        <w:rPr>
          <w:rFonts w:ascii="Times New Roman" w:hAnsi="Times New Roman"/>
          <w:sz w:val="28"/>
          <w:szCs w:val="28"/>
        </w:rPr>
        <w:t xml:space="preserve">имеют небольшие, но ежегодно </w:t>
      </w:r>
      <w:r w:rsidRPr="001242D4">
        <w:rPr>
          <w:rFonts w:ascii="Times New Roman" w:hAnsi="Times New Roman"/>
          <w:sz w:val="28"/>
          <w:szCs w:val="28"/>
        </w:rPr>
        <w:t>наращива</w:t>
      </w:r>
      <w:r>
        <w:rPr>
          <w:rFonts w:ascii="Times New Roman" w:hAnsi="Times New Roman"/>
          <w:sz w:val="28"/>
          <w:szCs w:val="28"/>
        </w:rPr>
        <w:t xml:space="preserve">емые </w:t>
      </w:r>
      <w:r w:rsidRPr="001242D4">
        <w:rPr>
          <w:rFonts w:ascii="Times New Roman" w:hAnsi="Times New Roman"/>
          <w:sz w:val="28"/>
          <w:szCs w:val="28"/>
        </w:rPr>
        <w:t>объемы производства продукции.</w:t>
      </w:r>
      <w:r>
        <w:rPr>
          <w:rFonts w:ascii="Times New Roman" w:hAnsi="Times New Roman"/>
          <w:sz w:val="28"/>
          <w:szCs w:val="28"/>
        </w:rPr>
        <w:t xml:space="preserve"> Активно велись работы по модернизации, созданию и наращиванию  производственных мощностей ООО «Вест Компани», ООО «КрасТекс» и ООО «КрасХольц».  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>Сельхоз</w:t>
      </w:r>
      <w:r w:rsidRPr="002B0982">
        <w:rPr>
          <w:rFonts w:ascii="Times New Roman" w:hAnsi="Times New Roman"/>
          <w:sz w:val="28"/>
          <w:szCs w:val="28"/>
        </w:rPr>
        <w:t>яйственны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B0982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дприятия </w:t>
      </w:r>
      <w:r w:rsidRPr="001242D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немногочисленны и малочисленны - представлены сельскохозяйственными производственными кооперативами и крестьяскими фермерскими хозяйствами. Обрабатывается свыше 10 тыс.га. земель сельскохозяйственного назначения.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истекший 2019 год ими было </w:t>
      </w:r>
      <w:r w:rsidRPr="001242D4"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ено 3324 (+511) тн зерна, 26 (-74) </w:t>
      </w:r>
      <w:r w:rsidRPr="001242D4">
        <w:rPr>
          <w:rFonts w:ascii="Times New Roman" w:hAnsi="Times New Roman"/>
          <w:sz w:val="28"/>
          <w:szCs w:val="28"/>
        </w:rPr>
        <w:t xml:space="preserve">тн мяса и </w:t>
      </w:r>
      <w:r>
        <w:rPr>
          <w:rFonts w:ascii="Times New Roman" w:hAnsi="Times New Roman"/>
          <w:sz w:val="28"/>
          <w:szCs w:val="28"/>
        </w:rPr>
        <w:t>2389 (- 363)</w:t>
      </w:r>
      <w:r w:rsidRPr="001242D4">
        <w:rPr>
          <w:rFonts w:ascii="Times New Roman" w:hAnsi="Times New Roman"/>
          <w:sz w:val="28"/>
          <w:szCs w:val="28"/>
        </w:rPr>
        <w:t xml:space="preserve"> тн молока.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>Основными направлениями инвестиционной политики в отраслевом разрезе являются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42D4">
        <w:rPr>
          <w:rFonts w:ascii="Times New Roman" w:hAnsi="Times New Roman"/>
          <w:sz w:val="28"/>
          <w:szCs w:val="28"/>
        </w:rPr>
        <w:t>газификация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42D4">
        <w:rPr>
          <w:rFonts w:ascii="Times New Roman" w:hAnsi="Times New Roman"/>
          <w:sz w:val="28"/>
          <w:szCs w:val="28"/>
        </w:rPr>
        <w:t xml:space="preserve"> жилищно - коммунальное хозяйство</w:t>
      </w:r>
      <w:r>
        <w:rPr>
          <w:rFonts w:ascii="Times New Roman" w:hAnsi="Times New Roman"/>
          <w:sz w:val="28"/>
          <w:szCs w:val="28"/>
        </w:rPr>
        <w:t>,</w:t>
      </w:r>
      <w:r w:rsidRPr="0079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промышленности.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1242D4">
        <w:rPr>
          <w:rFonts w:ascii="Times New Roman" w:hAnsi="Times New Roman"/>
          <w:sz w:val="28"/>
          <w:szCs w:val="28"/>
        </w:rPr>
        <w:t>малого и среднего бизнеса: оптовая и розничная торговля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2D4">
        <w:rPr>
          <w:rFonts w:ascii="Times New Roman" w:hAnsi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2D4">
        <w:rPr>
          <w:rFonts w:ascii="Times New Roman" w:hAnsi="Times New Roman"/>
          <w:sz w:val="28"/>
          <w:szCs w:val="28"/>
        </w:rPr>
        <w:t xml:space="preserve"> ремонт автотранспорта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42D4">
        <w:rPr>
          <w:rFonts w:ascii="Times New Roman" w:hAnsi="Times New Roman"/>
          <w:sz w:val="28"/>
          <w:szCs w:val="28"/>
        </w:rPr>
        <w:t>предоставление различного вида</w:t>
      </w:r>
      <w:r w:rsidRPr="004A7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Pr="001242D4">
        <w:rPr>
          <w:rFonts w:ascii="Times New Roman" w:hAnsi="Times New Roman"/>
          <w:sz w:val="28"/>
          <w:szCs w:val="28"/>
        </w:rPr>
        <w:t>.</w:t>
      </w:r>
      <w:r w:rsidRPr="007E7D67">
        <w:rPr>
          <w:rFonts w:ascii="Times New Roman" w:hAnsi="Times New Roman"/>
          <w:sz w:val="28"/>
          <w:szCs w:val="28"/>
        </w:rPr>
        <w:t xml:space="preserve"> </w:t>
      </w:r>
      <w:r w:rsidRPr="001242D4">
        <w:rPr>
          <w:rFonts w:ascii="Times New Roman" w:hAnsi="Times New Roman"/>
          <w:sz w:val="28"/>
          <w:szCs w:val="28"/>
        </w:rPr>
        <w:t xml:space="preserve">На долю малого бизнеса приходится 100%  объема отгруженной </w:t>
      </w:r>
      <w:r>
        <w:rPr>
          <w:rFonts w:ascii="Times New Roman" w:hAnsi="Times New Roman"/>
          <w:sz w:val="28"/>
          <w:szCs w:val="28"/>
        </w:rPr>
        <w:t xml:space="preserve">промышленной </w:t>
      </w:r>
      <w:r w:rsidRPr="001242D4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1242D4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 занято </w:t>
      </w:r>
      <w:r w:rsidRPr="001242D4">
        <w:rPr>
          <w:rFonts w:ascii="Times New Roman" w:hAnsi="Times New Roman"/>
          <w:sz w:val="28"/>
          <w:szCs w:val="28"/>
        </w:rPr>
        <w:t xml:space="preserve">более 50% от общего числа </w:t>
      </w:r>
      <w:r>
        <w:rPr>
          <w:rFonts w:ascii="Times New Roman" w:hAnsi="Times New Roman"/>
          <w:sz w:val="28"/>
          <w:szCs w:val="28"/>
        </w:rPr>
        <w:t xml:space="preserve">трудоспособного населения </w:t>
      </w:r>
      <w:r w:rsidRPr="001242D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а.</w:t>
      </w:r>
      <w:r w:rsidRPr="001242D4">
        <w:rPr>
          <w:rFonts w:ascii="Times New Roman" w:hAnsi="Times New Roman"/>
          <w:sz w:val="28"/>
          <w:szCs w:val="28"/>
        </w:rPr>
        <w:t xml:space="preserve"> 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 </w:t>
      </w:r>
      <w:r w:rsidRPr="00AC7C6B">
        <w:rPr>
          <w:rFonts w:ascii="Times New Roman" w:hAnsi="Times New Roman"/>
          <w:sz w:val="28"/>
          <w:szCs w:val="28"/>
        </w:rPr>
        <w:t xml:space="preserve">Социальная сфера представляет собой целостный механизм с развитой инфраструктурой, </w:t>
      </w:r>
      <w:r w:rsidRPr="00AC7C6B">
        <w:rPr>
          <w:rStyle w:val="ac"/>
          <w:rFonts w:ascii="Times New Roman" w:hAnsi="Times New Roman"/>
          <w:i w:val="0"/>
          <w:sz w:val="28"/>
          <w:szCs w:val="28"/>
        </w:rPr>
        <w:t>способный</w:t>
      </w:r>
      <w:r w:rsidRPr="00AC7C6B">
        <w:rPr>
          <w:rFonts w:ascii="Times New Roman" w:hAnsi="Times New Roman"/>
          <w:sz w:val="28"/>
          <w:szCs w:val="28"/>
        </w:rPr>
        <w:t xml:space="preserve"> решать задачи в сфере  здравоохранения, образования, культуры, молодежной политики,  физической культуры и спорта.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0CB" w:rsidRDefault="005F70C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разделе 4:</w:t>
      </w:r>
    </w:p>
    <w:p w:rsidR="005F70CB" w:rsidRPr="00D61989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89">
        <w:rPr>
          <w:rFonts w:ascii="Times New Roman" w:hAnsi="Times New Roman" w:cs="Times New Roman"/>
          <w:sz w:val="28"/>
          <w:szCs w:val="28"/>
        </w:rPr>
        <w:t xml:space="preserve">-в абзаце </w:t>
      </w:r>
      <w:r w:rsidR="00853BF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Pr="00D61989">
        <w:rPr>
          <w:rFonts w:ascii="Times New Roman" w:hAnsi="Times New Roman" w:cs="Times New Roman"/>
          <w:sz w:val="28"/>
          <w:szCs w:val="28"/>
        </w:rPr>
        <w:t>слова «на 20</w:t>
      </w:r>
      <w:r w:rsidR="00DE3277">
        <w:rPr>
          <w:rFonts w:ascii="Times New Roman" w:hAnsi="Times New Roman" w:cs="Times New Roman"/>
          <w:sz w:val="28"/>
          <w:szCs w:val="28"/>
        </w:rPr>
        <w:t>20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E3277">
        <w:rPr>
          <w:rFonts w:ascii="Times New Roman" w:hAnsi="Times New Roman" w:cs="Times New Roman"/>
          <w:sz w:val="28"/>
          <w:szCs w:val="28"/>
        </w:rPr>
        <w:t>21</w:t>
      </w:r>
      <w:r w:rsidRPr="00D61989">
        <w:rPr>
          <w:rFonts w:ascii="Times New Roman" w:hAnsi="Times New Roman" w:cs="Times New Roman"/>
          <w:sz w:val="28"/>
          <w:szCs w:val="28"/>
        </w:rPr>
        <w:t xml:space="preserve"> и 202</w:t>
      </w:r>
      <w:r w:rsidR="00DE3277">
        <w:rPr>
          <w:rFonts w:ascii="Times New Roman" w:hAnsi="Times New Roman" w:cs="Times New Roman"/>
          <w:sz w:val="28"/>
          <w:szCs w:val="28"/>
        </w:rPr>
        <w:t>2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годов» заменить словами «на 20</w:t>
      </w:r>
      <w:r w:rsidR="00DE3277">
        <w:rPr>
          <w:rFonts w:ascii="Times New Roman" w:hAnsi="Times New Roman" w:cs="Times New Roman"/>
          <w:sz w:val="28"/>
          <w:szCs w:val="28"/>
        </w:rPr>
        <w:t>21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3277">
        <w:rPr>
          <w:rFonts w:ascii="Times New Roman" w:hAnsi="Times New Roman" w:cs="Times New Roman"/>
          <w:sz w:val="28"/>
          <w:szCs w:val="28"/>
        </w:rPr>
        <w:t>2</w:t>
      </w:r>
      <w:r w:rsidRPr="00D61989">
        <w:rPr>
          <w:rFonts w:ascii="Times New Roman" w:hAnsi="Times New Roman" w:cs="Times New Roman"/>
          <w:sz w:val="28"/>
          <w:szCs w:val="28"/>
        </w:rPr>
        <w:t xml:space="preserve"> и 202</w:t>
      </w:r>
      <w:r w:rsidR="00DE3277">
        <w:rPr>
          <w:rFonts w:ascii="Times New Roman" w:hAnsi="Times New Roman" w:cs="Times New Roman"/>
          <w:sz w:val="28"/>
          <w:szCs w:val="28"/>
        </w:rPr>
        <w:t>3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годов».;</w:t>
      </w:r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77128">
        <w:rPr>
          <w:rFonts w:ascii="Times New Roman" w:hAnsi="Times New Roman" w:cs="Times New Roman"/>
          <w:sz w:val="28"/>
          <w:szCs w:val="28"/>
        </w:rPr>
        <w:t>абзац</w:t>
      </w:r>
      <w:r w:rsidRPr="0019679A">
        <w:rPr>
          <w:rFonts w:ascii="Times New Roman" w:hAnsi="Times New Roman" w:cs="Times New Roman"/>
          <w:sz w:val="28"/>
          <w:szCs w:val="28"/>
        </w:rPr>
        <w:t xml:space="preserve">  чет</w:t>
      </w:r>
      <w:r w:rsidR="00977128">
        <w:rPr>
          <w:rFonts w:ascii="Times New Roman" w:hAnsi="Times New Roman" w:cs="Times New Roman"/>
          <w:sz w:val="28"/>
          <w:szCs w:val="28"/>
        </w:rPr>
        <w:t>ыре изложить в следующей редакции:</w:t>
      </w:r>
    </w:p>
    <w:p w:rsidR="00977128" w:rsidRPr="00977128" w:rsidRDefault="00977128" w:rsidP="0097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«В условиях бюджетного прогноза ожидается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977128">
        <w:rPr>
          <w:rFonts w:ascii="Times New Roman" w:hAnsi="Times New Roman" w:cs="Times New Roman"/>
          <w:sz w:val="28"/>
          <w:szCs w:val="28"/>
        </w:rPr>
        <w:t xml:space="preserve"> общих доходов бюджета муниципального района : с </w:t>
      </w:r>
      <w:r w:rsidRPr="00977128">
        <w:rPr>
          <w:rFonts w:ascii="Times New Roman" w:hAnsi="Times New Roman" w:cs="Times New Roman"/>
          <w:b/>
          <w:sz w:val="28"/>
          <w:szCs w:val="28"/>
        </w:rPr>
        <w:t>321299,6</w:t>
      </w:r>
      <w:r w:rsidRPr="00977128">
        <w:rPr>
          <w:rFonts w:ascii="Times New Roman" w:hAnsi="Times New Roman" w:cs="Times New Roman"/>
          <w:sz w:val="28"/>
          <w:szCs w:val="28"/>
        </w:rPr>
        <w:t xml:space="preserve"> тыс. рублей в 2020 году до </w:t>
      </w:r>
      <w:r w:rsidRPr="00977128">
        <w:rPr>
          <w:rFonts w:ascii="Times New Roman" w:hAnsi="Times New Roman" w:cs="Times New Roman"/>
          <w:b/>
          <w:sz w:val="28"/>
          <w:szCs w:val="28"/>
        </w:rPr>
        <w:t>258402,1</w:t>
      </w:r>
      <w:r w:rsidRPr="00977128">
        <w:rPr>
          <w:rFonts w:ascii="Times New Roman" w:hAnsi="Times New Roman" w:cs="Times New Roman"/>
          <w:sz w:val="28"/>
          <w:szCs w:val="28"/>
        </w:rPr>
        <w:t xml:space="preserve"> тыс. рублей к 2024 году за счет уменьшения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7B89">
        <w:rPr>
          <w:rFonts w:ascii="Times New Roman" w:hAnsi="Times New Roman" w:cs="Times New Roman"/>
          <w:sz w:val="28"/>
          <w:szCs w:val="28"/>
        </w:rPr>
        <w:t>;</w:t>
      </w:r>
    </w:p>
    <w:p w:rsidR="00897B89" w:rsidRDefault="005F70CB" w:rsidP="0089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ab/>
        <w:t>- абзац шест</w:t>
      </w:r>
      <w:r w:rsidR="00897B89">
        <w:rPr>
          <w:rFonts w:ascii="Times New Roman" w:hAnsi="Times New Roman" w:cs="Times New Roman"/>
          <w:sz w:val="28"/>
          <w:szCs w:val="28"/>
        </w:rPr>
        <w:t>ь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</w:t>
      </w:r>
      <w:r w:rsidR="00897B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7B89" w:rsidRPr="00897B89" w:rsidRDefault="005F70CB" w:rsidP="0089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89">
        <w:rPr>
          <w:rFonts w:ascii="Times New Roman" w:hAnsi="Times New Roman" w:cs="Times New Roman"/>
          <w:sz w:val="28"/>
          <w:szCs w:val="28"/>
        </w:rPr>
        <w:t xml:space="preserve"> </w:t>
      </w:r>
      <w:r w:rsidR="00897B89">
        <w:rPr>
          <w:rFonts w:ascii="Times New Roman" w:hAnsi="Times New Roman" w:cs="Times New Roman"/>
          <w:sz w:val="28"/>
          <w:szCs w:val="28"/>
        </w:rPr>
        <w:t>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прогнозируются  с </w:t>
      </w:r>
      <w:r w:rsidR="00897B89">
        <w:rPr>
          <w:rFonts w:ascii="Times New Roman" w:hAnsi="Times New Roman" w:cs="Times New Roman"/>
          <w:sz w:val="28"/>
          <w:szCs w:val="28"/>
        </w:rPr>
        <w:t>уменьшением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: с </w:t>
      </w:r>
      <w:r w:rsidR="00897B89" w:rsidRPr="00897B89">
        <w:rPr>
          <w:rFonts w:ascii="Times New Roman" w:hAnsi="Times New Roman" w:cs="Times New Roman"/>
          <w:b/>
          <w:sz w:val="28"/>
          <w:szCs w:val="28"/>
        </w:rPr>
        <w:t>321898,2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в 2020 году до </w:t>
      </w:r>
      <w:r w:rsidR="00897B89" w:rsidRPr="00897B89">
        <w:rPr>
          <w:rFonts w:ascii="Times New Roman" w:hAnsi="Times New Roman" w:cs="Times New Roman"/>
          <w:b/>
          <w:sz w:val="28"/>
          <w:szCs w:val="28"/>
        </w:rPr>
        <w:t>253 130,0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к 2024 году.</w:t>
      </w:r>
      <w:r w:rsidR="00897B89">
        <w:rPr>
          <w:rFonts w:ascii="Times New Roman" w:hAnsi="Times New Roman" w:cs="Times New Roman"/>
          <w:sz w:val="28"/>
          <w:szCs w:val="28"/>
        </w:rPr>
        <w:t>»;</w:t>
      </w:r>
    </w:p>
    <w:p w:rsidR="005F70CB" w:rsidRPr="0019679A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>4) в разделе 5:</w:t>
      </w:r>
    </w:p>
    <w:p w:rsidR="005F70CB" w:rsidRPr="0019679A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>- в абзаце втором слова « на 20</w:t>
      </w:r>
      <w:r w:rsidR="00590D29">
        <w:rPr>
          <w:rFonts w:ascii="Times New Roman" w:hAnsi="Times New Roman" w:cs="Times New Roman"/>
          <w:sz w:val="28"/>
          <w:szCs w:val="28"/>
        </w:rPr>
        <w:t>20</w:t>
      </w:r>
      <w:r w:rsidRPr="0019679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90D29" w:rsidRPr="00590D29">
        <w:rPr>
          <w:rFonts w:ascii="Times New Roman" w:hAnsi="Times New Roman" w:cs="Times New Roman"/>
          <w:b/>
          <w:sz w:val="28"/>
          <w:szCs w:val="28"/>
        </w:rPr>
        <w:t>2309,2</w:t>
      </w:r>
      <w:r w:rsidRPr="0019679A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«в 20</w:t>
      </w:r>
      <w:r w:rsidR="00590D29">
        <w:rPr>
          <w:rFonts w:ascii="Times New Roman" w:hAnsi="Times New Roman" w:cs="Times New Roman"/>
          <w:sz w:val="28"/>
          <w:szCs w:val="28"/>
        </w:rPr>
        <w:t>20</w:t>
      </w:r>
      <w:r w:rsidRPr="0019679A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E2309A">
        <w:rPr>
          <w:rFonts w:ascii="Times New Roman" w:hAnsi="Times New Roman" w:cs="Times New Roman"/>
          <w:b/>
          <w:sz w:val="28"/>
          <w:szCs w:val="28"/>
        </w:rPr>
        <w:t>598,6</w:t>
      </w:r>
      <w:r w:rsidRPr="001967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5668">
        <w:rPr>
          <w:rFonts w:ascii="Times New Roman" w:hAnsi="Times New Roman" w:cs="Times New Roman"/>
          <w:sz w:val="28"/>
          <w:szCs w:val="28"/>
        </w:rPr>
        <w:t>» слова</w:t>
      </w:r>
      <w:r w:rsidR="00590D29" w:rsidRPr="00590D29">
        <w:rPr>
          <w:rFonts w:ascii="Times New Roman" w:hAnsi="Times New Roman" w:cs="Times New Roman"/>
          <w:sz w:val="28"/>
          <w:szCs w:val="28"/>
        </w:rPr>
        <w:t xml:space="preserve"> </w:t>
      </w:r>
      <w:r w:rsidR="00585668">
        <w:rPr>
          <w:rFonts w:ascii="Times New Roman" w:hAnsi="Times New Roman" w:cs="Times New Roman"/>
          <w:sz w:val="28"/>
          <w:szCs w:val="28"/>
        </w:rPr>
        <w:t>«</w:t>
      </w:r>
      <w:r w:rsidR="00590D29" w:rsidRPr="00F0262A">
        <w:rPr>
          <w:rFonts w:ascii="Times New Roman" w:hAnsi="Times New Roman" w:cs="Times New Roman"/>
          <w:sz w:val="28"/>
          <w:szCs w:val="28"/>
        </w:rPr>
        <w:t>с постепенным снижением к 202</w:t>
      </w:r>
      <w:r w:rsidR="00590D29">
        <w:rPr>
          <w:rFonts w:ascii="Times New Roman" w:hAnsi="Times New Roman" w:cs="Times New Roman"/>
          <w:sz w:val="28"/>
          <w:szCs w:val="28"/>
        </w:rPr>
        <w:t>4</w:t>
      </w:r>
      <w:r w:rsidR="00590D29" w:rsidRPr="00F0262A">
        <w:rPr>
          <w:rFonts w:ascii="Times New Roman" w:hAnsi="Times New Roman" w:cs="Times New Roman"/>
          <w:sz w:val="28"/>
          <w:szCs w:val="28"/>
        </w:rPr>
        <w:t xml:space="preserve"> году до уровня сбалансированности</w:t>
      </w:r>
      <w:r w:rsidR="00590D29">
        <w:rPr>
          <w:rFonts w:ascii="Times New Roman" w:hAnsi="Times New Roman" w:cs="Times New Roman"/>
          <w:sz w:val="28"/>
          <w:szCs w:val="28"/>
        </w:rPr>
        <w:t>»</w:t>
      </w:r>
      <w:r w:rsidRPr="0019679A">
        <w:rPr>
          <w:rFonts w:ascii="Times New Roman" w:hAnsi="Times New Roman" w:cs="Times New Roman"/>
          <w:sz w:val="28"/>
          <w:szCs w:val="28"/>
        </w:rPr>
        <w:t xml:space="preserve">  </w:t>
      </w:r>
      <w:r w:rsidR="00590D29" w:rsidRPr="0019679A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19679A">
        <w:rPr>
          <w:rFonts w:ascii="Times New Roman" w:hAnsi="Times New Roman" w:cs="Times New Roman"/>
          <w:sz w:val="28"/>
          <w:szCs w:val="28"/>
        </w:rPr>
        <w:t xml:space="preserve"> </w:t>
      </w:r>
      <w:r w:rsidR="00590D29">
        <w:rPr>
          <w:rFonts w:ascii="Times New Roman" w:hAnsi="Times New Roman" w:cs="Times New Roman"/>
          <w:sz w:val="28"/>
          <w:szCs w:val="28"/>
        </w:rPr>
        <w:t>«</w:t>
      </w:r>
      <w:r w:rsidRPr="0019679A">
        <w:rPr>
          <w:rFonts w:ascii="Times New Roman" w:hAnsi="Times New Roman" w:cs="Times New Roman"/>
          <w:sz w:val="28"/>
          <w:szCs w:val="28"/>
        </w:rPr>
        <w:t>с планированием  в 202</w:t>
      </w:r>
      <w:r w:rsidR="00E2309A">
        <w:rPr>
          <w:rFonts w:ascii="Times New Roman" w:hAnsi="Times New Roman" w:cs="Times New Roman"/>
          <w:sz w:val="28"/>
          <w:szCs w:val="28"/>
        </w:rPr>
        <w:t>4</w:t>
      </w:r>
      <w:r w:rsidRPr="0019679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309A">
        <w:rPr>
          <w:rFonts w:ascii="Times New Roman" w:hAnsi="Times New Roman" w:cs="Times New Roman"/>
          <w:sz w:val="28"/>
          <w:szCs w:val="28"/>
        </w:rPr>
        <w:t>про</w:t>
      </w:r>
      <w:r w:rsidR="00590D29">
        <w:rPr>
          <w:rFonts w:ascii="Times New Roman" w:hAnsi="Times New Roman" w:cs="Times New Roman"/>
          <w:sz w:val="28"/>
          <w:szCs w:val="28"/>
        </w:rPr>
        <w:t xml:space="preserve">фицита </w:t>
      </w:r>
      <w:r w:rsidRPr="0019679A">
        <w:rPr>
          <w:rFonts w:ascii="Times New Roman" w:hAnsi="Times New Roman" w:cs="Times New Roman"/>
          <w:sz w:val="28"/>
          <w:szCs w:val="28"/>
        </w:rPr>
        <w:t xml:space="preserve"> бюджета в размере </w:t>
      </w:r>
      <w:r w:rsidR="00590D29" w:rsidRPr="00590D29">
        <w:rPr>
          <w:rFonts w:ascii="Times New Roman" w:hAnsi="Times New Roman" w:cs="Times New Roman"/>
          <w:b/>
          <w:sz w:val="28"/>
          <w:szCs w:val="28"/>
        </w:rPr>
        <w:t>5272,1</w:t>
      </w:r>
      <w:r w:rsidRPr="0019679A">
        <w:rPr>
          <w:rFonts w:ascii="Times New Roman" w:hAnsi="Times New Roman" w:cs="Times New Roman"/>
          <w:sz w:val="28"/>
          <w:szCs w:val="28"/>
        </w:rPr>
        <w:t xml:space="preserve"> тыс.рублей»;</w:t>
      </w:r>
    </w:p>
    <w:p w:rsidR="005F70CB" w:rsidRPr="0019679A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89">
        <w:rPr>
          <w:rFonts w:ascii="Times New Roman" w:hAnsi="Times New Roman" w:cs="Times New Roman"/>
          <w:sz w:val="28"/>
          <w:szCs w:val="28"/>
        </w:rPr>
        <w:t>- в абзаце третьем слова «</w:t>
      </w:r>
      <w:r w:rsidR="00897B89">
        <w:rPr>
          <w:rFonts w:ascii="Times New Roman" w:hAnsi="Times New Roman" w:cs="Times New Roman"/>
          <w:sz w:val="26"/>
          <w:szCs w:val="26"/>
        </w:rPr>
        <w:t xml:space="preserve"> </w:t>
      </w:r>
      <w:r w:rsidR="00897B89" w:rsidRPr="00035FF6">
        <w:rPr>
          <w:rFonts w:ascii="Times New Roman" w:hAnsi="Times New Roman" w:cs="Times New Roman"/>
          <w:sz w:val="26"/>
          <w:szCs w:val="26"/>
        </w:rPr>
        <w:t xml:space="preserve"> 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с </w:t>
      </w:r>
      <w:r w:rsidR="00897B89" w:rsidRPr="00897B89"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в 2020 году</w:t>
      </w:r>
      <w:r w:rsidRPr="00897B89">
        <w:rPr>
          <w:rFonts w:ascii="Times New Roman" w:hAnsi="Times New Roman" w:cs="Times New Roman"/>
          <w:sz w:val="28"/>
          <w:szCs w:val="28"/>
        </w:rPr>
        <w:t>»  заменить словами 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 </w:t>
      </w:r>
      <w:r w:rsidR="00897B89" w:rsidRPr="00897B89">
        <w:rPr>
          <w:rFonts w:ascii="Times New Roman" w:hAnsi="Times New Roman" w:cs="Times New Roman"/>
          <w:b/>
          <w:bCs/>
          <w:sz w:val="28"/>
          <w:szCs w:val="28"/>
        </w:rPr>
        <w:t>1,4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в 2020 году</w:t>
      </w:r>
      <w:r w:rsidRPr="00897B89">
        <w:rPr>
          <w:rFonts w:ascii="Times New Roman" w:hAnsi="Times New Roman" w:cs="Times New Roman"/>
          <w:sz w:val="28"/>
          <w:szCs w:val="28"/>
        </w:rPr>
        <w:t>.»;</w:t>
      </w:r>
    </w:p>
    <w:p w:rsidR="005F70CB" w:rsidRPr="00897B89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89">
        <w:rPr>
          <w:rFonts w:ascii="Times New Roman" w:hAnsi="Times New Roman" w:cs="Times New Roman"/>
          <w:sz w:val="28"/>
          <w:szCs w:val="28"/>
        </w:rPr>
        <w:t>- в абзаце четвертом слова 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897B89" w:rsidRPr="00897B89">
        <w:rPr>
          <w:rFonts w:ascii="Times New Roman" w:hAnsi="Times New Roman" w:cs="Times New Roman"/>
          <w:b/>
          <w:bCs/>
          <w:sz w:val="28"/>
          <w:szCs w:val="28"/>
        </w:rPr>
        <w:t>3680,2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 (8,0 % к налоговым и неналоговым  доходам бюджета муниципального района)</w:t>
      </w:r>
      <w:r w:rsidRPr="00897B89">
        <w:rPr>
          <w:rFonts w:ascii="Times New Roman" w:hAnsi="Times New Roman" w:cs="Times New Roman"/>
          <w:sz w:val="28"/>
          <w:szCs w:val="28"/>
        </w:rPr>
        <w:t>»</w:t>
      </w:r>
      <w:r w:rsidR="00897B8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59058F">
        <w:rPr>
          <w:rFonts w:ascii="Times New Roman" w:hAnsi="Times New Roman" w:cs="Times New Roman"/>
          <w:b/>
          <w:bCs/>
          <w:sz w:val="28"/>
          <w:szCs w:val="28"/>
        </w:rPr>
        <w:t>1371,0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 (</w:t>
      </w:r>
      <w:r w:rsidR="00897B89">
        <w:rPr>
          <w:rFonts w:ascii="Times New Roman" w:hAnsi="Times New Roman" w:cs="Times New Roman"/>
          <w:sz w:val="28"/>
          <w:szCs w:val="28"/>
        </w:rPr>
        <w:t>2,8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% к налоговым и неналоговым  доходам бюджета муниципального района)</w:t>
      </w:r>
      <w:r w:rsidR="00897B89">
        <w:rPr>
          <w:rFonts w:ascii="Times New Roman" w:hAnsi="Times New Roman" w:cs="Times New Roman"/>
          <w:sz w:val="28"/>
          <w:szCs w:val="28"/>
        </w:rPr>
        <w:t>»</w:t>
      </w:r>
      <w:r w:rsidRPr="00897B8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ab/>
        <w:t>5) приложения № 1- 4 изложить в новой редакции (прилагаются).</w:t>
      </w:r>
    </w:p>
    <w:p w:rsidR="005F70CB" w:rsidRDefault="005F70CB" w:rsidP="005F7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0CB" w:rsidRPr="00387253" w:rsidRDefault="005F70CB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F70CB" w:rsidRPr="00387253" w:rsidRDefault="005F70CB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5F70CB" w:rsidRPr="00DA1903" w:rsidRDefault="005F70CB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С.В.Архипенков        </w:t>
      </w:r>
    </w:p>
    <w:p w:rsidR="005F70CB" w:rsidRDefault="005F70CB">
      <w:pPr>
        <w:sectPr w:rsidR="005F70CB" w:rsidSect="005F70C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Look w:val="00A0"/>
      </w:tblPr>
      <w:tblGrid>
        <w:gridCol w:w="4678"/>
      </w:tblGrid>
      <w:tr w:rsidR="005F70CB" w:rsidRPr="00DA1903" w:rsidTr="00590D29">
        <w:tc>
          <w:tcPr>
            <w:tcW w:w="4678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1</w:t>
            </w:r>
          </w:p>
          <w:p w:rsidR="005F70CB" w:rsidRPr="00E565EC" w:rsidRDefault="005F70CB" w:rsidP="002D1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«Краснинский район»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</w:t>
            </w:r>
            <w:r w:rsidR="006673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«Краснинмский район» Смоленской области </w:t>
            </w:r>
            <w:r w:rsidR="00050ABB" w:rsidRPr="00EA1C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0ABB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="00050ABB" w:rsidRPr="00EA1CFF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050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0ABB" w:rsidRPr="00EA1CF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50A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50ABB" w:rsidRPr="00EA1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0CB" w:rsidRPr="00DA1903" w:rsidRDefault="005F70CB" w:rsidP="005F70C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CB" w:rsidRPr="00837ECE" w:rsidRDefault="005F70CB" w:rsidP="005F70C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ECE">
        <w:rPr>
          <w:rFonts w:ascii="Times New Roman" w:hAnsi="Times New Roman" w:cs="Times New Roman"/>
          <w:b/>
          <w:sz w:val="26"/>
          <w:szCs w:val="26"/>
        </w:rPr>
        <w:t>Основные параметры</w:t>
      </w:r>
    </w:p>
    <w:p w:rsidR="005F70CB" w:rsidRPr="00837ECE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ECE">
        <w:rPr>
          <w:rFonts w:ascii="Times New Roman" w:hAnsi="Times New Roman" w:cs="Times New Roman"/>
          <w:b/>
          <w:sz w:val="26"/>
          <w:szCs w:val="26"/>
        </w:rPr>
        <w:t>прогноза социально-экономического развития муниципального образования «Краснинский район» Смоленской области на долгосрочный период</w:t>
      </w:r>
    </w:p>
    <w:p w:rsidR="005F70CB" w:rsidRPr="00837ECE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2126"/>
        <w:gridCol w:w="1559"/>
        <w:gridCol w:w="1276"/>
        <w:gridCol w:w="1134"/>
        <w:gridCol w:w="1134"/>
        <w:gridCol w:w="1276"/>
        <w:gridCol w:w="1417"/>
      </w:tblGrid>
      <w:tr w:rsidR="008561AC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DF1F16" w:rsidRDefault="008561AC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DF1F16" w:rsidRDefault="008561AC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B36AD4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Темпы роста объема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5C7B5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реализации продукции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5C7B5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Темпы роста объема реализации продукции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5C7B5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0CB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5F70CB" w:rsidSect="00590D29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4678" w:type="dxa"/>
        <w:tblInd w:w="5495" w:type="dxa"/>
        <w:tblLook w:val="04A0"/>
      </w:tblPr>
      <w:tblGrid>
        <w:gridCol w:w="4678"/>
      </w:tblGrid>
      <w:tr w:rsidR="005F70CB" w:rsidTr="00590D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70CB" w:rsidRPr="00E565EC" w:rsidRDefault="005F70CB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0CB" w:rsidRPr="00E565EC" w:rsidRDefault="005F70CB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«Краснинский район»</w:t>
            </w:r>
          </w:p>
          <w:p w:rsidR="005F70CB" w:rsidRDefault="005F70CB" w:rsidP="00E5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</w:t>
            </w:r>
            <w:r w:rsidR="001F283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«Краснинмский район» Смоленской области 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57561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E57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75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70CB" w:rsidRPr="00E565EC" w:rsidRDefault="005F70CB" w:rsidP="005F70C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70CB" w:rsidRDefault="005F70CB" w:rsidP="005F70CB">
      <w:pPr>
        <w:pStyle w:val="a9"/>
        <w:spacing w:after="0" w:line="240" w:lineRule="auto"/>
        <w:ind w:left="0"/>
        <w:jc w:val="right"/>
        <w:rPr>
          <w:rFonts w:ascii="Times New Roman" w:hAnsi="Times New Roman"/>
          <w:color w:val="000000"/>
        </w:rPr>
      </w:pPr>
    </w:p>
    <w:p w:rsidR="005F70CB" w:rsidRPr="009363D7" w:rsidRDefault="005F70CB" w:rsidP="005F70CB">
      <w:pPr>
        <w:pStyle w:val="1"/>
        <w:jc w:val="center"/>
        <w:rPr>
          <w:rFonts w:ascii="Times New Roman" w:hAnsi="Times New Roman"/>
          <w:color w:val="000000"/>
        </w:rPr>
      </w:pPr>
      <w:r w:rsidRPr="009363D7">
        <w:rPr>
          <w:rFonts w:ascii="Times New Roman" w:hAnsi="Times New Roman"/>
          <w:color w:val="000000"/>
        </w:rPr>
        <w:t>Структура</w:t>
      </w:r>
      <w:r w:rsidRPr="009363D7">
        <w:rPr>
          <w:rFonts w:ascii="Times New Roman" w:hAnsi="Times New Roman"/>
          <w:color w:val="000000"/>
        </w:rPr>
        <w:br/>
        <w:t>доходов и расходов бюджета муниципального образования</w:t>
      </w:r>
      <w:r>
        <w:rPr>
          <w:rFonts w:ascii="Times New Roman" w:hAnsi="Times New Roman"/>
          <w:color w:val="000000"/>
        </w:rPr>
        <w:t xml:space="preserve">                  </w:t>
      </w:r>
      <w:r w:rsidRPr="009363D7">
        <w:rPr>
          <w:rFonts w:ascii="Times New Roman" w:hAnsi="Times New Roman"/>
          <w:color w:val="000000"/>
        </w:rPr>
        <w:t xml:space="preserve"> «Краснинский район»</w:t>
      </w:r>
      <w:r>
        <w:rPr>
          <w:rFonts w:ascii="Times New Roman" w:hAnsi="Times New Roman"/>
          <w:color w:val="000000"/>
        </w:rPr>
        <w:t xml:space="preserve">   См</w:t>
      </w:r>
      <w:r w:rsidRPr="009363D7">
        <w:rPr>
          <w:rFonts w:ascii="Times New Roman" w:hAnsi="Times New Roman"/>
          <w:color w:val="000000"/>
        </w:rPr>
        <w:t>оленской области на долгосрочный период</w:t>
      </w:r>
    </w:p>
    <w:p w:rsidR="005F70CB" w:rsidRDefault="005F70CB" w:rsidP="005F70C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B7923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6"/>
        <w:gridCol w:w="1377"/>
        <w:gridCol w:w="1130"/>
        <w:gridCol w:w="1041"/>
        <w:gridCol w:w="1046"/>
        <w:gridCol w:w="1181"/>
        <w:gridCol w:w="1211"/>
      </w:tblGrid>
      <w:tr w:rsidR="005F70CB" w:rsidRPr="008B550F" w:rsidTr="00590D29">
        <w:trPr>
          <w:tblHeader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77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8561AC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6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1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1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70CB" w:rsidRPr="008B550F" w:rsidTr="00FF61CA">
        <w:trPr>
          <w:trHeight w:val="431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377" w:type="dxa"/>
          </w:tcPr>
          <w:p w:rsidR="005F70CB" w:rsidRPr="00ED1715" w:rsidRDefault="002A08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320802,3</w:t>
            </w:r>
          </w:p>
        </w:tc>
        <w:tc>
          <w:tcPr>
            <w:tcW w:w="1130" w:type="dxa"/>
          </w:tcPr>
          <w:p w:rsidR="005F70CB" w:rsidRPr="00ED1715" w:rsidRDefault="005C7B5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273524,1</w:t>
            </w:r>
          </w:p>
        </w:tc>
        <w:tc>
          <w:tcPr>
            <w:tcW w:w="1041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257798,9</w:t>
            </w:r>
          </w:p>
        </w:tc>
        <w:tc>
          <w:tcPr>
            <w:tcW w:w="1046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256412,0</w:t>
            </w:r>
          </w:p>
        </w:tc>
        <w:tc>
          <w:tcPr>
            <w:tcW w:w="1181" w:type="dxa"/>
          </w:tcPr>
          <w:p w:rsidR="005F70CB" w:rsidRPr="00ED1715" w:rsidRDefault="00FF61C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258402,1</w:t>
            </w: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F70CB" w:rsidRPr="00ED1715" w:rsidRDefault="005F70CB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rPr>
          <w:trHeight w:val="341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77" w:type="dxa"/>
          </w:tcPr>
          <w:p w:rsidR="005F70CB" w:rsidRPr="00ED1715" w:rsidRDefault="005B00B1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  <w:color w:val="000000"/>
              </w:rPr>
              <w:t>42493,7</w:t>
            </w:r>
          </w:p>
        </w:tc>
        <w:tc>
          <w:tcPr>
            <w:tcW w:w="1130" w:type="dxa"/>
          </w:tcPr>
          <w:p w:rsidR="005F70CB" w:rsidRPr="00ED1715" w:rsidRDefault="005C7B5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45977,8</w:t>
            </w:r>
          </w:p>
        </w:tc>
        <w:tc>
          <w:tcPr>
            <w:tcW w:w="1041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47286,9</w:t>
            </w:r>
          </w:p>
        </w:tc>
        <w:tc>
          <w:tcPr>
            <w:tcW w:w="1046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49752,8</w:t>
            </w:r>
          </w:p>
        </w:tc>
        <w:tc>
          <w:tcPr>
            <w:tcW w:w="1181" w:type="dxa"/>
          </w:tcPr>
          <w:p w:rsidR="005F70CB" w:rsidRPr="00ED1715" w:rsidRDefault="00A01295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51742,9</w:t>
            </w: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rPr>
          <w:trHeight w:val="276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F70CB" w:rsidRPr="00ED1715" w:rsidRDefault="005F70CB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51A" w:rsidRPr="008B550F" w:rsidTr="00FF61CA">
        <w:trPr>
          <w:trHeight w:val="349"/>
        </w:trPr>
        <w:tc>
          <w:tcPr>
            <w:tcW w:w="3346" w:type="dxa"/>
          </w:tcPr>
          <w:p w:rsidR="00EC051A" w:rsidRPr="00E565EC" w:rsidRDefault="00EC051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7" w:type="dxa"/>
          </w:tcPr>
          <w:p w:rsidR="00EC051A" w:rsidRPr="00ED1715" w:rsidRDefault="00EC051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30820,4</w:t>
            </w:r>
          </w:p>
        </w:tc>
        <w:tc>
          <w:tcPr>
            <w:tcW w:w="1130" w:type="dxa"/>
          </w:tcPr>
          <w:p w:rsidR="00EC051A" w:rsidRPr="00ED1715" w:rsidRDefault="00EC051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33 058,2</w:t>
            </w:r>
          </w:p>
        </w:tc>
        <w:tc>
          <w:tcPr>
            <w:tcW w:w="1041" w:type="dxa"/>
          </w:tcPr>
          <w:p w:rsidR="00EC051A" w:rsidRPr="00ED1715" w:rsidRDefault="00EC051A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34 736,9</w:t>
            </w:r>
          </w:p>
        </w:tc>
        <w:tc>
          <w:tcPr>
            <w:tcW w:w="1046" w:type="dxa"/>
          </w:tcPr>
          <w:p w:rsidR="00EC051A" w:rsidRPr="00ED1715" w:rsidRDefault="00EC051A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36 605,1</w:t>
            </w:r>
          </w:p>
        </w:tc>
        <w:tc>
          <w:tcPr>
            <w:tcW w:w="1181" w:type="dxa"/>
          </w:tcPr>
          <w:p w:rsidR="00EC051A" w:rsidRPr="00ED1715" w:rsidRDefault="00A01295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38069,3</w:t>
            </w:r>
          </w:p>
        </w:tc>
        <w:tc>
          <w:tcPr>
            <w:tcW w:w="1211" w:type="dxa"/>
            <w:vAlign w:val="center"/>
          </w:tcPr>
          <w:p w:rsidR="00EC051A" w:rsidRPr="00E565EC" w:rsidRDefault="00EC051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rPr>
          <w:trHeight w:val="349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77" w:type="dxa"/>
          </w:tcPr>
          <w:p w:rsidR="005F70CB" w:rsidRPr="00ED1715" w:rsidRDefault="005B00B1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  <w:color w:val="000000"/>
              </w:rPr>
              <w:t>3689,9</w:t>
            </w:r>
          </w:p>
        </w:tc>
        <w:tc>
          <w:tcPr>
            <w:tcW w:w="1130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3175,3</w:t>
            </w:r>
          </w:p>
        </w:tc>
        <w:tc>
          <w:tcPr>
            <w:tcW w:w="1041" w:type="dxa"/>
          </w:tcPr>
          <w:p w:rsidR="005F70CB" w:rsidRPr="00ED1715" w:rsidRDefault="00F44CAE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2854,9</w:t>
            </w:r>
          </w:p>
        </w:tc>
        <w:tc>
          <w:tcPr>
            <w:tcW w:w="1046" w:type="dxa"/>
          </w:tcPr>
          <w:p w:rsidR="005F70CB" w:rsidRPr="00ED1715" w:rsidRDefault="00F44CAE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2969,0</w:t>
            </w:r>
          </w:p>
        </w:tc>
        <w:tc>
          <w:tcPr>
            <w:tcW w:w="1181" w:type="dxa"/>
          </w:tcPr>
          <w:p w:rsidR="005F70CB" w:rsidRPr="00ED1715" w:rsidRDefault="004F17A8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2969,0</w:t>
            </w: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274618,7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224371,0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207657,1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211" w:type="dxa"/>
            <w:vAlign w:val="center"/>
          </w:tcPr>
          <w:p w:rsidR="00ED1715" w:rsidRPr="00496EAC" w:rsidRDefault="00ED1715" w:rsidP="00CA5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274618,7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224371,0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207657,1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211" w:type="dxa"/>
            <w:vAlign w:val="center"/>
          </w:tcPr>
          <w:p w:rsidR="00ED1715" w:rsidRPr="00496EAC" w:rsidRDefault="00ED1715" w:rsidP="007C59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109545,9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97448,0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95084,0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81913,0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81913,0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48428,7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1531,2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1341,5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5381,0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5381,0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77" w:type="dxa"/>
          </w:tcPr>
          <w:p w:rsidR="00ED1715" w:rsidRPr="00ED1715" w:rsidRDefault="00ED1715" w:rsidP="00AD7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116247,7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118740,8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111142,8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116307,4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116307,4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377" w:type="dxa"/>
          </w:tcPr>
          <w:p w:rsidR="00ED1715" w:rsidRPr="00C85A86" w:rsidRDefault="00ED1715" w:rsidP="00270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70A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130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276130,2</w:t>
            </w:r>
          </w:p>
        </w:tc>
        <w:tc>
          <w:tcPr>
            <w:tcW w:w="1041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262813,0</w:t>
            </w:r>
          </w:p>
        </w:tc>
        <w:tc>
          <w:tcPr>
            <w:tcW w:w="1046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261684,1</w:t>
            </w:r>
          </w:p>
        </w:tc>
        <w:tc>
          <w:tcPr>
            <w:tcW w:w="1181" w:type="dxa"/>
          </w:tcPr>
          <w:p w:rsidR="00ED1715" w:rsidRPr="00E565EC" w:rsidRDefault="00E52F13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253130,0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ED1715" w:rsidRPr="00E565EC" w:rsidRDefault="00ED1715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7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23958,2</w:t>
            </w:r>
          </w:p>
        </w:tc>
        <w:tc>
          <w:tcPr>
            <w:tcW w:w="1130" w:type="dxa"/>
          </w:tcPr>
          <w:p w:rsidR="00ED1715" w:rsidRPr="00C85A86" w:rsidRDefault="00ED1715" w:rsidP="00C85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A86">
              <w:rPr>
                <w:rFonts w:ascii="Times New Roman" w:hAnsi="Times New Roman" w:cs="Times New Roman"/>
                <w:bCs/>
              </w:rPr>
              <w:t>22736,6</w:t>
            </w:r>
          </w:p>
        </w:tc>
        <w:tc>
          <w:tcPr>
            <w:tcW w:w="1041" w:type="dxa"/>
          </w:tcPr>
          <w:p w:rsidR="00ED1715" w:rsidRPr="00C85A86" w:rsidRDefault="00ED1715" w:rsidP="00C85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5A86">
              <w:rPr>
                <w:rFonts w:ascii="Times New Roman" w:hAnsi="Times New Roman" w:cs="Times New Roman"/>
                <w:bCs/>
                <w:color w:val="000000"/>
              </w:rPr>
              <w:t>19219,1</w:t>
            </w:r>
          </w:p>
        </w:tc>
        <w:tc>
          <w:tcPr>
            <w:tcW w:w="1046" w:type="dxa"/>
          </w:tcPr>
          <w:p w:rsidR="00ED1715" w:rsidRPr="00C85A86" w:rsidRDefault="00ED1715" w:rsidP="00C85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5A86">
              <w:rPr>
                <w:rFonts w:ascii="Times New Roman" w:hAnsi="Times New Roman" w:cs="Times New Roman"/>
                <w:bCs/>
                <w:color w:val="000000"/>
              </w:rPr>
              <w:t>15793,3</w:t>
            </w:r>
          </w:p>
        </w:tc>
        <w:tc>
          <w:tcPr>
            <w:tcW w:w="1181" w:type="dxa"/>
          </w:tcPr>
          <w:p w:rsidR="00ED1715" w:rsidRPr="00464988" w:rsidRDefault="00E52F13" w:rsidP="00FF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15793,3</w:t>
            </w:r>
          </w:p>
        </w:tc>
        <w:tc>
          <w:tcPr>
            <w:tcW w:w="1211" w:type="dxa"/>
            <w:vAlign w:val="center"/>
          </w:tcPr>
          <w:p w:rsidR="00ED1715" w:rsidRPr="00464988" w:rsidRDefault="00ED1715" w:rsidP="00CA5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377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323278,1</w:t>
            </w:r>
          </w:p>
        </w:tc>
        <w:tc>
          <w:tcPr>
            <w:tcW w:w="1130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253393,6</w:t>
            </w:r>
          </w:p>
        </w:tc>
        <w:tc>
          <w:tcPr>
            <w:tcW w:w="1041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243593,9</w:t>
            </w:r>
          </w:p>
        </w:tc>
        <w:tc>
          <w:tcPr>
            <w:tcW w:w="1046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245890,8</w:t>
            </w:r>
          </w:p>
        </w:tc>
        <w:tc>
          <w:tcPr>
            <w:tcW w:w="1181" w:type="dxa"/>
          </w:tcPr>
          <w:p w:rsidR="00ED1715" w:rsidRPr="00E565EC" w:rsidRDefault="00E52F13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237336,7</w:t>
            </w:r>
          </w:p>
        </w:tc>
        <w:tc>
          <w:tcPr>
            <w:tcW w:w="1211" w:type="dxa"/>
            <w:vAlign w:val="bottom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70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377" w:type="dxa"/>
            <w:vAlign w:val="center"/>
          </w:tcPr>
          <w:p w:rsidR="00ED1715" w:rsidRPr="00E565EC" w:rsidRDefault="00ED1715" w:rsidP="002A0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-26434,0</w:t>
            </w:r>
          </w:p>
        </w:tc>
        <w:tc>
          <w:tcPr>
            <w:tcW w:w="1130" w:type="dxa"/>
            <w:vAlign w:val="center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-2606,1</w:t>
            </w:r>
          </w:p>
        </w:tc>
        <w:tc>
          <w:tcPr>
            <w:tcW w:w="1041" w:type="dxa"/>
            <w:vAlign w:val="center"/>
          </w:tcPr>
          <w:p w:rsidR="00ED1715" w:rsidRPr="00E565EC" w:rsidRDefault="00ED1715" w:rsidP="00F44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-5014,1</w:t>
            </w:r>
          </w:p>
        </w:tc>
        <w:tc>
          <w:tcPr>
            <w:tcW w:w="1046" w:type="dxa"/>
            <w:vAlign w:val="center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-5272,1</w:t>
            </w:r>
          </w:p>
        </w:tc>
        <w:tc>
          <w:tcPr>
            <w:tcW w:w="1181" w:type="dxa"/>
          </w:tcPr>
          <w:p w:rsidR="00ED1715" w:rsidRPr="00E565EC" w:rsidRDefault="00E52F13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5272,1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0CB" w:rsidRDefault="005F70CB" w:rsidP="005F70C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CB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5F70CB" w:rsidSect="005F70CB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4395" w:type="dxa"/>
        <w:tblInd w:w="10881" w:type="dxa"/>
        <w:tblLook w:val="04A0"/>
      </w:tblPr>
      <w:tblGrid>
        <w:gridCol w:w="4395"/>
      </w:tblGrid>
      <w:tr w:rsidR="005F70CB" w:rsidTr="002D159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F70CB" w:rsidRPr="00E565EC" w:rsidRDefault="005F70CB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0CB" w:rsidRDefault="005F70CB" w:rsidP="00E57561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«Краснинский район»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 w:rsidR="002D1599"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</w:t>
            </w:r>
            <w:r w:rsidR="007C59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«Краснинмский район» Смоленской области 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57561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E57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75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57561" w:rsidRPr="00EA1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70CB" w:rsidRDefault="005F70CB" w:rsidP="005F70CB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565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F70CB" w:rsidRDefault="005F70CB" w:rsidP="005F70CB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5B06FE">
        <w:rPr>
          <w:rFonts w:ascii="Times New Roman" w:hAnsi="Times New Roman"/>
          <w:color w:val="000000"/>
        </w:rPr>
        <w:t>Данные</w:t>
      </w:r>
      <w:r w:rsidRPr="005B06FE">
        <w:rPr>
          <w:rFonts w:ascii="Times New Roman" w:hAnsi="Times New Roman"/>
          <w:color w:val="000000"/>
        </w:rPr>
        <w:br/>
        <w:t>о распределении бюджетных ассигнований по муниципальным программам (на период их действия)</w:t>
      </w:r>
    </w:p>
    <w:p w:rsidR="005F70CB" w:rsidRPr="005B06FE" w:rsidRDefault="005F70CB" w:rsidP="005F70CB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5B06FE">
        <w:rPr>
          <w:rFonts w:ascii="Times New Roman" w:hAnsi="Times New Roman"/>
          <w:color w:val="000000"/>
        </w:rPr>
        <w:t xml:space="preserve"> и непрограммным направлениям деятельности</w:t>
      </w:r>
    </w:p>
    <w:p w:rsidR="005F70CB" w:rsidRPr="006B7923" w:rsidRDefault="005F70CB" w:rsidP="005F70C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B7923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6"/>
        <w:gridCol w:w="1559"/>
        <w:gridCol w:w="1679"/>
        <w:gridCol w:w="1722"/>
        <w:gridCol w:w="1559"/>
        <w:gridCol w:w="1703"/>
      </w:tblGrid>
      <w:tr w:rsidR="008561AC" w:rsidTr="005F70CB">
        <w:tc>
          <w:tcPr>
            <w:tcW w:w="4503" w:type="dxa"/>
          </w:tcPr>
          <w:p w:rsidR="008561AC" w:rsidRPr="00E565EC" w:rsidRDefault="008561AC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22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ind w:left="-21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2126" w:type="dxa"/>
          </w:tcPr>
          <w:p w:rsidR="005F70CB" w:rsidRPr="00D520CE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347236,3</w:t>
            </w:r>
          </w:p>
        </w:tc>
        <w:tc>
          <w:tcPr>
            <w:tcW w:w="1559" w:type="dxa"/>
          </w:tcPr>
          <w:p w:rsidR="005F70CB" w:rsidRPr="002779C1" w:rsidRDefault="005A2B89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276130,2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262813,0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261684,1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 на реализацию муниципальных программ:</w:t>
            </w:r>
          </w:p>
        </w:tc>
        <w:tc>
          <w:tcPr>
            <w:tcW w:w="2126" w:type="dxa"/>
          </w:tcPr>
          <w:p w:rsidR="005F70CB" w:rsidRPr="00D520CE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341300,3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269850,0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252998,8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249184,4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D520CE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25859,4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25565,4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24422,8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22118,9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C">
              <w:rPr>
                <w:rFonts w:ascii="Times New Roman" w:hAnsi="Times New Roman" w:cs="Times New Roman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D520CE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9647,1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10315,4</w:t>
            </w:r>
          </w:p>
          <w:p w:rsidR="00247A46" w:rsidRPr="002779C1" w:rsidRDefault="00247A46" w:rsidP="00247A4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«Доступная среда  на территории муниципального образования «Краснинский район</w:t>
            </w:r>
          </w:p>
        </w:tc>
        <w:tc>
          <w:tcPr>
            <w:tcW w:w="2126" w:type="dxa"/>
          </w:tcPr>
          <w:p w:rsidR="005F70CB" w:rsidRPr="00D520CE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C">
              <w:rPr>
                <w:rFonts w:ascii="Times New Roman" w:hAnsi="Times New Roman" w:cs="Times New Roman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</w:t>
            </w:r>
            <w:r w:rsidRPr="00E565EC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2126" w:type="dxa"/>
          </w:tcPr>
          <w:p w:rsidR="005F70CB" w:rsidRPr="00D520CE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46" w:rsidTr="005F70CB">
        <w:tc>
          <w:tcPr>
            <w:tcW w:w="4503" w:type="dxa"/>
            <w:vAlign w:val="bottom"/>
          </w:tcPr>
          <w:p w:rsidR="00247A46" w:rsidRPr="00E565EC" w:rsidRDefault="00247A46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2126" w:type="dxa"/>
          </w:tcPr>
          <w:p w:rsidR="00247A46" w:rsidRPr="000E56A7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47A46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79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2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46" w:rsidTr="005F70CB">
        <w:tc>
          <w:tcPr>
            <w:tcW w:w="45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2126" w:type="dxa"/>
          </w:tcPr>
          <w:p w:rsidR="00247A46" w:rsidRPr="000E56A7" w:rsidRDefault="00247A46" w:rsidP="001878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7A46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679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22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59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27968,0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24483,5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20929,7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1559" w:type="dxa"/>
          </w:tcPr>
          <w:p w:rsidR="005F70CB" w:rsidRPr="002779C1" w:rsidRDefault="002C0F5C" w:rsidP="002C0F5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167301,7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156699,3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155681,6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37565,3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36195,0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39137,8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8517A2" w:rsidRDefault="005F70CB" w:rsidP="00590D29">
            <w:pPr>
              <w:pStyle w:val="11"/>
            </w:pPr>
            <w:r w:rsidRPr="008517A2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920,9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Default="005F70CB" w:rsidP="00590D29">
            <w:pPr>
              <w:pStyle w:val="a9"/>
              <w:spacing w:after="0" w:line="240" w:lineRule="auto"/>
              <w:ind w:left="0"/>
              <w:jc w:val="both"/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 «Гражданско-патриотическое воспитание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граждан» в муниципальном  </w:t>
            </w:r>
            <w:r w:rsidRPr="005E6950">
              <w:rPr>
                <w:rFonts w:ascii="Times New Roman" w:hAnsi="Times New Roman" w:cs="Times New Roman"/>
              </w:rPr>
              <w:t xml:space="preserve">образовании «Краснинский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C86426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86426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«Охрана окружающей среды и рациональное использование природных ресурсов на </w:t>
            </w:r>
            <w:r w:rsidRPr="00C8642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территории  муниципального образования «Краснинский район»  Смоленской области» </w:t>
            </w:r>
          </w:p>
        </w:tc>
        <w:tc>
          <w:tcPr>
            <w:tcW w:w="2126" w:type="dxa"/>
          </w:tcPr>
          <w:p w:rsidR="005F70CB" w:rsidRPr="000E56A7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707,8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Default="005F70CB" w:rsidP="00590D2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23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Муниципальная программа «</w:t>
            </w:r>
            <w:r w:rsidRPr="009723A6">
              <w:rPr>
                <w:rFonts w:ascii="Times New Roman" w:hAnsi="Times New Roman" w:cs="Times New Roman"/>
                <w:lang w:eastAsia="ar-SA"/>
              </w:rPr>
              <w:t xml:space="preserve">Противодействие экстремизму и профилактика терроризма на территории муниципального образования «Краснинский район» Смоленской области </w:t>
            </w:r>
          </w:p>
        </w:tc>
        <w:tc>
          <w:tcPr>
            <w:tcW w:w="2126" w:type="dxa"/>
          </w:tcPr>
          <w:p w:rsidR="005F70CB" w:rsidRPr="00276650" w:rsidRDefault="007C7688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5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22" w:type="dxa"/>
          </w:tcPr>
          <w:p w:rsidR="005F70CB" w:rsidRPr="002779C1" w:rsidRDefault="00862670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="00247A46" w:rsidRPr="00277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46" w:rsidTr="005F70CB">
        <w:tc>
          <w:tcPr>
            <w:tcW w:w="4503" w:type="dxa"/>
          </w:tcPr>
          <w:p w:rsidR="00247A46" w:rsidRPr="00A67DD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DDC">
              <w:rPr>
                <w:rFonts w:ascii="Times New Roman" w:hAnsi="Times New Roman" w:cs="Times New Roman"/>
                <w:color w:val="000000"/>
              </w:rPr>
              <w:t>Муниципальная программа «Создание условий для обеспечения качественными услугами жилищно-коммунального хозяйства населения муниципального образования «Краснинский район» Смоленской области»</w:t>
            </w:r>
          </w:p>
        </w:tc>
        <w:tc>
          <w:tcPr>
            <w:tcW w:w="2126" w:type="dxa"/>
          </w:tcPr>
          <w:p w:rsidR="00247A46" w:rsidRPr="00276650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50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</w:tcPr>
          <w:p w:rsidR="00247A46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9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Непрограммные направления деятельности</w:t>
            </w:r>
          </w:p>
        </w:tc>
        <w:tc>
          <w:tcPr>
            <w:tcW w:w="2126" w:type="dxa"/>
          </w:tcPr>
          <w:p w:rsidR="005F70CB" w:rsidRPr="00276650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6280,2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6058,2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5504,4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0CB" w:rsidRPr="00DA1903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BD" w:rsidRDefault="002E37BD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37BD" w:rsidSect="005F70CB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4217" w:type="dxa"/>
        <w:tblInd w:w="6204" w:type="dxa"/>
        <w:tblLook w:val="04A0"/>
      </w:tblPr>
      <w:tblGrid>
        <w:gridCol w:w="4217"/>
      </w:tblGrid>
      <w:tr w:rsidR="002E37BD" w:rsidTr="00590D2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E37BD" w:rsidRPr="00E565EC" w:rsidRDefault="002E37BD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7BD" w:rsidRDefault="002E37BD" w:rsidP="005E6AB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«Краснинский район»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</w:t>
            </w:r>
            <w:r w:rsidR="009A6C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«Краснинмский район» Смоленской области </w:t>
            </w:r>
            <w:r w:rsidRPr="00EA1C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A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AB9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EA1CFF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5E6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1CF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6A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A1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E37BD" w:rsidRPr="00846782" w:rsidRDefault="002E37BD" w:rsidP="002E37BD">
      <w:pPr>
        <w:rPr>
          <w:rFonts w:ascii="Times New Roman" w:hAnsi="Times New Roman" w:cs="Times New Roman"/>
          <w:sz w:val="28"/>
          <w:szCs w:val="28"/>
        </w:rPr>
      </w:pPr>
    </w:p>
    <w:p w:rsidR="002E37BD" w:rsidRPr="00165ED0" w:rsidRDefault="002E37BD" w:rsidP="002E37BD">
      <w:pPr>
        <w:pStyle w:val="1"/>
        <w:jc w:val="center"/>
        <w:rPr>
          <w:rFonts w:ascii="Times New Roman" w:hAnsi="Times New Roman"/>
          <w:color w:val="000000"/>
        </w:rPr>
      </w:pPr>
      <w:r w:rsidRPr="00165ED0">
        <w:rPr>
          <w:rFonts w:ascii="Times New Roman" w:hAnsi="Times New Roman"/>
          <w:color w:val="000000"/>
        </w:rPr>
        <w:t>Структура</w:t>
      </w:r>
      <w:r w:rsidRPr="00165ED0">
        <w:rPr>
          <w:rFonts w:ascii="Times New Roman" w:hAnsi="Times New Roman"/>
          <w:color w:val="000000"/>
        </w:rPr>
        <w:br/>
        <w:t>муниципального долга муниципального образования</w:t>
      </w:r>
      <w:r>
        <w:rPr>
          <w:rFonts w:ascii="Times New Roman" w:hAnsi="Times New Roman"/>
          <w:color w:val="000000"/>
        </w:rPr>
        <w:t xml:space="preserve">                               </w:t>
      </w:r>
      <w:r w:rsidRPr="00165ED0">
        <w:rPr>
          <w:rFonts w:ascii="Times New Roman" w:hAnsi="Times New Roman"/>
          <w:color w:val="000000"/>
        </w:rPr>
        <w:t xml:space="preserve"> «Краснинский район» Смоленской области</w:t>
      </w:r>
    </w:p>
    <w:p w:rsidR="002E37BD" w:rsidRPr="00794C66" w:rsidRDefault="002E37BD" w:rsidP="002E37BD">
      <w:pPr>
        <w:jc w:val="right"/>
        <w:rPr>
          <w:rFonts w:ascii="Times New Roman" w:hAnsi="Times New Roman" w:cs="Times New Roman"/>
          <w:sz w:val="24"/>
          <w:szCs w:val="24"/>
        </w:rPr>
      </w:pPr>
      <w:r w:rsidRPr="00794C6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7"/>
        <w:gridCol w:w="3025"/>
        <w:gridCol w:w="1088"/>
        <w:gridCol w:w="1086"/>
        <w:gridCol w:w="1086"/>
        <w:gridCol w:w="1134"/>
        <w:gridCol w:w="1088"/>
        <w:gridCol w:w="1088"/>
      </w:tblGrid>
      <w:tr w:rsidR="002E37BD" w:rsidRPr="00DF1F16" w:rsidTr="00590D29">
        <w:tc>
          <w:tcPr>
            <w:tcW w:w="41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D5324D" w:rsidRPr="00DF1F16" w:rsidTr="00590D29">
        <w:tc>
          <w:tcPr>
            <w:tcW w:w="41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DF1F16" w:rsidRDefault="00D5324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7BD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конец соответствующего финансового года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3977,1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8991,2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14263,3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D" w:rsidRPr="00DF1F16" w:rsidTr="00590D29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E37BD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25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DF1F16" w:rsidRDefault="009A2325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9A232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12892,3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25" w:rsidRPr="004F6D08" w:rsidRDefault="009A2325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D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37BD" w:rsidRPr="00151696" w:rsidRDefault="002E37BD" w:rsidP="002E37BD">
      <w:pPr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sectPr w:rsidR="002E37BD" w:rsidSect="002E37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73" w:rsidRDefault="009A6373" w:rsidP="005F70CB">
      <w:pPr>
        <w:spacing w:after="0" w:line="240" w:lineRule="auto"/>
      </w:pPr>
      <w:r>
        <w:separator/>
      </w:r>
    </w:p>
  </w:endnote>
  <w:endnote w:type="continuationSeparator" w:id="1">
    <w:p w:rsidR="009A6373" w:rsidRDefault="009A6373" w:rsidP="005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73" w:rsidRDefault="009A6373" w:rsidP="005F70CB">
      <w:pPr>
        <w:spacing w:after="0" w:line="240" w:lineRule="auto"/>
      </w:pPr>
      <w:r>
        <w:separator/>
      </w:r>
    </w:p>
  </w:footnote>
  <w:footnote w:type="continuationSeparator" w:id="1">
    <w:p w:rsidR="009A6373" w:rsidRDefault="009A6373" w:rsidP="005F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0D" w:rsidRDefault="0089350D">
    <w:pPr>
      <w:pStyle w:val="a3"/>
    </w:pPr>
  </w:p>
  <w:p w:rsidR="0089350D" w:rsidRDefault="00893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E17"/>
    <w:multiLevelType w:val="hybridMultilevel"/>
    <w:tmpl w:val="659C8D3E"/>
    <w:lvl w:ilvl="0" w:tplc="C9D6C1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CB"/>
    <w:rsid w:val="00012884"/>
    <w:rsid w:val="00050ABB"/>
    <w:rsid w:val="00051FC4"/>
    <w:rsid w:val="00063CD4"/>
    <w:rsid w:val="000777EA"/>
    <w:rsid w:val="000924BB"/>
    <w:rsid w:val="000A21A9"/>
    <w:rsid w:val="000A42AC"/>
    <w:rsid w:val="000C1897"/>
    <w:rsid w:val="000C33A1"/>
    <w:rsid w:val="000E56A7"/>
    <w:rsid w:val="00142E4A"/>
    <w:rsid w:val="001603EF"/>
    <w:rsid w:val="001878BC"/>
    <w:rsid w:val="001A67F3"/>
    <w:rsid w:val="001B3DC7"/>
    <w:rsid w:val="001D0A0F"/>
    <w:rsid w:val="001F283D"/>
    <w:rsid w:val="00221C28"/>
    <w:rsid w:val="00247A46"/>
    <w:rsid w:val="00270A4F"/>
    <w:rsid w:val="00276650"/>
    <w:rsid w:val="002779C1"/>
    <w:rsid w:val="002832D5"/>
    <w:rsid w:val="002A0815"/>
    <w:rsid w:val="002C0F5C"/>
    <w:rsid w:val="002D1599"/>
    <w:rsid w:val="002E32E6"/>
    <w:rsid w:val="002E37BD"/>
    <w:rsid w:val="003211F3"/>
    <w:rsid w:val="00324FC1"/>
    <w:rsid w:val="00360FF8"/>
    <w:rsid w:val="00374FF5"/>
    <w:rsid w:val="00377A29"/>
    <w:rsid w:val="00387253"/>
    <w:rsid w:val="00394B05"/>
    <w:rsid w:val="003B56F4"/>
    <w:rsid w:val="003C009A"/>
    <w:rsid w:val="00410523"/>
    <w:rsid w:val="00430397"/>
    <w:rsid w:val="004320FE"/>
    <w:rsid w:val="00454F6D"/>
    <w:rsid w:val="00472EC4"/>
    <w:rsid w:val="004958B2"/>
    <w:rsid w:val="004B349A"/>
    <w:rsid w:val="004F17A8"/>
    <w:rsid w:val="00527603"/>
    <w:rsid w:val="00560376"/>
    <w:rsid w:val="00585668"/>
    <w:rsid w:val="0059058F"/>
    <w:rsid w:val="00590D29"/>
    <w:rsid w:val="005A2B89"/>
    <w:rsid w:val="005B00B1"/>
    <w:rsid w:val="005C7B5A"/>
    <w:rsid w:val="005E6AB9"/>
    <w:rsid w:val="005F70CB"/>
    <w:rsid w:val="00603DCC"/>
    <w:rsid w:val="00667364"/>
    <w:rsid w:val="00681014"/>
    <w:rsid w:val="006E30F5"/>
    <w:rsid w:val="00704C76"/>
    <w:rsid w:val="0072595E"/>
    <w:rsid w:val="0077052F"/>
    <w:rsid w:val="00791C03"/>
    <w:rsid w:val="00794C66"/>
    <w:rsid w:val="007C5925"/>
    <w:rsid w:val="007C7688"/>
    <w:rsid w:val="007D74EE"/>
    <w:rsid w:val="00851EC1"/>
    <w:rsid w:val="00853BFA"/>
    <w:rsid w:val="008561AC"/>
    <w:rsid w:val="00861829"/>
    <w:rsid w:val="00862670"/>
    <w:rsid w:val="0089350D"/>
    <w:rsid w:val="00897B89"/>
    <w:rsid w:val="008A4155"/>
    <w:rsid w:val="008B0B7E"/>
    <w:rsid w:val="00904D4E"/>
    <w:rsid w:val="009228F4"/>
    <w:rsid w:val="00977128"/>
    <w:rsid w:val="00981350"/>
    <w:rsid w:val="009A12CC"/>
    <w:rsid w:val="009A2325"/>
    <w:rsid w:val="009A6373"/>
    <w:rsid w:val="009A6C44"/>
    <w:rsid w:val="009D09FD"/>
    <w:rsid w:val="00A01295"/>
    <w:rsid w:val="00A3307A"/>
    <w:rsid w:val="00A67DDC"/>
    <w:rsid w:val="00A96D2B"/>
    <w:rsid w:val="00AD70D5"/>
    <w:rsid w:val="00B3469B"/>
    <w:rsid w:val="00B36AD4"/>
    <w:rsid w:val="00B4490F"/>
    <w:rsid w:val="00B8347A"/>
    <w:rsid w:val="00BA2E63"/>
    <w:rsid w:val="00BA6831"/>
    <w:rsid w:val="00BE19A3"/>
    <w:rsid w:val="00BE3CF4"/>
    <w:rsid w:val="00C11CDB"/>
    <w:rsid w:val="00C612CA"/>
    <w:rsid w:val="00C64029"/>
    <w:rsid w:val="00C85A86"/>
    <w:rsid w:val="00CA57C6"/>
    <w:rsid w:val="00CD58FB"/>
    <w:rsid w:val="00CF4636"/>
    <w:rsid w:val="00D040AB"/>
    <w:rsid w:val="00D35527"/>
    <w:rsid w:val="00D520CE"/>
    <w:rsid w:val="00D5324D"/>
    <w:rsid w:val="00D604FF"/>
    <w:rsid w:val="00D767C6"/>
    <w:rsid w:val="00D805C5"/>
    <w:rsid w:val="00DA5555"/>
    <w:rsid w:val="00DE3277"/>
    <w:rsid w:val="00DE48CB"/>
    <w:rsid w:val="00DE4DFC"/>
    <w:rsid w:val="00E11CB3"/>
    <w:rsid w:val="00E14B09"/>
    <w:rsid w:val="00E2309A"/>
    <w:rsid w:val="00E52F13"/>
    <w:rsid w:val="00E57561"/>
    <w:rsid w:val="00E73256"/>
    <w:rsid w:val="00EA1CFF"/>
    <w:rsid w:val="00EB08D1"/>
    <w:rsid w:val="00EC051A"/>
    <w:rsid w:val="00ED1715"/>
    <w:rsid w:val="00F44CAE"/>
    <w:rsid w:val="00F7399F"/>
    <w:rsid w:val="00FC0B5C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F7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0CB"/>
  </w:style>
  <w:style w:type="paragraph" w:styleId="a5">
    <w:name w:val="footer"/>
    <w:basedOn w:val="a"/>
    <w:link w:val="a6"/>
    <w:uiPriority w:val="99"/>
    <w:semiHidden/>
    <w:unhideWhenUsed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0CB"/>
  </w:style>
  <w:style w:type="paragraph" w:styleId="a7">
    <w:name w:val="Balloon Text"/>
    <w:basedOn w:val="a"/>
    <w:link w:val="a8"/>
    <w:uiPriority w:val="99"/>
    <w:semiHidden/>
    <w:unhideWhenUsed/>
    <w:rsid w:val="005F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CB"/>
    <w:rPr>
      <w:rFonts w:ascii="Tahoma" w:hAnsi="Tahoma" w:cs="Tahoma"/>
      <w:sz w:val="16"/>
      <w:szCs w:val="16"/>
    </w:rPr>
  </w:style>
  <w:style w:type="paragraph" w:styleId="a9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a"/>
    <w:uiPriority w:val="99"/>
    <w:qFormat/>
    <w:rsid w:val="005F70CB"/>
    <w:pPr>
      <w:ind w:left="720"/>
    </w:pPr>
  </w:style>
  <w:style w:type="character" w:customStyle="1" w:styleId="aa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9"/>
    <w:uiPriority w:val="99"/>
    <w:locked/>
    <w:rsid w:val="005F70CB"/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qFormat/>
    <w:rsid w:val="005F7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70CB"/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99"/>
    <w:rsid w:val="005F70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5F70CB"/>
    <w:rPr>
      <w:rFonts w:cs="Times New Roman"/>
      <w:i/>
      <w:iCs/>
    </w:rPr>
  </w:style>
  <w:style w:type="paragraph" w:styleId="ad">
    <w:name w:val="Body Text Indent"/>
    <w:basedOn w:val="a"/>
    <w:link w:val="ae"/>
    <w:uiPriority w:val="99"/>
    <w:semiHidden/>
    <w:rsid w:val="005F70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F70CB"/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5F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5F7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F70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rsid w:val="005F70CB"/>
    <w:pPr>
      <w:spacing w:after="0" w:line="240" w:lineRule="auto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User</cp:lastModifiedBy>
  <cp:revision>2</cp:revision>
  <cp:lastPrinted>2021-02-08T09:34:00Z</cp:lastPrinted>
  <dcterms:created xsi:type="dcterms:W3CDTF">2021-02-10T09:40:00Z</dcterms:created>
  <dcterms:modified xsi:type="dcterms:W3CDTF">2021-02-10T09:40:00Z</dcterms:modified>
</cp:coreProperties>
</file>