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2D" w:rsidRPr="000859F6" w:rsidRDefault="00DE422D" w:rsidP="00DE422D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422D" w:rsidRPr="000859F6" w:rsidRDefault="00DE422D" w:rsidP="00DE422D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422D" w:rsidRPr="000859F6" w:rsidRDefault="00D117DB" w:rsidP="00D117DB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19685</wp:posOffset>
            </wp:positionV>
            <wp:extent cx="723900" cy="838200"/>
            <wp:effectExtent l="19050" t="0" r="0" b="0"/>
            <wp:wrapThrough wrapText="bothSides">
              <wp:wrapPolygon edited="0">
                <wp:start x="-568" y="0"/>
                <wp:lineTo x="-568" y="21109"/>
                <wp:lineTo x="21600" y="21109"/>
                <wp:lineTo x="21600" y="0"/>
                <wp:lineTo x="-568" y="0"/>
              </wp:wrapPolygon>
            </wp:wrapThrough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7DB" w:rsidRPr="00082755" w:rsidRDefault="00D117DB" w:rsidP="00D117DB">
      <w:pPr>
        <w:jc w:val="center"/>
        <w:rPr>
          <w:b/>
        </w:rPr>
      </w:pPr>
    </w:p>
    <w:p w:rsidR="00D117DB" w:rsidRPr="00082755" w:rsidRDefault="00D117DB" w:rsidP="00D117DB">
      <w:pPr>
        <w:jc w:val="center"/>
        <w:rPr>
          <w:b/>
          <w:sz w:val="28"/>
          <w:szCs w:val="28"/>
        </w:rPr>
      </w:pPr>
    </w:p>
    <w:p w:rsidR="00D117DB" w:rsidRDefault="00D117DB" w:rsidP="00D117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17DB" w:rsidRPr="00082755" w:rsidRDefault="00D117DB" w:rsidP="00D117DB">
      <w:pPr>
        <w:jc w:val="center"/>
        <w:rPr>
          <w:rFonts w:ascii="Times New Roman" w:hAnsi="Times New Roman"/>
          <w:b/>
          <w:sz w:val="28"/>
          <w:szCs w:val="28"/>
        </w:rPr>
      </w:pPr>
      <w:r w:rsidRPr="00082755">
        <w:rPr>
          <w:rFonts w:ascii="Times New Roman" w:hAnsi="Times New Roman"/>
          <w:b/>
          <w:sz w:val="28"/>
          <w:szCs w:val="28"/>
        </w:rPr>
        <w:t>АДМИНИСТРАЦИЯ</w:t>
      </w:r>
      <w:r w:rsidRPr="00082755">
        <w:rPr>
          <w:rFonts w:ascii="Times New Roman" w:hAnsi="Times New Roman"/>
          <w:b/>
        </w:rPr>
        <w:t xml:space="preserve"> </w:t>
      </w:r>
      <w:r w:rsidRPr="00082755">
        <w:rPr>
          <w:rFonts w:ascii="Times New Roman" w:hAnsi="Times New Roman"/>
          <w:b/>
          <w:sz w:val="28"/>
          <w:szCs w:val="28"/>
        </w:rPr>
        <w:t>МУНИЦИПАЛЬНОГО</w:t>
      </w:r>
      <w:r w:rsidRPr="00082755">
        <w:rPr>
          <w:rFonts w:ascii="Times New Roman" w:hAnsi="Times New Roman"/>
          <w:b/>
        </w:rPr>
        <w:t xml:space="preserve"> </w:t>
      </w:r>
      <w:r w:rsidRPr="00082755">
        <w:rPr>
          <w:rFonts w:ascii="Times New Roman" w:hAnsi="Times New Roman"/>
          <w:b/>
          <w:sz w:val="28"/>
          <w:szCs w:val="28"/>
        </w:rPr>
        <w:t>ОБРАЗОВАНИЯ «КРАСНИНСКИЙ РАЙОН»  СМОЛЕНСКОЙ ОБЛАСТИ</w:t>
      </w:r>
    </w:p>
    <w:p w:rsidR="00D117DB" w:rsidRPr="00D117DB" w:rsidRDefault="00D117DB" w:rsidP="00D117DB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D117DB">
        <w:rPr>
          <w:rFonts w:ascii="Times New Roman" w:hAnsi="Times New Roman" w:cs="Times New Roman"/>
          <w:color w:val="000000" w:themeColor="text1"/>
          <w:sz w:val="32"/>
          <w:szCs w:val="32"/>
        </w:rPr>
        <w:t>П О С Т А Н О В Л Е Н И Е</w:t>
      </w:r>
    </w:p>
    <w:p w:rsidR="00D117DB" w:rsidRDefault="00D117DB" w:rsidP="00D117DB">
      <w:pPr>
        <w:jc w:val="both"/>
        <w:rPr>
          <w:rFonts w:ascii="Times New Roman" w:hAnsi="Times New Roman"/>
        </w:rPr>
      </w:pPr>
    </w:p>
    <w:p w:rsidR="00D117DB" w:rsidRPr="00082755" w:rsidRDefault="00D117DB" w:rsidP="00D117DB">
      <w:pPr>
        <w:jc w:val="both"/>
        <w:rPr>
          <w:rFonts w:ascii="Times New Roman" w:hAnsi="Times New Roman"/>
        </w:rPr>
      </w:pPr>
      <w:r w:rsidRPr="0008275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01.03</w:t>
      </w:r>
      <w:r w:rsidRPr="00082755">
        <w:rPr>
          <w:rFonts w:ascii="Times New Roman" w:hAnsi="Times New Roman"/>
          <w:u w:val="single"/>
        </w:rPr>
        <w:t>.2021</w:t>
      </w:r>
      <w:r w:rsidRPr="00082755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  <w:u w:val="single"/>
        </w:rPr>
        <w:t>80</w:t>
      </w:r>
    </w:p>
    <w:p w:rsidR="00DE422D" w:rsidRDefault="00DE422D" w:rsidP="00DE422D">
      <w:pPr>
        <w:pStyle w:val="a4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90F88" w:rsidRPr="00990F88" w:rsidRDefault="00990F88" w:rsidP="00D117DB">
      <w:pPr>
        <w:pStyle w:val="41"/>
        <w:shd w:val="clear" w:color="auto" w:fill="auto"/>
        <w:spacing w:before="0" w:after="0" w:line="240" w:lineRule="auto"/>
        <w:ind w:left="284" w:right="181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990F88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</w:t>
      </w:r>
    </w:p>
    <w:p w:rsidR="00990F88" w:rsidRPr="00990F88" w:rsidRDefault="00990F88" w:rsidP="00D117DB">
      <w:pPr>
        <w:pStyle w:val="41"/>
        <w:shd w:val="clear" w:color="auto" w:fill="auto"/>
        <w:spacing w:before="0" w:after="0" w:line="240" w:lineRule="auto"/>
        <w:ind w:left="284" w:right="181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990F88">
        <w:rPr>
          <w:rStyle w:val="4"/>
          <w:rFonts w:ascii="Times New Roman" w:hAnsi="Times New Roman" w:cs="Times New Roman"/>
          <w:color w:val="000000"/>
          <w:sz w:val="28"/>
          <w:szCs w:val="28"/>
        </w:rPr>
        <w:t>муниципальных программ</w:t>
      </w:r>
    </w:p>
    <w:p w:rsidR="00DE422D" w:rsidRPr="000859F6" w:rsidRDefault="00DE422D" w:rsidP="00D117DB">
      <w:pPr>
        <w:pStyle w:val="a4"/>
        <w:ind w:left="284"/>
        <w:rPr>
          <w:rFonts w:ascii="Times New Roman" w:hAnsi="Times New Roman"/>
          <w:sz w:val="28"/>
          <w:szCs w:val="28"/>
          <w:lang w:val="ru-RU" w:eastAsia="ru-RU"/>
        </w:rPr>
      </w:pPr>
      <w:r w:rsidRPr="000859F6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</w:p>
    <w:p w:rsidR="00DE422D" w:rsidRPr="000859F6" w:rsidRDefault="00DE422D" w:rsidP="00D117DB">
      <w:pPr>
        <w:pStyle w:val="a4"/>
        <w:ind w:left="284"/>
        <w:rPr>
          <w:rFonts w:ascii="Times New Roman" w:hAnsi="Times New Roman"/>
          <w:sz w:val="28"/>
          <w:szCs w:val="28"/>
          <w:lang w:val="ru-RU" w:eastAsia="ru-RU"/>
        </w:rPr>
      </w:pPr>
      <w:r w:rsidRPr="000859F6">
        <w:rPr>
          <w:rFonts w:ascii="Times New Roman" w:hAnsi="Times New Roman"/>
          <w:sz w:val="28"/>
          <w:szCs w:val="28"/>
          <w:lang w:val="ru-RU" w:eastAsia="ru-RU"/>
        </w:rPr>
        <w:t>Краснинского городского поселение</w:t>
      </w:r>
    </w:p>
    <w:p w:rsidR="00DE422D" w:rsidRPr="000859F6" w:rsidRDefault="00DE422D" w:rsidP="00D117DB">
      <w:pPr>
        <w:pStyle w:val="a4"/>
        <w:ind w:left="284"/>
        <w:rPr>
          <w:rFonts w:ascii="Times New Roman" w:hAnsi="Times New Roman"/>
          <w:sz w:val="28"/>
          <w:szCs w:val="28"/>
          <w:lang w:val="ru-RU" w:eastAsia="ru-RU"/>
        </w:rPr>
      </w:pPr>
      <w:r w:rsidRPr="000859F6">
        <w:rPr>
          <w:rFonts w:ascii="Times New Roman" w:hAnsi="Times New Roman"/>
          <w:sz w:val="28"/>
          <w:szCs w:val="28"/>
          <w:lang w:val="ru-RU" w:eastAsia="ru-RU"/>
        </w:rPr>
        <w:t>Краснинского района Смоленской области</w:t>
      </w:r>
    </w:p>
    <w:p w:rsidR="00990F88" w:rsidRDefault="00990F88" w:rsidP="00DE422D">
      <w:pPr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</w:p>
    <w:p w:rsidR="00DE422D" w:rsidRPr="000859F6" w:rsidRDefault="00DE422D" w:rsidP="00DE422D">
      <w:pPr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Администрация муниципального образования «Краснинский» район Смоленской области</w:t>
      </w:r>
    </w:p>
    <w:p w:rsidR="00DE422D" w:rsidRPr="000859F6" w:rsidRDefault="00DE422D" w:rsidP="00DE422D">
      <w:pPr>
        <w:spacing w:after="0" w:line="240" w:lineRule="auto"/>
        <w:ind w:left="540" w:firstLine="72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859F6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DE422D" w:rsidRPr="000859F6" w:rsidRDefault="00DE422D" w:rsidP="00DE422D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</w:p>
    <w:p w:rsidR="00DE422D" w:rsidRPr="000859F6" w:rsidRDefault="00203CFA" w:rsidP="00DE422D">
      <w:pPr>
        <w:pStyle w:val="a4"/>
        <w:ind w:left="54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03CFA">
        <w:rPr>
          <w:rStyle w:val="ab"/>
          <w:color w:val="000000"/>
          <w:lang w:val="ru-RU"/>
        </w:rPr>
        <w:t>1. Утвердить прилагаемый перечень муниципальных программ муниципального образования «Краснинский район» Смоленской области  на период 20</w:t>
      </w:r>
      <w:r>
        <w:rPr>
          <w:rStyle w:val="ab"/>
          <w:color w:val="000000"/>
          <w:lang w:val="ru-RU"/>
        </w:rPr>
        <w:t>21</w:t>
      </w:r>
      <w:r w:rsidRPr="00203CFA">
        <w:rPr>
          <w:rStyle w:val="ab"/>
          <w:color w:val="000000"/>
          <w:lang w:val="ru-RU"/>
        </w:rPr>
        <w:t>-2024 годы.</w:t>
      </w:r>
      <w:r w:rsidR="00DE422D" w:rsidRPr="000859F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422D" w:rsidRPr="000859F6" w:rsidRDefault="00DE422D" w:rsidP="00DE422D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>2. Данное постановление 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DE422D" w:rsidRPr="000859F6" w:rsidRDefault="00DE422D" w:rsidP="00DE422D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>3.</w:t>
      </w:r>
      <w:r w:rsidR="00EE4A99" w:rsidRPr="00EE4A99">
        <w:rPr>
          <w:rFonts w:ascii="Times New Roman" w:hAnsi="Times New Roman"/>
          <w:color w:val="000000"/>
          <w:sz w:val="28"/>
          <w:szCs w:val="28"/>
        </w:rPr>
        <w:t>Настоящее постановление применяется к  правоотношениям, возникшим с 1 января 2021 года</w:t>
      </w:r>
      <w:r w:rsidRPr="00EE4A99">
        <w:rPr>
          <w:rFonts w:ascii="Times New Roman" w:hAnsi="Times New Roman"/>
          <w:sz w:val="28"/>
          <w:szCs w:val="28"/>
        </w:rPr>
        <w:t>.</w:t>
      </w:r>
      <w:r w:rsidRPr="000859F6">
        <w:rPr>
          <w:rFonts w:ascii="Times New Roman" w:hAnsi="Times New Roman"/>
          <w:sz w:val="28"/>
          <w:szCs w:val="28"/>
        </w:rPr>
        <w:tab/>
      </w:r>
    </w:p>
    <w:p w:rsidR="00DE422D" w:rsidRPr="000859F6" w:rsidRDefault="00DE422D" w:rsidP="00DE422D">
      <w:pPr>
        <w:tabs>
          <w:tab w:val="left" w:pos="7020"/>
        </w:tabs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начальника отдела городского хозяйства Администрации муниципального образования «Краснинский район» Смоленской области  М. А. Исаченкова.  </w:t>
      </w:r>
    </w:p>
    <w:p w:rsidR="00DE422D" w:rsidRDefault="00DE422D" w:rsidP="00DE422D">
      <w:pPr>
        <w:spacing w:line="216" w:lineRule="auto"/>
        <w:ind w:left="540" w:right="458" w:firstLine="720"/>
        <w:jc w:val="both"/>
        <w:rPr>
          <w:rFonts w:ascii="Times New Roman" w:hAnsi="Times New Roman"/>
          <w:sz w:val="28"/>
          <w:szCs w:val="28"/>
        </w:rPr>
      </w:pPr>
    </w:p>
    <w:p w:rsidR="000859F6" w:rsidRPr="000859F6" w:rsidRDefault="000859F6" w:rsidP="00DE422D">
      <w:pPr>
        <w:spacing w:line="216" w:lineRule="auto"/>
        <w:ind w:left="540" w:right="458" w:firstLine="720"/>
        <w:jc w:val="both"/>
        <w:rPr>
          <w:rFonts w:ascii="Times New Roman" w:hAnsi="Times New Roman"/>
          <w:sz w:val="28"/>
          <w:szCs w:val="28"/>
        </w:rPr>
      </w:pPr>
    </w:p>
    <w:p w:rsidR="00DE422D" w:rsidRPr="000859F6" w:rsidRDefault="00DE422D" w:rsidP="00DE422D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 xml:space="preserve"> </w:t>
      </w:r>
      <w:r w:rsidR="00745DD9">
        <w:rPr>
          <w:rFonts w:ascii="Times New Roman" w:hAnsi="Times New Roman"/>
          <w:sz w:val="28"/>
          <w:szCs w:val="28"/>
        </w:rPr>
        <w:t>И.о. Главы</w:t>
      </w:r>
      <w:r w:rsidRPr="000859F6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DE422D" w:rsidRPr="000859F6" w:rsidRDefault="00DE422D" w:rsidP="00DE422D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 xml:space="preserve">«Краснинский район» </w:t>
      </w:r>
    </w:p>
    <w:p w:rsidR="00DE422D" w:rsidRPr="000859F6" w:rsidRDefault="00DE422D" w:rsidP="00DE422D">
      <w:pPr>
        <w:spacing w:after="0" w:line="240" w:lineRule="auto"/>
        <w:ind w:left="539"/>
        <w:rPr>
          <w:rFonts w:ascii="Times New Roman" w:hAnsi="Times New Roman"/>
          <w:b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</w:t>
      </w:r>
      <w:r w:rsidR="00745DD9">
        <w:rPr>
          <w:rFonts w:ascii="Times New Roman" w:hAnsi="Times New Roman"/>
          <w:b/>
          <w:sz w:val="28"/>
          <w:szCs w:val="28"/>
        </w:rPr>
        <w:t>А.В. Герасимов</w:t>
      </w:r>
    </w:p>
    <w:p w:rsidR="00DE422D" w:rsidRPr="000859F6" w:rsidRDefault="00DE422D" w:rsidP="00DE422D">
      <w:pPr>
        <w:ind w:left="540" w:firstLine="708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Pr="000859F6">
        <w:rPr>
          <w:rFonts w:ascii="Times New Roman" w:hAnsi="Times New Roman"/>
          <w:sz w:val="28"/>
          <w:szCs w:val="28"/>
        </w:rPr>
        <w:tab/>
      </w:r>
      <w:r w:rsidRPr="000859F6">
        <w:rPr>
          <w:rFonts w:ascii="Times New Roman" w:hAnsi="Times New Roman"/>
          <w:sz w:val="28"/>
          <w:szCs w:val="28"/>
        </w:rPr>
        <w:tab/>
      </w:r>
      <w:r w:rsidRPr="000859F6">
        <w:rPr>
          <w:rFonts w:ascii="Times New Roman" w:hAnsi="Times New Roman"/>
          <w:sz w:val="28"/>
          <w:szCs w:val="28"/>
        </w:rPr>
        <w:tab/>
      </w:r>
      <w:r w:rsidRPr="000859F6">
        <w:rPr>
          <w:rFonts w:ascii="Times New Roman" w:hAnsi="Times New Roman"/>
          <w:sz w:val="28"/>
          <w:szCs w:val="28"/>
        </w:rPr>
        <w:tab/>
      </w:r>
      <w:r w:rsidRPr="000859F6">
        <w:rPr>
          <w:rFonts w:ascii="Times New Roman" w:hAnsi="Times New Roman"/>
          <w:sz w:val="28"/>
          <w:szCs w:val="28"/>
        </w:rPr>
        <w:tab/>
      </w:r>
    </w:p>
    <w:p w:rsidR="00DE422D" w:rsidRDefault="00DE422D" w:rsidP="00DE422D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35783" w:rsidRDefault="00435783" w:rsidP="00DE422D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35783" w:rsidRPr="000859F6" w:rsidRDefault="00435783" w:rsidP="00DE422D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422D" w:rsidRPr="000859F6" w:rsidRDefault="00DE422D" w:rsidP="00DE422D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0859F6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DE422D" w:rsidRPr="000859F6" w:rsidRDefault="00DE422D" w:rsidP="00DE422D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0859F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 постановлению Администрации</w:t>
      </w:r>
    </w:p>
    <w:p w:rsidR="00DE422D" w:rsidRPr="000859F6" w:rsidRDefault="00DE422D" w:rsidP="00DE422D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859F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Pr="000859F6"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</w:t>
      </w:r>
    </w:p>
    <w:p w:rsidR="00DE422D" w:rsidRPr="000859F6" w:rsidRDefault="00DE422D" w:rsidP="00DE422D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859F6">
        <w:rPr>
          <w:rFonts w:ascii="Times New Roman" w:hAnsi="Times New Roman"/>
          <w:sz w:val="28"/>
          <w:szCs w:val="28"/>
          <w:lang w:val="ru-RU" w:eastAsia="ru-RU"/>
        </w:rPr>
        <w:t xml:space="preserve"> «Краснинский район» </w:t>
      </w:r>
    </w:p>
    <w:p w:rsidR="00DE422D" w:rsidRPr="000859F6" w:rsidRDefault="00DE422D" w:rsidP="00DE422D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0859F6">
        <w:rPr>
          <w:rFonts w:ascii="Times New Roman" w:hAnsi="Times New Roman"/>
          <w:sz w:val="28"/>
          <w:szCs w:val="28"/>
          <w:lang w:val="ru-RU" w:eastAsia="ru-RU"/>
        </w:rPr>
        <w:t>Смоленской области</w:t>
      </w:r>
    </w:p>
    <w:p w:rsidR="00DE422D" w:rsidRPr="000859F6" w:rsidRDefault="00DE422D" w:rsidP="00DE422D">
      <w:pPr>
        <w:jc w:val="right"/>
        <w:rPr>
          <w:rFonts w:ascii="Times New Roman" w:hAnsi="Times New Roman"/>
          <w:sz w:val="28"/>
          <w:szCs w:val="28"/>
        </w:rPr>
      </w:pPr>
      <w:r w:rsidRPr="000859F6">
        <w:rPr>
          <w:rFonts w:ascii="Times New Roman" w:hAnsi="Times New Roman"/>
          <w:sz w:val="28"/>
          <w:szCs w:val="28"/>
        </w:rPr>
        <w:t>от ______________№   _____</w:t>
      </w:r>
    </w:p>
    <w:p w:rsidR="00DE422D" w:rsidRPr="000859F6" w:rsidRDefault="00DE422D" w:rsidP="00DE422D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DE422D" w:rsidRPr="000859F6" w:rsidRDefault="00DE422D" w:rsidP="00DE42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422D" w:rsidRPr="000859F6" w:rsidRDefault="00DE422D" w:rsidP="00DE42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59F6">
        <w:rPr>
          <w:rFonts w:ascii="Times New Roman" w:hAnsi="Times New Roman"/>
          <w:b/>
          <w:sz w:val="28"/>
          <w:szCs w:val="28"/>
          <w:lang w:val="ru-RU"/>
        </w:rPr>
        <w:t xml:space="preserve">Перечень муниципальных программ муниципального образования </w:t>
      </w:r>
    </w:p>
    <w:p w:rsidR="00DE422D" w:rsidRPr="000859F6" w:rsidRDefault="00DE422D" w:rsidP="00DE422D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0859F6">
        <w:rPr>
          <w:rFonts w:ascii="Times New Roman" w:hAnsi="Times New Roman"/>
          <w:b/>
          <w:sz w:val="28"/>
          <w:szCs w:val="28"/>
          <w:lang w:val="ru-RU"/>
        </w:rPr>
        <w:t>Краснинское</w:t>
      </w:r>
      <w:proofErr w:type="spellEnd"/>
      <w:r w:rsidRPr="000859F6">
        <w:rPr>
          <w:rFonts w:ascii="Times New Roman" w:hAnsi="Times New Roman"/>
          <w:b/>
          <w:sz w:val="28"/>
          <w:szCs w:val="28"/>
          <w:lang w:val="ru-RU"/>
        </w:rPr>
        <w:t xml:space="preserve"> городское поселение Краснинского района Смоленской области  </w:t>
      </w:r>
      <w:r w:rsidRPr="000859F6">
        <w:rPr>
          <w:rFonts w:ascii="Times New Roman" w:hAnsi="Times New Roman"/>
          <w:b/>
          <w:sz w:val="28"/>
          <w:szCs w:val="28"/>
          <w:lang w:val="ru-RU" w:eastAsia="ru-RU"/>
        </w:rPr>
        <w:t xml:space="preserve">на </w:t>
      </w:r>
      <w:r w:rsidRPr="000859F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2021 год </w:t>
      </w:r>
      <w:r w:rsidRPr="000859F6">
        <w:rPr>
          <w:rFonts w:ascii="Times New Roman" w:hAnsi="Times New Roman"/>
          <w:b/>
          <w:bCs/>
          <w:sz w:val="28"/>
          <w:szCs w:val="28"/>
          <w:lang w:val="ru-RU"/>
        </w:rPr>
        <w:t>и на плановый период 2022 и 2023 годов</w:t>
      </w:r>
    </w:p>
    <w:p w:rsidR="00DE422D" w:rsidRPr="000859F6" w:rsidRDefault="00DE422D" w:rsidP="00DE42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Look w:val="00A0"/>
      </w:tblPr>
      <w:tblGrid>
        <w:gridCol w:w="679"/>
        <w:gridCol w:w="9742"/>
      </w:tblGrid>
      <w:tr w:rsidR="00DE422D" w:rsidRPr="000859F6" w:rsidTr="001D0ACE">
        <w:trPr>
          <w:cantSplit/>
          <w:trHeight w:val="322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D" w:rsidRPr="000859F6" w:rsidRDefault="00DE422D" w:rsidP="001D0ACE">
            <w:pPr>
              <w:pStyle w:val="Postan"/>
              <w:suppressAutoHyphens/>
              <w:rPr>
                <w:bCs/>
                <w:szCs w:val="28"/>
                <w:lang w:eastAsia="en-US"/>
              </w:rPr>
            </w:pPr>
            <w:r w:rsidRPr="000859F6">
              <w:rPr>
                <w:bCs/>
                <w:szCs w:val="28"/>
                <w:lang w:eastAsia="en-US"/>
              </w:rPr>
              <w:t xml:space="preserve">№ </w:t>
            </w:r>
            <w:proofErr w:type="spellStart"/>
            <w:r w:rsidRPr="000859F6">
              <w:rPr>
                <w:bCs/>
                <w:szCs w:val="28"/>
                <w:lang w:eastAsia="en-US"/>
              </w:rPr>
              <w:t>п</w:t>
            </w:r>
            <w:proofErr w:type="spellEnd"/>
            <w:r w:rsidRPr="000859F6">
              <w:rPr>
                <w:bCs/>
                <w:szCs w:val="28"/>
                <w:lang w:eastAsia="en-US"/>
              </w:rPr>
              <w:t>/</w:t>
            </w:r>
            <w:proofErr w:type="spellStart"/>
            <w:r w:rsidRPr="000859F6">
              <w:rPr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Наименование  муниципальных программ (подпрограмм, основных мероприятий)</w:t>
            </w:r>
          </w:p>
        </w:tc>
      </w:tr>
      <w:tr w:rsidR="00DE422D" w:rsidRPr="000859F6" w:rsidTr="001D0ACE">
        <w:trPr>
          <w:cantSplit/>
          <w:trHeight w:val="57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2D" w:rsidRPr="000859F6" w:rsidRDefault="00DE422D" w:rsidP="001D0AC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22D" w:rsidRPr="000859F6" w:rsidTr="001D0ACE">
        <w:trPr>
          <w:trHeight w:val="99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городское поселение Краснинского района Смоленской области»</w:t>
            </w:r>
          </w:p>
        </w:tc>
      </w:tr>
      <w:tr w:rsidR="00DE422D" w:rsidRPr="000859F6" w:rsidTr="001D0ACE">
        <w:trPr>
          <w:trHeight w:val="25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 Краснинского района Смоленской области» </w:t>
            </w:r>
          </w:p>
        </w:tc>
      </w:tr>
      <w:tr w:rsidR="00DE422D" w:rsidRPr="000859F6" w:rsidTr="001D0ACE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</w:t>
            </w:r>
            <w:r w:rsidRPr="000859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0859F6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DE422D" w:rsidRPr="000859F6" w:rsidTr="001D0ACE">
        <w:trPr>
          <w:trHeight w:val="505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DE422D" w:rsidRPr="000859F6" w:rsidTr="001D0ACE">
        <w:trPr>
          <w:trHeight w:val="57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</w:tr>
      <w:tr w:rsidR="00DE422D" w:rsidRPr="000859F6" w:rsidTr="001D0ACE">
        <w:trPr>
          <w:trHeight w:val="28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</w:tr>
      <w:tr w:rsidR="00DE422D" w:rsidRPr="000859F6" w:rsidTr="001D0ACE">
        <w:trPr>
          <w:trHeight w:val="37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</w:tr>
      <w:tr w:rsidR="00DE422D" w:rsidRPr="000859F6" w:rsidTr="001D0ACE">
        <w:trPr>
          <w:trHeight w:val="28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дорожно-транспортного комплекса муниципального образования  </w:t>
            </w:r>
            <w:proofErr w:type="spellStart"/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 Краснинского района Смоленской области»</w:t>
            </w:r>
          </w:p>
        </w:tc>
      </w:tr>
      <w:tr w:rsidR="00DE422D" w:rsidRPr="000859F6" w:rsidTr="001D0ACE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</w:tr>
      <w:tr w:rsidR="00DE422D" w:rsidRPr="000859F6" w:rsidTr="001D0ACE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DE422D" w:rsidRPr="000859F6" w:rsidTr="001D0ACE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DE422D" w:rsidRPr="000859F6" w:rsidTr="001D0ACE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 Краснинского района Смоленской области»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pStyle w:val="a3"/>
              <w:spacing w:before="0" w:beforeAutospacing="0" w:after="0" w:afterAutospacing="0"/>
              <w:ind w:firstLine="0"/>
              <w:jc w:val="both"/>
              <w:rPr>
                <w:i/>
                <w:sz w:val="28"/>
                <w:szCs w:val="28"/>
                <w:lang w:val="ru-RU" w:eastAsia="en-US"/>
              </w:rPr>
            </w:pPr>
            <w:r w:rsidRPr="000859F6">
              <w:rPr>
                <w:i/>
                <w:sz w:val="28"/>
                <w:szCs w:val="28"/>
                <w:lang w:val="ru-RU" w:eastAsia="en-US"/>
              </w:rPr>
              <w:t>Подпрограмма «Благоустройство территории»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59F6">
              <w:rPr>
                <w:rFonts w:ascii="Times New Roman" w:hAnsi="Times New Roman"/>
                <w:i/>
                <w:sz w:val="28"/>
                <w:szCs w:val="28"/>
              </w:rPr>
              <w:t>Подпрограмма " Теплоснабжение, газоснабжение, водоснабжение и водоотведение населенных пунктов"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 Капитальный ремонт муниципального жилого фонда»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«Чистая вода»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686C1A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C1A" w:rsidRPr="000859F6" w:rsidRDefault="00686C1A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1A" w:rsidRPr="000859F6" w:rsidRDefault="000859F6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Подпрограмма «Развитие и функционирование объектов жилищно-коммунального хозяйства»</w:t>
            </w:r>
          </w:p>
        </w:tc>
      </w:tr>
      <w:tr w:rsidR="000859F6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9F6" w:rsidRPr="000859F6" w:rsidRDefault="000859F6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9F6" w:rsidRPr="000859F6" w:rsidRDefault="000859F6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Основное мероприятие «Создание условий для устойчивого развития и функционирования жилищно-коммунального хозяйства»</w:t>
            </w:r>
          </w:p>
        </w:tc>
      </w:tr>
      <w:tr w:rsidR="000859F6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9F6" w:rsidRPr="000859F6" w:rsidRDefault="000859F6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9F6" w:rsidRPr="000859F6" w:rsidRDefault="000859F6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Расходы на  создание зоны санитарной охраны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"Создание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городское поселение Краснинского района </w:t>
            </w: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Смоленской области"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городское поселение Краснинского района Смоленской области»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населения о мерах противопожарной безопасности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общественных спасательных постов в местах отдыха населения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санитарной обработке"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Реализация мероприятий по санитарной обработке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 </w:t>
            </w:r>
            <w:proofErr w:type="spellStart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Краснинское</w:t>
            </w:r>
            <w:proofErr w:type="spellEnd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городское поселение Краснинского района Смоленской области» 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</w:tr>
      <w:tr w:rsidR="00EA6607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607" w:rsidRPr="000859F6" w:rsidRDefault="00EA6607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607" w:rsidRPr="00EA6607" w:rsidRDefault="00EA6607" w:rsidP="001D0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6607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мероприятий по благоустройству территорий общего пользования и дворовых территорий многоквартирных домов в муниципальном образовании»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Основное мероприятие «Обустройство общественных территорий многоквартирных домов муниципального образования Краснинского городского поселения Краснинского района Смоленской области»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общего пользования населения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 и туризма на территории  муниципального образования Краснинского городского поселения Краснинского района Смоленской области» </w:t>
            </w:r>
          </w:p>
        </w:tc>
      </w:tr>
      <w:tr w:rsidR="00DE422D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22D" w:rsidRPr="000859F6" w:rsidRDefault="00DE422D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22D" w:rsidRPr="000859F6" w:rsidRDefault="00DE422D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«Организация культурно - </w:t>
            </w:r>
            <w:proofErr w:type="spellStart"/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досугового</w:t>
            </w:r>
            <w:proofErr w:type="spellEnd"/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обслуживания населения муниципального образования</w:t>
            </w:r>
          </w:p>
        </w:tc>
      </w:tr>
      <w:tr w:rsidR="00E0648F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8F" w:rsidRPr="000859F6" w:rsidRDefault="00E0648F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8F" w:rsidRPr="00E0648F" w:rsidRDefault="00E0648F" w:rsidP="00A90F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48F">
              <w:rPr>
                <w:rFonts w:ascii="Times New Roman" w:hAnsi="Times New Roman"/>
                <w:sz w:val="28"/>
                <w:szCs w:val="28"/>
              </w:rPr>
              <w:t>Расходы на проведение культурно- массовых мероприятий</w:t>
            </w:r>
          </w:p>
        </w:tc>
      </w:tr>
      <w:tr w:rsidR="00E0648F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8F" w:rsidRPr="000859F6" w:rsidRDefault="00E0648F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8F" w:rsidRPr="000859F6" w:rsidRDefault="00E0648F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«Создание условий для осуществления градостроительной деятельности на территории Краснинского </w:t>
            </w: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Краснинского района Смоленской области» </w:t>
            </w:r>
          </w:p>
        </w:tc>
      </w:tr>
      <w:tr w:rsidR="00E0648F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8F" w:rsidRPr="000859F6" w:rsidRDefault="00E0648F" w:rsidP="001D0A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48F" w:rsidRPr="000859F6" w:rsidRDefault="00E0648F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</w:t>
            </w:r>
          </w:p>
        </w:tc>
      </w:tr>
      <w:tr w:rsidR="00307E81" w:rsidRPr="000859F6" w:rsidTr="00307E81">
        <w:trPr>
          <w:trHeight w:val="108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307E81" w:rsidRDefault="00307E81" w:rsidP="00307E81">
            <w:pPr>
              <w:ind w:right="78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07E81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</w:tr>
      <w:tr w:rsidR="00307E81" w:rsidRPr="000859F6" w:rsidTr="00307E81">
        <w:trPr>
          <w:trHeight w:val="74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307E81" w:rsidRDefault="00307E81" w:rsidP="00307E81">
            <w:pPr>
              <w:ind w:right="78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07E81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307E81" w:rsidRDefault="00307E81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E8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2E57F7" w:rsidRDefault="002E57F7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57F7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D158FC" w:rsidRDefault="00D158FC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58FC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0859F6" w:rsidRDefault="00307E81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Муниципальная программа «Молодежная политика и </w:t>
            </w:r>
            <w:proofErr w:type="spellStart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гражданско</w:t>
            </w:r>
            <w:proofErr w:type="spellEnd"/>
            <w:r w:rsidRPr="000859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патриотическое воспитание граждан на территории муниципального образования  Краснинского городского поселения Краснинского района Смоленской области»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0859F6" w:rsidRDefault="00307E81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«Совершенствование системы патриотического воспитания граждан в Смоленской области, форм и методов работы»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0859F6" w:rsidRDefault="00307E81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Реализация мероприятий по гражданско-патриотическому воспитанию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0859F6" w:rsidRDefault="00307E81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Основное мероприятие «Обустройство и восстановление воинских захоронений»</w:t>
            </w:r>
          </w:p>
        </w:tc>
      </w:tr>
      <w:tr w:rsidR="00307E81" w:rsidRPr="000859F6" w:rsidTr="001D0ACE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E81" w:rsidRPr="000859F6" w:rsidRDefault="00307E81" w:rsidP="001D0AC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E81" w:rsidRPr="000859F6" w:rsidRDefault="00307E81" w:rsidP="001D0AC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859F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</w:tr>
    </w:tbl>
    <w:p w:rsidR="00D12489" w:rsidRDefault="00D12489" w:rsidP="00D117DB"/>
    <w:sectPr w:rsidR="00D12489" w:rsidSect="000859F6">
      <w:headerReference w:type="even" r:id="rId8"/>
      <w:headerReference w:type="default" r:id="rId9"/>
      <w:pgSz w:w="11906" w:h="16838" w:code="9"/>
      <w:pgMar w:top="0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5F" w:rsidRDefault="00CF4D5F" w:rsidP="00B14936">
      <w:pPr>
        <w:spacing w:after="0" w:line="240" w:lineRule="auto"/>
      </w:pPr>
      <w:r>
        <w:separator/>
      </w:r>
    </w:p>
  </w:endnote>
  <w:endnote w:type="continuationSeparator" w:id="1">
    <w:p w:rsidR="00CF4D5F" w:rsidRDefault="00CF4D5F" w:rsidP="00B1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5F" w:rsidRDefault="00CF4D5F" w:rsidP="00B14936">
      <w:pPr>
        <w:spacing w:after="0" w:line="240" w:lineRule="auto"/>
      </w:pPr>
      <w:r>
        <w:separator/>
      </w:r>
    </w:p>
  </w:footnote>
  <w:footnote w:type="continuationSeparator" w:id="1">
    <w:p w:rsidR="00CF4D5F" w:rsidRDefault="00CF4D5F" w:rsidP="00B1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04175D" w:rsidP="00BB7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39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059" w:rsidRDefault="00D117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D117DB" w:rsidP="00974908">
    <w:pPr>
      <w:pStyle w:val="a5"/>
      <w:framePr w:wrap="around" w:vAnchor="text" w:hAnchor="page" w:x="6182" w:y="1"/>
      <w:rPr>
        <w:rStyle w:val="a7"/>
      </w:rPr>
    </w:pPr>
  </w:p>
  <w:p w:rsidR="00C93059" w:rsidRDefault="0004175D" w:rsidP="00974908">
    <w:pPr>
      <w:pStyle w:val="a5"/>
      <w:framePr w:wrap="around" w:vAnchor="text" w:hAnchor="page" w:x="6182" w:y="1"/>
      <w:rPr>
        <w:rStyle w:val="a7"/>
      </w:rPr>
    </w:pPr>
    <w:r>
      <w:rPr>
        <w:rStyle w:val="a7"/>
      </w:rPr>
      <w:fldChar w:fldCharType="begin"/>
    </w:r>
    <w:r w:rsidR="005339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7DB">
      <w:rPr>
        <w:rStyle w:val="a7"/>
        <w:noProof/>
      </w:rPr>
      <w:t>2</w:t>
    </w:r>
    <w:r>
      <w:rPr>
        <w:rStyle w:val="a7"/>
      </w:rPr>
      <w:fldChar w:fldCharType="end"/>
    </w:r>
  </w:p>
  <w:p w:rsidR="00C93059" w:rsidRDefault="00D117DB">
    <w:pPr>
      <w:pStyle w:val="a5"/>
    </w:pPr>
  </w:p>
  <w:p w:rsidR="00C93059" w:rsidRDefault="00D117DB">
    <w:pPr>
      <w:pStyle w:val="a5"/>
    </w:pPr>
  </w:p>
  <w:p w:rsidR="00C93059" w:rsidRDefault="00D117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22D"/>
    <w:rsid w:val="0004175D"/>
    <w:rsid w:val="000859F6"/>
    <w:rsid w:val="00157629"/>
    <w:rsid w:val="001F2FD0"/>
    <w:rsid w:val="00203CFA"/>
    <w:rsid w:val="002E57F7"/>
    <w:rsid w:val="00307E81"/>
    <w:rsid w:val="003150C5"/>
    <w:rsid w:val="00365838"/>
    <w:rsid w:val="003E77C5"/>
    <w:rsid w:val="00417B55"/>
    <w:rsid w:val="00435783"/>
    <w:rsid w:val="00461EA1"/>
    <w:rsid w:val="004D7FB4"/>
    <w:rsid w:val="00533933"/>
    <w:rsid w:val="005674C0"/>
    <w:rsid w:val="00686C1A"/>
    <w:rsid w:val="00745DD9"/>
    <w:rsid w:val="0079304D"/>
    <w:rsid w:val="007D4EF9"/>
    <w:rsid w:val="00911A62"/>
    <w:rsid w:val="009741D2"/>
    <w:rsid w:val="00990F88"/>
    <w:rsid w:val="00A5785E"/>
    <w:rsid w:val="00B14936"/>
    <w:rsid w:val="00B50525"/>
    <w:rsid w:val="00C274A3"/>
    <w:rsid w:val="00CA2E14"/>
    <w:rsid w:val="00CF4D5F"/>
    <w:rsid w:val="00D117DB"/>
    <w:rsid w:val="00D12489"/>
    <w:rsid w:val="00D158FC"/>
    <w:rsid w:val="00DE422D"/>
    <w:rsid w:val="00E0648F"/>
    <w:rsid w:val="00EA6607"/>
    <w:rsid w:val="00E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rsid w:val="00DE422D"/>
    <w:pPr>
      <w:spacing w:before="100" w:beforeAutospacing="1" w:after="100" w:afterAutospacing="1" w:line="240" w:lineRule="auto"/>
      <w:ind w:firstLine="360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basedOn w:val="a"/>
    <w:uiPriority w:val="99"/>
    <w:qFormat/>
    <w:rsid w:val="00DE422D"/>
    <w:pPr>
      <w:spacing w:after="0" w:line="240" w:lineRule="auto"/>
    </w:pPr>
    <w:rPr>
      <w:lang w:val="en-US" w:eastAsia="en-US"/>
    </w:rPr>
  </w:style>
  <w:style w:type="paragraph" w:customStyle="1" w:styleId="Postan">
    <w:name w:val="Postan"/>
    <w:basedOn w:val="a"/>
    <w:uiPriority w:val="99"/>
    <w:rsid w:val="00DE422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rsid w:val="00DE4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422D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DE422D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08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9F6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1"/>
    <w:uiPriority w:val="99"/>
    <w:locked/>
    <w:rsid w:val="00990F88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90F88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uiPriority w:val="99"/>
    <w:rsid w:val="00203CF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03C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84FFC-FFE1-417E-9D0F-883B654A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2021-02-26T11:06:00Z</cp:lastPrinted>
  <dcterms:created xsi:type="dcterms:W3CDTF">2021-03-02T09:40:00Z</dcterms:created>
  <dcterms:modified xsi:type="dcterms:W3CDTF">2021-03-02T09:40:00Z</dcterms:modified>
</cp:coreProperties>
</file>