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F1" w:rsidRDefault="000F7DF1">
      <w:pPr>
        <w:rPr>
          <w:sz w:val="28"/>
          <w:szCs w:val="28"/>
        </w:rPr>
      </w:pPr>
    </w:p>
    <w:p w:rsidR="007C47A4" w:rsidRDefault="007C47A4">
      <w:pPr>
        <w:rPr>
          <w:sz w:val="28"/>
          <w:szCs w:val="28"/>
        </w:rPr>
      </w:pPr>
    </w:p>
    <w:p w:rsidR="007C47A4" w:rsidRDefault="007C47A4">
      <w:pPr>
        <w:rPr>
          <w:sz w:val="28"/>
          <w:szCs w:val="28"/>
        </w:rPr>
      </w:pPr>
    </w:p>
    <w:p w:rsidR="007C47A4" w:rsidRDefault="007C47A4" w:rsidP="007C47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-750570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7A4" w:rsidRPr="0036614C" w:rsidRDefault="007C47A4" w:rsidP="007C47A4">
      <w:pPr>
        <w:pStyle w:val="af"/>
        <w:jc w:val="center"/>
        <w:rPr>
          <w:b/>
          <w:sz w:val="32"/>
          <w:szCs w:val="32"/>
        </w:rPr>
      </w:pPr>
      <w:r w:rsidRPr="0036614C">
        <w:rPr>
          <w:b/>
          <w:sz w:val="32"/>
          <w:szCs w:val="32"/>
        </w:rPr>
        <w:t>АДМИНИСТРАЦИЯ</w:t>
      </w:r>
    </w:p>
    <w:p w:rsidR="007C47A4" w:rsidRPr="0036614C" w:rsidRDefault="007C47A4" w:rsidP="007C47A4">
      <w:pPr>
        <w:pStyle w:val="af"/>
        <w:jc w:val="center"/>
        <w:rPr>
          <w:b/>
          <w:sz w:val="32"/>
          <w:szCs w:val="32"/>
        </w:rPr>
      </w:pPr>
      <w:r w:rsidRPr="0036614C">
        <w:rPr>
          <w:b/>
          <w:sz w:val="32"/>
          <w:szCs w:val="32"/>
        </w:rPr>
        <w:t>МЕРЛИНСКОГО СЕЛЬСКОГО ПОСЕЛЕНИЯ</w:t>
      </w:r>
    </w:p>
    <w:p w:rsidR="007C47A4" w:rsidRPr="0036614C" w:rsidRDefault="007C47A4" w:rsidP="007C47A4">
      <w:pPr>
        <w:pStyle w:val="af"/>
        <w:jc w:val="center"/>
      </w:pPr>
      <w:r w:rsidRPr="0036614C">
        <w:rPr>
          <w:b/>
          <w:sz w:val="32"/>
          <w:szCs w:val="32"/>
        </w:rPr>
        <w:t>КРАСНИНСКОГО РАЙОНА СМОЛЕНСКОЙ ОБЛАСТИ</w:t>
      </w:r>
    </w:p>
    <w:p w:rsidR="007C47A4" w:rsidRPr="0036614C" w:rsidRDefault="007C47A4" w:rsidP="007C47A4">
      <w:pPr>
        <w:rPr>
          <w:sz w:val="32"/>
          <w:szCs w:val="32"/>
        </w:rPr>
      </w:pPr>
    </w:p>
    <w:p w:rsidR="007C47A4" w:rsidRPr="0036614C" w:rsidRDefault="007C47A4" w:rsidP="007C47A4">
      <w:pPr>
        <w:pStyle w:val="3"/>
        <w:jc w:val="center"/>
        <w:rPr>
          <w:color w:val="auto"/>
          <w:sz w:val="32"/>
          <w:szCs w:val="32"/>
        </w:rPr>
      </w:pPr>
      <w:r w:rsidRPr="0036614C">
        <w:rPr>
          <w:color w:val="auto"/>
          <w:sz w:val="32"/>
          <w:szCs w:val="32"/>
        </w:rPr>
        <w:t>ПОСТАНОВЛЕНИЕ</w:t>
      </w:r>
    </w:p>
    <w:p w:rsidR="007C47A4" w:rsidRDefault="007C47A4" w:rsidP="007C47A4"/>
    <w:p w:rsidR="007C47A4" w:rsidRPr="0036614C" w:rsidRDefault="005010E4" w:rsidP="007C47A4">
      <w:pPr>
        <w:rPr>
          <w:b/>
          <w:sz w:val="28"/>
        </w:rPr>
      </w:pPr>
      <w:r>
        <w:rPr>
          <w:b/>
          <w:sz w:val="28"/>
        </w:rPr>
        <w:t>О</w:t>
      </w:r>
      <w:r w:rsidR="007C47A4">
        <w:rPr>
          <w:b/>
          <w:sz w:val="28"/>
        </w:rPr>
        <w:t>т</w:t>
      </w:r>
      <w:r w:rsidR="00C96604">
        <w:rPr>
          <w:b/>
          <w:sz w:val="28"/>
        </w:rPr>
        <w:t>20</w:t>
      </w:r>
      <w:r w:rsidR="00087D66">
        <w:rPr>
          <w:b/>
          <w:sz w:val="28"/>
        </w:rPr>
        <w:t>дека</w:t>
      </w:r>
      <w:r w:rsidR="007C47A4">
        <w:rPr>
          <w:b/>
          <w:sz w:val="28"/>
        </w:rPr>
        <w:t xml:space="preserve">бря  </w:t>
      </w:r>
      <w:r w:rsidR="007C47A4" w:rsidRPr="00FE6638">
        <w:rPr>
          <w:b/>
          <w:sz w:val="28"/>
        </w:rPr>
        <w:t>20</w:t>
      </w:r>
      <w:r w:rsidR="007C47A4">
        <w:rPr>
          <w:b/>
          <w:sz w:val="28"/>
        </w:rPr>
        <w:t xml:space="preserve">22 </w:t>
      </w:r>
      <w:r w:rsidR="007C47A4" w:rsidRPr="00FE6638">
        <w:rPr>
          <w:b/>
          <w:sz w:val="28"/>
        </w:rPr>
        <w:t>года</w:t>
      </w:r>
      <w:r w:rsidR="007C47A4">
        <w:rPr>
          <w:b/>
          <w:sz w:val="28"/>
        </w:rPr>
        <w:t xml:space="preserve"> № </w:t>
      </w:r>
      <w:r w:rsidR="00C96604">
        <w:rPr>
          <w:b/>
          <w:sz w:val="28"/>
        </w:rPr>
        <w:t>156</w:t>
      </w:r>
    </w:p>
    <w:p w:rsidR="007C47A4" w:rsidRPr="00B67D79" w:rsidRDefault="007C47A4">
      <w:pPr>
        <w:rPr>
          <w:sz w:val="28"/>
          <w:szCs w:val="28"/>
        </w:rPr>
      </w:pPr>
    </w:p>
    <w:tbl>
      <w:tblPr>
        <w:tblW w:w="0" w:type="auto"/>
        <w:tblInd w:w="113" w:type="dxa"/>
        <w:tblLook w:val="04A0"/>
      </w:tblPr>
      <w:tblGrid>
        <w:gridCol w:w="4395"/>
      </w:tblGrid>
      <w:tr w:rsidR="00B67D79" w:rsidRPr="00CF3153" w:rsidTr="00B67D79">
        <w:trPr>
          <w:trHeight w:val="1376"/>
        </w:trPr>
        <w:tc>
          <w:tcPr>
            <w:tcW w:w="4395" w:type="dxa"/>
          </w:tcPr>
          <w:p w:rsidR="00B67D79" w:rsidRPr="001F38B3" w:rsidRDefault="00B67D79" w:rsidP="00087D66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муниципальной службы </w:t>
            </w:r>
            <w:r w:rsidR="00087D66">
              <w:rPr>
                <w:bCs/>
                <w:color w:val="22272F"/>
                <w:sz w:val="28"/>
                <w:szCs w:val="28"/>
              </w:rPr>
              <w:t xml:space="preserve">в </w:t>
            </w:r>
            <w:r w:rsidR="007C47A4">
              <w:rPr>
                <w:bCs/>
                <w:color w:val="22272F"/>
                <w:sz w:val="28"/>
                <w:szCs w:val="28"/>
              </w:rPr>
              <w:t>Мерлинско</w:t>
            </w:r>
            <w:r w:rsidR="00087D66">
              <w:rPr>
                <w:bCs/>
                <w:color w:val="22272F"/>
                <w:sz w:val="28"/>
                <w:szCs w:val="28"/>
              </w:rPr>
              <w:t>м</w:t>
            </w:r>
            <w:r w:rsidR="007C47A4">
              <w:rPr>
                <w:bCs/>
                <w:color w:val="22272F"/>
                <w:sz w:val="28"/>
                <w:szCs w:val="28"/>
              </w:rPr>
              <w:t xml:space="preserve"> сельско</w:t>
            </w:r>
            <w:r w:rsidR="00087D66">
              <w:rPr>
                <w:bCs/>
                <w:color w:val="22272F"/>
                <w:sz w:val="28"/>
                <w:szCs w:val="28"/>
              </w:rPr>
              <w:t>м</w:t>
            </w:r>
            <w:r w:rsidR="007C47A4">
              <w:rPr>
                <w:bCs/>
                <w:color w:val="22272F"/>
                <w:sz w:val="28"/>
                <w:szCs w:val="28"/>
              </w:rPr>
              <w:t xml:space="preserve"> поселени</w:t>
            </w:r>
            <w:r w:rsidR="00087D66">
              <w:rPr>
                <w:bCs/>
                <w:color w:val="22272F"/>
                <w:sz w:val="28"/>
                <w:szCs w:val="28"/>
              </w:rPr>
              <w:t>и</w:t>
            </w:r>
            <w:r w:rsidR="007C47A4">
              <w:rPr>
                <w:bCs/>
                <w:color w:val="22272F"/>
                <w:sz w:val="28"/>
                <w:szCs w:val="28"/>
              </w:rPr>
              <w:t>Краснинского района Смоленской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67D79" w:rsidRPr="00A90BA3" w:rsidRDefault="00B67D79" w:rsidP="006E181B">
      <w:pPr>
        <w:rPr>
          <w:sz w:val="28"/>
          <w:szCs w:val="28"/>
        </w:rPr>
      </w:pPr>
    </w:p>
    <w:p w:rsidR="007C47A4" w:rsidRDefault="008B454A" w:rsidP="00FF5A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FF5A7F">
        <w:rPr>
          <w:rFonts w:ascii="Times New Roman" w:hAnsi="Times New Roman"/>
          <w:color w:val="22272F"/>
          <w:sz w:val="28"/>
          <w:szCs w:val="28"/>
        </w:rPr>
        <w:t>, на основании экспертного заключения Департамента Смоленской области по внутренней политике №3596/02-02 от 28 ноября 2022 года</w:t>
      </w:r>
      <w:r w:rsidR="00FA0D02">
        <w:rPr>
          <w:rFonts w:ascii="Times New Roman" w:hAnsi="Times New Roman"/>
          <w:sz w:val="28"/>
          <w:szCs w:val="28"/>
        </w:rPr>
        <w:t>А</w:t>
      </w:r>
      <w:r w:rsidR="00435C07" w:rsidRPr="00435C07">
        <w:rPr>
          <w:rFonts w:ascii="Times New Roman" w:hAnsi="Times New Roman"/>
          <w:sz w:val="28"/>
          <w:szCs w:val="28"/>
        </w:rPr>
        <w:t xml:space="preserve">дминистрация </w:t>
      </w:r>
      <w:r w:rsidR="007C47A4">
        <w:rPr>
          <w:rFonts w:ascii="Times New Roman" w:hAnsi="Times New Roman"/>
          <w:sz w:val="28"/>
          <w:szCs w:val="28"/>
        </w:rPr>
        <w:t xml:space="preserve">Мерлинского сельского поселения Краснинского района Смоленской области </w:t>
      </w:r>
    </w:p>
    <w:p w:rsidR="00FF5A7F" w:rsidRPr="00FF5A7F" w:rsidRDefault="00FF5A7F" w:rsidP="00FF5A7F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D5C3D" w:rsidRPr="0043769B" w:rsidRDefault="009D5C3D" w:rsidP="00435C07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69B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A90BA3" w:rsidRDefault="007C47A4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454A"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="008B454A"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>муниципальной с</w:t>
      </w:r>
      <w:r w:rsidR="004318B8" w:rsidRPr="00A90BA3">
        <w:rPr>
          <w:rFonts w:ascii="Times New Roman" w:hAnsi="Times New Roman"/>
          <w:color w:val="22272F"/>
          <w:sz w:val="28"/>
          <w:szCs w:val="28"/>
        </w:rPr>
        <w:t xml:space="preserve">лужбы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Мерлинско</w:t>
      </w:r>
      <w:r w:rsidR="00087D6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087D6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087D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Краснинского района Смоленской области</w:t>
      </w:r>
      <w:r w:rsidR="00087D66">
        <w:rPr>
          <w:rFonts w:ascii="Times New Roman" w:hAnsi="Times New Roman"/>
          <w:sz w:val="28"/>
          <w:szCs w:val="28"/>
        </w:rPr>
        <w:t>.</w:t>
      </w:r>
    </w:p>
    <w:p w:rsidR="00087D66" w:rsidRPr="007C47A4" w:rsidRDefault="00087D66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Мерлинского сельского поселения Краснинского района Смоленской области №133 от 08 ноября 2022 года «Об утверждении </w:t>
      </w:r>
      <w:r w:rsidRPr="00A90BA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A90BA3">
        <w:rPr>
          <w:rFonts w:ascii="Times New Roman" w:hAnsi="Times New Roman"/>
          <w:sz w:val="28"/>
          <w:szCs w:val="28"/>
        </w:rPr>
        <w:t xml:space="preserve"> о </w:t>
      </w:r>
      <w:r w:rsidRPr="00A90BA3">
        <w:rPr>
          <w:rFonts w:ascii="Times New Roman" w:hAnsi="Times New Roman"/>
          <w:color w:val="22272F"/>
          <w:sz w:val="28"/>
          <w:szCs w:val="28"/>
        </w:rPr>
        <w:t>порядке принятия гражданами Российской Федерации, являющимися членами казачьих обществ, обязательств по несению муниципальной службы в</w:t>
      </w:r>
      <w:r>
        <w:rPr>
          <w:rFonts w:ascii="Times New Roman" w:hAnsi="Times New Roman"/>
          <w:color w:val="22272F"/>
          <w:sz w:val="28"/>
          <w:szCs w:val="28"/>
        </w:rPr>
        <w:t xml:space="preserve">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Мерлинского сельского поселения Краснинского района Смоленской области». </w:t>
      </w:r>
    </w:p>
    <w:p w:rsidR="0043769B" w:rsidRPr="002B7297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769B" w:rsidRPr="002B7297">
        <w:rPr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«Краснинский район» Смоленской области на странице Мерлинского сельского поселения Краснинского района Смоленской области в информационно-телекоммуникационной сети «Интернет»</w:t>
      </w:r>
      <w:r w:rsidR="0043769B" w:rsidRPr="002B7297">
        <w:rPr>
          <w:spacing w:val="-1"/>
          <w:sz w:val="28"/>
          <w:szCs w:val="28"/>
        </w:rPr>
        <w:t>.</w:t>
      </w:r>
    </w:p>
    <w:p w:rsidR="0043769B" w:rsidRDefault="0043769B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2B729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3769B" w:rsidRDefault="0043769B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43769B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муниципального образования </w:t>
      </w: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Мерлинского сельского поселения </w:t>
      </w:r>
    </w:p>
    <w:p w:rsidR="0043769B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Краснинского района Смоленской области</w:t>
      </w:r>
      <w:r w:rsidR="0043769B">
        <w:rPr>
          <w:sz w:val="28"/>
          <w:szCs w:val="28"/>
        </w:rPr>
        <w:t>Э.М.Киреенкова</w:t>
      </w: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D66" w:rsidRPr="00D86440" w:rsidRDefault="00087D66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</w:p>
    <w:p w:rsidR="008B454A" w:rsidRPr="00A90BA3" w:rsidRDefault="008B454A" w:rsidP="009D5C3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5"/>
        <w:tblW w:w="10632" w:type="dxa"/>
        <w:tblLook w:val="04A0"/>
      </w:tblPr>
      <w:tblGrid>
        <w:gridCol w:w="6096"/>
        <w:gridCol w:w="4536"/>
      </w:tblGrid>
      <w:tr w:rsidR="0043769B" w:rsidRPr="00A50DDF" w:rsidTr="0043769B">
        <w:tc>
          <w:tcPr>
            <w:tcW w:w="6096" w:type="dxa"/>
          </w:tcPr>
          <w:p w:rsidR="0043769B" w:rsidRPr="00A50DDF" w:rsidRDefault="0043769B" w:rsidP="0043769B"/>
        </w:tc>
        <w:tc>
          <w:tcPr>
            <w:tcW w:w="4536" w:type="dxa"/>
            <w:hideMark/>
          </w:tcPr>
          <w:p w:rsidR="0043769B" w:rsidRDefault="0043769B" w:rsidP="0043769B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3769B" w:rsidRPr="00A50DDF" w:rsidRDefault="0043769B" w:rsidP="0043769B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3769B" w:rsidRDefault="0043769B" w:rsidP="0043769B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43769B" w:rsidRPr="00A90BA3" w:rsidRDefault="0043769B" w:rsidP="0043769B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Мерлинского сельского поселения Краснинского района Смоленской области</w:t>
            </w:r>
          </w:p>
          <w:p w:rsidR="0043769B" w:rsidRPr="00A50DDF" w:rsidRDefault="00C96604" w:rsidP="00C96604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769B"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87D6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5010E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№156</w:t>
            </w:r>
            <w:bookmarkStart w:id="0" w:name="_GoBack"/>
            <w:bookmarkEnd w:id="0"/>
          </w:p>
        </w:tc>
      </w:tr>
    </w:tbl>
    <w:p w:rsidR="00B971CB" w:rsidRDefault="00B971CB" w:rsidP="005010E4">
      <w:pPr>
        <w:pStyle w:val="s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8B454A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в </w:t>
      </w:r>
      <w:r w:rsidR="0043769B" w:rsidRPr="0043769B">
        <w:rPr>
          <w:b/>
          <w:sz w:val="28"/>
          <w:szCs w:val="28"/>
        </w:rPr>
        <w:t>Мерлинско</w:t>
      </w:r>
      <w:r w:rsidR="00087D66">
        <w:rPr>
          <w:b/>
          <w:sz w:val="28"/>
          <w:szCs w:val="28"/>
        </w:rPr>
        <w:t>м</w:t>
      </w:r>
      <w:r w:rsidR="0043769B" w:rsidRPr="0043769B">
        <w:rPr>
          <w:b/>
          <w:sz w:val="28"/>
          <w:szCs w:val="28"/>
        </w:rPr>
        <w:t xml:space="preserve"> сельско</w:t>
      </w:r>
      <w:r w:rsidR="00087D66">
        <w:rPr>
          <w:b/>
          <w:sz w:val="28"/>
          <w:szCs w:val="28"/>
        </w:rPr>
        <w:t>м</w:t>
      </w:r>
      <w:r w:rsidR="0043769B" w:rsidRPr="0043769B">
        <w:rPr>
          <w:b/>
          <w:sz w:val="28"/>
          <w:szCs w:val="28"/>
        </w:rPr>
        <w:t xml:space="preserve"> поселени</w:t>
      </w:r>
      <w:r w:rsidR="00087D66">
        <w:rPr>
          <w:b/>
          <w:sz w:val="28"/>
          <w:szCs w:val="28"/>
        </w:rPr>
        <w:t>и</w:t>
      </w:r>
      <w:r w:rsidR="0043769B" w:rsidRPr="0043769B">
        <w:rPr>
          <w:b/>
          <w:sz w:val="28"/>
          <w:szCs w:val="28"/>
        </w:rPr>
        <w:t>Краснинского района Смоленской области</w:t>
      </w:r>
    </w:p>
    <w:p w:rsidR="0043769B" w:rsidRPr="0043769B" w:rsidRDefault="0043769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43769B" w:rsidRDefault="002B79E8" w:rsidP="00435C0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</w:t>
      </w:r>
      <w:r w:rsidR="00435C07" w:rsidRPr="0043769B">
        <w:rPr>
          <w:rFonts w:ascii="Times New Roman" w:hAnsi="Times New Roman" w:cs="Times New Roman"/>
          <w:color w:val="22272F"/>
          <w:sz w:val="28"/>
          <w:szCs w:val="28"/>
        </w:rPr>
        <w:t xml:space="preserve">в </w:t>
      </w:r>
      <w:r w:rsidR="0043769B" w:rsidRPr="0043769B">
        <w:rPr>
          <w:rFonts w:ascii="Times New Roman" w:hAnsi="Times New Roman" w:cs="Times New Roman"/>
          <w:sz w:val="28"/>
          <w:szCs w:val="28"/>
        </w:rPr>
        <w:t>Мерлинско</w:t>
      </w:r>
      <w:r w:rsidR="00087D66">
        <w:rPr>
          <w:rFonts w:ascii="Times New Roman" w:hAnsi="Times New Roman" w:cs="Times New Roman"/>
          <w:sz w:val="28"/>
          <w:szCs w:val="28"/>
        </w:rPr>
        <w:t>м</w:t>
      </w:r>
      <w:r w:rsidR="0043769B" w:rsidRPr="0043769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87D66">
        <w:rPr>
          <w:rFonts w:ascii="Times New Roman" w:hAnsi="Times New Roman" w:cs="Times New Roman"/>
          <w:sz w:val="28"/>
          <w:szCs w:val="28"/>
        </w:rPr>
        <w:t>м</w:t>
      </w:r>
      <w:r w:rsidR="0043769B" w:rsidRPr="0043769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87D66">
        <w:rPr>
          <w:rFonts w:ascii="Times New Roman" w:hAnsi="Times New Roman" w:cs="Times New Roman"/>
          <w:sz w:val="28"/>
          <w:szCs w:val="28"/>
        </w:rPr>
        <w:t>и</w:t>
      </w:r>
      <w:r w:rsidR="0043769B" w:rsidRPr="0043769B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 w:rsidR="00435C07" w:rsidRPr="0043769B">
        <w:rPr>
          <w:rFonts w:ascii="Times New Roman" w:hAnsi="Times New Roman" w:cs="Times New Roman"/>
          <w:sz w:val="28"/>
          <w:szCs w:val="28"/>
        </w:rPr>
        <w:t xml:space="preserve"> 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hyperlink r:id="rId9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hyperlink r:id="rId10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8F71CA">
      <w:headerReference w:type="default" r:id="rId1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96" w:rsidRDefault="004F7F96">
      <w:r>
        <w:separator/>
      </w:r>
    </w:p>
  </w:endnote>
  <w:endnote w:type="continuationSeparator" w:id="1">
    <w:p w:rsidR="004F7F96" w:rsidRDefault="004F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96" w:rsidRDefault="004F7F96">
      <w:r>
        <w:separator/>
      </w:r>
    </w:p>
  </w:footnote>
  <w:footnote w:type="continuationSeparator" w:id="1">
    <w:p w:rsidR="004F7F96" w:rsidRDefault="004F7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CA" w:rsidRPr="008F71CA" w:rsidRDefault="00BF62B3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6B111C"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148DE"/>
    <w:rsid w:val="000264D3"/>
    <w:rsid w:val="00052F6B"/>
    <w:rsid w:val="00087D66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59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18B8"/>
    <w:rsid w:val="00435C07"/>
    <w:rsid w:val="0043769B"/>
    <w:rsid w:val="004451DE"/>
    <w:rsid w:val="0045449E"/>
    <w:rsid w:val="0047103C"/>
    <w:rsid w:val="00474390"/>
    <w:rsid w:val="004A028B"/>
    <w:rsid w:val="004A31F2"/>
    <w:rsid w:val="004C40E2"/>
    <w:rsid w:val="004F7F96"/>
    <w:rsid w:val="005010E4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26655"/>
    <w:rsid w:val="00645B68"/>
    <w:rsid w:val="00657558"/>
    <w:rsid w:val="0067695B"/>
    <w:rsid w:val="00677831"/>
    <w:rsid w:val="00685594"/>
    <w:rsid w:val="00696689"/>
    <w:rsid w:val="006B0EA3"/>
    <w:rsid w:val="006B111C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57EC6"/>
    <w:rsid w:val="00760510"/>
    <w:rsid w:val="00763602"/>
    <w:rsid w:val="007663A9"/>
    <w:rsid w:val="00795733"/>
    <w:rsid w:val="00797EF1"/>
    <w:rsid w:val="007C47A4"/>
    <w:rsid w:val="007D1958"/>
    <w:rsid w:val="00825409"/>
    <w:rsid w:val="00827E0F"/>
    <w:rsid w:val="008373BE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B6FD5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BF62B3"/>
    <w:rsid w:val="00C04A8B"/>
    <w:rsid w:val="00C265FE"/>
    <w:rsid w:val="00C3288A"/>
    <w:rsid w:val="00C6200D"/>
    <w:rsid w:val="00C64791"/>
    <w:rsid w:val="00C7093E"/>
    <w:rsid w:val="00C71CBE"/>
    <w:rsid w:val="00C85331"/>
    <w:rsid w:val="00C96604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A6B7C"/>
    <w:rsid w:val="00EB6BE4"/>
    <w:rsid w:val="00EC7DDA"/>
    <w:rsid w:val="00ED1B95"/>
    <w:rsid w:val="00EF66A7"/>
    <w:rsid w:val="00F02332"/>
    <w:rsid w:val="00F45176"/>
    <w:rsid w:val="00FA0D02"/>
    <w:rsid w:val="00FA5E88"/>
    <w:rsid w:val="00FC3E80"/>
    <w:rsid w:val="00FD7A8A"/>
    <w:rsid w:val="00FF247E"/>
    <w:rsid w:val="00FF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7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C47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7C4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10105879/888134b28b1397ffae87a0ab1e1179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88922/741609f9002bd54a24e5c49cb5af953b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5BE6-BC0C-4A13-9454-FDCBD296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2022-10-05T07:27:00Z</cp:lastPrinted>
  <dcterms:created xsi:type="dcterms:W3CDTF">2022-12-22T08:56:00Z</dcterms:created>
  <dcterms:modified xsi:type="dcterms:W3CDTF">2022-12-22T08:56:00Z</dcterms:modified>
</cp:coreProperties>
</file>