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D5" w:rsidRDefault="005A24D5" w:rsidP="00210391">
      <w:bookmarkStart w:id="0" w:name="_GoBack"/>
      <w:bookmarkEnd w:id="0"/>
    </w:p>
    <w:p w:rsidR="005A24D5" w:rsidRDefault="005A24D5" w:rsidP="00210391"/>
    <w:p w:rsidR="009707BE" w:rsidRDefault="009707BE" w:rsidP="009707B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-443865</wp:posOffset>
            </wp:positionV>
            <wp:extent cx="723900" cy="838200"/>
            <wp:effectExtent l="19050" t="0" r="0" b="0"/>
            <wp:wrapNone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07BE" w:rsidRDefault="009707BE" w:rsidP="009707BE">
      <w:pPr>
        <w:jc w:val="center"/>
        <w:rPr>
          <w:b/>
        </w:rPr>
      </w:pPr>
    </w:p>
    <w:p w:rsidR="009707BE" w:rsidRDefault="009707BE" w:rsidP="009707BE">
      <w:pPr>
        <w:jc w:val="center"/>
        <w:rPr>
          <w:b/>
          <w:sz w:val="28"/>
          <w:szCs w:val="28"/>
        </w:rPr>
      </w:pPr>
    </w:p>
    <w:p w:rsidR="009707BE" w:rsidRDefault="009707BE" w:rsidP="009707BE">
      <w:pPr>
        <w:jc w:val="center"/>
        <w:rPr>
          <w:b/>
          <w:sz w:val="28"/>
          <w:szCs w:val="28"/>
        </w:rPr>
      </w:pPr>
    </w:p>
    <w:p w:rsidR="009707BE" w:rsidRPr="007E6DF2" w:rsidRDefault="009707BE" w:rsidP="009707BE">
      <w:pPr>
        <w:jc w:val="center"/>
        <w:rPr>
          <w:b/>
          <w:sz w:val="28"/>
          <w:szCs w:val="28"/>
        </w:rPr>
      </w:pPr>
      <w:r w:rsidRPr="007E6DF2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707BE" w:rsidRDefault="009707BE" w:rsidP="009707BE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707BE" w:rsidRDefault="009707BE" w:rsidP="009707BE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707BE" w:rsidRPr="00A65356" w:rsidRDefault="009707BE" w:rsidP="009707BE">
      <w:pPr>
        <w:pStyle w:val="1"/>
        <w:jc w:val="center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r w:rsidRPr="00A65356"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9707BE" w:rsidRPr="007E6DF2" w:rsidRDefault="009707BE" w:rsidP="009707BE">
      <w:pPr>
        <w:jc w:val="both"/>
      </w:pPr>
    </w:p>
    <w:p w:rsidR="009707BE" w:rsidRPr="007E6DF2" w:rsidRDefault="009707BE" w:rsidP="009707BE">
      <w:pPr>
        <w:jc w:val="both"/>
        <w:rPr>
          <w:u w:val="single"/>
        </w:rPr>
      </w:pPr>
      <w:r w:rsidRPr="007E6DF2">
        <w:t xml:space="preserve">от </w:t>
      </w:r>
      <w:r>
        <w:rPr>
          <w:u w:val="single"/>
        </w:rPr>
        <w:t>22</w:t>
      </w:r>
      <w:r w:rsidRPr="007E6DF2">
        <w:rPr>
          <w:u w:val="single"/>
        </w:rPr>
        <w:t>.09.2022</w:t>
      </w:r>
      <w:r w:rsidRPr="007E6DF2">
        <w:t xml:space="preserve">  № </w:t>
      </w:r>
      <w:r>
        <w:rPr>
          <w:u w:val="single"/>
        </w:rPr>
        <w:t>437</w:t>
      </w:r>
    </w:p>
    <w:p w:rsidR="005A24D5" w:rsidRDefault="005A24D5" w:rsidP="009707BE">
      <w:pPr>
        <w:jc w:val="center"/>
      </w:pPr>
    </w:p>
    <w:p w:rsidR="005A24D5" w:rsidRDefault="005A24D5" w:rsidP="00210391"/>
    <w:p w:rsidR="007C6433" w:rsidRDefault="007C6433" w:rsidP="00210391"/>
    <w:p w:rsidR="005A24D5" w:rsidRDefault="005A24D5" w:rsidP="005A24D5">
      <w:pPr>
        <w:pStyle w:val="a6"/>
        <w:ind w:left="0" w:firstLine="0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5A24D5" w:rsidTr="008C14C3">
        <w:tc>
          <w:tcPr>
            <w:tcW w:w="5778" w:type="dxa"/>
          </w:tcPr>
          <w:p w:rsidR="005A24D5" w:rsidRDefault="005A24D5" w:rsidP="008C14C3">
            <w:pPr>
              <w:pStyle w:val="a6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C47A0">
              <w:rPr>
                <w:sz w:val="28"/>
                <w:szCs w:val="28"/>
              </w:rPr>
              <w:t>О</w:t>
            </w:r>
            <w:r w:rsidR="007C6433">
              <w:rPr>
                <w:sz w:val="28"/>
                <w:szCs w:val="28"/>
              </w:rPr>
              <w:t xml:space="preserve"> </w:t>
            </w:r>
            <w:r w:rsidRPr="00AC47A0">
              <w:rPr>
                <w:sz w:val="28"/>
                <w:szCs w:val="28"/>
              </w:rPr>
              <w:t>выполнении</w:t>
            </w:r>
            <w:r w:rsidR="007C6433">
              <w:rPr>
                <w:sz w:val="28"/>
                <w:szCs w:val="28"/>
              </w:rPr>
              <w:t xml:space="preserve"> </w:t>
            </w:r>
            <w:r w:rsidRPr="00AC47A0">
              <w:rPr>
                <w:sz w:val="28"/>
                <w:szCs w:val="28"/>
              </w:rPr>
              <w:t xml:space="preserve">мероприятий по </w:t>
            </w:r>
          </w:p>
          <w:p w:rsidR="005A24D5" w:rsidRDefault="005A24D5" w:rsidP="008C14C3">
            <w:pPr>
              <w:pStyle w:val="a6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C47A0">
              <w:rPr>
                <w:sz w:val="28"/>
                <w:szCs w:val="28"/>
              </w:rPr>
              <w:t xml:space="preserve">обеспечению мобилизационного </w:t>
            </w:r>
          </w:p>
          <w:p w:rsidR="005A24D5" w:rsidRDefault="005A24D5" w:rsidP="008C14C3">
            <w:pPr>
              <w:pStyle w:val="a6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C47A0">
              <w:rPr>
                <w:sz w:val="28"/>
                <w:szCs w:val="28"/>
              </w:rPr>
              <w:t xml:space="preserve">развертывания Вооруженных Сил </w:t>
            </w:r>
          </w:p>
          <w:p w:rsidR="005A24D5" w:rsidRDefault="005A24D5" w:rsidP="008C14C3">
            <w:pPr>
              <w:pStyle w:val="a6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C47A0">
              <w:rPr>
                <w:sz w:val="28"/>
                <w:szCs w:val="28"/>
              </w:rPr>
              <w:t xml:space="preserve">Российской Федерации  на  </w:t>
            </w:r>
          </w:p>
          <w:p w:rsidR="005A24D5" w:rsidRDefault="005A24D5" w:rsidP="008C14C3">
            <w:pPr>
              <w:pStyle w:val="a6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C47A0">
              <w:rPr>
                <w:sz w:val="28"/>
                <w:szCs w:val="28"/>
              </w:rPr>
              <w:t xml:space="preserve">территории муниципального </w:t>
            </w:r>
          </w:p>
          <w:p w:rsidR="005A24D5" w:rsidRDefault="005A24D5" w:rsidP="008C14C3">
            <w:pPr>
              <w:pStyle w:val="a6"/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AC47A0">
              <w:rPr>
                <w:sz w:val="28"/>
                <w:szCs w:val="28"/>
              </w:rPr>
              <w:t>образования «Краснинский</w:t>
            </w:r>
            <w:r w:rsidR="009707BE">
              <w:rPr>
                <w:sz w:val="28"/>
                <w:szCs w:val="28"/>
              </w:rPr>
              <w:t xml:space="preserve"> </w:t>
            </w:r>
            <w:r w:rsidRPr="00AC47A0">
              <w:rPr>
                <w:sz w:val="28"/>
                <w:szCs w:val="28"/>
              </w:rPr>
              <w:t xml:space="preserve">район» </w:t>
            </w:r>
          </w:p>
          <w:p w:rsidR="005A24D5" w:rsidRPr="00557A54" w:rsidRDefault="005A24D5" w:rsidP="008C14C3">
            <w:pPr>
              <w:pStyle w:val="a6"/>
              <w:snapToGri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AC47A0">
              <w:rPr>
                <w:sz w:val="28"/>
                <w:szCs w:val="28"/>
              </w:rPr>
              <w:t>Смоленской области</w:t>
            </w:r>
          </w:p>
        </w:tc>
      </w:tr>
    </w:tbl>
    <w:p w:rsidR="005A24D5" w:rsidRDefault="005A24D5" w:rsidP="005A24D5">
      <w:pPr>
        <w:pStyle w:val="31"/>
        <w:rPr>
          <w:szCs w:val="28"/>
        </w:rPr>
      </w:pPr>
    </w:p>
    <w:p w:rsidR="005A24D5" w:rsidRDefault="005A24D5" w:rsidP="005A24D5">
      <w:pPr>
        <w:pStyle w:val="31"/>
        <w:rPr>
          <w:szCs w:val="28"/>
        </w:rPr>
      </w:pPr>
    </w:p>
    <w:p w:rsidR="005A24D5" w:rsidRPr="007C6433" w:rsidRDefault="005A24D5" w:rsidP="005A24D5">
      <w:pPr>
        <w:jc w:val="both"/>
        <w:rPr>
          <w:sz w:val="28"/>
          <w:szCs w:val="28"/>
        </w:rPr>
      </w:pPr>
      <w:r w:rsidRPr="00557A54">
        <w:rPr>
          <w:sz w:val="28"/>
          <w:szCs w:val="28"/>
        </w:rPr>
        <w:tab/>
      </w:r>
      <w:r>
        <w:rPr>
          <w:sz w:val="28"/>
          <w:szCs w:val="28"/>
        </w:rPr>
        <w:t>На основании Указа Президента Российской Федерации от 21</w:t>
      </w:r>
      <w:r w:rsidR="007C643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2022</w:t>
      </w:r>
      <w:r w:rsidR="007C643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647  «Об объявлении частичной мобилизации в Российской Федерации»,</w:t>
      </w:r>
      <w:r w:rsidR="007C6433">
        <w:rPr>
          <w:sz w:val="28"/>
          <w:szCs w:val="28"/>
        </w:rPr>
        <w:t xml:space="preserve"> </w:t>
      </w:r>
      <w:r>
        <w:rPr>
          <w:sz w:val="28"/>
          <w:szCs w:val="28"/>
        </w:rPr>
        <w:t>Указа Губернатора Смоленской области от 21сентября 2022</w:t>
      </w:r>
      <w:r w:rsidR="007C6433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92 «О выполнении мероприятий по обеспечению мобилизационного развертывания Вооруженных Сил Российской Федерации на территории Смоленской области»</w:t>
      </w:r>
      <w:r w:rsidR="007C64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7A54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Краснинский   </w:t>
      </w:r>
      <w:r w:rsidRPr="00557A54">
        <w:rPr>
          <w:sz w:val="28"/>
          <w:szCs w:val="28"/>
        </w:rPr>
        <w:t xml:space="preserve"> район» Смоленской области  </w:t>
      </w:r>
    </w:p>
    <w:p w:rsidR="005A24D5" w:rsidRPr="00AC47A0" w:rsidRDefault="005A24D5" w:rsidP="007C6433">
      <w:pPr>
        <w:ind w:firstLine="708"/>
        <w:jc w:val="both"/>
        <w:rPr>
          <w:sz w:val="28"/>
          <w:szCs w:val="28"/>
        </w:rPr>
      </w:pPr>
      <w:r w:rsidRPr="00AC47A0">
        <w:rPr>
          <w:sz w:val="28"/>
          <w:szCs w:val="28"/>
        </w:rPr>
        <w:t>постановляет:</w:t>
      </w:r>
    </w:p>
    <w:p w:rsidR="005A24D5" w:rsidRDefault="005A24D5" w:rsidP="005A24D5">
      <w:pPr>
        <w:rPr>
          <w:sz w:val="28"/>
          <w:szCs w:val="28"/>
        </w:rPr>
      </w:pPr>
    </w:p>
    <w:p w:rsidR="005A24D5" w:rsidRDefault="005A24D5" w:rsidP="007C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Заместителям Главы муниципального  образования «Краснинский район» Смоленской области, Главам муниципальных  образований  сельских  поселений</w:t>
      </w:r>
      <w:r w:rsidR="007C6433">
        <w:rPr>
          <w:sz w:val="28"/>
          <w:szCs w:val="28"/>
        </w:rPr>
        <w:t xml:space="preserve"> Краснинского района Смоленской области</w:t>
      </w:r>
      <w:r>
        <w:rPr>
          <w:sz w:val="28"/>
          <w:szCs w:val="28"/>
        </w:rPr>
        <w:t xml:space="preserve">, руководителям  структурных    подразделений  Администрации   муниципального образования   «Краснинский   </w:t>
      </w:r>
      <w:r w:rsidRPr="00A9134F">
        <w:rPr>
          <w:sz w:val="28"/>
          <w:szCs w:val="28"/>
        </w:rPr>
        <w:t>район» Смоленской области,</w:t>
      </w:r>
      <w:r>
        <w:rPr>
          <w:sz w:val="28"/>
          <w:szCs w:val="28"/>
        </w:rPr>
        <w:t xml:space="preserve">  руководителям  </w:t>
      </w:r>
      <w:r w:rsidRPr="00A9134F">
        <w:rPr>
          <w:sz w:val="28"/>
          <w:szCs w:val="28"/>
        </w:rPr>
        <w:t>предприятий,  организаций</w:t>
      </w:r>
      <w:r>
        <w:rPr>
          <w:sz w:val="28"/>
          <w:szCs w:val="28"/>
        </w:rPr>
        <w:t xml:space="preserve"> и учреждений</w:t>
      </w:r>
      <w:r w:rsidR="007C6433">
        <w:rPr>
          <w:sz w:val="28"/>
          <w:szCs w:val="28"/>
        </w:rPr>
        <w:t xml:space="preserve"> Краснинского района Смоленской области</w:t>
      </w:r>
      <w:r>
        <w:rPr>
          <w:sz w:val="28"/>
          <w:szCs w:val="28"/>
        </w:rPr>
        <w:t xml:space="preserve">:  </w:t>
      </w:r>
    </w:p>
    <w:p w:rsidR="005A24D5" w:rsidRDefault="007C6433" w:rsidP="007C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24D5">
        <w:rPr>
          <w:sz w:val="28"/>
          <w:szCs w:val="28"/>
        </w:rPr>
        <w:t xml:space="preserve">-  обеспечить призыв на военную службу по мобилизации в Вооруженные Силы Российской Федерации в количестве и в сроки, которые определены Министерством обороны Российской Федерации;  </w:t>
      </w:r>
    </w:p>
    <w:p w:rsidR="007C6433" w:rsidRDefault="005A24D5" w:rsidP="007C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 оказ</w:t>
      </w:r>
      <w:r w:rsidRPr="00A9134F">
        <w:rPr>
          <w:sz w:val="28"/>
          <w:szCs w:val="28"/>
        </w:rPr>
        <w:t>ывать всестороннее</w:t>
      </w:r>
      <w:r>
        <w:rPr>
          <w:sz w:val="28"/>
          <w:szCs w:val="28"/>
        </w:rPr>
        <w:t xml:space="preserve">   содействие  Военному    комиссариату      (Краснинского     района    Смоленской        области)  в организации   работы    базы    мобилизационного   развертывания,   проведении своевременного </w:t>
      </w:r>
      <w:r>
        <w:rPr>
          <w:sz w:val="28"/>
          <w:szCs w:val="28"/>
        </w:rPr>
        <w:lastRenderedPageBreak/>
        <w:t>оповещения  и явки  граждан, подлежащих   призыву на  военную  службу  по  мобилизации  на  пункт предварительного  сбора    граждан,  поставки  техники  на   приемо-сдаточный   пункт   транспортных  средств   или   на  пункты  встречи пополнения  воинских частей,  в   предоставлении  зданий,     сооружений, коммуникаций,   земельных  участков,  транспортных  и   других      материальных средств в соответствии с планом призыва  и  поставки  людских  и   транспортных ресурсов по мобилизации</w:t>
      </w:r>
      <w:r w:rsidR="007C6433">
        <w:rPr>
          <w:sz w:val="28"/>
          <w:szCs w:val="28"/>
        </w:rPr>
        <w:t>.</w:t>
      </w:r>
    </w:p>
    <w:p w:rsidR="005A24D5" w:rsidRDefault="007C6433" w:rsidP="007C64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A24D5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постановление разместить на официальном сайте муниципального образования «Краснинский район» Смоленской области и в районной газете «Краснинский край».</w:t>
      </w:r>
    </w:p>
    <w:p w:rsidR="005A24D5" w:rsidRDefault="005A24D5" w:rsidP="007C64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6433">
        <w:rPr>
          <w:sz w:val="28"/>
          <w:szCs w:val="28"/>
        </w:rPr>
        <w:t>3</w:t>
      </w:r>
      <w:r>
        <w:rPr>
          <w:sz w:val="28"/>
          <w:szCs w:val="28"/>
        </w:rPr>
        <w:t>.  Контроль за выполнением данного постановления оставляю за собой</w:t>
      </w:r>
      <w:r w:rsidR="007C64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24D5" w:rsidRDefault="005A24D5" w:rsidP="005A24D5">
      <w:pPr>
        <w:ind w:left="225"/>
        <w:rPr>
          <w:sz w:val="28"/>
          <w:szCs w:val="28"/>
        </w:rPr>
      </w:pPr>
    </w:p>
    <w:p w:rsidR="007C6433" w:rsidRDefault="007C6433" w:rsidP="005A24D5">
      <w:pPr>
        <w:ind w:left="225"/>
        <w:rPr>
          <w:sz w:val="28"/>
          <w:szCs w:val="28"/>
        </w:rPr>
      </w:pPr>
    </w:p>
    <w:p w:rsidR="007C6433" w:rsidRDefault="007C6433" w:rsidP="005A24D5">
      <w:pPr>
        <w:ind w:left="225"/>
        <w:rPr>
          <w:sz w:val="28"/>
          <w:szCs w:val="28"/>
        </w:rPr>
      </w:pPr>
    </w:p>
    <w:p w:rsidR="005A24D5" w:rsidRPr="003A2D36" w:rsidRDefault="007C6433" w:rsidP="007C6433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5A24D5" w:rsidRPr="003A2D3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A24D5" w:rsidRPr="003A2D36">
        <w:rPr>
          <w:sz w:val="28"/>
          <w:szCs w:val="28"/>
        </w:rPr>
        <w:t xml:space="preserve"> муниципального </w:t>
      </w:r>
    </w:p>
    <w:p w:rsidR="005A24D5" w:rsidRPr="003A2D36" w:rsidRDefault="005A24D5" w:rsidP="007C6433">
      <w:pPr>
        <w:rPr>
          <w:sz w:val="28"/>
          <w:szCs w:val="28"/>
        </w:rPr>
      </w:pPr>
      <w:r w:rsidRPr="003A2D36">
        <w:rPr>
          <w:sz w:val="28"/>
          <w:szCs w:val="28"/>
        </w:rPr>
        <w:t>образования «Краснинский район»</w:t>
      </w:r>
    </w:p>
    <w:p w:rsidR="00BE4756" w:rsidRDefault="005A24D5" w:rsidP="005A24D5">
      <w:pPr>
        <w:jc w:val="both"/>
        <w:rPr>
          <w:sz w:val="28"/>
          <w:szCs w:val="28"/>
        </w:rPr>
      </w:pPr>
      <w:r w:rsidRPr="003A2D36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</w:t>
      </w:r>
      <w:r w:rsidR="007C6433">
        <w:rPr>
          <w:sz w:val="28"/>
          <w:szCs w:val="28"/>
        </w:rPr>
        <w:t xml:space="preserve">                                 </w:t>
      </w:r>
      <w:r w:rsidR="007C6433" w:rsidRPr="007C6433">
        <w:rPr>
          <w:b/>
          <w:sz w:val="28"/>
          <w:szCs w:val="28"/>
        </w:rPr>
        <w:t>А.В. Герасимов</w:t>
      </w:r>
    </w:p>
    <w:p w:rsidR="00BE4756" w:rsidRDefault="00BE4756">
      <w:pPr>
        <w:spacing w:after="200" w:line="276" w:lineRule="auto"/>
        <w:rPr>
          <w:sz w:val="28"/>
          <w:szCs w:val="28"/>
        </w:rPr>
      </w:pPr>
    </w:p>
    <w:sectPr w:rsidR="00BE4756" w:rsidSect="007C643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1871"/>
    <w:rsid w:val="00003E11"/>
    <w:rsid w:val="00210391"/>
    <w:rsid w:val="002859E2"/>
    <w:rsid w:val="00352E93"/>
    <w:rsid w:val="003D5EAE"/>
    <w:rsid w:val="00560DE0"/>
    <w:rsid w:val="00597EEE"/>
    <w:rsid w:val="005A24D5"/>
    <w:rsid w:val="00720A22"/>
    <w:rsid w:val="00727CAF"/>
    <w:rsid w:val="00745D29"/>
    <w:rsid w:val="00757A69"/>
    <w:rsid w:val="007635A0"/>
    <w:rsid w:val="007C6433"/>
    <w:rsid w:val="008730D0"/>
    <w:rsid w:val="008A7065"/>
    <w:rsid w:val="009707BE"/>
    <w:rsid w:val="00B77AAA"/>
    <w:rsid w:val="00BE4756"/>
    <w:rsid w:val="00C61871"/>
    <w:rsid w:val="00E7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07BE"/>
    <w:pPr>
      <w:keepNext/>
      <w:outlineLvl w:val="0"/>
    </w:pPr>
    <w:rPr>
      <w:rFonts w:ascii="Calibri" w:eastAsia="Calibri" w:hAnsi="Calibri" w:cs="Calibri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87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618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61871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C618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C61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"/>
    <w:basedOn w:val="a"/>
    <w:rsid w:val="005A24D5"/>
    <w:pPr>
      <w:widowControl w:val="0"/>
      <w:ind w:left="283" w:hanging="283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A24D5"/>
    <w:rPr>
      <w:sz w:val="28"/>
      <w:szCs w:val="20"/>
      <w:lang w:eastAsia="ar-SA"/>
    </w:rPr>
  </w:style>
  <w:style w:type="paragraph" w:styleId="a7">
    <w:name w:val="List Paragraph"/>
    <w:basedOn w:val="a"/>
    <w:qFormat/>
    <w:rsid w:val="00BE4756"/>
    <w:pPr>
      <w:suppressAutoHyphens/>
      <w:spacing w:after="200" w:line="276" w:lineRule="auto"/>
      <w:ind w:left="720"/>
    </w:pPr>
    <w:rPr>
      <w:rFonts w:eastAsia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707BE"/>
    <w:rPr>
      <w:rFonts w:ascii="Calibri" w:eastAsia="Calibri" w:hAnsi="Calibri" w:cs="Calibri"/>
      <w:b/>
      <w:bCs/>
      <w:cap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2022-09-22T09:49:00Z</cp:lastPrinted>
  <dcterms:created xsi:type="dcterms:W3CDTF">2022-09-26T06:10:00Z</dcterms:created>
  <dcterms:modified xsi:type="dcterms:W3CDTF">2022-09-26T06:10:00Z</dcterms:modified>
</cp:coreProperties>
</file>