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F1B" w:rsidRPr="00821F1B" w:rsidRDefault="00821F1B" w:rsidP="00821F1B">
      <w:pPr>
        <w:jc w:val="both"/>
        <w:rPr>
          <w:rFonts w:ascii="Times New Roman" w:hAnsi="Times New Roman" w:cs="Times New Roman"/>
          <w:sz w:val="24"/>
          <w:szCs w:val="24"/>
        </w:rPr>
      </w:pPr>
      <w:r w:rsidRPr="00821F1B">
        <w:rPr>
          <w:rFonts w:ascii="Times New Roman" w:hAnsi="Times New Roman" w:cs="Times New Roman"/>
          <w:sz w:val="24"/>
          <w:szCs w:val="24"/>
        </w:rPr>
        <w:t>В связи со вступлением в силу новой редакции Федерального закона№ 209-ФЗ «О развитии малого и среднего предпринимательства в Российской Федерации» (далее – Федеральный закон № 209-ФЗ) Департамент инвестиционного развития Смоленской области (далее – Департамент) сообщает следующее.</w:t>
      </w:r>
    </w:p>
    <w:p w:rsidR="00821F1B" w:rsidRPr="00821F1B" w:rsidRDefault="00821F1B" w:rsidP="00821F1B">
      <w:pPr>
        <w:jc w:val="both"/>
        <w:rPr>
          <w:rFonts w:ascii="Times New Roman" w:hAnsi="Times New Roman" w:cs="Times New Roman"/>
          <w:sz w:val="24"/>
          <w:szCs w:val="24"/>
        </w:rPr>
      </w:pPr>
      <w:r w:rsidRPr="00821F1B">
        <w:rPr>
          <w:rFonts w:ascii="Times New Roman" w:hAnsi="Times New Roman" w:cs="Times New Roman"/>
          <w:sz w:val="24"/>
          <w:szCs w:val="24"/>
        </w:rPr>
        <w:t>3 августа 2018 года Федеральным законом № 313-ФЗ «О внесении изменений в Федеральный закон «О развитии малого и среднего предпринимательства в Российской Федерации» закреплено понятие субъекта малого и среднего предпринимательства. В соответствии с новой редакцией Федерального закона</w:t>
      </w:r>
    </w:p>
    <w:p w:rsidR="00821F1B" w:rsidRPr="00821F1B" w:rsidRDefault="00821F1B" w:rsidP="00821F1B">
      <w:pPr>
        <w:jc w:val="both"/>
        <w:rPr>
          <w:rFonts w:ascii="Times New Roman" w:hAnsi="Times New Roman" w:cs="Times New Roman"/>
          <w:sz w:val="24"/>
          <w:szCs w:val="24"/>
        </w:rPr>
      </w:pPr>
      <w:r w:rsidRPr="00821F1B">
        <w:rPr>
          <w:rFonts w:ascii="Times New Roman" w:hAnsi="Times New Roman" w:cs="Times New Roman"/>
          <w:sz w:val="24"/>
          <w:szCs w:val="24"/>
        </w:rPr>
        <w:t xml:space="preserve">№ 209-ФЗ субъекты малого и среднего предпринимательства – хозяйствующие субъекты (юридически лица и индивидуальные предприниматели), отнесенные в соответствии с условиями, установленными данным Федеральным законом к малым предприятиям, в том числе к </w:t>
      </w:r>
      <w:proofErr w:type="spellStart"/>
      <w:r w:rsidRPr="00821F1B">
        <w:rPr>
          <w:rFonts w:ascii="Times New Roman" w:hAnsi="Times New Roman" w:cs="Times New Roman"/>
          <w:sz w:val="24"/>
          <w:szCs w:val="24"/>
        </w:rPr>
        <w:t>микропредприятиям</w:t>
      </w:r>
      <w:proofErr w:type="spellEnd"/>
      <w:r w:rsidRPr="00821F1B">
        <w:rPr>
          <w:rFonts w:ascii="Times New Roman" w:hAnsi="Times New Roman" w:cs="Times New Roman"/>
          <w:sz w:val="24"/>
          <w:szCs w:val="24"/>
        </w:rPr>
        <w:t>, и средним предприятиям, сведения о которых внесены в единый реестр субъектов малого и среднего предпринимате</w:t>
      </w:r>
      <w:r>
        <w:rPr>
          <w:rFonts w:ascii="Times New Roman" w:hAnsi="Times New Roman" w:cs="Times New Roman"/>
          <w:sz w:val="24"/>
          <w:szCs w:val="24"/>
        </w:rPr>
        <w:t>льства (далее – Единый реестр).</w:t>
      </w:r>
    </w:p>
    <w:p w:rsidR="00821F1B" w:rsidRPr="00821F1B" w:rsidRDefault="00821F1B" w:rsidP="00821F1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1F1B">
        <w:rPr>
          <w:rFonts w:ascii="Times New Roman" w:hAnsi="Times New Roman" w:cs="Times New Roman"/>
          <w:sz w:val="24"/>
          <w:szCs w:val="24"/>
        </w:rPr>
        <w:t>Единый реестр – это размещенная в открытом доступе база данных о субъектах малого и среднего предпринимательства, при обращении к которой можно подтвердить принадлежность хозяйствующего субъекта к категории                  малого и среднего предпринимательства.</w:t>
      </w:r>
      <w:proofErr w:type="gramEnd"/>
      <w:r w:rsidRPr="00821F1B">
        <w:rPr>
          <w:rFonts w:ascii="Times New Roman" w:hAnsi="Times New Roman" w:cs="Times New Roman"/>
          <w:sz w:val="24"/>
          <w:szCs w:val="24"/>
        </w:rPr>
        <w:t xml:space="preserve"> В соответствии с частью 2 статьи                                   4.1 Федерального закона 209-ФЗ ведение Единого реестра осуществляется Федеральной налоговой службой. Официальный сайт Единого ре</w:t>
      </w:r>
      <w:r>
        <w:rPr>
          <w:rFonts w:ascii="Times New Roman" w:hAnsi="Times New Roman" w:cs="Times New Roman"/>
          <w:sz w:val="24"/>
          <w:szCs w:val="24"/>
        </w:rPr>
        <w:t>естра: https://rmsp.nalog.ru/ .</w:t>
      </w:r>
    </w:p>
    <w:p w:rsidR="00821F1B" w:rsidRPr="00821F1B" w:rsidRDefault="00821F1B" w:rsidP="00821F1B">
      <w:pPr>
        <w:jc w:val="both"/>
        <w:rPr>
          <w:rFonts w:ascii="Times New Roman" w:hAnsi="Times New Roman" w:cs="Times New Roman"/>
          <w:sz w:val="24"/>
          <w:szCs w:val="24"/>
        </w:rPr>
      </w:pPr>
      <w:r w:rsidRPr="00821F1B">
        <w:rPr>
          <w:rFonts w:ascii="Times New Roman" w:hAnsi="Times New Roman" w:cs="Times New Roman"/>
          <w:sz w:val="24"/>
          <w:szCs w:val="24"/>
        </w:rPr>
        <w:t>Для подтверждения принадлежности хозяйствующего субъекта к категории малого и среднего предпринимательства на официальном сайте Единого реестра существует возможность поиска по ИНН, ОГРН/ОГРНИП, наименованию организации или ФИО и</w:t>
      </w:r>
      <w:r>
        <w:rPr>
          <w:rFonts w:ascii="Times New Roman" w:hAnsi="Times New Roman" w:cs="Times New Roman"/>
          <w:sz w:val="24"/>
          <w:szCs w:val="24"/>
        </w:rPr>
        <w:t>ндивидуального предпринимателя.</w:t>
      </w:r>
    </w:p>
    <w:p w:rsidR="00821F1B" w:rsidRPr="00821F1B" w:rsidRDefault="00821F1B" w:rsidP="00821F1B">
      <w:pPr>
        <w:jc w:val="both"/>
        <w:rPr>
          <w:rFonts w:ascii="Times New Roman" w:hAnsi="Times New Roman" w:cs="Times New Roman"/>
          <w:sz w:val="24"/>
          <w:szCs w:val="24"/>
        </w:rPr>
      </w:pPr>
      <w:r w:rsidRPr="00821F1B">
        <w:rPr>
          <w:rFonts w:ascii="Times New Roman" w:hAnsi="Times New Roman" w:cs="Times New Roman"/>
          <w:sz w:val="24"/>
          <w:szCs w:val="24"/>
        </w:rPr>
        <w:t xml:space="preserve">В случае если по каким-либо причинам сведения о хозяйствующем субъекте отсутствуют в Едином реестре, а также в случае, если данные представлены неверно, необходимо направить оператору заявку на проверку сведений Единого реестра. Это возможно путем перехода по ссылке «Вас нет в реестре или данные некорректны?», размещенной в нижней части каждого его раздела. В этом случае необходимо указать ИНН хозяйствующего субъекта, а также заполнить данные в </w:t>
      </w:r>
      <w:r>
        <w:rPr>
          <w:rFonts w:ascii="Times New Roman" w:hAnsi="Times New Roman" w:cs="Times New Roman"/>
          <w:sz w:val="24"/>
          <w:szCs w:val="24"/>
        </w:rPr>
        <w:t>соответствии с формой на сайте.</w:t>
      </w:r>
    </w:p>
    <w:p w:rsidR="00821F1B" w:rsidRPr="00821F1B" w:rsidRDefault="00821F1B" w:rsidP="00821F1B">
      <w:pPr>
        <w:jc w:val="both"/>
        <w:rPr>
          <w:rFonts w:ascii="Times New Roman" w:hAnsi="Times New Roman" w:cs="Times New Roman"/>
          <w:sz w:val="24"/>
          <w:szCs w:val="24"/>
        </w:rPr>
      </w:pPr>
      <w:r w:rsidRPr="00821F1B">
        <w:rPr>
          <w:rFonts w:ascii="Times New Roman" w:hAnsi="Times New Roman" w:cs="Times New Roman"/>
          <w:sz w:val="24"/>
          <w:szCs w:val="24"/>
        </w:rPr>
        <w:t>Кроме того, при возникновении трудностей по включению в реестр или иных вопросов по ведению предпринимательской деятельности можно обратиться в Центр поддержки предпринимательства Смоленской области по адресу: Смоленск, ул. Большая Советская, 4А (здание банка «</w:t>
      </w:r>
      <w:proofErr w:type="spellStart"/>
      <w:r w:rsidRPr="00821F1B">
        <w:rPr>
          <w:rFonts w:ascii="Times New Roman" w:hAnsi="Times New Roman" w:cs="Times New Roman"/>
          <w:sz w:val="24"/>
          <w:szCs w:val="24"/>
        </w:rPr>
        <w:t>Уралсиб</w:t>
      </w:r>
      <w:proofErr w:type="spellEnd"/>
      <w:r w:rsidRPr="00821F1B">
        <w:rPr>
          <w:rFonts w:ascii="Times New Roman" w:hAnsi="Times New Roman" w:cs="Times New Roman"/>
          <w:sz w:val="24"/>
          <w:szCs w:val="24"/>
        </w:rPr>
        <w:t xml:space="preserve">»), 3 этаж, офис 306 или задать вопрос по «Единому телефону инфраструктуры поддержки субъектов МСП»       </w:t>
      </w:r>
      <w:r>
        <w:rPr>
          <w:rFonts w:ascii="Times New Roman" w:hAnsi="Times New Roman" w:cs="Times New Roman"/>
          <w:sz w:val="24"/>
          <w:szCs w:val="24"/>
        </w:rPr>
        <w:t xml:space="preserve">            (4812) 638-038.</w:t>
      </w:r>
    </w:p>
    <w:p w:rsidR="00821F1B" w:rsidRPr="00821F1B" w:rsidRDefault="00821F1B" w:rsidP="00821F1B">
      <w:pPr>
        <w:jc w:val="both"/>
        <w:rPr>
          <w:rFonts w:ascii="Times New Roman" w:hAnsi="Times New Roman" w:cs="Times New Roman"/>
          <w:sz w:val="24"/>
          <w:szCs w:val="24"/>
        </w:rPr>
      </w:pPr>
      <w:r w:rsidRPr="00821F1B">
        <w:rPr>
          <w:rFonts w:ascii="Times New Roman" w:hAnsi="Times New Roman" w:cs="Times New Roman"/>
          <w:sz w:val="24"/>
          <w:szCs w:val="24"/>
        </w:rPr>
        <w:t xml:space="preserve">Обращаем Ваше внимание, что пользоваться государственной поддержкой, в том числе финансовой (льготные продукты банков, гарантийная поддержка Корпорации МСП, </w:t>
      </w:r>
      <w:proofErr w:type="spellStart"/>
      <w:r w:rsidRPr="00821F1B">
        <w:rPr>
          <w:rFonts w:ascii="Times New Roman" w:hAnsi="Times New Roman" w:cs="Times New Roman"/>
          <w:sz w:val="24"/>
          <w:szCs w:val="24"/>
        </w:rPr>
        <w:t>микрозаймы</w:t>
      </w:r>
      <w:proofErr w:type="spellEnd"/>
      <w:r w:rsidRPr="00821F1B">
        <w:rPr>
          <w:rFonts w:ascii="Times New Roman" w:hAnsi="Times New Roman" w:cs="Times New Roman"/>
          <w:sz w:val="24"/>
          <w:szCs w:val="24"/>
        </w:rPr>
        <w:t>, субсидии, гранты и т.д.) могут только те субъекты предпринимательской деятельности, которые в соответствии с Федеральным законом 209-ФЗ относятся к категории малого и среднего предпринимательства и, соответст</w:t>
      </w:r>
      <w:r>
        <w:rPr>
          <w:rFonts w:ascii="Times New Roman" w:hAnsi="Times New Roman" w:cs="Times New Roman"/>
          <w:sz w:val="24"/>
          <w:szCs w:val="24"/>
        </w:rPr>
        <w:t>венно, включены в Единый реестр.</w:t>
      </w:r>
    </w:p>
    <w:p w:rsidR="00821F1B" w:rsidRPr="00821F1B" w:rsidRDefault="00821F1B" w:rsidP="00821F1B">
      <w:pPr>
        <w:jc w:val="both"/>
        <w:rPr>
          <w:rFonts w:ascii="Times New Roman" w:hAnsi="Times New Roman" w:cs="Times New Roman"/>
          <w:sz w:val="24"/>
          <w:szCs w:val="24"/>
        </w:rPr>
      </w:pPr>
      <w:r w:rsidRPr="00821F1B">
        <w:rPr>
          <w:rFonts w:ascii="Times New Roman" w:hAnsi="Times New Roman" w:cs="Times New Roman"/>
          <w:sz w:val="24"/>
          <w:szCs w:val="24"/>
        </w:rPr>
        <w:lastRenderedPageBreak/>
        <w:t>Учитывая важность данной темы, Департамент просит провести информирование субъектов малого и среднего предпринимательства, в том числе посредством размещения вышеуказанной информации на официальном сайте Вашего муниципального образования и в средствах массовой информации.</w:t>
      </w:r>
    </w:p>
    <w:p w:rsidR="00821F1B" w:rsidRPr="00821F1B" w:rsidRDefault="00821F1B" w:rsidP="00821F1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47F6B" w:rsidRPr="00821F1B" w:rsidRDefault="00821F1B" w:rsidP="00821F1B">
      <w:pPr>
        <w:jc w:val="both"/>
        <w:rPr>
          <w:rFonts w:ascii="Times New Roman" w:hAnsi="Times New Roman" w:cs="Times New Roman"/>
          <w:sz w:val="24"/>
          <w:szCs w:val="24"/>
        </w:rPr>
      </w:pPr>
      <w:r w:rsidRPr="00821F1B">
        <w:rPr>
          <w:rFonts w:ascii="Times New Roman" w:hAnsi="Times New Roman" w:cs="Times New Roman"/>
          <w:sz w:val="24"/>
          <w:szCs w:val="24"/>
        </w:rPr>
        <w:t xml:space="preserve">Начальник Департамента                                                                    А.А. </w:t>
      </w:r>
      <w:proofErr w:type="spellStart"/>
      <w:r w:rsidRPr="00821F1B">
        <w:rPr>
          <w:rFonts w:ascii="Times New Roman" w:hAnsi="Times New Roman" w:cs="Times New Roman"/>
          <w:sz w:val="24"/>
          <w:szCs w:val="24"/>
        </w:rPr>
        <w:t>Афонычев</w:t>
      </w:r>
      <w:proofErr w:type="spellEnd"/>
    </w:p>
    <w:sectPr w:rsidR="00647F6B" w:rsidRPr="00821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F1B"/>
    <w:rsid w:val="00821F1B"/>
    <w:rsid w:val="00A4632F"/>
    <w:rsid w:val="00F9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D30DB-2F13-4D9D-8DD7-656BC50CC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Черненкова М А</dc:creator>
  <cp:lastModifiedBy>Черненкова М А</cp:lastModifiedBy>
  <cp:revision>1</cp:revision>
  <dcterms:created xsi:type="dcterms:W3CDTF">2018-09-17T06:55:00Z</dcterms:created>
  <dcterms:modified xsi:type="dcterms:W3CDTF">2018-09-17T06:56:00Z</dcterms:modified>
</cp:coreProperties>
</file>