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9" w:rsidRPr="00AB0459" w:rsidRDefault="00AB0459" w:rsidP="00AB0459">
      <w:pPr>
        <w:jc w:val="center"/>
        <w:rPr>
          <w:sz w:val="28"/>
          <w:szCs w:val="28"/>
        </w:rPr>
      </w:pPr>
    </w:p>
    <w:p w:rsidR="00AB0459" w:rsidRPr="00AB0459" w:rsidRDefault="00AB0459" w:rsidP="00AB0459">
      <w:pPr>
        <w:ind w:left="3060" w:hanging="3060"/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59" w:rsidRPr="00AB0459" w:rsidRDefault="00AB0459" w:rsidP="00AB0459">
      <w:pPr>
        <w:spacing w:after="80"/>
        <w:jc w:val="center"/>
        <w:rPr>
          <w:rFonts w:eastAsia="Calibri"/>
          <w:sz w:val="28"/>
        </w:rPr>
      </w:pPr>
    </w:p>
    <w:p w:rsidR="00AB0459" w:rsidRPr="00AB0459" w:rsidRDefault="00AB0459" w:rsidP="00AB04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0459" w:rsidRPr="00AB0459" w:rsidRDefault="00AB0459" w:rsidP="00AB04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0459" w:rsidRPr="00AB0459" w:rsidRDefault="00AB0459" w:rsidP="00AB04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0459" w:rsidRPr="00AB0459" w:rsidRDefault="00AB0459" w:rsidP="00AB04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459">
        <w:rPr>
          <w:b/>
          <w:sz w:val="28"/>
          <w:szCs w:val="28"/>
        </w:rPr>
        <w:t xml:space="preserve">АДМИНИСТРАЦИЯ МУНИЦИПАЛЬНОГО ОБРАЗОВАНИЯ </w:t>
      </w:r>
    </w:p>
    <w:p w:rsidR="00AB0459" w:rsidRPr="00AB0459" w:rsidRDefault="00AB0459" w:rsidP="00AB04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459">
        <w:rPr>
          <w:b/>
          <w:sz w:val="28"/>
          <w:szCs w:val="28"/>
        </w:rPr>
        <w:t>«КРАСНИНСКИЙ РАЙОН»  СМОЛЕНСКОЙ ОБЛАСТИ</w:t>
      </w:r>
    </w:p>
    <w:p w:rsidR="00AB0459" w:rsidRPr="00AB0459" w:rsidRDefault="00AB0459" w:rsidP="00AB0459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AB0459" w:rsidRPr="00AB0459" w:rsidRDefault="00AB0459" w:rsidP="00AB0459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AB0459" w:rsidRPr="00AB0459" w:rsidRDefault="00AB0459" w:rsidP="00AB0459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AB0459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AB0459" w:rsidRPr="00AB0459" w:rsidRDefault="00AB0459" w:rsidP="00AB0459">
      <w:pPr>
        <w:widowControl w:val="0"/>
        <w:autoSpaceDE w:val="0"/>
        <w:autoSpaceDN w:val="0"/>
        <w:adjustRightInd w:val="0"/>
        <w:jc w:val="both"/>
      </w:pPr>
    </w:p>
    <w:p w:rsidR="00D52B70" w:rsidRDefault="00AB0459" w:rsidP="00AB0459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AB0459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03.10</w:t>
      </w:r>
      <w:r w:rsidRPr="00AB0459">
        <w:rPr>
          <w:sz w:val="24"/>
          <w:szCs w:val="24"/>
          <w:u w:val="single"/>
        </w:rPr>
        <w:t>.2023</w:t>
      </w:r>
      <w:r w:rsidRPr="00AB0459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358</w:t>
      </w:r>
    </w:p>
    <w:p w:rsidR="00D656D2" w:rsidRDefault="00D656D2" w:rsidP="00D52B7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D656D2" w:rsidRDefault="00D656D2" w:rsidP="00D52B7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D52B70" w:rsidRDefault="00D52B70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</w:rPr>
      </w:pPr>
    </w:p>
    <w:p w:rsidR="00FF38FA" w:rsidRPr="00D52B70" w:rsidRDefault="00FF38FA" w:rsidP="00D52B70">
      <w:pPr>
        <w:pStyle w:val="410"/>
        <w:shd w:val="clear" w:color="auto" w:fill="auto"/>
        <w:spacing w:before="0" w:after="0" w:line="240" w:lineRule="auto"/>
        <w:ind w:right="4819"/>
        <w:jc w:val="both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</w:t>
      </w:r>
      <w:r w:rsidR="00D52B70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программу «Развитие культуры и туризма</w:t>
      </w:r>
      <w:r w:rsidR="00D52B70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D52B70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области»</w:t>
      </w:r>
    </w:p>
    <w:p w:rsidR="00FF38FA" w:rsidRDefault="00FF38FA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</w:rPr>
      </w:pPr>
    </w:p>
    <w:p w:rsidR="00D656D2" w:rsidRPr="00FF38FA" w:rsidRDefault="00D656D2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</w:rPr>
      </w:pPr>
    </w:p>
    <w:p w:rsidR="00D52B70" w:rsidRPr="00D656D2" w:rsidRDefault="005069EB" w:rsidP="00D656D2">
      <w:pPr>
        <w:ind w:firstLine="709"/>
        <w:jc w:val="both"/>
        <w:rPr>
          <w:rStyle w:val="41"/>
          <w:b w:val="0"/>
          <w:bCs w:val="0"/>
          <w:sz w:val="28"/>
          <w:szCs w:val="28"/>
          <w:shd w:val="clear" w:color="auto" w:fill="auto"/>
        </w:rPr>
      </w:pPr>
      <w:proofErr w:type="gramStart"/>
      <w:r w:rsidRPr="005069E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5069EB">
        <w:rPr>
          <w:sz w:val="28"/>
          <w:szCs w:val="28"/>
        </w:rPr>
        <w:t>, постановлением Администрации муниципального образования «</w:t>
      </w:r>
      <w:proofErr w:type="spellStart"/>
      <w:r w:rsidRPr="005069EB">
        <w:rPr>
          <w:sz w:val="28"/>
          <w:szCs w:val="28"/>
        </w:rPr>
        <w:t>Краснинский</w:t>
      </w:r>
      <w:proofErr w:type="spellEnd"/>
      <w:r w:rsidRPr="005069EB">
        <w:rPr>
          <w:sz w:val="28"/>
          <w:szCs w:val="28"/>
        </w:rPr>
        <w:t xml:space="preserve">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5069EB">
        <w:rPr>
          <w:color w:val="000000" w:themeColor="text1"/>
          <w:sz w:val="28"/>
          <w:szCs w:val="28"/>
        </w:rPr>
        <w:t xml:space="preserve">руководствуясь Федеральным законом от 06.10.2003 </w:t>
      </w:r>
      <w:r w:rsidR="00D656D2">
        <w:rPr>
          <w:color w:val="000000" w:themeColor="text1"/>
          <w:sz w:val="28"/>
          <w:szCs w:val="28"/>
        </w:rPr>
        <w:t xml:space="preserve"> </w:t>
      </w:r>
      <w:r w:rsidRPr="005069E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5069E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раснинский</w:t>
      </w:r>
      <w:proofErr w:type="spellEnd"/>
      <w:r w:rsidRPr="005069EB">
        <w:rPr>
          <w:color w:val="000000" w:themeColor="text1"/>
          <w:sz w:val="28"/>
          <w:szCs w:val="28"/>
        </w:rPr>
        <w:t xml:space="preserve"> район» Смоленской области</w:t>
      </w:r>
      <w:proofErr w:type="gramEnd"/>
    </w:p>
    <w:p w:rsidR="00FF38FA" w:rsidRPr="00D52B70" w:rsidRDefault="00FF38FA" w:rsidP="00D52B70">
      <w:pPr>
        <w:pStyle w:val="410"/>
        <w:shd w:val="clear" w:color="auto" w:fill="auto"/>
        <w:spacing w:before="0" w:after="0" w:line="240" w:lineRule="auto"/>
        <w:ind w:firstLine="709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630EC0" w:rsidRDefault="00FF38FA" w:rsidP="00630EC0">
      <w:pPr>
        <w:shd w:val="clear" w:color="auto" w:fill="FFFFFF"/>
        <w:jc w:val="both"/>
        <w:rPr>
          <w:rStyle w:val="41"/>
          <w:b w:val="0"/>
          <w:bCs w:val="0"/>
          <w:sz w:val="28"/>
          <w:szCs w:val="28"/>
          <w:shd w:val="clear" w:color="auto" w:fill="auto"/>
        </w:rPr>
      </w:pPr>
      <w:r w:rsidRPr="00D52B70">
        <w:rPr>
          <w:rStyle w:val="41"/>
          <w:color w:val="000000"/>
          <w:sz w:val="28"/>
          <w:szCs w:val="28"/>
        </w:rPr>
        <w:tab/>
      </w:r>
      <w:r w:rsidRPr="00630EC0">
        <w:rPr>
          <w:rStyle w:val="41"/>
          <w:b w:val="0"/>
          <w:sz w:val="28"/>
          <w:szCs w:val="28"/>
        </w:rPr>
        <w:t xml:space="preserve">1. </w:t>
      </w:r>
      <w:proofErr w:type="gramStart"/>
      <w:r w:rsidRPr="00630EC0">
        <w:rPr>
          <w:rStyle w:val="41"/>
          <w:b w:val="0"/>
          <w:sz w:val="28"/>
          <w:szCs w:val="28"/>
        </w:rPr>
        <w:t>Внести изменения  в муниципальную программу «Развитие культуры и туризма  на территории муниципального образования  «</w:t>
      </w:r>
      <w:proofErr w:type="spellStart"/>
      <w:r w:rsidRPr="00630EC0">
        <w:rPr>
          <w:rStyle w:val="41"/>
          <w:b w:val="0"/>
          <w:sz w:val="28"/>
          <w:szCs w:val="28"/>
        </w:rPr>
        <w:t>Краснинский</w:t>
      </w:r>
      <w:proofErr w:type="spellEnd"/>
      <w:r w:rsidRPr="00630EC0">
        <w:rPr>
          <w:rStyle w:val="41"/>
          <w:b w:val="0"/>
          <w:sz w:val="28"/>
          <w:szCs w:val="28"/>
        </w:rPr>
        <w:t xml:space="preserve"> район» Смоленской области», утвержденную  постановлением Администрации муниципального образования  «</w:t>
      </w:r>
      <w:proofErr w:type="spellStart"/>
      <w:r w:rsidRPr="00630EC0">
        <w:rPr>
          <w:rStyle w:val="41"/>
          <w:b w:val="0"/>
          <w:sz w:val="28"/>
          <w:szCs w:val="28"/>
        </w:rPr>
        <w:t>Краснинский</w:t>
      </w:r>
      <w:proofErr w:type="spellEnd"/>
      <w:r w:rsidRPr="00630EC0">
        <w:rPr>
          <w:rStyle w:val="41"/>
          <w:b w:val="0"/>
          <w:sz w:val="28"/>
          <w:szCs w:val="28"/>
        </w:rPr>
        <w:t xml:space="preserve"> район» Смоленской области от 15.11.2013 года № 515 (в редакции постановлений Администрации муниципального образования  «</w:t>
      </w:r>
      <w:proofErr w:type="spellStart"/>
      <w:r w:rsidRPr="00630EC0">
        <w:rPr>
          <w:rStyle w:val="41"/>
          <w:b w:val="0"/>
          <w:sz w:val="28"/>
          <w:szCs w:val="28"/>
        </w:rPr>
        <w:t>Краснинский</w:t>
      </w:r>
      <w:proofErr w:type="spellEnd"/>
      <w:r w:rsidRPr="00630EC0">
        <w:rPr>
          <w:rStyle w:val="41"/>
          <w:b w:val="0"/>
          <w:sz w:val="28"/>
          <w:szCs w:val="28"/>
        </w:rPr>
        <w:t xml:space="preserve"> район» Смоленской области от 24.04.2014 № 201; от 28.04.2014 № 203; от 15.09.2014 № 417; от 29.10.2014 № 512;</w:t>
      </w:r>
      <w:proofErr w:type="gramEnd"/>
      <w:r w:rsidRPr="00630EC0">
        <w:rPr>
          <w:rStyle w:val="41"/>
          <w:b w:val="0"/>
          <w:sz w:val="28"/>
          <w:szCs w:val="28"/>
        </w:rPr>
        <w:t xml:space="preserve"> </w:t>
      </w:r>
      <w:proofErr w:type="gramStart"/>
      <w:r w:rsidRPr="00630EC0">
        <w:rPr>
          <w:rStyle w:val="41"/>
          <w:b w:val="0"/>
          <w:sz w:val="28"/>
          <w:szCs w:val="28"/>
        </w:rPr>
        <w:t xml:space="preserve">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</w:t>
      </w:r>
      <w:r w:rsidRPr="00630EC0">
        <w:rPr>
          <w:rStyle w:val="41"/>
          <w:b w:val="0"/>
          <w:sz w:val="28"/>
          <w:szCs w:val="28"/>
        </w:rPr>
        <w:lastRenderedPageBreak/>
        <w:t>14.09.2016 № 420;</w:t>
      </w:r>
      <w:proofErr w:type="gramEnd"/>
      <w:r w:rsidRPr="00630EC0">
        <w:rPr>
          <w:rStyle w:val="41"/>
          <w:b w:val="0"/>
          <w:sz w:val="28"/>
          <w:szCs w:val="28"/>
        </w:rPr>
        <w:t xml:space="preserve"> </w:t>
      </w:r>
      <w:proofErr w:type="gramStart"/>
      <w:r w:rsidRPr="00630EC0">
        <w:rPr>
          <w:rStyle w:val="41"/>
          <w:b w:val="0"/>
          <w:sz w:val="28"/>
          <w:szCs w:val="28"/>
        </w:rPr>
        <w:t>от 10.11.2016 № 522; от 20.12.2016 № 606; от 14.02.2017 № 58; от 18.04.2017 № 199; от 24.05.2017 № 270; от 14.06.2017 № 316; от 14.07.2017 № 399; от 21.08.2017 № 461; от  01.11.2017  № 611; от 07.02.2018 № 77; от 16.02.2018 № 88; от 24.05.2018 № 287,от 19.06.2018 № 346; от 01.08.2018 № 436; от 01.10.2018г №525, от 19.02.201</w:t>
      </w:r>
      <w:r w:rsidR="007A527D" w:rsidRPr="00630EC0">
        <w:rPr>
          <w:rStyle w:val="41"/>
          <w:b w:val="0"/>
          <w:sz w:val="28"/>
          <w:szCs w:val="28"/>
        </w:rPr>
        <w:t>9 № 60; от 20.02.2019г. № 61;</w:t>
      </w:r>
      <w:proofErr w:type="gramEnd"/>
      <w:r w:rsidR="007A527D" w:rsidRPr="00630EC0">
        <w:rPr>
          <w:rStyle w:val="41"/>
          <w:b w:val="0"/>
          <w:sz w:val="28"/>
          <w:szCs w:val="28"/>
        </w:rPr>
        <w:t xml:space="preserve"> </w:t>
      </w:r>
      <w:r w:rsidRPr="00630EC0">
        <w:rPr>
          <w:rStyle w:val="41"/>
          <w:b w:val="0"/>
          <w:sz w:val="28"/>
          <w:szCs w:val="28"/>
        </w:rPr>
        <w:t>от 06.05.2019г. №151; от 23.10.2019г. №342; от 31.12.2019 №482; от 12.02.2020г. №59; от 19.03.2020г. №113; от 13.05.2020г. №178 от 09.06.2020 №222;  от 30.12</w:t>
      </w:r>
      <w:r w:rsidR="007A527D" w:rsidRPr="00630EC0">
        <w:rPr>
          <w:rStyle w:val="41"/>
          <w:b w:val="0"/>
          <w:sz w:val="28"/>
          <w:szCs w:val="28"/>
        </w:rPr>
        <w:t>.2020г. № 579;  от 26.02.2021г.</w:t>
      </w:r>
      <w:r w:rsidR="00D52B70" w:rsidRPr="00630EC0">
        <w:rPr>
          <w:rStyle w:val="41"/>
          <w:b w:val="0"/>
          <w:sz w:val="28"/>
          <w:szCs w:val="28"/>
        </w:rPr>
        <w:t>;</w:t>
      </w:r>
      <w:r w:rsidR="007A527D" w:rsidRPr="00630EC0">
        <w:rPr>
          <w:rStyle w:val="41"/>
          <w:b w:val="0"/>
          <w:sz w:val="28"/>
          <w:szCs w:val="28"/>
        </w:rPr>
        <w:t xml:space="preserve"> </w:t>
      </w:r>
      <w:r w:rsidRPr="00630EC0">
        <w:rPr>
          <w:rStyle w:val="41"/>
          <w:b w:val="0"/>
          <w:sz w:val="28"/>
          <w:szCs w:val="28"/>
        </w:rPr>
        <w:t>№ 74; от 08.07.2021г. № 290; от18.08.2021 № 365;</w:t>
      </w:r>
      <w:r w:rsidR="007A527D" w:rsidRPr="00630EC0">
        <w:rPr>
          <w:rStyle w:val="41"/>
          <w:b w:val="0"/>
          <w:sz w:val="28"/>
          <w:szCs w:val="28"/>
        </w:rPr>
        <w:t xml:space="preserve"> </w:t>
      </w:r>
      <w:proofErr w:type="gramStart"/>
      <w:r w:rsidR="00A1754C" w:rsidRPr="00630EC0">
        <w:rPr>
          <w:rStyle w:val="41"/>
          <w:b w:val="0"/>
          <w:sz w:val="28"/>
          <w:szCs w:val="28"/>
        </w:rPr>
        <w:t>от</w:t>
      </w:r>
      <w:proofErr w:type="gramEnd"/>
      <w:r w:rsidR="00A1754C" w:rsidRPr="00630EC0">
        <w:rPr>
          <w:rStyle w:val="41"/>
          <w:b w:val="0"/>
          <w:sz w:val="28"/>
          <w:szCs w:val="28"/>
        </w:rPr>
        <w:t xml:space="preserve"> 30</w:t>
      </w:r>
      <w:r w:rsidRPr="00630EC0">
        <w:rPr>
          <w:rStyle w:val="41"/>
          <w:b w:val="0"/>
          <w:sz w:val="28"/>
          <w:szCs w:val="28"/>
        </w:rPr>
        <w:t>.12.2021 №582</w:t>
      </w:r>
      <w:r w:rsidR="00CA2775" w:rsidRPr="00630EC0">
        <w:rPr>
          <w:rStyle w:val="41"/>
          <w:b w:val="0"/>
          <w:sz w:val="28"/>
          <w:szCs w:val="28"/>
        </w:rPr>
        <w:t>, от 16.11.2022 №542</w:t>
      </w:r>
      <w:r w:rsidR="00630EC0" w:rsidRPr="00630EC0">
        <w:rPr>
          <w:rStyle w:val="41"/>
          <w:b w:val="0"/>
          <w:sz w:val="28"/>
          <w:szCs w:val="28"/>
        </w:rPr>
        <w:t xml:space="preserve">; </w:t>
      </w:r>
      <w:r w:rsidR="00630EC0" w:rsidRPr="00630EC0">
        <w:rPr>
          <w:sz w:val="28"/>
          <w:szCs w:val="28"/>
        </w:rPr>
        <w:t>от 29.12.2022 № 628</w:t>
      </w:r>
      <w:r w:rsidR="003A2275">
        <w:rPr>
          <w:sz w:val="28"/>
          <w:szCs w:val="28"/>
        </w:rPr>
        <w:t xml:space="preserve">; от </w:t>
      </w:r>
      <w:r w:rsidR="003A2275" w:rsidRPr="003A2275">
        <w:rPr>
          <w:sz w:val="28"/>
          <w:szCs w:val="28"/>
        </w:rPr>
        <w:t>31.05.2023 № 194</w:t>
      </w:r>
      <w:r w:rsidR="00082B42">
        <w:rPr>
          <w:sz w:val="28"/>
          <w:szCs w:val="28"/>
        </w:rPr>
        <w:t>;</w:t>
      </w:r>
      <w:r w:rsidR="00082B42" w:rsidRPr="00082B42">
        <w:rPr>
          <w:rStyle w:val="41"/>
          <w:b w:val="0"/>
          <w:sz w:val="28"/>
          <w:szCs w:val="28"/>
        </w:rPr>
        <w:t xml:space="preserve"> </w:t>
      </w:r>
      <w:r w:rsidR="00082B42" w:rsidRPr="00630EC0">
        <w:rPr>
          <w:rStyle w:val="41"/>
          <w:b w:val="0"/>
          <w:sz w:val="28"/>
          <w:szCs w:val="28"/>
        </w:rPr>
        <w:t xml:space="preserve">от </w:t>
      </w:r>
      <w:r w:rsidR="00082B42">
        <w:rPr>
          <w:rStyle w:val="41"/>
          <w:b w:val="0"/>
          <w:sz w:val="28"/>
          <w:szCs w:val="28"/>
        </w:rPr>
        <w:t>19</w:t>
      </w:r>
      <w:r w:rsidR="00082B42" w:rsidRPr="00630EC0">
        <w:rPr>
          <w:rStyle w:val="41"/>
          <w:b w:val="0"/>
          <w:sz w:val="28"/>
          <w:szCs w:val="28"/>
        </w:rPr>
        <w:t>.07.202</w:t>
      </w:r>
      <w:r w:rsidR="00082B42">
        <w:rPr>
          <w:rStyle w:val="41"/>
          <w:b w:val="0"/>
          <w:sz w:val="28"/>
          <w:szCs w:val="28"/>
        </w:rPr>
        <w:t>3 №272</w:t>
      </w:r>
      <w:r w:rsidR="005069EB" w:rsidRPr="00630EC0">
        <w:rPr>
          <w:rStyle w:val="41"/>
          <w:b w:val="0"/>
          <w:sz w:val="28"/>
          <w:szCs w:val="28"/>
        </w:rPr>
        <w:t>), изложив в новой   редакции (</w:t>
      </w:r>
      <w:r w:rsidRPr="00630EC0">
        <w:rPr>
          <w:rStyle w:val="41"/>
          <w:b w:val="0"/>
          <w:sz w:val="28"/>
          <w:szCs w:val="28"/>
        </w:rPr>
        <w:t>прилагается</w:t>
      </w:r>
      <w:r w:rsidR="005069EB" w:rsidRPr="00630EC0">
        <w:rPr>
          <w:rStyle w:val="41"/>
          <w:b w:val="0"/>
          <w:sz w:val="28"/>
          <w:szCs w:val="28"/>
        </w:rPr>
        <w:t>)</w:t>
      </w:r>
      <w:r w:rsidRPr="00630EC0">
        <w:rPr>
          <w:rStyle w:val="41"/>
          <w:b w:val="0"/>
          <w:sz w:val="28"/>
          <w:szCs w:val="28"/>
        </w:rPr>
        <w:t>.</w:t>
      </w:r>
    </w:p>
    <w:p w:rsidR="00FF38FA" w:rsidRPr="00D52B70" w:rsidRDefault="00D52B70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FF38FA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FF38FA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FF38FA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7F0247" w:rsidRDefault="007F0247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D656D2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38FA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>ы</w:t>
      </w:r>
      <w:r w:rsidR="00FF38FA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="00D656D2">
        <w:rPr>
          <w:rStyle w:val="41"/>
          <w:rFonts w:ascii="Times New Roman" w:hAnsi="Times New Roman" w:cs="Times New Roman"/>
          <w:b/>
          <w:color w:val="000000"/>
          <w:sz w:val="28"/>
          <w:szCs w:val="28"/>
        </w:rPr>
        <w:t xml:space="preserve">   А.В. Герасимов</w:t>
      </w:r>
    </w:p>
    <w:p w:rsidR="00FF38FA" w:rsidRPr="00FF38FA" w:rsidRDefault="00FF38FA" w:rsidP="00FF38FA">
      <w:pPr>
        <w:rPr>
          <w:b/>
          <w:sz w:val="26"/>
          <w:szCs w:val="26"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Default="00FF38FA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D656D2" w:rsidRDefault="00D656D2" w:rsidP="00FF38FA">
      <w:pPr>
        <w:ind w:left="4680" w:firstLine="1557"/>
        <w:jc w:val="right"/>
        <w:rPr>
          <w:b/>
        </w:rPr>
      </w:pPr>
    </w:p>
    <w:p w:rsidR="00A84BD1" w:rsidRDefault="00A84BD1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:rsidR="00A84BD1" w:rsidRDefault="00A84BD1" w:rsidP="00A84BD1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</w:p>
    <w:p w:rsidR="00A84BD1" w:rsidRPr="00A05438" w:rsidRDefault="00A84BD1" w:rsidP="00A84BD1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УТВЕРЖДЕНА</w:t>
      </w:r>
    </w:p>
    <w:p w:rsidR="00A84BD1" w:rsidRPr="00A05438" w:rsidRDefault="00D656D2" w:rsidP="00A84BD1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 w:rsidR="00A84BD1" w:rsidRPr="00A05438">
        <w:rPr>
          <w:color w:val="000000"/>
          <w:sz w:val="23"/>
          <w:szCs w:val="23"/>
        </w:rPr>
        <w:t>остановлением Администрации</w:t>
      </w:r>
    </w:p>
    <w:p w:rsidR="00A84BD1" w:rsidRPr="00A05438" w:rsidRDefault="00A84BD1" w:rsidP="00A84BD1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муниципального образования</w:t>
      </w:r>
    </w:p>
    <w:p w:rsidR="00D656D2" w:rsidRDefault="00A84BD1" w:rsidP="00A84BD1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«</w:t>
      </w:r>
      <w:proofErr w:type="spellStart"/>
      <w:r>
        <w:rPr>
          <w:color w:val="000000"/>
          <w:sz w:val="23"/>
          <w:szCs w:val="23"/>
        </w:rPr>
        <w:t>Краснинский</w:t>
      </w:r>
      <w:proofErr w:type="spellEnd"/>
      <w:r>
        <w:rPr>
          <w:color w:val="000000"/>
          <w:sz w:val="23"/>
          <w:szCs w:val="23"/>
        </w:rPr>
        <w:t xml:space="preserve"> </w:t>
      </w:r>
      <w:r w:rsidRPr="00A05438">
        <w:rPr>
          <w:color w:val="000000"/>
          <w:sz w:val="23"/>
          <w:szCs w:val="23"/>
        </w:rPr>
        <w:t>район»</w:t>
      </w:r>
    </w:p>
    <w:p w:rsidR="00A84BD1" w:rsidRPr="00A05438" w:rsidRDefault="00A84BD1" w:rsidP="00D656D2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 xml:space="preserve"> Смоленской</w:t>
      </w:r>
      <w:r w:rsidR="00D656D2">
        <w:rPr>
          <w:color w:val="000000"/>
          <w:sz w:val="23"/>
          <w:szCs w:val="23"/>
        </w:rPr>
        <w:t xml:space="preserve"> </w:t>
      </w:r>
      <w:r w:rsidRPr="00A05438">
        <w:rPr>
          <w:color w:val="000000"/>
          <w:sz w:val="23"/>
          <w:szCs w:val="23"/>
        </w:rPr>
        <w:t>области</w:t>
      </w:r>
    </w:p>
    <w:p w:rsidR="00A84BD1" w:rsidRPr="00F83BEB" w:rsidRDefault="00A84BD1" w:rsidP="00A84BD1">
      <w:pPr>
        <w:shd w:val="clear" w:color="auto" w:fill="FFFFFF"/>
        <w:jc w:val="right"/>
        <w:rPr>
          <w:sz w:val="23"/>
          <w:szCs w:val="23"/>
        </w:rPr>
      </w:pPr>
      <w:r w:rsidRPr="00F83BEB">
        <w:rPr>
          <w:sz w:val="23"/>
          <w:szCs w:val="23"/>
        </w:rPr>
        <w:t>от</w:t>
      </w:r>
      <w:r w:rsidRPr="00F83BEB">
        <w:rPr>
          <w:sz w:val="23"/>
          <w:szCs w:val="23"/>
        </w:rPr>
        <w:softHyphen/>
      </w:r>
      <w:r w:rsidRPr="00F83BEB">
        <w:rPr>
          <w:sz w:val="23"/>
          <w:szCs w:val="23"/>
        </w:rPr>
        <w:softHyphen/>
      </w:r>
      <w:r w:rsidRPr="00F83BEB">
        <w:rPr>
          <w:sz w:val="23"/>
          <w:szCs w:val="23"/>
        </w:rPr>
        <w:softHyphen/>
      </w:r>
      <w:r w:rsidR="000368F0">
        <w:rPr>
          <w:sz w:val="23"/>
          <w:szCs w:val="23"/>
        </w:rPr>
        <w:t xml:space="preserve"> </w:t>
      </w:r>
      <w:r w:rsidR="000368F0">
        <w:rPr>
          <w:sz w:val="23"/>
          <w:szCs w:val="23"/>
          <w:u w:val="single"/>
        </w:rPr>
        <w:t xml:space="preserve">03.10.2023 </w:t>
      </w:r>
      <w:r>
        <w:rPr>
          <w:sz w:val="23"/>
          <w:szCs w:val="23"/>
        </w:rPr>
        <w:t>№</w:t>
      </w:r>
      <w:r w:rsidR="000368F0">
        <w:rPr>
          <w:sz w:val="23"/>
          <w:szCs w:val="23"/>
        </w:rPr>
        <w:t xml:space="preserve"> </w:t>
      </w:r>
      <w:r w:rsidR="000368F0">
        <w:rPr>
          <w:sz w:val="23"/>
          <w:szCs w:val="23"/>
          <w:u w:val="single"/>
        </w:rPr>
        <w:t>358</w:t>
      </w:r>
    </w:p>
    <w:p w:rsidR="00A84BD1" w:rsidRPr="00F643D5" w:rsidRDefault="00A84BD1" w:rsidP="00A84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656D2">
        <w:rPr>
          <w:b/>
          <w:sz w:val="26"/>
          <w:szCs w:val="26"/>
        </w:rPr>
        <w:t>МУНИЦИПАЛЬНАЯ ПРОГРАММА</w:t>
      </w:r>
      <w:r w:rsidRPr="00D656D2">
        <w:rPr>
          <w:b/>
          <w:sz w:val="26"/>
          <w:szCs w:val="26"/>
        </w:rPr>
        <w:br/>
      </w:r>
      <w:r w:rsidRPr="00D656D2">
        <w:rPr>
          <w:b/>
          <w:color w:val="000000"/>
          <w:sz w:val="26"/>
          <w:szCs w:val="26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A84BD1" w:rsidRPr="00D656D2" w:rsidRDefault="00A84BD1" w:rsidP="00A84BD1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6D2">
        <w:rPr>
          <w:rFonts w:ascii="Arial" w:hAnsi="Arial" w:cs="Arial"/>
          <w:b/>
          <w:color w:val="444444"/>
          <w:sz w:val="26"/>
          <w:szCs w:val="26"/>
        </w:rPr>
        <w:br/>
      </w:r>
      <w:r w:rsidRPr="00D656D2">
        <w:rPr>
          <w:rFonts w:ascii="Times New Roman" w:eastAsia="Times New Roman" w:hAnsi="Times New Roman" w:cs="Times New Roman"/>
          <w:b/>
          <w:sz w:val="26"/>
          <w:szCs w:val="26"/>
        </w:rPr>
        <w:t>Раздел 1.  Стратегические приоритеты в сфере реализации муниципальной программы.</w:t>
      </w:r>
    </w:p>
    <w:p w:rsidR="00A84BD1" w:rsidRPr="00D656D2" w:rsidRDefault="00A84BD1" w:rsidP="00A84BD1">
      <w:pPr>
        <w:rPr>
          <w:b/>
          <w:sz w:val="26"/>
          <w:szCs w:val="26"/>
        </w:rPr>
      </w:pPr>
    </w:p>
    <w:p w:rsidR="00A84BD1" w:rsidRPr="00D656D2" w:rsidRDefault="00A84BD1" w:rsidP="00A84BD1">
      <w:pPr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D656D2">
        <w:rPr>
          <w:sz w:val="26"/>
          <w:szCs w:val="26"/>
        </w:rPr>
        <w:t>Краснинский</w:t>
      </w:r>
      <w:proofErr w:type="spellEnd"/>
      <w:r w:rsidRPr="00D656D2">
        <w:rPr>
          <w:sz w:val="26"/>
          <w:szCs w:val="26"/>
        </w:rPr>
        <w:t xml:space="preserve"> район с его древней историей обладает весомым потенциалом в культурном наследии Смоленщины.</w:t>
      </w:r>
      <w:r w:rsidRPr="00D656D2">
        <w:rPr>
          <w:sz w:val="26"/>
          <w:szCs w:val="26"/>
          <w:shd w:val="clear" w:color="auto" w:fill="FFFFFF"/>
        </w:rPr>
        <w:t xml:space="preserve"> История и культурное наследие нашего поселка, как мозаика, состоит из нескольких культурных и цивилизационных пластов, соответственно, дальнейшее продвижение и развитие требует определенной перестройки системы и использования культурных и творческих ресурсов. </w:t>
      </w:r>
    </w:p>
    <w:p w:rsidR="00A84BD1" w:rsidRPr="00D656D2" w:rsidRDefault="00A84BD1" w:rsidP="00A84BD1">
      <w:pPr>
        <w:ind w:firstLine="709"/>
        <w:jc w:val="both"/>
        <w:rPr>
          <w:sz w:val="26"/>
          <w:szCs w:val="26"/>
        </w:rPr>
      </w:pPr>
      <w:r w:rsidRPr="00D656D2">
        <w:rPr>
          <w:sz w:val="26"/>
          <w:szCs w:val="26"/>
          <w:shd w:val="clear" w:color="auto" w:fill="FFFFFF"/>
        </w:rPr>
        <w:t>На сегодняшний день в п. Красный осуществляют работу:  централизованная библиотечная система (</w:t>
      </w:r>
      <w:r w:rsidRPr="00D656D2">
        <w:rPr>
          <w:sz w:val="26"/>
          <w:szCs w:val="26"/>
        </w:rPr>
        <w:t>центральная районная библиотека, центральная детская библиотека, 11</w:t>
      </w:r>
      <w:r w:rsidRPr="00D656D2">
        <w:rPr>
          <w:b/>
          <w:sz w:val="26"/>
          <w:szCs w:val="26"/>
        </w:rPr>
        <w:t xml:space="preserve"> </w:t>
      </w:r>
      <w:r w:rsidRPr="00D656D2">
        <w:rPr>
          <w:sz w:val="26"/>
          <w:szCs w:val="26"/>
        </w:rPr>
        <w:t>сельских библиотек-филиалов</w:t>
      </w:r>
      <w:r w:rsidRPr="00D656D2">
        <w:rPr>
          <w:sz w:val="26"/>
          <w:szCs w:val="26"/>
          <w:shd w:val="clear" w:color="auto" w:fill="FFFFFF"/>
        </w:rPr>
        <w:t xml:space="preserve">), 1 </w:t>
      </w:r>
      <w:r w:rsidRPr="00D656D2">
        <w:rPr>
          <w:sz w:val="26"/>
          <w:szCs w:val="26"/>
        </w:rPr>
        <w:t>учреждение дополнительного образования «Детская школа искусств п. Красный»</w:t>
      </w:r>
      <w:r w:rsidRPr="00D656D2">
        <w:rPr>
          <w:sz w:val="26"/>
          <w:szCs w:val="26"/>
          <w:shd w:val="clear" w:color="auto" w:fill="FFFFFF"/>
        </w:rPr>
        <w:t>,  централизованная клубная система (</w:t>
      </w:r>
      <w:r w:rsidRPr="00D656D2">
        <w:rPr>
          <w:sz w:val="26"/>
          <w:szCs w:val="26"/>
        </w:rPr>
        <w:t>Районный Дом культуры,  9 сельских Домов культуры)</w:t>
      </w:r>
      <w:r w:rsidRPr="00D656D2">
        <w:rPr>
          <w:sz w:val="26"/>
          <w:szCs w:val="26"/>
          <w:shd w:val="clear" w:color="auto" w:fill="FFFFFF"/>
        </w:rPr>
        <w:t xml:space="preserve">. </w:t>
      </w:r>
      <w:r w:rsidRPr="00D656D2">
        <w:rPr>
          <w:sz w:val="26"/>
          <w:szCs w:val="26"/>
        </w:rPr>
        <w:t>Муниципальное бюджетное учреждение культуры «</w:t>
      </w:r>
      <w:proofErr w:type="spellStart"/>
      <w:r w:rsidRPr="00D656D2">
        <w:rPr>
          <w:sz w:val="26"/>
          <w:szCs w:val="26"/>
        </w:rPr>
        <w:t>Краснинский</w:t>
      </w:r>
      <w:proofErr w:type="spellEnd"/>
      <w:r w:rsidRPr="00D656D2">
        <w:rPr>
          <w:sz w:val="26"/>
          <w:szCs w:val="26"/>
        </w:rPr>
        <w:t xml:space="preserve"> краеведческий музей им. супругов </w:t>
      </w:r>
      <w:proofErr w:type="spellStart"/>
      <w:r w:rsidRPr="00D656D2">
        <w:rPr>
          <w:sz w:val="26"/>
          <w:szCs w:val="26"/>
        </w:rPr>
        <w:t>Ерашовых</w:t>
      </w:r>
      <w:proofErr w:type="spellEnd"/>
      <w:r w:rsidRPr="00D656D2">
        <w:rPr>
          <w:sz w:val="26"/>
          <w:szCs w:val="26"/>
        </w:rPr>
        <w:t>».</w:t>
      </w:r>
    </w:p>
    <w:p w:rsidR="00A84BD1" w:rsidRPr="00D656D2" w:rsidRDefault="00A84BD1" w:rsidP="00A84BD1">
      <w:pPr>
        <w:ind w:firstLine="709"/>
        <w:jc w:val="both"/>
        <w:rPr>
          <w:sz w:val="26"/>
          <w:szCs w:val="26"/>
          <w:shd w:val="clear" w:color="auto" w:fill="FFFFFF"/>
        </w:rPr>
      </w:pPr>
      <w:r w:rsidRPr="00D656D2">
        <w:rPr>
          <w:sz w:val="26"/>
          <w:szCs w:val="26"/>
          <w:shd w:val="clear" w:color="auto" w:fill="FFFFFF"/>
        </w:rPr>
        <w:t>Муниципальные бюджетные учреждения принимают участие в реализации государственных, региональных, партийных проектов.</w:t>
      </w:r>
    </w:p>
    <w:p w:rsidR="00A84BD1" w:rsidRPr="00D656D2" w:rsidRDefault="00A84BD1" w:rsidP="00A84BD1">
      <w:pPr>
        <w:widowControl w:val="0"/>
        <w:ind w:firstLine="567"/>
        <w:jc w:val="both"/>
        <w:rPr>
          <w:sz w:val="26"/>
          <w:szCs w:val="26"/>
        </w:rPr>
      </w:pPr>
      <w:r w:rsidRPr="00D656D2">
        <w:rPr>
          <w:sz w:val="26"/>
          <w:szCs w:val="26"/>
        </w:rPr>
        <w:t xml:space="preserve">В 2020 году в рамках нацпроекта «Культура» на территории </w:t>
      </w:r>
      <w:proofErr w:type="spellStart"/>
      <w:r w:rsidRPr="00D656D2">
        <w:rPr>
          <w:sz w:val="26"/>
          <w:szCs w:val="26"/>
        </w:rPr>
        <w:t>Краснинского</w:t>
      </w:r>
      <w:proofErr w:type="spellEnd"/>
      <w:r w:rsidRPr="00D656D2">
        <w:rPr>
          <w:sz w:val="26"/>
          <w:szCs w:val="26"/>
        </w:rPr>
        <w:t xml:space="preserve"> района производился капитальный ремонт Гусинского сельского Дома культуры – филиала МБУК «</w:t>
      </w:r>
      <w:proofErr w:type="spellStart"/>
      <w:r w:rsidRPr="00D656D2">
        <w:rPr>
          <w:sz w:val="26"/>
          <w:szCs w:val="26"/>
        </w:rPr>
        <w:t>Краснинская</w:t>
      </w:r>
      <w:proofErr w:type="spellEnd"/>
      <w:r w:rsidRPr="00D656D2">
        <w:rPr>
          <w:sz w:val="26"/>
          <w:szCs w:val="26"/>
        </w:rPr>
        <w:t xml:space="preserve"> РЦКС». </w:t>
      </w:r>
      <w:proofErr w:type="spellStart"/>
      <w:r w:rsidRPr="00D656D2">
        <w:rPr>
          <w:rFonts w:eastAsia="Calibri"/>
          <w:sz w:val="26"/>
          <w:szCs w:val="26"/>
          <w:shd w:val="clear" w:color="auto" w:fill="FFFFFF"/>
        </w:rPr>
        <w:t>Краснинская</w:t>
      </w:r>
      <w:proofErr w:type="spellEnd"/>
      <w:r w:rsidRPr="00D656D2">
        <w:rPr>
          <w:rFonts w:eastAsia="Calibri"/>
          <w:sz w:val="26"/>
          <w:szCs w:val="26"/>
          <w:shd w:val="clear" w:color="auto" w:fill="FFFFFF"/>
        </w:rPr>
        <w:t xml:space="preserve"> центральная районная библиотека  стала 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«Культурная среда» национального проекта «Культура» 2019-2024гг. и получила грант в размере 10 000 000 рублей.  За счет этих средств,   в 2020 году было модернизировано внутреннее пространство библиотеки, приобретена мебель и современное оборудование, обновлен книжный фонд.</w:t>
      </w:r>
      <w:r w:rsidRPr="00D656D2">
        <w:rPr>
          <w:sz w:val="26"/>
          <w:szCs w:val="26"/>
        </w:rPr>
        <w:t xml:space="preserve"> </w:t>
      </w:r>
    </w:p>
    <w:p w:rsidR="00A84BD1" w:rsidRPr="00D656D2" w:rsidRDefault="00A84BD1" w:rsidP="00A84BD1">
      <w:pPr>
        <w:ind w:firstLine="567"/>
        <w:jc w:val="both"/>
        <w:rPr>
          <w:rFonts w:eastAsia="Calibri"/>
          <w:sz w:val="26"/>
          <w:szCs w:val="26"/>
        </w:rPr>
      </w:pPr>
      <w:r w:rsidRPr="00D656D2">
        <w:rPr>
          <w:rFonts w:eastAsia="Calibri"/>
          <w:sz w:val="26"/>
          <w:szCs w:val="26"/>
        </w:rPr>
        <w:t>Финансирование комплектования фондов ЦБС ограничивает возможность полноценного обновления фондов библиотек.</w:t>
      </w:r>
    </w:p>
    <w:p w:rsidR="00A84BD1" w:rsidRPr="00D656D2" w:rsidRDefault="00A84BD1" w:rsidP="00A84BD1">
      <w:pPr>
        <w:suppressAutoHyphens/>
        <w:ind w:firstLine="709"/>
        <w:jc w:val="both"/>
        <w:rPr>
          <w:sz w:val="26"/>
          <w:szCs w:val="26"/>
        </w:rPr>
      </w:pPr>
      <w:r w:rsidRPr="00D656D2">
        <w:rPr>
          <w:rFonts w:eastAsia="Calibri"/>
          <w:sz w:val="26"/>
          <w:szCs w:val="26"/>
        </w:rPr>
        <w:t xml:space="preserve">В рамках реализации областной государственной программы «Развитие культуры в Смоленской области» на обеспечение развития и укрепления материально-технической базы муниципальных учреждений дополнительного </w:t>
      </w:r>
      <w:r w:rsidRPr="00D656D2">
        <w:rPr>
          <w:rFonts w:eastAsia="Calibri"/>
          <w:sz w:val="26"/>
          <w:szCs w:val="26"/>
        </w:rPr>
        <w:lastRenderedPageBreak/>
        <w:t xml:space="preserve">образования и муниципальных учреждений культуры в 2022 году </w:t>
      </w:r>
      <w:r w:rsidRPr="00D656D2">
        <w:rPr>
          <w:sz w:val="26"/>
          <w:szCs w:val="26"/>
        </w:rPr>
        <w:t>из областного бюджета выделены денежные средства в размере 4 000 000 рублей.</w:t>
      </w:r>
      <w:r w:rsidRPr="00D656D2">
        <w:rPr>
          <w:rFonts w:eastAsia="Calibri"/>
          <w:sz w:val="26"/>
          <w:szCs w:val="26"/>
        </w:rPr>
        <w:t xml:space="preserve"> В рамках реализации партийного проекта «Культура малой Родины» в 2022 году выделено 1 200 000 рублей на частичный ремонт в учреждениях МБУК «</w:t>
      </w:r>
      <w:proofErr w:type="spellStart"/>
      <w:r w:rsidRPr="00D656D2">
        <w:rPr>
          <w:rFonts w:eastAsia="Calibri"/>
          <w:sz w:val="26"/>
          <w:szCs w:val="26"/>
        </w:rPr>
        <w:t>Краснинская</w:t>
      </w:r>
      <w:proofErr w:type="spellEnd"/>
      <w:r w:rsidRPr="00D656D2">
        <w:rPr>
          <w:rFonts w:eastAsia="Calibri"/>
          <w:sz w:val="26"/>
          <w:szCs w:val="26"/>
        </w:rPr>
        <w:t xml:space="preserve"> РЦКС».</w:t>
      </w:r>
      <w:r w:rsidRPr="00D656D2">
        <w:rPr>
          <w:sz w:val="26"/>
          <w:szCs w:val="26"/>
        </w:rPr>
        <w:t xml:space="preserve"> В 2022 году в рамках национального проекта «Культура» из федерального бюджета выделены средства на модернизацию материально технической базы музея на сумму 1 600 000 руб. </w:t>
      </w:r>
    </w:p>
    <w:p w:rsidR="00A84BD1" w:rsidRPr="00D656D2" w:rsidRDefault="00A84BD1" w:rsidP="00A84BD1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hi-IN" w:bidi="hi-IN"/>
        </w:rPr>
      </w:pPr>
      <w:r w:rsidRPr="00D656D2">
        <w:rPr>
          <w:color w:val="000000"/>
          <w:kern w:val="1"/>
          <w:sz w:val="26"/>
          <w:szCs w:val="26"/>
          <w:lang w:eastAsia="hi-IN" w:bidi="hi-IN"/>
        </w:rPr>
        <w:t xml:space="preserve">Несмотря на финансирование ремонтных работ, выделяемых средств недостаточно. Некоторые здания, в которых расположены учреждения культуры, технически и морально устарели. </w:t>
      </w:r>
    </w:p>
    <w:p w:rsidR="00A84BD1" w:rsidRPr="00D656D2" w:rsidRDefault="00A84BD1" w:rsidP="00A84BD1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hi-IN" w:bidi="hi-IN"/>
        </w:rPr>
      </w:pPr>
      <w:r w:rsidRPr="00D656D2">
        <w:rPr>
          <w:rFonts w:eastAsia="Calibri"/>
          <w:sz w:val="26"/>
          <w:szCs w:val="26"/>
        </w:rPr>
        <w:t>В целом по району материально-техническая база учреждений культуры не отвечает современным требованиям работы с населением, и ее состояние является одним из самых уязвимых мест в деятельности учреждений. Из-за недостаточного финансирования и слабой материально-технической базы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района и возможностью их удовлетворения.</w:t>
      </w:r>
    </w:p>
    <w:p w:rsidR="00A84BD1" w:rsidRPr="00D656D2" w:rsidRDefault="00A84BD1" w:rsidP="00A84BD1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56D2">
        <w:rPr>
          <w:rFonts w:ascii="Times New Roman" w:hAnsi="Times New Roman" w:cs="Times New Roman"/>
          <w:color w:val="auto"/>
          <w:sz w:val="26"/>
          <w:szCs w:val="26"/>
        </w:rPr>
        <w:t>Историческое прошлое района запечатлено в  памятниках истории и культуры. На территории муниципального образования «</w:t>
      </w:r>
      <w:proofErr w:type="spellStart"/>
      <w:r w:rsidRPr="00D656D2">
        <w:rPr>
          <w:rFonts w:ascii="Times New Roman" w:hAnsi="Times New Roman" w:cs="Times New Roman"/>
          <w:color w:val="auto"/>
          <w:sz w:val="26"/>
          <w:szCs w:val="26"/>
        </w:rPr>
        <w:t>Краснинский</w:t>
      </w:r>
      <w:proofErr w:type="spellEnd"/>
      <w:r w:rsidRPr="00D656D2">
        <w:rPr>
          <w:rFonts w:ascii="Times New Roman" w:hAnsi="Times New Roman" w:cs="Times New Roman"/>
          <w:color w:val="auto"/>
          <w:sz w:val="26"/>
          <w:szCs w:val="26"/>
        </w:rPr>
        <w:t xml:space="preserve"> район» на учёте состоит 127 объектов культурного наследия (памятников истории и культуры), среди которых  18 объекта имеют категорию федерального значения, 109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D656D2">
        <w:rPr>
          <w:rFonts w:ascii="Times New Roman" w:hAnsi="Times New Roman" w:cs="Times New Roman"/>
          <w:color w:val="auto"/>
          <w:sz w:val="26"/>
          <w:szCs w:val="26"/>
          <w:lang w:val="en-US"/>
        </w:rPr>
        <w:t>XIX</w:t>
      </w:r>
      <w:r w:rsidRPr="00D656D2">
        <w:rPr>
          <w:rFonts w:ascii="Times New Roman" w:hAnsi="Times New Roman" w:cs="Times New Roman"/>
          <w:color w:val="auto"/>
          <w:sz w:val="26"/>
          <w:szCs w:val="26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A84BD1" w:rsidRPr="00D656D2" w:rsidRDefault="00A84BD1" w:rsidP="00A84BD1">
      <w:pPr>
        <w:suppressAutoHyphens/>
        <w:ind w:firstLine="709"/>
        <w:jc w:val="both"/>
        <w:rPr>
          <w:color w:val="000000"/>
          <w:kern w:val="1"/>
          <w:sz w:val="26"/>
          <w:szCs w:val="26"/>
          <w:lang w:eastAsia="hi-IN" w:bidi="hi-IN"/>
        </w:rPr>
      </w:pPr>
      <w:r w:rsidRPr="00D656D2">
        <w:rPr>
          <w:color w:val="000000"/>
          <w:kern w:val="1"/>
          <w:sz w:val="26"/>
          <w:szCs w:val="26"/>
          <w:lang w:eastAsia="hi-IN" w:bidi="hi-IN"/>
        </w:rPr>
        <w:t>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A84BD1" w:rsidRPr="00D656D2" w:rsidRDefault="00A84BD1" w:rsidP="00A84BD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656D2">
        <w:rPr>
          <w:kern w:val="1"/>
          <w:sz w:val="26"/>
          <w:szCs w:val="26"/>
          <w:lang w:eastAsia="hi-IN" w:bidi="hi-IN"/>
        </w:rPr>
        <w:t xml:space="preserve">Целью муниципальной программы в сфере развития культуры является </w:t>
      </w:r>
      <w:r w:rsidRPr="00D656D2">
        <w:rPr>
          <w:sz w:val="26"/>
          <w:szCs w:val="26"/>
        </w:rPr>
        <w:t xml:space="preserve">создание условий для развития культуры. </w:t>
      </w:r>
      <w:r w:rsidRPr="00D656D2">
        <w:rPr>
          <w:color w:val="000000"/>
          <w:sz w:val="26"/>
          <w:szCs w:val="26"/>
        </w:rPr>
        <w:t>Разработка Программы вызвана необходимостью преодоления сложившейся ситуации в сфере культуры, в связи, с чем определены приоритетные направления деятельности, которые отражены в перечне мероприятий Программы.</w:t>
      </w:r>
    </w:p>
    <w:p w:rsidR="00A84BD1" w:rsidRPr="00D656D2" w:rsidRDefault="00A84BD1" w:rsidP="00A84BD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656D2">
        <w:rPr>
          <w:color w:val="000000"/>
          <w:sz w:val="26"/>
          <w:szCs w:val="26"/>
        </w:rPr>
        <w:t>Программно-целевой метод позволит сконцентрировать финансовые потоки на проведение работ конкретных объектов муниципальных учреждений культуры, в видах выполняемых ими работ.</w:t>
      </w:r>
    </w:p>
    <w:p w:rsidR="00A84BD1" w:rsidRPr="00D656D2" w:rsidRDefault="00A84BD1" w:rsidP="00A84BD1">
      <w:pPr>
        <w:jc w:val="center"/>
        <w:rPr>
          <w:sz w:val="26"/>
          <w:szCs w:val="26"/>
        </w:rPr>
      </w:pPr>
    </w:p>
    <w:p w:rsidR="00D656D2" w:rsidRDefault="00D656D2" w:rsidP="00A84BD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D656D2" w:rsidRDefault="00D656D2" w:rsidP="00A84BD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D656D2" w:rsidRDefault="00D656D2" w:rsidP="00D656D2"/>
    <w:p w:rsidR="00D656D2" w:rsidRDefault="00D656D2" w:rsidP="00D656D2"/>
    <w:p w:rsidR="00D656D2" w:rsidRDefault="00D656D2" w:rsidP="00D656D2"/>
    <w:p w:rsidR="00D656D2" w:rsidRDefault="00D656D2" w:rsidP="00D656D2"/>
    <w:p w:rsidR="00D656D2" w:rsidRDefault="00D656D2" w:rsidP="00D656D2"/>
    <w:p w:rsidR="00D656D2" w:rsidRDefault="00D656D2" w:rsidP="00D656D2"/>
    <w:p w:rsidR="00D656D2" w:rsidRDefault="00D656D2" w:rsidP="00D656D2"/>
    <w:p w:rsidR="00D656D2" w:rsidRPr="00D656D2" w:rsidRDefault="00D656D2" w:rsidP="00D656D2"/>
    <w:p w:rsidR="00A84BD1" w:rsidRPr="00D656D2" w:rsidRDefault="00A84BD1" w:rsidP="00A84BD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D656D2">
        <w:rPr>
          <w:rFonts w:ascii="Times New Roman" w:hAnsi="Times New Roman" w:cs="Times New Roman"/>
          <w:i w:val="0"/>
          <w:color w:val="auto"/>
          <w:sz w:val="26"/>
          <w:szCs w:val="26"/>
        </w:rPr>
        <w:t>ПАСПОРТ</w:t>
      </w:r>
    </w:p>
    <w:p w:rsidR="00A84BD1" w:rsidRPr="00D656D2" w:rsidRDefault="00A84BD1" w:rsidP="00A84BD1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D656D2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муниципальной программы 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656D2">
        <w:rPr>
          <w:b/>
          <w:color w:val="000000"/>
          <w:sz w:val="26"/>
          <w:szCs w:val="26"/>
        </w:rPr>
        <w:t>«Развитие культуры и туризма на территории муниципального образования «</w:t>
      </w:r>
      <w:proofErr w:type="spellStart"/>
      <w:r w:rsidRPr="00D656D2">
        <w:rPr>
          <w:b/>
          <w:color w:val="000000"/>
          <w:sz w:val="26"/>
          <w:szCs w:val="26"/>
        </w:rPr>
        <w:t>Краснинский</w:t>
      </w:r>
      <w:proofErr w:type="spellEnd"/>
      <w:r w:rsidRPr="00D656D2">
        <w:rPr>
          <w:b/>
          <w:color w:val="000000"/>
          <w:sz w:val="26"/>
          <w:szCs w:val="26"/>
        </w:rPr>
        <w:t xml:space="preserve"> район» Смоленской области» </w:t>
      </w:r>
    </w:p>
    <w:p w:rsidR="00A84BD1" w:rsidRPr="00D656D2" w:rsidRDefault="00A84BD1" w:rsidP="00A84BD1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84BD1" w:rsidRPr="00D656D2" w:rsidRDefault="00A84BD1" w:rsidP="00A84BD1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D656D2">
        <w:rPr>
          <w:sz w:val="26"/>
          <w:szCs w:val="26"/>
        </w:rPr>
        <w:t>Основные положения</w:t>
      </w:r>
      <w:r w:rsidRPr="00D656D2">
        <w:rPr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045"/>
      </w:tblGrid>
      <w:tr w:rsidR="00A84BD1" w:rsidRPr="009B6805" w:rsidTr="00D656D2">
        <w:trPr>
          <w:trHeight w:val="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BD1" w:rsidRPr="009B6805" w:rsidRDefault="00A84BD1" w:rsidP="00D656D2">
            <w:pPr>
              <w:rPr>
                <w:sz w:val="2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BD1" w:rsidRPr="009B6805" w:rsidRDefault="00A84BD1" w:rsidP="00D656D2">
            <w:pPr>
              <w:rPr>
                <w:sz w:val="2"/>
                <w:szCs w:val="24"/>
              </w:rPr>
            </w:pPr>
          </w:p>
        </w:tc>
      </w:tr>
      <w:tr w:rsidR="00A84BD1" w:rsidRPr="009B6805" w:rsidTr="00D656D2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Ответственный исполнитель муниципальной программы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Отдел культуры и спорта</w:t>
            </w:r>
            <w:r w:rsidRPr="009B6805">
              <w:rPr>
                <w:color w:val="auto"/>
              </w:rPr>
              <w:t xml:space="preserve"> </w:t>
            </w:r>
            <w:r w:rsidRPr="009B6805">
              <w:rPr>
                <w:b w:val="0"/>
                <w:i w:val="0"/>
                <w:color w:val="auto"/>
              </w:rPr>
              <w:t xml:space="preserve"> </w:t>
            </w: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Администрации</w:t>
            </w:r>
            <w:r w:rsidRPr="009B680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муниципального образования «</w:t>
            </w:r>
            <w:proofErr w:type="spellStart"/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>Краснинский</w:t>
            </w:r>
            <w:proofErr w:type="spellEnd"/>
            <w:r w:rsidRPr="009B680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район» Смоленской области"</w:t>
            </w:r>
          </w:p>
        </w:tc>
      </w:tr>
      <w:tr w:rsidR="00A84BD1" w:rsidRPr="009B6805" w:rsidTr="00D656D2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Период реализации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этап </w:t>
            </w:r>
            <w:r w:rsidRPr="009B6805">
              <w:rPr>
                <w:lang w:val="en-US"/>
              </w:rPr>
              <w:t>I</w:t>
            </w:r>
            <w:r w:rsidRPr="009B6805">
              <w:t>: 2014 - 2022 годы;</w:t>
            </w:r>
          </w:p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этап </w:t>
            </w:r>
            <w:r w:rsidRPr="009B6805">
              <w:rPr>
                <w:lang w:val="en-US"/>
              </w:rPr>
              <w:t>II</w:t>
            </w:r>
            <w:r w:rsidRPr="009B6805">
              <w:t>: 2023 - 2025 годы</w:t>
            </w:r>
          </w:p>
        </w:tc>
      </w:tr>
      <w:tr w:rsidR="00A84BD1" w:rsidRPr="009B6805" w:rsidTr="00D656D2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Цели муниципальной программы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1. Создание и сохранение благоприятных условий для устойчивого развития сферы культуры и туризма</w:t>
            </w:r>
          </w:p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 xml:space="preserve">2. Формирование и удовлетворение духовных и культурных потребностей населения </w:t>
            </w:r>
            <w:proofErr w:type="spellStart"/>
            <w:r w:rsidRPr="009B6805">
              <w:t>Краснинского</w:t>
            </w:r>
            <w:proofErr w:type="spellEnd"/>
            <w:r w:rsidRPr="009B6805">
              <w:t xml:space="preserve"> района</w:t>
            </w:r>
          </w:p>
        </w:tc>
      </w:tr>
      <w:tr w:rsidR="00A84BD1" w:rsidRPr="009B6805" w:rsidTr="00D656D2">
        <w:trPr>
          <w:trHeight w:val="410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pStyle w:val="formattext"/>
              <w:spacing w:before="0" w:beforeAutospacing="0" w:after="0" w:afterAutospacing="0"/>
              <w:textAlignment w:val="baseline"/>
            </w:pPr>
            <w:r w:rsidRPr="009B6805"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  <w:r w:rsidRPr="009B6805"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  <w:r w:rsidRPr="009B6805">
              <w:rPr>
                <w:sz w:val="24"/>
                <w:szCs w:val="24"/>
              </w:rPr>
              <w:t xml:space="preserve">общий объем финансирования составляет- </w:t>
            </w:r>
            <w:r w:rsidRPr="00C96F09">
              <w:rPr>
                <w:color w:val="FF0000"/>
                <w:sz w:val="24"/>
                <w:szCs w:val="24"/>
              </w:rPr>
              <w:t>466666,4</w:t>
            </w:r>
            <w:r w:rsidRPr="009B6805">
              <w:rPr>
                <w:sz w:val="24"/>
                <w:szCs w:val="24"/>
              </w:rPr>
              <w:t xml:space="preserve"> тыс. рублей, из них: </w:t>
            </w:r>
          </w:p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  <w:r w:rsidRPr="009B6805">
              <w:rPr>
                <w:sz w:val="24"/>
                <w:szCs w:val="24"/>
              </w:rPr>
              <w:t>очередной финансовый 2023 го</w:t>
            </w:r>
            <w:proofErr w:type="gramStart"/>
            <w:r w:rsidRPr="009B6805">
              <w:rPr>
                <w:sz w:val="24"/>
                <w:szCs w:val="24"/>
              </w:rPr>
              <w:t>д–</w:t>
            </w:r>
            <w:proofErr w:type="gramEnd"/>
            <w:r w:rsidRPr="009B6805">
              <w:rPr>
                <w:sz w:val="24"/>
                <w:szCs w:val="24"/>
              </w:rPr>
              <w:t xml:space="preserve"> всего </w:t>
            </w:r>
            <w:r w:rsidRPr="00C96F09">
              <w:rPr>
                <w:color w:val="FF0000"/>
                <w:sz w:val="24"/>
                <w:szCs w:val="24"/>
              </w:rPr>
              <w:t>47102,7</w:t>
            </w:r>
            <w:r w:rsidRPr="009B6805">
              <w:rPr>
                <w:sz w:val="24"/>
                <w:szCs w:val="24"/>
              </w:rPr>
              <w:t xml:space="preserve"> тыс. рублей, из них: </w:t>
            </w:r>
          </w:p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  <w:proofErr w:type="gramStart"/>
            <w:r w:rsidRPr="009B6805">
              <w:rPr>
                <w:sz w:val="24"/>
                <w:szCs w:val="24"/>
              </w:rPr>
              <w:t>средства федерального бюджета –</w:t>
            </w:r>
            <w:r w:rsidRPr="00C96F09">
              <w:rPr>
                <w:color w:val="FF0000"/>
                <w:sz w:val="24"/>
                <w:szCs w:val="24"/>
              </w:rPr>
              <w:t>289,0</w:t>
            </w:r>
            <w:r w:rsidRPr="009B6805">
              <w:rPr>
                <w:sz w:val="24"/>
                <w:szCs w:val="24"/>
              </w:rPr>
              <w:t xml:space="preserve"> тыс. рублей; средства областного бюджета – 265,8 тыс. рублей; средства местных бюджетов -  </w:t>
            </w:r>
            <w:r w:rsidRPr="00C96F09">
              <w:rPr>
                <w:color w:val="FF0000"/>
                <w:sz w:val="24"/>
                <w:szCs w:val="24"/>
              </w:rPr>
              <w:t>46267,4</w:t>
            </w:r>
            <w:r w:rsidRPr="009B6805">
              <w:rPr>
                <w:sz w:val="24"/>
                <w:szCs w:val="24"/>
              </w:rPr>
              <w:t xml:space="preserve"> тыс. рублей; средства внебюджетных источников – </w:t>
            </w:r>
            <w:r w:rsidRPr="00C96F09">
              <w:rPr>
                <w:color w:val="FF0000"/>
                <w:sz w:val="24"/>
                <w:szCs w:val="24"/>
              </w:rPr>
              <w:t>308,5тыс</w:t>
            </w:r>
            <w:r w:rsidRPr="009B6805">
              <w:rPr>
                <w:sz w:val="24"/>
                <w:szCs w:val="24"/>
              </w:rPr>
              <w:t xml:space="preserve">. рублей; </w:t>
            </w:r>
            <w:proofErr w:type="gramEnd"/>
          </w:p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  <w:r w:rsidRPr="009B6805">
              <w:rPr>
                <w:sz w:val="24"/>
                <w:szCs w:val="24"/>
              </w:rPr>
              <w:t xml:space="preserve">1- й год  планового периода (2024) –38208,0 тыс. рублей, из них: </w:t>
            </w:r>
          </w:p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  <w:proofErr w:type="gramStart"/>
            <w:r w:rsidRPr="009B6805">
              <w:rPr>
                <w:sz w:val="24"/>
                <w:szCs w:val="24"/>
              </w:rPr>
              <w:t xml:space="preserve">средства федерального бюджета – 23,2 тыс. рублей; средства областного бюджета – 4,8 тыс. рублей; средства местных бюджетов – 38180,0 рублей;  средства внебюджетных источников – 0 тыс. рублей; </w:t>
            </w:r>
            <w:proofErr w:type="gramEnd"/>
          </w:p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</w:p>
          <w:p w:rsidR="00A84BD1" w:rsidRPr="009B6805" w:rsidRDefault="00A84BD1" w:rsidP="00D656D2">
            <w:pPr>
              <w:contextualSpacing/>
              <w:rPr>
                <w:sz w:val="24"/>
                <w:szCs w:val="24"/>
              </w:rPr>
            </w:pPr>
            <w:proofErr w:type="gramStart"/>
            <w:r w:rsidRPr="009B6805">
              <w:rPr>
                <w:sz w:val="24"/>
                <w:szCs w:val="24"/>
              </w:rPr>
              <w:t>2-й год планового периода(2025) – 37757,0 тыс. рублей, из них: средства федерального бюджета – 27,1 тыс. рублей; средства областного бюджета – 5,6 тыс. рублей; средства местных бюджетов – 37724,3 тыс. рублей; средства внебюджетных источников – 0 тыс. рублей</w:t>
            </w:r>
            <w:proofErr w:type="gramEnd"/>
          </w:p>
        </w:tc>
      </w:tr>
    </w:tbl>
    <w:p w:rsidR="00A84BD1" w:rsidRDefault="00A84BD1" w:rsidP="00A84BD1">
      <w:pPr>
        <w:shd w:val="clear" w:color="auto" w:fill="FFFFFF"/>
        <w:textAlignment w:val="baseline"/>
        <w:rPr>
          <w:sz w:val="28"/>
          <w:szCs w:val="28"/>
        </w:rPr>
      </w:pPr>
    </w:p>
    <w:p w:rsidR="00A84BD1" w:rsidRPr="00D656D2" w:rsidRDefault="00A84BD1" w:rsidP="00A84BD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656D2">
        <w:rPr>
          <w:rFonts w:ascii="Times New Roman" w:eastAsia="Times New Roman" w:hAnsi="Times New Roman" w:cs="Times New Roman"/>
          <w:sz w:val="26"/>
          <w:szCs w:val="26"/>
        </w:rPr>
        <w:t>Показатели муниципальной программы</w:t>
      </w:r>
      <w:r w:rsidRPr="00D656D2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Style w:val="a7"/>
        <w:tblW w:w="4945" w:type="pct"/>
        <w:tblLayout w:type="fixed"/>
        <w:tblLook w:val="04A0" w:firstRow="1" w:lastRow="0" w:firstColumn="1" w:lastColumn="0" w:noHBand="0" w:noVBand="1"/>
      </w:tblPr>
      <w:tblGrid>
        <w:gridCol w:w="2375"/>
        <w:gridCol w:w="1136"/>
        <w:gridCol w:w="1700"/>
        <w:gridCol w:w="1420"/>
        <w:gridCol w:w="1416"/>
        <w:gridCol w:w="1418"/>
      </w:tblGrid>
      <w:tr w:rsidR="00A84BD1" w:rsidRPr="00DE5130" w:rsidTr="00D656D2">
        <w:trPr>
          <w:trHeight w:val="376"/>
        </w:trPr>
        <w:tc>
          <w:tcPr>
            <w:tcW w:w="1255" w:type="pct"/>
            <w:vMerge w:val="restart"/>
            <w:vAlign w:val="center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vAlign w:val="center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8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(в году, предшествую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щем очередному финансовому году)</w:t>
            </w:r>
          </w:p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7" w:type="pct"/>
            <w:gridSpan w:val="3"/>
            <w:vAlign w:val="center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A84BD1" w:rsidRPr="00DE5130" w:rsidTr="00D656D2">
        <w:tc>
          <w:tcPr>
            <w:tcW w:w="1255" w:type="pct"/>
            <w:vMerge/>
            <w:vAlign w:val="center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48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планового периода</w:t>
            </w:r>
          </w:p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49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год планового периода</w:t>
            </w:r>
          </w:p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pct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A84BD1" w:rsidRPr="00DE513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проведенных культурно-досуговых мероприятий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1019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1633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2636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2937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участни</w:t>
            </w: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ков культурно-досуговых мероприятий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27532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199485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164000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253890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58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58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58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58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Книжный фонд муниципальных библиотек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93000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91000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90 000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0A4FD0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 в ДШИ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110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выставок в музее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25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9414F9">
              <w:t>2</w:t>
            </w:r>
            <w:r w:rsidRPr="009414F9">
              <w:rPr>
                <w:lang w:val="en-US"/>
              </w:rPr>
              <w:t>5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9414F9">
              <w:rPr>
                <w:lang w:val="en-US"/>
              </w:rPr>
              <w:t>25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9414F9">
              <w:rPr>
                <w:lang w:val="en-US"/>
              </w:rPr>
              <w:t>26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муниципального музея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8792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9414F9">
              <w:rPr>
                <w:lang w:val="en-US"/>
              </w:rPr>
              <w:t>8800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9152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9414F9">
              <w:rPr>
                <w:lang w:val="en-US"/>
              </w:rPr>
              <w:t>9518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 w:rsidRPr="000A4FD0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0A4FD0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22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24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26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shd w:val="clear" w:color="auto" w:fill="FFFFFF"/>
              <w:jc w:val="center"/>
            </w:pPr>
            <w:r w:rsidRPr="009414F9">
              <w:t>26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муниципальных библиотек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110 740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115 520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125 000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 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</w:p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Федерации,</w:t>
            </w:r>
          </w:p>
          <w:p w:rsidR="00A84BD1" w:rsidRPr="000A4FD0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Включенных в единый государственный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Краснинского</w:t>
            </w:r>
            <w:proofErr w:type="spellEnd"/>
            <w:r w:rsidRPr="0064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127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12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00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0</w:t>
            </w:r>
          </w:p>
        </w:tc>
      </w:tr>
      <w:tr w:rsidR="00A84BD1" w:rsidRPr="00DE5130" w:rsidTr="00D656D2">
        <w:tc>
          <w:tcPr>
            <w:tcW w:w="1255" w:type="pct"/>
          </w:tcPr>
          <w:p w:rsidR="00A84BD1" w:rsidRDefault="00A84BD1" w:rsidP="00D656D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600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pct"/>
          </w:tcPr>
          <w:p w:rsidR="00A84BD1" w:rsidRPr="009414F9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9414F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84BD1" w:rsidRDefault="00A84BD1" w:rsidP="00A84BD1"/>
    <w:p w:rsidR="00A84BD1" w:rsidRPr="00D656D2" w:rsidRDefault="00A84BD1" w:rsidP="00A84BD1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Структура муниципальной программы</w:t>
      </w:r>
    </w:p>
    <w:tbl>
      <w:tblPr>
        <w:tblStyle w:val="1"/>
        <w:tblW w:w="803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75"/>
        <w:gridCol w:w="2633"/>
        <w:gridCol w:w="37"/>
        <w:gridCol w:w="384"/>
        <w:gridCol w:w="1006"/>
        <w:gridCol w:w="1815"/>
        <w:gridCol w:w="132"/>
        <w:gridCol w:w="117"/>
        <w:gridCol w:w="6"/>
        <w:gridCol w:w="2494"/>
        <w:gridCol w:w="2940"/>
        <w:gridCol w:w="2940"/>
      </w:tblGrid>
      <w:tr w:rsidR="00A84BD1" w:rsidRPr="00840CB2" w:rsidTr="00D656D2">
        <w:trPr>
          <w:gridAfter w:val="2"/>
          <w:wAfter w:w="1912" w:type="pct"/>
          <w:trHeight w:val="562"/>
        </w:trPr>
        <w:tc>
          <w:tcPr>
            <w:tcW w:w="284" w:type="pct"/>
            <w:vAlign w:val="center"/>
            <w:hideMark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№</w:t>
            </w:r>
            <w:r w:rsidRPr="00840CB2">
              <w:rPr>
                <w:sz w:val="24"/>
                <w:szCs w:val="24"/>
              </w:rPr>
              <w:br/>
            </w:r>
            <w:proofErr w:type="gramStart"/>
            <w:r w:rsidRPr="00840CB2">
              <w:rPr>
                <w:sz w:val="24"/>
                <w:szCs w:val="24"/>
              </w:rPr>
              <w:t>п</w:t>
            </w:r>
            <w:proofErr w:type="gramEnd"/>
            <w:r w:rsidRPr="00840CB2">
              <w:rPr>
                <w:sz w:val="24"/>
                <w:szCs w:val="24"/>
              </w:rPr>
              <w:t>/п</w:t>
            </w:r>
          </w:p>
        </w:tc>
        <w:tc>
          <w:tcPr>
            <w:tcW w:w="868" w:type="pct"/>
            <w:gridSpan w:val="2"/>
            <w:vAlign w:val="center"/>
            <w:hideMark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123" w:type="pct"/>
            <w:gridSpan w:val="5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13" w:type="pct"/>
            <w:gridSpan w:val="2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Связь с показателями*</w:t>
            </w:r>
            <w:r w:rsidRPr="00840CB2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84BD1" w:rsidRPr="00840CB2" w:rsidTr="00D656D2">
        <w:trPr>
          <w:gridAfter w:val="2"/>
          <w:wAfter w:w="1912" w:type="pct"/>
          <w:trHeight w:val="170"/>
        </w:trPr>
        <w:tc>
          <w:tcPr>
            <w:tcW w:w="284" w:type="pct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5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4</w:t>
            </w:r>
          </w:p>
        </w:tc>
      </w:tr>
      <w:tr w:rsidR="00A84BD1" w:rsidRPr="00840CB2" w:rsidTr="00D656D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A84BD1" w:rsidRPr="006F11FF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F11FF">
              <w:rPr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A84BD1" w:rsidRPr="00840CB2" w:rsidTr="00D656D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Pr="006F11FF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1FF">
              <w:rPr>
                <w:sz w:val="24"/>
                <w:szCs w:val="24"/>
                <w:shd w:val="clear" w:color="auto" w:fill="FFFFFF"/>
              </w:rPr>
              <w:t xml:space="preserve">Руководитель регионального проекта - начальник Департамента Смоленской области по культуре </w:t>
            </w:r>
            <w:proofErr w:type="spellStart"/>
            <w:r w:rsidRPr="006F11FF">
              <w:rPr>
                <w:sz w:val="24"/>
                <w:szCs w:val="24"/>
                <w:shd w:val="clear" w:color="auto" w:fill="FFFFFF"/>
              </w:rPr>
              <w:t>Ивушин</w:t>
            </w:r>
            <w:proofErr w:type="spellEnd"/>
            <w:r w:rsidRPr="006F11FF">
              <w:rPr>
                <w:sz w:val="24"/>
                <w:szCs w:val="24"/>
                <w:shd w:val="clear" w:color="auto" w:fill="FFFFFF"/>
              </w:rPr>
              <w:t xml:space="preserve"> Михаил Юрьеви</w:t>
            </w:r>
            <w:r>
              <w:rPr>
                <w:sz w:val="24"/>
                <w:szCs w:val="24"/>
                <w:shd w:val="clear" w:color="auto" w:fill="FFFFFF"/>
              </w:rPr>
              <w:t>ч, срок реализации - 2022 - 2025</w:t>
            </w:r>
            <w:r w:rsidRPr="006F11FF">
              <w:rPr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</w:tr>
      <w:tr w:rsidR="00A84BD1" w:rsidRPr="00840CB2" w:rsidTr="00D656D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 w:rsidRPr="00840CB2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2"/>
          </w:tcPr>
          <w:p w:rsidR="00A84BD1" w:rsidRPr="006F11FF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6F11FF">
              <w:rPr>
                <w:sz w:val="24"/>
                <w:szCs w:val="24"/>
                <w:shd w:val="clear" w:color="auto" w:fill="FFFFFF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125" w:type="pct"/>
            <w:gridSpan w:val="6"/>
          </w:tcPr>
          <w:p w:rsidR="00A84BD1" w:rsidRPr="006F11FF" w:rsidRDefault="00A84BD1" w:rsidP="00D656D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>- обеспечены строительство (реконструкция) и (или) капитальный ремонт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модернизировать пространство;</w:t>
            </w:r>
          </w:p>
          <w:p w:rsidR="00A84BD1" w:rsidRPr="006F11FF" w:rsidRDefault="00A84BD1" w:rsidP="00D656D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обеспечено укрепление материально-технической базы, оснащены оборудованием детские школы искусств и муниципальные </w:t>
            </w:r>
            <w:r w:rsidRPr="006F11FF">
              <w:lastRenderedPageBreak/>
              <w:t>музеи;</w:t>
            </w:r>
          </w:p>
          <w:p w:rsidR="00A84BD1" w:rsidRPr="006F11FF" w:rsidRDefault="00A84BD1" w:rsidP="00D656D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</w:rPr>
            </w:pPr>
            <w:r w:rsidRPr="006F11FF">
              <w:t>- 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811" w:type="pct"/>
          </w:tcPr>
          <w:p w:rsidR="00A84BD1" w:rsidRPr="006F11FF" w:rsidRDefault="00A84BD1" w:rsidP="00D656D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lastRenderedPageBreak/>
              <w:t xml:space="preserve">- количество созданных (реконструированных) и капитально отремонтированных объектов организаций культуры </w:t>
            </w:r>
            <w:proofErr w:type="gramStart"/>
            <w:r>
              <w:rPr>
                <w:shd w:val="clear" w:color="auto" w:fill="FFFFFF"/>
              </w:rPr>
              <w:t>-к</w:t>
            </w:r>
            <w:proofErr w:type="gramEnd"/>
            <w:r>
              <w:rPr>
                <w:shd w:val="clear" w:color="auto" w:fill="FFFFFF"/>
              </w:rPr>
              <w:t>оличество участни</w:t>
            </w:r>
            <w:r w:rsidRPr="000A4FD0">
              <w:rPr>
                <w:shd w:val="clear" w:color="auto" w:fill="FFFFFF"/>
              </w:rPr>
              <w:t>ков культурно-досуговых мероприятий</w:t>
            </w:r>
          </w:p>
          <w:p w:rsidR="00A84BD1" w:rsidRPr="006F11FF" w:rsidRDefault="00A84BD1" w:rsidP="00D656D2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t xml:space="preserve">- количество организаций культуры, получивших современное оборудование </w:t>
            </w:r>
          </w:p>
        </w:tc>
      </w:tr>
      <w:tr w:rsidR="00A84BD1" w:rsidRPr="00840CB2" w:rsidTr="00D656D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A84BD1" w:rsidRPr="00840CB2" w:rsidTr="00D656D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4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1484" w:type="pct"/>
            <w:gridSpan w:val="5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A84BD1" w:rsidRPr="00840CB2" w:rsidTr="00D656D2">
        <w:trPr>
          <w:gridAfter w:val="2"/>
          <w:wAfter w:w="1912" w:type="pct"/>
          <w:trHeight w:val="264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Задача 1</w:t>
            </w:r>
          </w:p>
        </w:tc>
        <w:tc>
          <w:tcPr>
            <w:tcW w:w="1484" w:type="pct"/>
            <w:gridSpan w:val="5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</w:tr>
      <w:tr w:rsidR="00A84BD1" w:rsidRPr="00840CB2" w:rsidTr="00D656D2">
        <w:trPr>
          <w:gridAfter w:val="2"/>
          <w:wAfter w:w="1912" w:type="pct"/>
          <w:trHeight w:val="247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Pr="00840CB2" w:rsidRDefault="00A84BD1" w:rsidP="00D656D2">
            <w:pPr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 Комплексы процессных мероприятий</w:t>
            </w:r>
          </w:p>
        </w:tc>
      </w:tr>
      <w:tr w:rsidR="00A84BD1" w:rsidRPr="00840CB2" w:rsidTr="00D656D2">
        <w:trPr>
          <w:gridAfter w:val="2"/>
          <w:wAfter w:w="1912" w:type="pct"/>
          <w:trHeight w:val="42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88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3.1</w:t>
            </w:r>
          </w:p>
        </w:tc>
        <w:tc>
          <w:tcPr>
            <w:tcW w:w="2804" w:type="pct"/>
            <w:gridSpan w:val="9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«Библиотечное обслуживание населения»</w:t>
            </w:r>
          </w:p>
        </w:tc>
      </w:tr>
      <w:tr w:rsidR="00A84BD1" w:rsidRPr="00840CB2" w:rsidTr="00D656D2">
        <w:trPr>
          <w:gridAfter w:val="2"/>
          <w:wAfter w:w="1912" w:type="pct"/>
          <w:trHeight w:val="247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40CB2">
              <w:rPr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40CB2">
              <w:rPr>
                <w:sz w:val="24"/>
                <w:szCs w:val="24"/>
              </w:rPr>
              <w:t>.1.1.</w:t>
            </w:r>
          </w:p>
        </w:tc>
        <w:tc>
          <w:tcPr>
            <w:tcW w:w="868" w:type="pct"/>
            <w:gridSpan w:val="2"/>
          </w:tcPr>
          <w:p w:rsidR="00A84BD1" w:rsidRDefault="00A84BD1" w:rsidP="00D656D2">
            <w:pPr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Задача 1.</w:t>
            </w:r>
          </w:p>
          <w:p w:rsidR="00A84BD1" w:rsidRPr="00840CB2" w:rsidRDefault="00A84BD1" w:rsidP="00D656D2">
            <w:pPr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</w:t>
            </w:r>
            <w:proofErr w:type="spellStart"/>
            <w:r>
              <w:rPr>
                <w:sz w:val="24"/>
                <w:szCs w:val="24"/>
              </w:rPr>
              <w:t>Краснинского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84BD1" w:rsidRPr="00840CB2" w:rsidRDefault="00A84BD1" w:rsidP="00D656D2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5"/>
          </w:tcPr>
          <w:p w:rsidR="00A84BD1" w:rsidRPr="00840CB2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- досугов</w:t>
            </w:r>
            <w:r>
              <w:rPr>
                <w:sz w:val="24"/>
                <w:szCs w:val="24"/>
              </w:rPr>
              <w:t>ых потребностей населения района</w:t>
            </w:r>
            <w:r w:rsidRPr="00840CB2">
              <w:rPr>
                <w:sz w:val="24"/>
                <w:szCs w:val="24"/>
              </w:rPr>
              <w:t xml:space="preserve"> в условиях формирования информационного общества;</w:t>
            </w:r>
          </w:p>
          <w:p w:rsidR="00A84BD1" w:rsidRPr="00840CB2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совершенствование организации библиотечного обслуживания детского и взрослого населения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840CB2">
              <w:rPr>
                <w:sz w:val="24"/>
                <w:szCs w:val="24"/>
              </w:rPr>
              <w:t>;</w:t>
            </w:r>
          </w:p>
          <w:p w:rsidR="00A84BD1" w:rsidRPr="00840CB2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модернизация и автоматизация муниципальных библиотек;</w:t>
            </w:r>
          </w:p>
          <w:p w:rsidR="00A84BD1" w:rsidRPr="00840CB2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813" w:type="pct"/>
            <w:gridSpan w:val="2"/>
          </w:tcPr>
          <w:p w:rsidR="00A84BD1" w:rsidRPr="00064F4E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4F4E">
              <w:rPr>
                <w:sz w:val="22"/>
                <w:shd w:val="clear" w:color="auto" w:fill="FFFFFF"/>
              </w:rPr>
              <w:t>Число посетителей муниципальных библиотек</w:t>
            </w:r>
            <w:r>
              <w:rPr>
                <w:sz w:val="22"/>
                <w:shd w:val="clear" w:color="auto" w:fill="FFFFFF"/>
              </w:rPr>
              <w:t>;</w:t>
            </w:r>
          </w:p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840CB2">
              <w:rPr>
                <w:sz w:val="24"/>
                <w:szCs w:val="24"/>
              </w:rPr>
              <w:t>оличество книговыдач (тыс. экз.)</w:t>
            </w:r>
          </w:p>
        </w:tc>
      </w:tr>
      <w:tr w:rsidR="00A84BD1" w:rsidRPr="00840CB2" w:rsidTr="00D656D2">
        <w:trPr>
          <w:gridAfter w:val="2"/>
          <w:wAfter w:w="1912" w:type="pct"/>
          <w:trHeight w:val="55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779" w:right="-250" w:firstLine="779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3.2</w:t>
            </w:r>
          </w:p>
        </w:tc>
        <w:tc>
          <w:tcPr>
            <w:tcW w:w="2804" w:type="pct"/>
            <w:gridSpan w:val="9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«Развитие культурно-досуговой деятельности»</w:t>
            </w:r>
          </w:p>
        </w:tc>
      </w:tr>
      <w:tr w:rsidR="00A84BD1" w:rsidRPr="00840CB2" w:rsidTr="00D656D2">
        <w:trPr>
          <w:gridAfter w:val="2"/>
          <w:wAfter w:w="1912" w:type="pct"/>
          <w:trHeight w:val="417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40CB2">
              <w:rPr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142" w:right="-292" w:firstLine="993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lastRenderedPageBreak/>
              <w:t>33.2.1.</w:t>
            </w:r>
          </w:p>
        </w:tc>
        <w:tc>
          <w:tcPr>
            <w:tcW w:w="868" w:type="pct"/>
            <w:gridSpan w:val="2"/>
          </w:tcPr>
          <w:p w:rsidR="00A84BD1" w:rsidRPr="00840CB2" w:rsidRDefault="00A84BD1" w:rsidP="00D656D2">
            <w:pPr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1123" w:type="pct"/>
            <w:gridSpan w:val="5"/>
          </w:tcPr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создание и организация работы клубных формирований, творческих коллективов, студий и кружков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фестивалей, смотров, конкурсов, выставок, акций;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вечеров отдыха и многожанровых программ культурно-досугового содержания для различных социальных категорий жителей района;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предоставление на договорной основе в краткосрочный прокат сценических и театральных костюмов, </w:t>
            </w:r>
            <w:proofErr w:type="spellStart"/>
            <w:r w:rsidRPr="003F29EB">
              <w:rPr>
                <w:kern w:val="1"/>
                <w:sz w:val="24"/>
                <w:szCs w:val="24"/>
                <w:lang w:eastAsia="hi-IN" w:bidi="hi-IN"/>
              </w:rPr>
              <w:t>звукоусилительной</w:t>
            </w:r>
            <w:proofErr w:type="spellEnd"/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 и воспроизводящей аппаратуры;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написание фонограмм и аранжировка музыкальных произведений;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проведение массовых театрализованных праздников и представлений, народных гуляний, обрядовых мероприятий в соответствии с </w:t>
            </w:r>
            <w:r w:rsidRPr="003F29EB">
              <w:rPr>
                <w:kern w:val="1"/>
                <w:sz w:val="24"/>
                <w:szCs w:val="24"/>
                <w:lang w:eastAsia="hi-IN" w:bidi="hi-IN"/>
              </w:rPr>
              <w:lastRenderedPageBreak/>
              <w:t>местными обычаями и традициями, в том числе с участием профессиональных коллективов и исполнителей;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осуществление творческой, познавательной и досуговой деятельности по социально-творческим заказам, соответствующим целям учреждения;</w:t>
            </w:r>
          </w:p>
          <w:p w:rsidR="00A84BD1" w:rsidRPr="003F29EB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813" w:type="pct"/>
            <w:gridSpan w:val="2"/>
          </w:tcPr>
          <w:p w:rsidR="00A84BD1" w:rsidRPr="003F29EB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3F29EB">
              <w:rPr>
                <w:sz w:val="24"/>
                <w:szCs w:val="24"/>
              </w:rPr>
              <w:t xml:space="preserve">оличество </w:t>
            </w:r>
            <w:r w:rsidRPr="003F29EB">
              <w:rPr>
                <w:sz w:val="22"/>
                <w:shd w:val="clear" w:color="auto" w:fill="FFFFFF"/>
              </w:rPr>
              <w:t>культурно-досуговых мероприятий</w:t>
            </w:r>
            <w:r w:rsidRPr="003F29EB">
              <w:rPr>
                <w:sz w:val="24"/>
                <w:szCs w:val="24"/>
              </w:rPr>
              <w:t>;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3F29EB">
              <w:rPr>
                <w:sz w:val="22"/>
                <w:shd w:val="clear" w:color="auto" w:fill="FFFFFF"/>
              </w:rPr>
              <w:t xml:space="preserve">количество </w:t>
            </w:r>
            <w:proofErr w:type="spellStart"/>
            <w:r w:rsidRPr="003F29EB">
              <w:rPr>
                <w:sz w:val="22"/>
                <w:shd w:val="clear" w:color="auto" w:fill="FFFFFF"/>
              </w:rPr>
              <w:t>участноков</w:t>
            </w:r>
            <w:proofErr w:type="spellEnd"/>
            <w:r w:rsidRPr="003F29EB">
              <w:rPr>
                <w:sz w:val="22"/>
                <w:shd w:val="clear" w:color="auto" w:fill="FFFFFF"/>
              </w:rPr>
              <w:t xml:space="preserve"> культурно-досуговых мероприятий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3F29EB">
              <w:rPr>
                <w:sz w:val="22"/>
                <w:shd w:val="clear" w:color="auto" w:fill="FFFFFF"/>
              </w:rPr>
              <w:t>количество клубных формирований</w:t>
            </w:r>
          </w:p>
          <w:p w:rsidR="00A84BD1" w:rsidRPr="003F29EB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3F29EB">
              <w:rPr>
                <w:sz w:val="22"/>
                <w:shd w:val="clear" w:color="auto" w:fill="FFFFFF"/>
              </w:rPr>
              <w:t xml:space="preserve">количество </w:t>
            </w:r>
            <w:r w:rsidRPr="003F29EB">
              <w:rPr>
                <w:sz w:val="23"/>
                <w:szCs w:val="23"/>
              </w:rPr>
              <w:t>коллективов, имеющих звания "Народный самодеятельный коллектив"</w:t>
            </w:r>
          </w:p>
          <w:p w:rsidR="00A84BD1" w:rsidRPr="003F29EB" w:rsidRDefault="00A84BD1" w:rsidP="00D656D2">
            <w:pPr>
              <w:widowControl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sz w:val="22"/>
              </w:rPr>
            </w:pPr>
          </w:p>
        </w:tc>
      </w:tr>
      <w:tr w:rsidR="00A84BD1" w:rsidRPr="00840CB2" w:rsidTr="00D656D2">
        <w:trPr>
          <w:gridAfter w:val="2"/>
          <w:wAfter w:w="1912" w:type="pct"/>
          <w:trHeight w:val="229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04" w:type="pct"/>
            <w:gridSpan w:val="9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A84BD1" w:rsidRPr="00840CB2" w:rsidTr="00D656D2">
        <w:trPr>
          <w:gridAfter w:val="2"/>
          <w:wAfter w:w="1912" w:type="pct"/>
          <w:trHeight w:val="855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720"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40CB2">
              <w:rPr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1141"/>
        </w:trPr>
        <w:tc>
          <w:tcPr>
            <w:tcW w:w="284" w:type="pct"/>
            <w:tcBorders>
              <w:bottom w:val="single" w:sz="4" w:space="0" w:color="auto"/>
            </w:tcBorders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right="-392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40CB2">
              <w:rPr>
                <w:sz w:val="24"/>
                <w:szCs w:val="24"/>
              </w:rPr>
              <w:t>.3.1</w:t>
            </w: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A84BD1" w:rsidRPr="00840CB2" w:rsidRDefault="00A84BD1" w:rsidP="00D656D2">
            <w:pPr>
              <w:ind w:firstLine="0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</w:t>
            </w:r>
            <w:proofErr w:type="spellStart"/>
            <w:r w:rsidRPr="00840CB2">
              <w:rPr>
                <w:sz w:val="24"/>
                <w:szCs w:val="24"/>
              </w:rPr>
              <w:t>хранительской</w:t>
            </w:r>
            <w:proofErr w:type="spellEnd"/>
            <w:r w:rsidRPr="00840CB2">
              <w:rPr>
                <w:sz w:val="24"/>
                <w:szCs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1123" w:type="pct"/>
            <w:gridSpan w:val="5"/>
            <w:tcBorders>
              <w:bottom w:val="single" w:sz="4" w:space="0" w:color="auto"/>
            </w:tcBorders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CB2">
              <w:rPr>
                <w:sz w:val="24"/>
                <w:szCs w:val="24"/>
              </w:rPr>
              <w:t xml:space="preserve">Создание условий по предоставлению музейных услуг населению </w:t>
            </w:r>
            <w:proofErr w:type="spellStart"/>
            <w:r>
              <w:rPr>
                <w:sz w:val="24"/>
                <w:szCs w:val="24"/>
              </w:rPr>
              <w:t>Краснинского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A84BD1" w:rsidRPr="00840CB2" w:rsidRDefault="00A84BD1" w:rsidP="00D656D2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40CB2">
              <w:rPr>
                <w:sz w:val="24"/>
                <w:szCs w:val="24"/>
              </w:rPr>
              <w:t>исло посетителей музея</w:t>
            </w:r>
          </w:p>
          <w:p w:rsidR="00A84BD1" w:rsidRPr="00840CB2" w:rsidRDefault="00A84BD1" w:rsidP="00D656D2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0CB2">
              <w:rPr>
                <w:sz w:val="24"/>
                <w:szCs w:val="24"/>
              </w:rPr>
              <w:t>оличество выставок</w:t>
            </w:r>
            <w:r>
              <w:rPr>
                <w:sz w:val="24"/>
                <w:szCs w:val="24"/>
              </w:rPr>
              <w:t xml:space="preserve"> в музее</w:t>
            </w:r>
          </w:p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4BD1" w:rsidRPr="00840CB2" w:rsidTr="00D656D2">
        <w:trPr>
          <w:gridAfter w:val="2"/>
          <w:wAfter w:w="1912" w:type="pct"/>
          <w:trHeight w:val="402"/>
        </w:trPr>
        <w:tc>
          <w:tcPr>
            <w:tcW w:w="284" w:type="pct"/>
            <w:vMerge w:val="restart"/>
          </w:tcPr>
          <w:p w:rsidR="00A84BD1" w:rsidRPr="008F4B85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8F4B85">
              <w:rPr>
                <w:sz w:val="24"/>
                <w:szCs w:val="24"/>
              </w:rPr>
              <w:t>3.4</w:t>
            </w:r>
          </w:p>
        </w:tc>
        <w:tc>
          <w:tcPr>
            <w:tcW w:w="2804" w:type="pct"/>
            <w:gridSpan w:val="9"/>
          </w:tcPr>
          <w:p w:rsidR="00A84BD1" w:rsidRPr="008F4B85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4B85">
              <w:rPr>
                <w:sz w:val="24"/>
                <w:szCs w:val="24"/>
              </w:rPr>
              <w:t>Комплекс процессных мероприятий «Развитие туризма»</w:t>
            </w:r>
          </w:p>
        </w:tc>
      </w:tr>
      <w:tr w:rsidR="00A84BD1" w:rsidRPr="00840CB2" w:rsidTr="00D656D2">
        <w:trPr>
          <w:gridAfter w:val="2"/>
          <w:wAfter w:w="1912" w:type="pct"/>
          <w:trHeight w:val="570"/>
        </w:trPr>
        <w:tc>
          <w:tcPr>
            <w:tcW w:w="284" w:type="pct"/>
            <w:vMerge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40CB2">
              <w:rPr>
                <w:sz w:val="24"/>
                <w:szCs w:val="24"/>
              </w:rPr>
              <w:t>Ответственный</w:t>
            </w:r>
            <w:proofErr w:type="gramEnd"/>
            <w:r w:rsidRPr="00840CB2">
              <w:rPr>
                <w:sz w:val="24"/>
                <w:szCs w:val="24"/>
              </w:rPr>
              <w:t xml:space="preserve"> за выполнение ко</w:t>
            </w:r>
            <w:r>
              <w:rPr>
                <w:sz w:val="24"/>
                <w:szCs w:val="24"/>
              </w:rPr>
              <w:t xml:space="preserve">мплекса процессных мероприятий </w:t>
            </w:r>
          </w:p>
          <w:p w:rsidR="00A84BD1" w:rsidRPr="00C53841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  <w:r w:rsidRPr="00840CB2">
              <w:rPr>
                <w:sz w:val="24"/>
                <w:szCs w:val="24"/>
              </w:rPr>
              <w:t>.1</w:t>
            </w:r>
          </w:p>
        </w:tc>
        <w:tc>
          <w:tcPr>
            <w:tcW w:w="868" w:type="pct"/>
            <w:gridSpan w:val="2"/>
          </w:tcPr>
          <w:p w:rsidR="00A84BD1" w:rsidRPr="00C53841" w:rsidRDefault="00A84BD1" w:rsidP="00D65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районе оптимальных условий для развития внутреннего и въездного туризма</w:t>
            </w:r>
          </w:p>
        </w:tc>
        <w:tc>
          <w:tcPr>
            <w:tcW w:w="1123" w:type="pct"/>
            <w:gridSpan w:val="5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привлекательного имиджа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813" w:type="pct"/>
            <w:gridSpan w:val="2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>
              <w:rPr>
                <w:sz w:val="22"/>
              </w:rPr>
              <w:t>Краснинский</w:t>
            </w:r>
            <w:proofErr w:type="spellEnd"/>
            <w:r>
              <w:rPr>
                <w:sz w:val="22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419"/>
        </w:trPr>
        <w:tc>
          <w:tcPr>
            <w:tcW w:w="284" w:type="pct"/>
          </w:tcPr>
          <w:p w:rsidR="00A84BD1" w:rsidRPr="00B2064A" w:rsidRDefault="00A84BD1" w:rsidP="00D656D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804" w:type="pct"/>
            <w:gridSpan w:val="9"/>
          </w:tcPr>
          <w:p w:rsidR="00A84BD1" w:rsidRPr="00B2064A" w:rsidRDefault="00A84BD1" w:rsidP="00D656D2">
            <w:pPr>
              <w:ind w:firstLine="0"/>
              <w:jc w:val="center"/>
            </w:pPr>
            <w:r w:rsidRPr="002C6EB7">
              <w:rPr>
                <w:sz w:val="22"/>
              </w:rPr>
              <w:t>К</w:t>
            </w:r>
            <w:r w:rsidRPr="00B2064A">
              <w:rPr>
                <w:sz w:val="22"/>
              </w:rPr>
              <w:t xml:space="preserve">омплекс процессных мероприятий « Сохранение </w:t>
            </w:r>
            <w:r w:rsidRPr="002C6EB7">
              <w:rPr>
                <w:sz w:val="22"/>
              </w:rPr>
              <w:t>объектов культурного наследия</w:t>
            </w:r>
            <w:r w:rsidRPr="00B2064A">
              <w:rPr>
                <w:sz w:val="22"/>
              </w:rPr>
              <w:t>»</w:t>
            </w:r>
          </w:p>
        </w:tc>
      </w:tr>
      <w:tr w:rsidR="00A84BD1" w:rsidRPr="00840CB2" w:rsidTr="00D656D2">
        <w:trPr>
          <w:gridAfter w:val="2"/>
          <w:wAfter w:w="1912" w:type="pct"/>
          <w:trHeight w:val="1146"/>
        </w:trPr>
        <w:tc>
          <w:tcPr>
            <w:tcW w:w="284" w:type="pct"/>
          </w:tcPr>
          <w:p w:rsidR="00A84BD1" w:rsidRDefault="00A84BD1" w:rsidP="00D656D2">
            <w:pPr>
              <w:ind w:left="1191"/>
            </w:pPr>
          </w:p>
          <w:p w:rsidR="00A84BD1" w:rsidRDefault="00A84BD1" w:rsidP="00D656D2">
            <w:pPr>
              <w:ind w:left="1191"/>
            </w:pPr>
          </w:p>
          <w:p w:rsidR="00A84BD1" w:rsidRDefault="00A84BD1" w:rsidP="00D656D2">
            <w:pPr>
              <w:ind w:left="1191"/>
            </w:pPr>
          </w:p>
          <w:p w:rsidR="00A84BD1" w:rsidRPr="00B2064A" w:rsidRDefault="00A84BD1" w:rsidP="00D656D2">
            <w:pPr>
              <w:ind w:firstLine="0"/>
              <w:rPr>
                <w:sz w:val="22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ind w:firstLine="0"/>
              <w:jc w:val="both"/>
              <w:rPr>
                <w:sz w:val="22"/>
              </w:rPr>
            </w:pPr>
            <w:proofErr w:type="gramStart"/>
            <w:r w:rsidRPr="00840CB2">
              <w:rPr>
                <w:sz w:val="22"/>
              </w:rPr>
              <w:t>Ответственный</w:t>
            </w:r>
            <w:proofErr w:type="gramEnd"/>
            <w:r w:rsidRPr="00840CB2">
              <w:rPr>
                <w:sz w:val="22"/>
              </w:rPr>
              <w:t xml:space="preserve"> за выполнение комплекса процессных мероприятий </w:t>
            </w:r>
          </w:p>
          <w:p w:rsidR="00A84BD1" w:rsidRPr="00B2064A" w:rsidRDefault="00A84BD1" w:rsidP="00D656D2">
            <w:pPr>
              <w:ind w:firstLine="0"/>
              <w:jc w:val="both"/>
            </w:pPr>
            <w:r w:rsidRPr="00840CB2">
              <w:rPr>
                <w:sz w:val="22"/>
              </w:rPr>
              <w:t>(</w:t>
            </w: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  <w:r w:rsidRPr="00840CB2">
              <w:rPr>
                <w:sz w:val="22"/>
              </w:rPr>
              <w:t>)</w:t>
            </w:r>
          </w:p>
        </w:tc>
      </w:tr>
      <w:tr w:rsidR="00A84BD1" w:rsidRPr="00840CB2" w:rsidTr="00D656D2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A84BD1" w:rsidRPr="002C6EB7" w:rsidRDefault="00A84BD1" w:rsidP="00D656D2">
            <w:pPr>
              <w:ind w:firstLine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3.5</w:t>
            </w:r>
            <w:r w:rsidRPr="002C6EB7">
              <w:rPr>
                <w:sz w:val="22"/>
              </w:rPr>
              <w:t>.1.</w:t>
            </w:r>
            <w:r w:rsidRPr="002C6EB7">
              <w:rPr>
                <w:sz w:val="22"/>
              </w:rPr>
              <w:br/>
            </w:r>
          </w:p>
        </w:tc>
        <w:tc>
          <w:tcPr>
            <w:tcW w:w="993" w:type="pct"/>
            <w:gridSpan w:val="3"/>
          </w:tcPr>
          <w:p w:rsidR="00A84BD1" w:rsidRPr="002C6EB7" w:rsidRDefault="00A84BD1" w:rsidP="00D656D2">
            <w:pPr>
              <w:ind w:firstLine="0"/>
              <w:textAlignment w:val="baseline"/>
              <w:rPr>
                <w:sz w:val="22"/>
              </w:rPr>
            </w:pPr>
            <w:r w:rsidRPr="002C6EB7">
              <w:rPr>
                <w:sz w:val="22"/>
              </w:rPr>
              <w:t xml:space="preserve">Сохранение и популяризация объектов культурного наследия (памятников истории и культуры) народов Российской Федерации, расположенных на территории </w:t>
            </w:r>
            <w:proofErr w:type="spellStart"/>
            <w:r w:rsidRPr="00B2064A">
              <w:rPr>
                <w:sz w:val="22"/>
              </w:rPr>
              <w:t>Краснинского</w:t>
            </w:r>
            <w:proofErr w:type="spellEnd"/>
            <w:r w:rsidRPr="00B2064A">
              <w:rPr>
                <w:sz w:val="22"/>
              </w:rPr>
              <w:t xml:space="preserve"> района</w:t>
            </w:r>
          </w:p>
        </w:tc>
        <w:tc>
          <w:tcPr>
            <w:tcW w:w="960" w:type="pct"/>
            <w:gridSpan w:val="3"/>
          </w:tcPr>
          <w:p w:rsidR="00A84BD1" w:rsidRPr="002C6EB7" w:rsidRDefault="00A84BD1" w:rsidP="00D656D2">
            <w:pPr>
              <w:ind w:firstLine="0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C6EB7">
              <w:rPr>
                <w:sz w:val="22"/>
              </w:rPr>
              <w:t xml:space="preserve">удовлетворительное состояние объектов культурного наследия, являющихся муниципальной собственностью, расширение свободного доступа к объектам культурного наследия </w:t>
            </w:r>
          </w:p>
        </w:tc>
        <w:tc>
          <w:tcPr>
            <w:tcW w:w="851" w:type="pct"/>
            <w:gridSpan w:val="3"/>
          </w:tcPr>
          <w:p w:rsidR="00A84BD1" w:rsidRPr="006478E3" w:rsidRDefault="00A84BD1" w:rsidP="00D656D2">
            <w:pPr>
              <w:shd w:val="clear" w:color="auto" w:fill="FFFFFF"/>
              <w:ind w:firstLine="0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6478E3">
              <w:rPr>
                <w:color w:val="000000"/>
              </w:rPr>
              <w:t>оличество 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</w:p>
          <w:p w:rsidR="00A84BD1" w:rsidRPr="006478E3" w:rsidRDefault="00A84BD1" w:rsidP="00D656D2">
            <w:pPr>
              <w:shd w:val="clear" w:color="auto" w:fill="FFFFFF"/>
              <w:ind w:firstLine="0"/>
              <w:rPr>
                <w:color w:val="000000"/>
              </w:rPr>
            </w:pP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Федерации,</w:t>
            </w:r>
          </w:p>
          <w:p w:rsidR="00A84BD1" w:rsidRDefault="00A84BD1" w:rsidP="00D656D2">
            <w:pPr>
              <w:shd w:val="clear" w:color="auto" w:fill="FFFFFF"/>
              <w:ind w:firstLine="0"/>
              <w:rPr>
                <w:shd w:val="clear" w:color="auto" w:fill="FFFFFF"/>
              </w:rPr>
            </w:pPr>
            <w:r w:rsidRPr="006478E3">
              <w:rPr>
                <w:color w:val="000000"/>
              </w:rPr>
              <w:t>Включенных в единый государственный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реестр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proofErr w:type="spellStart"/>
            <w:r w:rsidRPr="006478E3">
              <w:rPr>
                <w:shd w:val="clear" w:color="auto" w:fill="FFFFFF"/>
              </w:rPr>
              <w:t>Краснинского</w:t>
            </w:r>
            <w:proofErr w:type="spellEnd"/>
            <w:r w:rsidRPr="006478E3">
              <w:rPr>
                <w:shd w:val="clear" w:color="auto" w:fill="FFFFFF"/>
              </w:rPr>
              <w:t xml:space="preserve"> района</w:t>
            </w:r>
          </w:p>
          <w:p w:rsidR="00A84BD1" w:rsidRDefault="00A84BD1" w:rsidP="00D656D2">
            <w:pPr>
              <w:shd w:val="clear" w:color="auto" w:fill="FFFFFF"/>
              <w:ind w:firstLine="0"/>
              <w:rPr>
                <w:shd w:val="clear" w:color="auto" w:fill="FFFFFF"/>
              </w:rPr>
            </w:pPr>
          </w:p>
          <w:p w:rsidR="00A84BD1" w:rsidRPr="006478E3" w:rsidRDefault="00A84BD1" w:rsidP="00D656D2">
            <w:pPr>
              <w:shd w:val="clear" w:color="auto" w:fill="FFFFFF"/>
              <w:ind w:firstLine="0"/>
              <w:rPr>
                <w:color w:val="000000"/>
              </w:rPr>
            </w:pPr>
            <w:r>
              <w:rPr>
                <w:color w:val="000000"/>
              </w:rPr>
              <w:t>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</w:tr>
      <w:tr w:rsidR="00A84BD1" w:rsidRPr="00840CB2" w:rsidTr="00D656D2">
        <w:trPr>
          <w:gridAfter w:val="2"/>
          <w:wAfter w:w="1912" w:type="pct"/>
          <w:trHeight w:val="419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pct"/>
            <w:gridSpan w:val="9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A84BD1" w:rsidRPr="00840CB2" w:rsidTr="00D656D2">
        <w:trPr>
          <w:gridAfter w:val="2"/>
          <w:wAfter w:w="1912" w:type="pct"/>
          <w:trHeight w:val="41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3B571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3B5711">
              <w:rPr>
                <w:sz w:val="24"/>
                <w:szCs w:val="24"/>
              </w:rPr>
              <w:t>Краснинский</w:t>
            </w:r>
            <w:proofErr w:type="spellEnd"/>
            <w:r w:rsidRPr="003B571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841"/>
        </w:trPr>
        <w:tc>
          <w:tcPr>
            <w:tcW w:w="284" w:type="pct"/>
          </w:tcPr>
          <w:p w:rsidR="00A84BD1" w:rsidRPr="00840CB2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840CB2">
              <w:rPr>
                <w:sz w:val="24"/>
                <w:szCs w:val="24"/>
              </w:rPr>
              <w:t>.1</w:t>
            </w:r>
          </w:p>
        </w:tc>
        <w:tc>
          <w:tcPr>
            <w:tcW w:w="856" w:type="pct"/>
          </w:tcPr>
          <w:p w:rsidR="00A84BD1" w:rsidRPr="000B03CF" w:rsidRDefault="00A84BD1" w:rsidP="00D656D2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03CF">
              <w:rPr>
                <w:color w:val="000000" w:themeColor="text1"/>
                <w:sz w:val="22"/>
                <w:szCs w:val="22"/>
              </w:rPr>
              <w:t xml:space="preserve">Обеспечены организационные, информационные, научно-методические условия для реализации </w:t>
            </w:r>
            <w:r>
              <w:rPr>
                <w:color w:val="000000" w:themeColor="text1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054" w:type="pct"/>
            <w:gridSpan w:val="4"/>
          </w:tcPr>
          <w:p w:rsidR="00A84BD1" w:rsidRPr="000B03CF" w:rsidRDefault="00A84BD1" w:rsidP="00D656D2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03CF">
              <w:rPr>
                <w:color w:val="000000" w:themeColor="text1"/>
                <w:sz w:val="22"/>
                <w:szCs w:val="22"/>
              </w:rPr>
              <w:t xml:space="preserve">обеспечены функции управления в области культуры посредством реализации мероприятий </w:t>
            </w:r>
            <w:r>
              <w:rPr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0B03CF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894" w:type="pct"/>
            <w:gridSpan w:val="4"/>
          </w:tcPr>
          <w:p w:rsidR="00A84BD1" w:rsidRPr="00CD4956" w:rsidRDefault="00A84BD1" w:rsidP="00D656D2">
            <w:pPr>
              <w:shd w:val="clear" w:color="auto" w:fill="FFFFFF"/>
              <w:ind w:firstLine="0"/>
              <w:rPr>
                <w:sz w:val="22"/>
              </w:rPr>
            </w:pPr>
            <w:r w:rsidRPr="00CD4956">
              <w:rPr>
                <w:sz w:val="22"/>
              </w:rPr>
              <w:t xml:space="preserve">- </w:t>
            </w:r>
            <w:r>
              <w:rPr>
                <w:sz w:val="22"/>
              </w:rPr>
              <w:t>у</w:t>
            </w:r>
            <w:r w:rsidRPr="00CD4956">
              <w:rPr>
                <w:sz w:val="22"/>
              </w:rPr>
              <w:t>ровень фактической обеспеченности учреждениями культуры от нормативной потребности</w:t>
            </w:r>
          </w:p>
          <w:p w:rsidR="00A84BD1" w:rsidRDefault="00A84BD1" w:rsidP="00D656D2">
            <w:pPr>
              <w:shd w:val="clear" w:color="auto" w:fill="FFFFFF"/>
              <w:ind w:firstLine="0"/>
              <w:rPr>
                <w:sz w:val="22"/>
              </w:rPr>
            </w:pPr>
            <w:r>
              <w:rPr>
                <w:sz w:val="22"/>
              </w:rPr>
              <w:t>- д</w:t>
            </w:r>
            <w:r w:rsidRPr="00CD4956">
              <w:rPr>
                <w:sz w:val="22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  <w:p w:rsidR="00A84BD1" w:rsidRPr="004E6587" w:rsidRDefault="00A84BD1" w:rsidP="00D656D2">
            <w:pPr>
              <w:shd w:val="clear" w:color="auto" w:fill="FFFFFF"/>
              <w:ind w:firstLine="0"/>
              <w:jc w:val="both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t xml:space="preserve">- соотношение </w:t>
            </w:r>
            <w:proofErr w:type="gramStart"/>
            <w:r w:rsidRPr="004E6587">
              <w:rPr>
                <w:color w:val="000000"/>
                <w:sz w:val="22"/>
              </w:rPr>
              <w:t>средней</w:t>
            </w:r>
            <w:proofErr w:type="gramEnd"/>
          </w:p>
          <w:p w:rsidR="00A84BD1" w:rsidRPr="00F72332" w:rsidRDefault="00A84BD1" w:rsidP="00D656D2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4E6587">
              <w:rPr>
                <w:color w:val="000000"/>
                <w:sz w:val="22"/>
              </w:rPr>
              <w:lastRenderedPageBreak/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</w:tr>
      <w:tr w:rsidR="00A84BD1" w:rsidRPr="00840CB2" w:rsidTr="00D656D2">
        <w:trPr>
          <w:trHeight w:val="347"/>
        </w:trPr>
        <w:tc>
          <w:tcPr>
            <w:tcW w:w="284" w:type="pct"/>
          </w:tcPr>
          <w:p w:rsidR="00A84BD1" w:rsidRPr="005466A8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04" w:type="pct"/>
            <w:gridSpan w:val="9"/>
          </w:tcPr>
          <w:p w:rsidR="00A84BD1" w:rsidRPr="005466A8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Комплекс процессных мероприятий «Волонтеры культуры»</w:t>
            </w:r>
          </w:p>
        </w:tc>
        <w:tc>
          <w:tcPr>
            <w:tcW w:w="956" w:type="pct"/>
            <w:tcBorders>
              <w:top w:val="nil"/>
            </w:tcBorders>
          </w:tcPr>
          <w:p w:rsidR="00A84BD1" w:rsidRPr="00840CB2" w:rsidRDefault="00A84BD1" w:rsidP="00D656D2">
            <w:pPr>
              <w:tabs>
                <w:tab w:val="left" w:pos="175"/>
              </w:tabs>
              <w:ind w:right="1904" w:firstLine="0"/>
            </w:pPr>
          </w:p>
        </w:tc>
        <w:tc>
          <w:tcPr>
            <w:tcW w:w="956" w:type="pct"/>
          </w:tcPr>
          <w:p w:rsidR="00A84BD1" w:rsidRPr="001F3CFE" w:rsidRDefault="00A84BD1" w:rsidP="00D656D2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</w:tr>
      <w:tr w:rsidR="00A84BD1" w:rsidRPr="00840CB2" w:rsidTr="00D656D2">
        <w:trPr>
          <w:gridAfter w:val="2"/>
          <w:wAfter w:w="1912" w:type="pct"/>
          <w:trHeight w:val="847"/>
        </w:trPr>
        <w:tc>
          <w:tcPr>
            <w:tcW w:w="284" w:type="pct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466A8">
              <w:rPr>
                <w:sz w:val="24"/>
                <w:szCs w:val="24"/>
              </w:rPr>
              <w:t>Ответственный</w:t>
            </w:r>
            <w:proofErr w:type="gramEnd"/>
            <w:r w:rsidRPr="005466A8">
              <w:rPr>
                <w:sz w:val="24"/>
                <w:szCs w:val="24"/>
              </w:rPr>
              <w:t xml:space="preserve"> за выполнение ко</w:t>
            </w:r>
            <w:r>
              <w:rPr>
                <w:sz w:val="24"/>
                <w:szCs w:val="24"/>
              </w:rPr>
              <w:t xml:space="preserve">мплекса процессных мероприятий </w:t>
            </w:r>
          </w:p>
          <w:p w:rsidR="00A84BD1" w:rsidRPr="005466A8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273"/>
        </w:trPr>
        <w:tc>
          <w:tcPr>
            <w:tcW w:w="284" w:type="pct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</w:t>
            </w:r>
          </w:p>
        </w:tc>
        <w:tc>
          <w:tcPr>
            <w:tcW w:w="856" w:type="pct"/>
          </w:tcPr>
          <w:p w:rsidR="00A84BD1" w:rsidRDefault="00A84BD1" w:rsidP="00D656D2">
            <w:pPr>
              <w:ind w:firstLine="0"/>
              <w:jc w:val="both"/>
              <w:rPr>
                <w:sz w:val="22"/>
              </w:rPr>
            </w:pPr>
            <w:r w:rsidRPr="00017094">
              <w:rPr>
                <w:sz w:val="22"/>
              </w:rPr>
              <w:t>- создание условий для интеграции направлений работы волонтерских формирований в деятельность   муниципальных учреждений культуры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Краснинского</w:t>
            </w:r>
            <w:proofErr w:type="spellEnd"/>
            <w:r>
              <w:rPr>
                <w:sz w:val="22"/>
              </w:rPr>
              <w:t xml:space="preserve"> </w:t>
            </w:r>
            <w:r w:rsidRPr="00017094">
              <w:rPr>
                <w:sz w:val="22"/>
              </w:rPr>
              <w:t>района;</w:t>
            </w:r>
          </w:p>
          <w:p w:rsidR="00A84BD1" w:rsidRPr="0075171F" w:rsidRDefault="00A84BD1" w:rsidP="00D656D2">
            <w:pPr>
              <w:ind w:firstLine="0"/>
              <w:jc w:val="both"/>
              <w:rPr>
                <w:sz w:val="22"/>
              </w:rPr>
            </w:pPr>
            <w:r w:rsidRPr="00017094">
              <w:rPr>
                <w:sz w:val="22"/>
              </w:rPr>
              <w:t>- мотивирование чл</w:t>
            </w:r>
            <w:r>
              <w:rPr>
                <w:sz w:val="22"/>
              </w:rPr>
              <w:t>енов волонтерского формирования</w:t>
            </w:r>
            <w:r w:rsidRPr="00017094">
              <w:rPr>
                <w:sz w:val="22"/>
              </w:rPr>
              <w:t xml:space="preserve"> к активному участию в его проектах и программах</w:t>
            </w:r>
          </w:p>
        </w:tc>
        <w:tc>
          <w:tcPr>
            <w:tcW w:w="1054" w:type="pct"/>
            <w:gridSpan w:val="4"/>
          </w:tcPr>
          <w:p w:rsidR="00A84BD1" w:rsidRPr="00672C2B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2"/>
              </w:rPr>
            </w:pPr>
            <w:r w:rsidRPr="00672C2B">
              <w:rPr>
                <w:color w:val="000000"/>
                <w:sz w:val="22"/>
              </w:rPr>
              <w:t>- увеличение количества добровольцев муниципального образования «</w:t>
            </w:r>
            <w:proofErr w:type="spellStart"/>
            <w:r>
              <w:rPr>
                <w:color w:val="000000"/>
                <w:sz w:val="22"/>
              </w:rPr>
              <w:t>Краснинский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672C2B">
              <w:rPr>
                <w:color w:val="000000"/>
                <w:sz w:val="22"/>
              </w:rPr>
              <w:t>район» Смоленской области, зарегистрированных в единой информационной системе «</w:t>
            </w:r>
            <w:r>
              <w:rPr>
                <w:color w:val="000000"/>
                <w:sz w:val="22"/>
                <w:lang w:val="en-US"/>
              </w:rPr>
              <w:t>DOBRO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RU</w:t>
            </w:r>
            <w:r w:rsidRPr="00672C2B">
              <w:rPr>
                <w:color w:val="000000"/>
                <w:sz w:val="22"/>
              </w:rPr>
              <w:t>»</w:t>
            </w:r>
          </w:p>
          <w:p w:rsidR="00A84BD1" w:rsidRPr="00672C2B" w:rsidRDefault="00A84BD1" w:rsidP="00D656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72C2B">
              <w:rPr>
                <w:bCs/>
                <w:color w:val="000000"/>
                <w:sz w:val="22"/>
              </w:rPr>
              <w:t xml:space="preserve">-Сохранение и восстановление объектов </w:t>
            </w:r>
            <w:r w:rsidRPr="00672C2B">
              <w:rPr>
                <w:color w:val="000000"/>
                <w:sz w:val="22"/>
              </w:rPr>
              <w:t>культурного наследия</w:t>
            </w:r>
          </w:p>
        </w:tc>
        <w:tc>
          <w:tcPr>
            <w:tcW w:w="894" w:type="pct"/>
            <w:gridSpan w:val="4"/>
          </w:tcPr>
          <w:p w:rsidR="00A84BD1" w:rsidRPr="00672C2B" w:rsidRDefault="00A84BD1" w:rsidP="00D656D2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color w:val="FF0000"/>
                <w:sz w:val="22"/>
              </w:rPr>
            </w:pPr>
            <w:r w:rsidRPr="00672C2B">
              <w:rPr>
                <w:color w:val="000000"/>
                <w:sz w:val="22"/>
              </w:rPr>
              <w:t>- увеличение количества добровольцев муниципального образования «</w:t>
            </w:r>
            <w:proofErr w:type="spellStart"/>
            <w:r w:rsidRPr="00672C2B">
              <w:rPr>
                <w:color w:val="000000"/>
                <w:sz w:val="22"/>
              </w:rPr>
              <w:t>Краснинский</w:t>
            </w:r>
            <w:proofErr w:type="spellEnd"/>
            <w:r w:rsidRPr="00672C2B">
              <w:rPr>
                <w:color w:val="000000"/>
                <w:sz w:val="22"/>
              </w:rPr>
              <w:t xml:space="preserve"> район» Смоленской области, зарегистрированных в единой информационной системе «</w:t>
            </w:r>
            <w:r>
              <w:rPr>
                <w:color w:val="000000"/>
                <w:sz w:val="22"/>
                <w:lang w:val="en-US"/>
              </w:rPr>
              <w:t>DOBRO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RU</w:t>
            </w:r>
            <w:r>
              <w:rPr>
                <w:color w:val="000000"/>
                <w:sz w:val="22"/>
              </w:rPr>
              <w:t>» к 2025</w:t>
            </w:r>
            <w:r w:rsidRPr="00672C2B">
              <w:rPr>
                <w:color w:val="000000"/>
                <w:sz w:val="22"/>
              </w:rPr>
              <w:t xml:space="preserve"> году до</w:t>
            </w:r>
            <w:r w:rsidRPr="00A05F72"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32</w:t>
            </w:r>
            <w:r w:rsidRPr="005466A8">
              <w:rPr>
                <w:sz w:val="22"/>
              </w:rPr>
              <w:t xml:space="preserve"> человек;</w:t>
            </w:r>
            <w:r w:rsidRPr="00672C2B">
              <w:rPr>
                <w:color w:val="FF0000"/>
                <w:sz w:val="22"/>
              </w:rPr>
              <w:t xml:space="preserve"> </w:t>
            </w:r>
          </w:p>
          <w:p w:rsidR="00A84BD1" w:rsidRPr="00672C2B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</w:p>
        </w:tc>
      </w:tr>
      <w:tr w:rsidR="00A84BD1" w:rsidRPr="00840CB2" w:rsidTr="00D656D2">
        <w:trPr>
          <w:gridAfter w:val="2"/>
          <w:wAfter w:w="1912" w:type="pct"/>
          <w:trHeight w:val="412"/>
        </w:trPr>
        <w:tc>
          <w:tcPr>
            <w:tcW w:w="284" w:type="pct"/>
            <w:vMerge w:val="restart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804" w:type="pct"/>
            <w:gridSpan w:val="9"/>
          </w:tcPr>
          <w:p w:rsidR="00A84BD1" w:rsidRPr="005466A8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 xml:space="preserve">Комплекс процессных мероприятий «Основные мероприятия </w:t>
            </w:r>
            <w:r>
              <w:rPr>
                <w:sz w:val="24"/>
                <w:szCs w:val="24"/>
              </w:rPr>
              <w:br/>
            </w:r>
            <w:r w:rsidRPr="005466A8">
              <w:rPr>
                <w:sz w:val="24"/>
                <w:szCs w:val="24"/>
              </w:rPr>
              <w:t>по обеспечению деятельности отрасти культуры»</w:t>
            </w:r>
          </w:p>
        </w:tc>
      </w:tr>
      <w:tr w:rsidR="00A84BD1" w:rsidRPr="00840CB2" w:rsidTr="00D656D2">
        <w:trPr>
          <w:gridAfter w:val="2"/>
          <w:wAfter w:w="1912" w:type="pct"/>
          <w:trHeight w:val="930"/>
        </w:trPr>
        <w:tc>
          <w:tcPr>
            <w:tcW w:w="284" w:type="pct"/>
            <w:vMerge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A84BD1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466A8">
              <w:rPr>
                <w:sz w:val="24"/>
                <w:szCs w:val="24"/>
              </w:rPr>
              <w:t>Ответственный</w:t>
            </w:r>
            <w:proofErr w:type="gramEnd"/>
            <w:r w:rsidRPr="005466A8">
              <w:rPr>
                <w:sz w:val="24"/>
                <w:szCs w:val="24"/>
              </w:rPr>
              <w:t xml:space="preserve"> за выполнение ко</w:t>
            </w:r>
            <w:r>
              <w:rPr>
                <w:sz w:val="24"/>
                <w:szCs w:val="24"/>
              </w:rPr>
              <w:t xml:space="preserve">мплекса процессных мероприятий </w:t>
            </w:r>
          </w:p>
          <w:p w:rsidR="00A84BD1" w:rsidRPr="005466A8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466A8">
              <w:rPr>
                <w:sz w:val="24"/>
                <w:szCs w:val="24"/>
              </w:rPr>
              <w:t>Краснинский</w:t>
            </w:r>
            <w:proofErr w:type="spellEnd"/>
            <w:r w:rsidRPr="005466A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840CB2" w:rsidTr="00D656D2">
        <w:trPr>
          <w:gridAfter w:val="2"/>
          <w:wAfter w:w="1912" w:type="pct"/>
          <w:trHeight w:val="303"/>
        </w:trPr>
        <w:tc>
          <w:tcPr>
            <w:tcW w:w="284" w:type="pct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856" w:type="pct"/>
          </w:tcPr>
          <w:p w:rsidR="00A84BD1" w:rsidRPr="00764077" w:rsidRDefault="00A84BD1" w:rsidP="00D656D2">
            <w:pPr>
              <w:ind w:firstLine="0"/>
              <w:rPr>
                <w:sz w:val="22"/>
              </w:rPr>
            </w:pPr>
            <w:r w:rsidRPr="00764077">
              <w:rPr>
                <w:sz w:val="22"/>
              </w:rPr>
              <w:t>- обеспечение качественной организации и работы по обеспечению деятельности учреждений культуры</w:t>
            </w:r>
          </w:p>
        </w:tc>
        <w:tc>
          <w:tcPr>
            <w:tcW w:w="1054" w:type="pct"/>
            <w:gridSpan w:val="4"/>
          </w:tcPr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обеспечение техническо-транспортного обслуживания учреждений культуры.</w:t>
            </w:r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предоставление автотранспортных и технических услуг </w:t>
            </w:r>
            <w:proofErr w:type="gramStart"/>
            <w:r w:rsidRPr="00A5005E">
              <w:rPr>
                <w:color w:val="000000"/>
                <w:sz w:val="22"/>
              </w:rPr>
              <w:t>муниципальным</w:t>
            </w:r>
            <w:proofErr w:type="gramEnd"/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>учреждениям культур</w:t>
            </w:r>
            <w:r>
              <w:rPr>
                <w:color w:val="000000"/>
                <w:sz w:val="22"/>
              </w:rPr>
              <w:t>ы в муниципальном образовании «</w:t>
            </w:r>
            <w:proofErr w:type="spellStart"/>
            <w:r>
              <w:rPr>
                <w:color w:val="000000"/>
                <w:sz w:val="22"/>
              </w:rPr>
              <w:t>К</w:t>
            </w:r>
            <w:r w:rsidRPr="00A5005E">
              <w:rPr>
                <w:color w:val="000000"/>
                <w:sz w:val="22"/>
              </w:rPr>
              <w:t>раснинский</w:t>
            </w:r>
            <w:proofErr w:type="spellEnd"/>
            <w:r w:rsidRPr="00A5005E">
              <w:rPr>
                <w:color w:val="000000"/>
                <w:sz w:val="22"/>
              </w:rPr>
              <w:t xml:space="preserve"> район»</w:t>
            </w:r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A5005E">
              <w:rPr>
                <w:color w:val="000000"/>
                <w:sz w:val="22"/>
              </w:rPr>
              <w:t>моленской области.</w:t>
            </w:r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надлежащее содержание автомобилей муниципального казенного учреждения</w:t>
            </w:r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>«Техническо-транспортное обслуживание учреждений культуры».</w:t>
            </w:r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надлежащее содержание объектов, зданий, сооружений и </w:t>
            </w:r>
            <w:proofErr w:type="gramStart"/>
            <w:r w:rsidRPr="00A5005E">
              <w:rPr>
                <w:color w:val="000000"/>
                <w:sz w:val="22"/>
              </w:rPr>
              <w:t>прилегающей</w:t>
            </w:r>
            <w:proofErr w:type="gramEnd"/>
            <w:r w:rsidRPr="00A5005E">
              <w:rPr>
                <w:color w:val="000000"/>
                <w:sz w:val="22"/>
              </w:rPr>
              <w:t xml:space="preserve"> к ним</w:t>
            </w:r>
          </w:p>
          <w:p w:rsidR="00A84BD1" w:rsidRPr="00A5005E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>территории муниципальных учреждений культуры в муниципальном образовании</w:t>
            </w:r>
          </w:p>
          <w:p w:rsidR="00A84BD1" w:rsidRPr="00C44D25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</w:rPr>
              <w:t>Краснинский</w:t>
            </w:r>
            <w:proofErr w:type="spellEnd"/>
            <w:r w:rsidRPr="00A5005E">
              <w:rPr>
                <w:color w:val="000000"/>
                <w:sz w:val="22"/>
              </w:rPr>
              <w:t xml:space="preserve"> район» Смоленской области.</w:t>
            </w:r>
          </w:p>
        </w:tc>
        <w:tc>
          <w:tcPr>
            <w:tcW w:w="894" w:type="pct"/>
            <w:gridSpan w:val="4"/>
          </w:tcPr>
          <w:p w:rsidR="00A84BD1" w:rsidRPr="004E6587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lastRenderedPageBreak/>
              <w:t>- уровень обеспеченности транспортными средствами;</w:t>
            </w:r>
          </w:p>
          <w:p w:rsidR="00A84BD1" w:rsidRPr="004E6587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sym w:font="Symbol" w:char="F02D"/>
            </w:r>
            <w:r w:rsidRPr="004E6587">
              <w:rPr>
                <w:color w:val="000000"/>
                <w:sz w:val="22"/>
              </w:rPr>
              <w:t xml:space="preserve"> уровень содержания здания гаражей в надлежащем порядке;</w:t>
            </w:r>
          </w:p>
          <w:p w:rsidR="00A84BD1" w:rsidRPr="004E6587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sym w:font="Symbol" w:char="F02D"/>
            </w:r>
            <w:r w:rsidRPr="004E6587">
              <w:rPr>
                <w:color w:val="000000"/>
                <w:sz w:val="22"/>
              </w:rPr>
              <w:t xml:space="preserve"> уровень содержания помещений, сооружений, зданий и прилегающей территории</w:t>
            </w:r>
          </w:p>
          <w:p w:rsidR="00A84BD1" w:rsidRPr="004E6587" w:rsidRDefault="00A84BD1" w:rsidP="00D656D2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t>в надлежащем порядке.</w:t>
            </w:r>
          </w:p>
          <w:p w:rsidR="00A84BD1" w:rsidRPr="004E6587" w:rsidRDefault="00A84BD1" w:rsidP="00D656D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2"/>
              </w:rPr>
            </w:pPr>
          </w:p>
        </w:tc>
      </w:tr>
      <w:tr w:rsidR="00A84BD1" w:rsidRPr="00840CB2" w:rsidTr="00D656D2">
        <w:trPr>
          <w:gridAfter w:val="2"/>
          <w:wAfter w:w="1912" w:type="pct"/>
          <w:trHeight w:val="531"/>
        </w:trPr>
        <w:tc>
          <w:tcPr>
            <w:tcW w:w="284" w:type="pct"/>
          </w:tcPr>
          <w:p w:rsidR="00A84BD1" w:rsidRDefault="00A84BD1" w:rsidP="00D656D2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3.8.2</w:t>
            </w:r>
          </w:p>
        </w:tc>
        <w:tc>
          <w:tcPr>
            <w:tcW w:w="856" w:type="pct"/>
          </w:tcPr>
          <w:p w:rsidR="00A84BD1" w:rsidRPr="001F3CFE" w:rsidRDefault="00A84BD1" w:rsidP="00D656D2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1054" w:type="pct"/>
            <w:gridSpan w:val="4"/>
          </w:tcPr>
          <w:p w:rsidR="00A84BD1" w:rsidRPr="001F3CFE" w:rsidRDefault="00A84BD1" w:rsidP="00D656D2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3CFE"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A84BD1" w:rsidRPr="001F3CFE" w:rsidRDefault="00A84BD1" w:rsidP="00D656D2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A84BD1" w:rsidRPr="001F3CFE" w:rsidRDefault="00A84BD1" w:rsidP="00D656D2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A84BD1" w:rsidRPr="001F3CFE" w:rsidRDefault="00A84BD1" w:rsidP="00D656D2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A84BD1" w:rsidRPr="001F3CFE" w:rsidRDefault="00A84BD1" w:rsidP="00D656D2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894" w:type="pct"/>
            <w:gridSpan w:val="4"/>
          </w:tcPr>
          <w:p w:rsidR="00A84BD1" w:rsidRPr="004E6587" w:rsidRDefault="00A84BD1" w:rsidP="00D656D2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4E6587">
              <w:rPr>
                <w:sz w:val="22"/>
                <w:szCs w:val="22"/>
              </w:rPr>
              <w:t>- 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  <w:p w:rsidR="00A84BD1" w:rsidRPr="004E6587" w:rsidRDefault="00A84BD1" w:rsidP="00D656D2">
            <w:pPr>
              <w:shd w:val="clear" w:color="auto" w:fill="FFFFFF"/>
              <w:ind w:firstLine="0"/>
              <w:rPr>
                <w:sz w:val="22"/>
              </w:rPr>
            </w:pPr>
          </w:p>
          <w:p w:rsidR="00A84BD1" w:rsidRPr="004E6587" w:rsidRDefault="00A84BD1" w:rsidP="00D656D2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A84BD1" w:rsidRDefault="00A84BD1" w:rsidP="00A84BD1">
      <w:pPr>
        <w:rPr>
          <w:b/>
          <w:sz w:val="28"/>
          <w:szCs w:val="28"/>
        </w:rPr>
      </w:pP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</w:p>
    <w:p w:rsidR="00A84BD1" w:rsidRPr="00D656D2" w:rsidRDefault="00A84BD1" w:rsidP="00A84BD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</w:t>
      </w:r>
    </w:p>
    <w:p w:rsidR="00A84BD1" w:rsidRPr="00C82FDD" w:rsidRDefault="00A84BD1" w:rsidP="00A84BD1">
      <w:pPr>
        <w:jc w:val="center"/>
        <w:rPr>
          <w:b/>
          <w:sz w:val="28"/>
          <w:szCs w:val="28"/>
        </w:rPr>
      </w:pPr>
    </w:p>
    <w:tbl>
      <w:tblPr>
        <w:tblStyle w:val="5"/>
        <w:tblW w:w="4944" w:type="pct"/>
        <w:tblLook w:val="04A0" w:firstRow="1" w:lastRow="0" w:firstColumn="1" w:lastColumn="0" w:noHBand="0" w:noVBand="1"/>
      </w:tblPr>
      <w:tblGrid>
        <w:gridCol w:w="2724"/>
        <w:gridCol w:w="1106"/>
        <w:gridCol w:w="1913"/>
        <w:gridCol w:w="1913"/>
        <w:gridCol w:w="1807"/>
      </w:tblGrid>
      <w:tr w:rsidR="00A84BD1" w:rsidRPr="009B6805" w:rsidTr="00D656D2">
        <w:tc>
          <w:tcPr>
            <w:tcW w:w="1439" w:type="pct"/>
            <w:vMerge w:val="restart"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  <w:r w:rsidRPr="009B6805">
              <w:t>Источник финансового обеспечения</w:t>
            </w:r>
          </w:p>
        </w:tc>
        <w:tc>
          <w:tcPr>
            <w:tcW w:w="584" w:type="pct"/>
            <w:vMerge w:val="restart"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  <w:r w:rsidRPr="009B6805">
              <w:t>Всего</w:t>
            </w:r>
          </w:p>
        </w:tc>
        <w:tc>
          <w:tcPr>
            <w:tcW w:w="2977" w:type="pct"/>
            <w:gridSpan w:val="3"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  <w:r w:rsidRPr="009B6805">
              <w:t>Объем финансового обеспечения по годам реализации (тыс. рублей)</w:t>
            </w:r>
          </w:p>
        </w:tc>
      </w:tr>
      <w:tr w:rsidR="00A84BD1" w:rsidRPr="009B6805" w:rsidTr="00D656D2">
        <w:tc>
          <w:tcPr>
            <w:tcW w:w="1439" w:type="pct"/>
            <w:vMerge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  <w:r w:rsidRPr="009B6805">
              <w:t>очередной финансовый год -2023</w:t>
            </w:r>
          </w:p>
        </w:tc>
        <w:tc>
          <w:tcPr>
            <w:tcW w:w="1011" w:type="pct"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  <w:r w:rsidRPr="009B6805">
              <w:t xml:space="preserve">1-й год </w:t>
            </w:r>
            <w:proofErr w:type="gramStart"/>
            <w:r w:rsidRPr="009B6805">
              <w:t>планового</w:t>
            </w:r>
            <w:proofErr w:type="gramEnd"/>
            <w:r w:rsidRPr="009B6805">
              <w:t xml:space="preserve"> периода-2024</w:t>
            </w:r>
          </w:p>
        </w:tc>
        <w:tc>
          <w:tcPr>
            <w:tcW w:w="955" w:type="pct"/>
            <w:vAlign w:val="center"/>
          </w:tcPr>
          <w:p w:rsidR="00A84BD1" w:rsidRPr="009B6805" w:rsidRDefault="00A84BD1" w:rsidP="00D656D2">
            <w:pPr>
              <w:contextualSpacing/>
              <w:jc w:val="center"/>
              <w:rPr>
                <w:sz w:val="28"/>
                <w:szCs w:val="28"/>
              </w:rPr>
            </w:pPr>
            <w:r w:rsidRPr="009B6805">
              <w:t xml:space="preserve">2-й год </w:t>
            </w:r>
            <w:proofErr w:type="gramStart"/>
            <w:r w:rsidRPr="009B6805">
              <w:t>планового</w:t>
            </w:r>
            <w:proofErr w:type="gramEnd"/>
            <w:r w:rsidRPr="009B6805">
              <w:t xml:space="preserve"> периода-2025</w:t>
            </w:r>
          </w:p>
        </w:tc>
      </w:tr>
      <w:tr w:rsidR="00A84BD1" w:rsidRPr="009B6805" w:rsidTr="00D656D2">
        <w:tc>
          <w:tcPr>
            <w:tcW w:w="1439" w:type="pct"/>
          </w:tcPr>
          <w:p w:rsidR="00A84BD1" w:rsidRPr="009B6805" w:rsidRDefault="00A84BD1" w:rsidP="00D656D2">
            <w:pPr>
              <w:contextualSpacing/>
              <w:rPr>
                <w:sz w:val="28"/>
                <w:szCs w:val="28"/>
              </w:rPr>
            </w:pPr>
            <w:r w:rsidRPr="009B6805">
              <w:t>В целом по муниципальной программе, в том числе:</w:t>
            </w:r>
          </w:p>
        </w:tc>
        <w:tc>
          <w:tcPr>
            <w:tcW w:w="584" w:type="pct"/>
          </w:tcPr>
          <w:p w:rsidR="00A84BD1" w:rsidRPr="00C96F09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C96F09">
              <w:rPr>
                <w:color w:val="FF0000"/>
              </w:rPr>
              <w:t>123065,7</w:t>
            </w:r>
          </w:p>
        </w:tc>
        <w:tc>
          <w:tcPr>
            <w:tcW w:w="1011" w:type="pct"/>
          </w:tcPr>
          <w:p w:rsidR="00A84BD1" w:rsidRPr="00C96F09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C96F09">
              <w:rPr>
                <w:color w:val="FF0000"/>
              </w:rPr>
              <w:t>47130,7</w:t>
            </w:r>
          </w:p>
        </w:tc>
        <w:tc>
          <w:tcPr>
            <w:tcW w:w="1011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38208,0</w:t>
            </w:r>
          </w:p>
        </w:tc>
        <w:tc>
          <w:tcPr>
            <w:tcW w:w="95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37757,0</w:t>
            </w:r>
          </w:p>
        </w:tc>
      </w:tr>
      <w:tr w:rsidR="00A84BD1" w:rsidRPr="009B6805" w:rsidTr="00D656D2">
        <w:tc>
          <w:tcPr>
            <w:tcW w:w="1439" w:type="pct"/>
          </w:tcPr>
          <w:p w:rsidR="00A84BD1" w:rsidRPr="009B6805" w:rsidRDefault="00A84BD1" w:rsidP="00D656D2">
            <w:pPr>
              <w:contextualSpacing/>
              <w:rPr>
                <w:sz w:val="28"/>
                <w:szCs w:val="28"/>
              </w:rPr>
            </w:pPr>
            <w:r w:rsidRPr="009B6805">
              <w:t>федеральный бюджет</w:t>
            </w:r>
          </w:p>
        </w:tc>
        <w:tc>
          <w:tcPr>
            <w:tcW w:w="584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339,3</w:t>
            </w:r>
          </w:p>
        </w:tc>
        <w:tc>
          <w:tcPr>
            <w:tcW w:w="1011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289</w:t>
            </w:r>
          </w:p>
        </w:tc>
        <w:tc>
          <w:tcPr>
            <w:tcW w:w="1011" w:type="pct"/>
          </w:tcPr>
          <w:p w:rsidR="00A84BD1" w:rsidRPr="009B6805" w:rsidRDefault="00A84BD1" w:rsidP="00D656D2">
            <w:pPr>
              <w:contextualSpacing/>
            </w:pPr>
            <w:r w:rsidRPr="009B6805">
              <w:t>23,2</w:t>
            </w:r>
          </w:p>
        </w:tc>
        <w:tc>
          <w:tcPr>
            <w:tcW w:w="955" w:type="pct"/>
          </w:tcPr>
          <w:p w:rsidR="00A84BD1" w:rsidRPr="009B6805" w:rsidRDefault="00A84BD1" w:rsidP="00D656D2">
            <w:pPr>
              <w:contextualSpacing/>
            </w:pPr>
            <w:r w:rsidRPr="009B6805">
              <w:t>27,1</w:t>
            </w:r>
          </w:p>
        </w:tc>
      </w:tr>
      <w:tr w:rsidR="00A84BD1" w:rsidRPr="009B6805" w:rsidTr="00D656D2">
        <w:tc>
          <w:tcPr>
            <w:tcW w:w="1439" w:type="pct"/>
          </w:tcPr>
          <w:p w:rsidR="00A84BD1" w:rsidRPr="009B6805" w:rsidRDefault="00A84BD1" w:rsidP="00D656D2">
            <w:pPr>
              <w:contextualSpacing/>
              <w:rPr>
                <w:sz w:val="28"/>
                <w:szCs w:val="28"/>
              </w:rPr>
            </w:pPr>
            <w:r w:rsidRPr="009B6805">
              <w:t>областной бюджет</w:t>
            </w:r>
          </w:p>
        </w:tc>
        <w:tc>
          <w:tcPr>
            <w:tcW w:w="584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276,2</w:t>
            </w:r>
          </w:p>
        </w:tc>
        <w:tc>
          <w:tcPr>
            <w:tcW w:w="1011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265,8</w:t>
            </w:r>
          </w:p>
        </w:tc>
        <w:tc>
          <w:tcPr>
            <w:tcW w:w="1011" w:type="pct"/>
          </w:tcPr>
          <w:p w:rsidR="00A84BD1" w:rsidRPr="009B6805" w:rsidRDefault="00A84BD1" w:rsidP="00D656D2">
            <w:pPr>
              <w:contextualSpacing/>
            </w:pPr>
            <w:r w:rsidRPr="009B6805">
              <w:t>4,8</w:t>
            </w:r>
          </w:p>
        </w:tc>
        <w:tc>
          <w:tcPr>
            <w:tcW w:w="955" w:type="pct"/>
          </w:tcPr>
          <w:p w:rsidR="00A84BD1" w:rsidRPr="009B6805" w:rsidRDefault="00A84BD1" w:rsidP="00D656D2">
            <w:pPr>
              <w:contextualSpacing/>
            </w:pPr>
            <w:r w:rsidRPr="009B6805">
              <w:t>5,6</w:t>
            </w:r>
          </w:p>
        </w:tc>
      </w:tr>
      <w:tr w:rsidR="00A84BD1" w:rsidRPr="009B6805" w:rsidTr="00D656D2">
        <w:tc>
          <w:tcPr>
            <w:tcW w:w="1439" w:type="pct"/>
          </w:tcPr>
          <w:p w:rsidR="00A84BD1" w:rsidRPr="009B6805" w:rsidRDefault="00A84BD1" w:rsidP="00D656D2">
            <w:pPr>
              <w:contextualSpacing/>
              <w:rPr>
                <w:sz w:val="28"/>
                <w:szCs w:val="28"/>
              </w:rPr>
            </w:pPr>
            <w:r w:rsidRPr="009B6805">
              <w:t>местный бюджет</w:t>
            </w:r>
          </w:p>
        </w:tc>
        <w:tc>
          <w:tcPr>
            <w:tcW w:w="584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122171,7</w:t>
            </w:r>
          </w:p>
        </w:tc>
        <w:tc>
          <w:tcPr>
            <w:tcW w:w="1011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46267,4</w:t>
            </w:r>
          </w:p>
        </w:tc>
        <w:tc>
          <w:tcPr>
            <w:tcW w:w="1011" w:type="pct"/>
          </w:tcPr>
          <w:p w:rsidR="00A84BD1" w:rsidRPr="009B6805" w:rsidRDefault="00A84BD1" w:rsidP="00D656D2">
            <w:pPr>
              <w:contextualSpacing/>
            </w:pPr>
            <w:r w:rsidRPr="009B6805">
              <w:t>38180</w:t>
            </w:r>
          </w:p>
        </w:tc>
        <w:tc>
          <w:tcPr>
            <w:tcW w:w="955" w:type="pct"/>
          </w:tcPr>
          <w:p w:rsidR="00A84BD1" w:rsidRPr="009B6805" w:rsidRDefault="00A84BD1" w:rsidP="00D656D2">
            <w:pPr>
              <w:contextualSpacing/>
            </w:pPr>
            <w:r w:rsidRPr="009B6805">
              <w:t>37724,3</w:t>
            </w:r>
          </w:p>
        </w:tc>
      </w:tr>
      <w:tr w:rsidR="00A84BD1" w:rsidRPr="009B6805" w:rsidTr="00D656D2">
        <w:tc>
          <w:tcPr>
            <w:tcW w:w="1439" w:type="pct"/>
          </w:tcPr>
          <w:p w:rsidR="00A84BD1" w:rsidRPr="009B6805" w:rsidRDefault="00A84BD1" w:rsidP="00D656D2">
            <w:pPr>
              <w:contextualSpacing/>
              <w:rPr>
                <w:sz w:val="28"/>
                <w:szCs w:val="28"/>
              </w:rPr>
            </w:pPr>
            <w:r w:rsidRPr="009B6805">
              <w:t>внебюджетные средства</w:t>
            </w:r>
          </w:p>
        </w:tc>
        <w:tc>
          <w:tcPr>
            <w:tcW w:w="584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308,5</w:t>
            </w:r>
          </w:p>
        </w:tc>
        <w:tc>
          <w:tcPr>
            <w:tcW w:w="1011" w:type="pct"/>
          </w:tcPr>
          <w:p w:rsidR="00A84BD1" w:rsidRPr="00C96F09" w:rsidRDefault="00A84BD1" w:rsidP="00D656D2">
            <w:pPr>
              <w:contextualSpacing/>
              <w:rPr>
                <w:color w:val="FF0000"/>
              </w:rPr>
            </w:pPr>
            <w:r w:rsidRPr="00C96F09">
              <w:rPr>
                <w:color w:val="FF0000"/>
              </w:rPr>
              <w:t>308,5</w:t>
            </w:r>
          </w:p>
        </w:tc>
        <w:tc>
          <w:tcPr>
            <w:tcW w:w="1011" w:type="pct"/>
          </w:tcPr>
          <w:p w:rsidR="00A84BD1" w:rsidRPr="009B6805" w:rsidRDefault="00A84BD1" w:rsidP="00D656D2">
            <w:pPr>
              <w:contextualSpacing/>
            </w:pPr>
            <w:r w:rsidRPr="009B6805">
              <w:t>0</w:t>
            </w:r>
          </w:p>
        </w:tc>
        <w:tc>
          <w:tcPr>
            <w:tcW w:w="955" w:type="pct"/>
          </w:tcPr>
          <w:p w:rsidR="00A84BD1" w:rsidRPr="009B6805" w:rsidRDefault="00A84BD1" w:rsidP="00D656D2">
            <w:pPr>
              <w:contextualSpacing/>
            </w:pPr>
            <w:r w:rsidRPr="009B6805">
              <w:t>0</w:t>
            </w:r>
          </w:p>
        </w:tc>
      </w:tr>
    </w:tbl>
    <w:p w:rsidR="00A84BD1" w:rsidRDefault="00A84BD1" w:rsidP="00A84BD1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:rsidR="00D656D2" w:rsidRDefault="00D656D2" w:rsidP="00A84BD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D656D2">
        <w:rPr>
          <w:bCs/>
          <w:color w:val="000000" w:themeColor="text1"/>
          <w:sz w:val="26"/>
          <w:szCs w:val="26"/>
        </w:rPr>
        <w:t xml:space="preserve">Приложение к паспорту 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D656D2">
        <w:rPr>
          <w:bCs/>
          <w:color w:val="000000" w:themeColor="text1"/>
          <w:sz w:val="26"/>
          <w:szCs w:val="26"/>
        </w:rPr>
        <w:t xml:space="preserve">муниципальной программы 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656D2">
        <w:rPr>
          <w:color w:val="000000"/>
          <w:sz w:val="26"/>
          <w:szCs w:val="26"/>
        </w:rPr>
        <w:t xml:space="preserve">«Развитие культуры и туризма 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656D2">
        <w:rPr>
          <w:color w:val="000000"/>
          <w:sz w:val="26"/>
          <w:szCs w:val="26"/>
        </w:rPr>
        <w:t>на территории муниципального образования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656D2">
        <w:rPr>
          <w:color w:val="000000"/>
          <w:sz w:val="26"/>
          <w:szCs w:val="26"/>
        </w:rPr>
        <w:t xml:space="preserve"> «</w:t>
      </w:r>
      <w:proofErr w:type="spellStart"/>
      <w:r w:rsidRPr="00D656D2">
        <w:rPr>
          <w:color w:val="000000"/>
          <w:sz w:val="26"/>
          <w:szCs w:val="26"/>
        </w:rPr>
        <w:t>Краснинский</w:t>
      </w:r>
      <w:proofErr w:type="spellEnd"/>
      <w:r w:rsidRPr="00D656D2">
        <w:rPr>
          <w:color w:val="000000"/>
          <w:sz w:val="26"/>
          <w:szCs w:val="26"/>
        </w:rPr>
        <w:t xml:space="preserve"> район» 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656D2">
        <w:rPr>
          <w:color w:val="000000"/>
          <w:sz w:val="26"/>
          <w:szCs w:val="26"/>
        </w:rPr>
        <w:t xml:space="preserve">Смоленской области» </w:t>
      </w:r>
    </w:p>
    <w:p w:rsidR="00A84BD1" w:rsidRPr="00D656D2" w:rsidRDefault="00A84BD1" w:rsidP="00A84BD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  <w:sz w:val="26"/>
          <w:szCs w:val="26"/>
        </w:rPr>
      </w:pPr>
    </w:p>
    <w:p w:rsidR="00A84BD1" w:rsidRPr="00D656D2" w:rsidRDefault="00A84BD1" w:rsidP="00A84BD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D656D2">
        <w:rPr>
          <w:bCs/>
          <w:color w:val="000000" w:themeColor="text1"/>
          <w:sz w:val="26"/>
          <w:szCs w:val="26"/>
        </w:rPr>
        <w:t>Сведения о показателях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00"/>
        <w:gridCol w:w="5632"/>
      </w:tblGrid>
      <w:tr w:rsidR="00A84BD1" w:rsidRPr="000A4FD0" w:rsidTr="00D656D2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D1" w:rsidRPr="000A4FD0" w:rsidRDefault="00A84BD1" w:rsidP="00D656D2">
            <w:pPr>
              <w:rPr>
                <w:sz w:val="2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D1" w:rsidRPr="000A4FD0" w:rsidRDefault="00A84BD1" w:rsidP="00D656D2">
            <w:pPr>
              <w:rPr>
                <w:sz w:val="2"/>
                <w:szCs w:val="24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D1" w:rsidRPr="000A4FD0" w:rsidRDefault="00A84BD1" w:rsidP="00D656D2">
            <w:pPr>
              <w:rPr>
                <w:sz w:val="2"/>
                <w:szCs w:val="24"/>
              </w:rPr>
            </w:pP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 xml:space="preserve">N </w:t>
            </w:r>
            <w:proofErr w:type="gramStart"/>
            <w:r w:rsidRPr="000A4FD0">
              <w:t>п</w:t>
            </w:r>
            <w:proofErr w:type="gramEnd"/>
            <w:r w:rsidRPr="000A4FD0">
              <w:t>/п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Наименование показателя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2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3</w:t>
            </w: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1.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widowControl w:val="0"/>
              <w:autoSpaceDE w:val="0"/>
              <w:autoSpaceDN w:val="0"/>
              <w:adjustRightInd w:val="0"/>
            </w:pPr>
            <w:r w:rsidRPr="000A4FD0">
              <w:t>- посещаемость муниципальных библиотек</w:t>
            </w:r>
          </w:p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- Книжный фонд муниципальных библиотек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6-НК "Сведения об общедоступной (публичной) библиотеке", утвержденная </w:t>
            </w:r>
            <w:hyperlink r:id="rId10" w:anchor="64S0IJ" w:history="1"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Приказом Федеральной службы государственной статистики от 18.10.2021 N 713 "Об утверждении форм федерального статистического 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</w:t>
              </w:r>
              <w:proofErr w:type="gramEnd"/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, самостоятельных коллективов, цирков, цирковых коллективов"</w:t>
              </w:r>
            </w:hyperlink>
            <w:r w:rsidRPr="000A4FD0">
              <w:rPr>
                <w:sz w:val="22"/>
                <w:szCs w:val="22"/>
                <w:shd w:val="clear" w:color="auto" w:fill="FFFFFF"/>
              </w:rPr>
              <w:t> (далее - приказ N 713)</w:t>
            </w: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2.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- количество проведенных культурно-досуговых мероприятий</w:t>
            </w:r>
          </w:p>
          <w:p w:rsidR="00A84BD1" w:rsidRPr="000A4FD0" w:rsidRDefault="00A84BD1" w:rsidP="00D656D2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- число посещений культурно-досуговых мероприятий</w:t>
            </w:r>
          </w:p>
          <w:p w:rsidR="00A84BD1" w:rsidRPr="000A4FD0" w:rsidRDefault="00A84BD1" w:rsidP="00D656D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0A4FD0">
              <w:rPr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7-НК "Сведения об организации культурно-досугового типа", утвержденная Приказом N 713</w:t>
            </w: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3.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contextualSpacing/>
              <w:jc w:val="both"/>
              <w:textAlignment w:val="baseline"/>
            </w:pPr>
            <w:r w:rsidRPr="000A4FD0">
              <w:t>-число посетителей музея</w:t>
            </w:r>
          </w:p>
          <w:p w:rsidR="00A84BD1" w:rsidRPr="000A4FD0" w:rsidRDefault="00A84BD1" w:rsidP="00D656D2">
            <w:pPr>
              <w:contextualSpacing/>
              <w:jc w:val="both"/>
              <w:textAlignment w:val="baseline"/>
            </w:pPr>
            <w:r w:rsidRPr="000A4FD0">
              <w:t>-количество выставок в музее;</w:t>
            </w:r>
          </w:p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8-НК "Сведения о деятельности музея", утвержденная </w:t>
            </w:r>
            <w:hyperlink r:id="rId11" w:anchor="64U0IK" w:history="1"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Приказом Федеральной службы государственной статистики от 26.09.2018 N 584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музеев"</w:t>
              </w:r>
            </w:hyperlink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4.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A4FD0">
              <w:rPr>
                <w:sz w:val="22"/>
                <w:szCs w:val="22"/>
              </w:rPr>
              <w:t>обучающихся</w:t>
            </w:r>
            <w:proofErr w:type="gramEnd"/>
            <w:r w:rsidRPr="000A4FD0">
              <w:rPr>
                <w:sz w:val="22"/>
                <w:szCs w:val="22"/>
              </w:rPr>
              <w:t xml:space="preserve"> в </w:t>
            </w:r>
            <w:r w:rsidRPr="000A4FD0">
              <w:rPr>
                <w:sz w:val="22"/>
                <w:szCs w:val="22"/>
                <w:shd w:val="clear" w:color="auto" w:fill="FFFFFF"/>
              </w:rPr>
              <w:t>ДШИ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Показатели определяются на основе данных  статистических отчетов по форме  1-ДО</w:t>
            </w: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проводимых мероприятий в сфере туризма на территории </w:t>
            </w:r>
            <w:r w:rsidRPr="000A4FD0">
              <w:rPr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0A4FD0">
              <w:rPr>
                <w:sz w:val="22"/>
                <w:szCs w:val="22"/>
              </w:rPr>
              <w:t>Краснинский</w:t>
            </w:r>
            <w:proofErr w:type="spellEnd"/>
            <w:r w:rsidRPr="000A4FD0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Количество проведенных мероприятий по факту</w:t>
            </w:r>
          </w:p>
        </w:tc>
      </w:tr>
      <w:tr w:rsidR="00A84BD1" w:rsidRPr="000A4FD0" w:rsidTr="00D656D2">
        <w:trPr>
          <w:trHeight w:val="282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6.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 объектов культурного наследия</w:t>
            </w:r>
          </w:p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 истории и культуры) народов Российской Федерации,</w:t>
            </w:r>
          </w:p>
          <w:p w:rsidR="00A84BD1" w:rsidRPr="00D17736" w:rsidRDefault="00A84BD1" w:rsidP="00D656D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478E3">
              <w:rPr>
                <w:color w:val="000000"/>
                <w:sz w:val="20"/>
                <w:szCs w:val="2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proofErr w:type="spellStart"/>
            <w:r w:rsidRPr="006478E3">
              <w:rPr>
                <w:sz w:val="20"/>
                <w:szCs w:val="20"/>
                <w:shd w:val="clear" w:color="auto" w:fill="FFFFFF"/>
              </w:rPr>
              <w:t>Краснинского</w:t>
            </w:r>
            <w:proofErr w:type="spellEnd"/>
            <w:r w:rsidRPr="006478E3">
              <w:rPr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4A4761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4A4761">
              <w:rPr>
                <w:spacing w:val="-2"/>
                <w:sz w:val="22"/>
                <w:szCs w:val="22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A84BD1" w:rsidRPr="000A4FD0" w:rsidTr="00D656D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0A4FD0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BD1" w:rsidRPr="004A4761" w:rsidRDefault="00A84BD1" w:rsidP="00D656D2">
            <w:pPr>
              <w:pStyle w:val="formattext"/>
              <w:spacing w:before="0" w:beforeAutospacing="0" w:after="0" w:afterAutospacing="0"/>
              <w:textAlignment w:val="baseline"/>
              <w:rPr>
                <w:spacing w:val="-2"/>
                <w:sz w:val="22"/>
                <w:szCs w:val="22"/>
              </w:rPr>
            </w:pPr>
          </w:p>
        </w:tc>
      </w:tr>
    </w:tbl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 xml:space="preserve">Радел 2. Сведения о региональных проектах 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«Обеспечение качественно нового уровня развития инфраструктуры культуры» («Культурная среда»)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2500" w:type="pct"/>
          </w:tcPr>
          <w:p w:rsidR="00A84BD1" w:rsidRPr="00E22ADF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2. Значение  результатов регионального проекта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87"/>
        <w:gridCol w:w="1292"/>
        <w:gridCol w:w="1707"/>
        <w:gridCol w:w="1700"/>
        <w:gridCol w:w="1562"/>
        <w:gridCol w:w="1522"/>
      </w:tblGrid>
      <w:tr w:rsidR="00A84BD1" w:rsidRPr="00367517" w:rsidTr="00D656D2">
        <w:tc>
          <w:tcPr>
            <w:tcW w:w="934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vMerge w:val="restar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99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9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5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c>
          <w:tcPr>
            <w:tcW w:w="9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753585" w:rsidTr="00D656D2">
        <w:tc>
          <w:tcPr>
            <w:tcW w:w="934" w:type="pct"/>
          </w:tcPr>
          <w:p w:rsidR="00A84BD1" w:rsidRPr="00FE0E43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E43">
              <w:t xml:space="preserve">Количество учреждений, участвующих в реализации регионального проекта «Обеспечение качественно </w:t>
            </w:r>
            <w:r w:rsidRPr="00FE0E43">
              <w:lastRenderedPageBreak/>
              <w:t xml:space="preserve">нового уровня развития инфраструктуры культуры» («Культурная среда») </w:t>
            </w:r>
          </w:p>
        </w:tc>
        <w:tc>
          <w:tcPr>
            <w:tcW w:w="675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92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BD1" w:rsidRPr="00367517" w:rsidTr="00D656D2">
        <w:tc>
          <w:tcPr>
            <w:tcW w:w="934" w:type="pct"/>
          </w:tcPr>
          <w:p w:rsidR="00A84BD1" w:rsidRPr="00FE0E43" w:rsidRDefault="00A84BD1" w:rsidP="00D656D2">
            <w:pPr>
              <w:shd w:val="clear" w:color="auto" w:fill="FFFFFF"/>
              <w:rPr>
                <w:shd w:val="clear" w:color="auto" w:fill="FFFFFF"/>
              </w:rPr>
            </w:pPr>
            <w:r w:rsidRPr="00FE0E43">
              <w:rPr>
                <w:rFonts w:ascii="YS Text" w:hAnsi="YS Text"/>
                <w:sz w:val="23"/>
                <w:szCs w:val="23"/>
              </w:rPr>
              <w:lastRenderedPageBreak/>
              <w:t xml:space="preserve"> </w:t>
            </w:r>
            <w:r w:rsidRPr="00FE0E43">
              <w:rPr>
                <w:shd w:val="clear" w:color="auto" w:fill="FFFFFF"/>
              </w:rPr>
              <w:t>количество участников культурно-досуговых мероприятий</w:t>
            </w:r>
          </w:p>
        </w:tc>
        <w:tc>
          <w:tcPr>
            <w:tcW w:w="675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92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27532</w:t>
            </w:r>
          </w:p>
        </w:tc>
        <w:tc>
          <w:tcPr>
            <w:tcW w:w="888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199485</w:t>
            </w:r>
          </w:p>
        </w:tc>
        <w:tc>
          <w:tcPr>
            <w:tcW w:w="816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164000</w:t>
            </w:r>
          </w:p>
        </w:tc>
        <w:tc>
          <w:tcPr>
            <w:tcW w:w="795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253890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F643D5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Раздел 3. Сведения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о ведомственных проектах</w:t>
      </w:r>
    </w:p>
    <w:p w:rsidR="00A84BD1" w:rsidRPr="00D656D2" w:rsidRDefault="00A84BD1" w:rsidP="00A84BD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656D2">
        <w:rPr>
          <w:sz w:val="26"/>
          <w:szCs w:val="26"/>
        </w:rPr>
        <w:t>Финансирование по ведомственным проектам не предусмотрено.</w:t>
      </w:r>
    </w:p>
    <w:p w:rsidR="00A84BD1" w:rsidRPr="00D656D2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Раздел 4. Паспорта комплексов процессных мероприятий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656D2" w:rsidRDefault="00D656D2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 xml:space="preserve">   </w:t>
      </w:r>
      <w:r w:rsidR="00A84BD1" w:rsidRPr="00D656D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84BD1" w:rsidRPr="00D656D2">
        <w:rPr>
          <w:rFonts w:ascii="Times New Roman" w:hAnsi="Times New Roman" w:cs="Times New Roman"/>
          <w:sz w:val="26"/>
          <w:szCs w:val="26"/>
          <w:u w:val="single"/>
        </w:rPr>
        <w:t>«Библиотечное обслуживание населения»</w:t>
      </w:r>
      <w:r w:rsidR="00A84BD1" w:rsidRPr="00D656D2">
        <w:rPr>
          <w:rFonts w:ascii="Times New Roman" w:hAnsi="Times New Roman" w:cs="Times New Roman"/>
          <w:sz w:val="26"/>
          <w:szCs w:val="26"/>
        </w:rPr>
        <w:t>___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656D2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C6345">
              <w:rPr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  <w:r>
              <w:rPr>
                <w:color w:val="262633"/>
                <w:sz w:val="23"/>
                <w:szCs w:val="23"/>
              </w:rPr>
              <w:t xml:space="preserve"> </w:t>
            </w:r>
          </w:p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84BD1" w:rsidRPr="004B199C" w:rsidRDefault="00A84BD1" w:rsidP="00D656D2">
            <w:pPr>
              <w:shd w:val="clear" w:color="auto" w:fill="FFFFFF"/>
              <w:rPr>
                <w:color w:val="262633"/>
                <w:sz w:val="23"/>
                <w:szCs w:val="23"/>
              </w:rPr>
            </w:pPr>
            <w:r>
              <w:rPr>
                <w:sz w:val="24"/>
                <w:szCs w:val="24"/>
              </w:rPr>
              <w:t>С</w:t>
            </w:r>
            <w:r w:rsidRPr="001C6345">
              <w:rPr>
                <w:sz w:val="24"/>
                <w:szCs w:val="24"/>
              </w:rPr>
              <w:t>труктурное подразделение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D30E62" w:rsidRDefault="00A84BD1" w:rsidP="00D656D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D30E62">
              <w:rPr>
                <w:sz w:val="23"/>
                <w:szCs w:val="23"/>
              </w:rPr>
              <w:t>МБУК «</w:t>
            </w:r>
            <w:proofErr w:type="spellStart"/>
            <w:r w:rsidRPr="00D30E62">
              <w:rPr>
                <w:sz w:val="23"/>
                <w:szCs w:val="23"/>
              </w:rPr>
              <w:t>Краснинская</w:t>
            </w:r>
            <w:proofErr w:type="spellEnd"/>
            <w:r w:rsidRPr="00D30E62">
              <w:rPr>
                <w:sz w:val="23"/>
                <w:szCs w:val="23"/>
              </w:rPr>
              <w:t xml:space="preserve"> централизованная</w:t>
            </w:r>
          </w:p>
          <w:p w:rsidR="00A84BD1" w:rsidRPr="001C6345" w:rsidRDefault="00A84BD1" w:rsidP="00D656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E62">
              <w:rPr>
                <w:sz w:val="23"/>
                <w:szCs w:val="23"/>
              </w:rPr>
              <w:t>библиотечная система» муниципального образования «</w:t>
            </w:r>
            <w:proofErr w:type="spellStart"/>
            <w:r w:rsidRPr="00D30E62">
              <w:rPr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sz w:val="23"/>
                <w:szCs w:val="23"/>
              </w:rPr>
              <w:t xml:space="preserve"> Смоленской области</w:t>
            </w:r>
          </w:p>
        </w:tc>
        <w:tc>
          <w:tcPr>
            <w:tcW w:w="2500" w:type="pct"/>
          </w:tcPr>
          <w:p w:rsidR="00A84BD1" w:rsidRDefault="00A84BD1" w:rsidP="00D656D2">
            <w:pPr>
              <w:shd w:val="clear" w:color="auto" w:fill="FFFFFF"/>
              <w:rPr>
                <w:color w:val="262633"/>
                <w:sz w:val="23"/>
                <w:szCs w:val="23"/>
              </w:rPr>
            </w:pPr>
            <w:r w:rsidRPr="008E191A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81"/>
        <w:gridCol w:w="1525"/>
        <w:gridCol w:w="1596"/>
        <w:gridCol w:w="1525"/>
        <w:gridCol w:w="1527"/>
        <w:gridCol w:w="1516"/>
      </w:tblGrid>
      <w:tr w:rsidR="00A84BD1" w:rsidRPr="00367517" w:rsidTr="00D656D2">
        <w:tc>
          <w:tcPr>
            <w:tcW w:w="982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97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8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982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8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3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</w:tr>
      <w:tr w:rsidR="00A84BD1" w:rsidRPr="00367517" w:rsidTr="00D656D2">
        <w:tc>
          <w:tcPr>
            <w:tcW w:w="982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c>
          <w:tcPr>
            <w:tcW w:w="982" w:type="pct"/>
          </w:tcPr>
          <w:p w:rsidR="00A84BD1" w:rsidRPr="00FE0E43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E43">
              <w:rPr>
                <w:sz w:val="24"/>
                <w:szCs w:val="24"/>
              </w:rPr>
              <w:t>- посещаемость муниципальных библиотек</w:t>
            </w:r>
          </w:p>
        </w:tc>
        <w:tc>
          <w:tcPr>
            <w:tcW w:w="797" w:type="pct"/>
          </w:tcPr>
          <w:p w:rsidR="00A84BD1" w:rsidRPr="00FE0E43" w:rsidRDefault="00A84BD1" w:rsidP="00D656D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чел.</w:t>
            </w:r>
          </w:p>
          <w:p w:rsidR="00A84BD1" w:rsidRPr="00FE0E43" w:rsidRDefault="00A84BD1" w:rsidP="00D656D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BD1" w:rsidRPr="00FE0E43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110 740</w:t>
            </w:r>
          </w:p>
        </w:tc>
        <w:tc>
          <w:tcPr>
            <w:tcW w:w="797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115 520</w:t>
            </w:r>
          </w:p>
        </w:tc>
        <w:tc>
          <w:tcPr>
            <w:tcW w:w="798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793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125 000</w:t>
            </w:r>
          </w:p>
        </w:tc>
      </w:tr>
      <w:tr w:rsidR="00A84BD1" w:rsidRPr="00367517" w:rsidTr="00D656D2">
        <w:tc>
          <w:tcPr>
            <w:tcW w:w="982" w:type="pct"/>
          </w:tcPr>
          <w:p w:rsidR="00A84BD1" w:rsidRPr="00FE0E43" w:rsidRDefault="00A84BD1" w:rsidP="00D656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E43">
              <w:rPr>
                <w:sz w:val="24"/>
                <w:szCs w:val="24"/>
              </w:rPr>
              <w:t>- количество книговыдач</w:t>
            </w:r>
          </w:p>
        </w:tc>
        <w:tc>
          <w:tcPr>
            <w:tcW w:w="797" w:type="pct"/>
          </w:tcPr>
          <w:p w:rsidR="00A84BD1" w:rsidRPr="00FE0E43" w:rsidRDefault="00A84BD1" w:rsidP="00D656D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eastAsia="Times New Roman" w:hAnsi="Times New Roman" w:cs="Times New Roman"/>
                <w:sz w:val="24"/>
                <w:szCs w:val="24"/>
              </w:rPr>
              <w:t>- ед.</w:t>
            </w:r>
          </w:p>
        </w:tc>
        <w:tc>
          <w:tcPr>
            <w:tcW w:w="834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165 696</w:t>
            </w:r>
          </w:p>
        </w:tc>
        <w:tc>
          <w:tcPr>
            <w:tcW w:w="797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798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167 000</w:t>
            </w:r>
          </w:p>
        </w:tc>
        <w:tc>
          <w:tcPr>
            <w:tcW w:w="793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  <w:u w:val="single"/>
        </w:rPr>
        <w:t>Развитие культурно-досуговой деятельности</w:t>
      </w:r>
      <w:r w:rsidRPr="00D65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656D2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A84BD1" w:rsidRPr="001250B5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D30E62" w:rsidRDefault="00A84BD1" w:rsidP="00D656D2">
            <w:pPr>
              <w:shd w:val="clear" w:color="auto" w:fill="FFFFFF"/>
              <w:rPr>
                <w:sz w:val="23"/>
                <w:szCs w:val="23"/>
              </w:rPr>
            </w:pPr>
            <w:r w:rsidRPr="00D30E62">
              <w:rPr>
                <w:sz w:val="23"/>
                <w:szCs w:val="23"/>
              </w:rPr>
              <w:t>МБУК «</w:t>
            </w:r>
            <w:proofErr w:type="spellStart"/>
            <w:r w:rsidRPr="00D30E62">
              <w:rPr>
                <w:sz w:val="23"/>
                <w:szCs w:val="23"/>
              </w:rPr>
              <w:t>Краснинская</w:t>
            </w:r>
            <w:proofErr w:type="spellEnd"/>
            <w:r w:rsidRPr="00D30E62">
              <w:rPr>
                <w:sz w:val="23"/>
                <w:szCs w:val="23"/>
              </w:rPr>
              <w:t xml:space="preserve"> централизованная клубная система» муниципального образования «</w:t>
            </w:r>
            <w:proofErr w:type="spellStart"/>
            <w:r w:rsidRPr="00D30E62">
              <w:rPr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sz w:val="23"/>
                <w:szCs w:val="23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84BD1" w:rsidRPr="008E191A" w:rsidRDefault="00A84BD1" w:rsidP="00D656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0"/>
        <w:gridCol w:w="1537"/>
        <w:gridCol w:w="1596"/>
        <w:gridCol w:w="1537"/>
        <w:gridCol w:w="1541"/>
        <w:gridCol w:w="1529"/>
      </w:tblGrid>
      <w:tr w:rsidR="00A84BD1" w:rsidRPr="00367517" w:rsidTr="00D656D2">
        <w:tc>
          <w:tcPr>
            <w:tcW w:w="956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3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7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956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5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9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c>
          <w:tcPr>
            <w:tcW w:w="956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c>
          <w:tcPr>
            <w:tcW w:w="956" w:type="pct"/>
          </w:tcPr>
          <w:p w:rsidR="00A84BD1" w:rsidRPr="00FE0E43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FE0E43">
              <w:rPr>
                <w:sz w:val="24"/>
                <w:szCs w:val="24"/>
              </w:rPr>
              <w:t xml:space="preserve">-количество </w:t>
            </w:r>
            <w:r w:rsidRPr="00FE0E43">
              <w:rPr>
                <w:shd w:val="clear" w:color="auto" w:fill="FFFFFF"/>
              </w:rPr>
              <w:t xml:space="preserve">культурно-досуговых </w:t>
            </w:r>
            <w:r w:rsidRPr="00FE0E43">
              <w:rPr>
                <w:sz w:val="24"/>
                <w:szCs w:val="24"/>
              </w:rPr>
              <w:lastRenderedPageBreak/>
              <w:t>мероприятий;</w:t>
            </w:r>
          </w:p>
        </w:tc>
        <w:tc>
          <w:tcPr>
            <w:tcW w:w="803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1019</w:t>
            </w:r>
          </w:p>
        </w:tc>
        <w:tc>
          <w:tcPr>
            <w:tcW w:w="803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1633</w:t>
            </w:r>
          </w:p>
        </w:tc>
        <w:tc>
          <w:tcPr>
            <w:tcW w:w="805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2636</w:t>
            </w:r>
          </w:p>
        </w:tc>
        <w:tc>
          <w:tcPr>
            <w:tcW w:w="799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2937</w:t>
            </w:r>
          </w:p>
        </w:tc>
      </w:tr>
      <w:tr w:rsidR="00A84BD1" w:rsidRPr="00367517" w:rsidTr="00D656D2">
        <w:tc>
          <w:tcPr>
            <w:tcW w:w="956" w:type="pct"/>
          </w:tcPr>
          <w:p w:rsidR="00A84BD1" w:rsidRPr="00FE0E43" w:rsidRDefault="00A84BD1" w:rsidP="00D656D2">
            <w:pPr>
              <w:shd w:val="clear" w:color="auto" w:fill="FFFFFF"/>
              <w:rPr>
                <w:shd w:val="clear" w:color="auto" w:fill="FFFFFF"/>
              </w:rPr>
            </w:pPr>
            <w:r w:rsidRPr="00FE0E43">
              <w:rPr>
                <w:rFonts w:ascii="YS Text" w:hAnsi="YS Text"/>
                <w:sz w:val="23"/>
                <w:szCs w:val="23"/>
              </w:rPr>
              <w:lastRenderedPageBreak/>
              <w:t xml:space="preserve"> </w:t>
            </w:r>
            <w:r w:rsidRPr="00FE0E43">
              <w:t xml:space="preserve">- </w:t>
            </w:r>
            <w:r w:rsidRPr="00FE0E43">
              <w:rPr>
                <w:shd w:val="clear" w:color="auto" w:fill="FFFFFF"/>
              </w:rPr>
              <w:t xml:space="preserve">количество </w:t>
            </w:r>
            <w:proofErr w:type="spellStart"/>
            <w:r w:rsidRPr="00FE0E43">
              <w:rPr>
                <w:shd w:val="clear" w:color="auto" w:fill="FFFFFF"/>
              </w:rPr>
              <w:t>участноков</w:t>
            </w:r>
            <w:proofErr w:type="spellEnd"/>
            <w:r w:rsidRPr="00FE0E43">
              <w:rPr>
                <w:shd w:val="clear" w:color="auto" w:fill="FFFFFF"/>
              </w:rPr>
              <w:t xml:space="preserve"> культурно-досуговых мероприятий</w:t>
            </w:r>
          </w:p>
        </w:tc>
        <w:tc>
          <w:tcPr>
            <w:tcW w:w="803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4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27532</w:t>
            </w:r>
          </w:p>
        </w:tc>
        <w:tc>
          <w:tcPr>
            <w:tcW w:w="803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199485</w:t>
            </w:r>
          </w:p>
        </w:tc>
        <w:tc>
          <w:tcPr>
            <w:tcW w:w="805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164000</w:t>
            </w:r>
          </w:p>
        </w:tc>
        <w:tc>
          <w:tcPr>
            <w:tcW w:w="799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253890</w:t>
            </w:r>
          </w:p>
        </w:tc>
      </w:tr>
      <w:tr w:rsidR="00A84BD1" w:rsidRPr="00367517" w:rsidTr="00D656D2">
        <w:tc>
          <w:tcPr>
            <w:tcW w:w="956" w:type="pct"/>
          </w:tcPr>
          <w:p w:rsidR="00A84BD1" w:rsidRPr="006478E3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hd w:val="clear" w:color="auto" w:fill="FFFFFF"/>
              </w:rPr>
              <w:t>число клубных формирований</w:t>
            </w:r>
          </w:p>
        </w:tc>
        <w:tc>
          <w:tcPr>
            <w:tcW w:w="803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03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05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799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</w:tr>
      <w:tr w:rsidR="00A84BD1" w:rsidRPr="00367517" w:rsidTr="00D656D2">
        <w:tc>
          <w:tcPr>
            <w:tcW w:w="956" w:type="pct"/>
          </w:tcPr>
          <w:p w:rsidR="00A84BD1" w:rsidRPr="006478E3" w:rsidRDefault="00A84BD1" w:rsidP="00D656D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478E3">
              <w:rPr>
                <w:shd w:val="clear" w:color="auto" w:fill="FFFFFF"/>
              </w:rPr>
              <w:t xml:space="preserve">количество </w:t>
            </w:r>
            <w:r w:rsidRPr="006478E3">
              <w:rPr>
                <w:sz w:val="23"/>
                <w:szCs w:val="23"/>
              </w:rPr>
              <w:t>коллективов, имеющих звания "Народный самодеятельный коллектив"</w:t>
            </w:r>
          </w:p>
        </w:tc>
        <w:tc>
          <w:tcPr>
            <w:tcW w:w="803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03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05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99" w:type="pct"/>
          </w:tcPr>
          <w:p w:rsidR="00A84BD1" w:rsidRPr="003B547C" w:rsidRDefault="00A84BD1" w:rsidP="00D656D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  <w:u w:val="single"/>
        </w:rPr>
        <w:t>«Развитие музейной деятельности»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656D2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1D639D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56D2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A84BD1" w:rsidRPr="001250B5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D30E62" w:rsidRDefault="00A84BD1" w:rsidP="00D656D2">
            <w:pPr>
              <w:shd w:val="clear" w:color="auto" w:fill="FFFFFF"/>
              <w:rPr>
                <w:sz w:val="23"/>
                <w:szCs w:val="23"/>
              </w:rPr>
            </w:pPr>
            <w:r w:rsidRPr="00D30E62">
              <w:rPr>
                <w:sz w:val="23"/>
                <w:szCs w:val="23"/>
              </w:rPr>
              <w:t>МБУК «</w:t>
            </w:r>
            <w:proofErr w:type="spellStart"/>
            <w:r w:rsidRPr="00D30E62">
              <w:rPr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sz w:val="23"/>
                <w:szCs w:val="23"/>
              </w:rPr>
              <w:t xml:space="preserve"> краеведческий музей имени супругов </w:t>
            </w:r>
            <w:proofErr w:type="spellStart"/>
            <w:r w:rsidRPr="00D30E62">
              <w:rPr>
                <w:sz w:val="23"/>
                <w:szCs w:val="23"/>
              </w:rPr>
              <w:t>Ерашовых</w:t>
            </w:r>
            <w:proofErr w:type="spellEnd"/>
            <w:r w:rsidRPr="00D30E62">
              <w:rPr>
                <w:sz w:val="23"/>
                <w:szCs w:val="23"/>
              </w:rPr>
              <w:t>» муниципального образования «</w:t>
            </w:r>
            <w:proofErr w:type="spellStart"/>
            <w:r w:rsidRPr="00D30E62">
              <w:rPr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sz w:val="23"/>
                <w:szCs w:val="23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84BD1" w:rsidRPr="008E191A" w:rsidRDefault="00A84BD1" w:rsidP="00D656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5"/>
        <w:gridCol w:w="1321"/>
        <w:gridCol w:w="1596"/>
        <w:gridCol w:w="1493"/>
        <w:gridCol w:w="1455"/>
        <w:gridCol w:w="1470"/>
      </w:tblGrid>
      <w:tr w:rsidR="00A84BD1" w:rsidRPr="00367517" w:rsidTr="00D656D2">
        <w:tc>
          <w:tcPr>
            <w:tcW w:w="1168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0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08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1168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0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8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c>
          <w:tcPr>
            <w:tcW w:w="1168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c>
          <w:tcPr>
            <w:tcW w:w="1168" w:type="pct"/>
          </w:tcPr>
          <w:p w:rsidR="00A84BD1" w:rsidRPr="00FE0E43" w:rsidRDefault="00A84BD1" w:rsidP="00D656D2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FE0E43">
              <w:rPr>
                <w:sz w:val="24"/>
                <w:szCs w:val="24"/>
              </w:rPr>
              <w:t>-число посетителей музея</w:t>
            </w:r>
          </w:p>
        </w:tc>
        <w:tc>
          <w:tcPr>
            <w:tcW w:w="690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0E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4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25</w:t>
            </w:r>
          </w:p>
        </w:tc>
        <w:tc>
          <w:tcPr>
            <w:tcW w:w="780" w:type="pct"/>
          </w:tcPr>
          <w:p w:rsidR="00A84BD1" w:rsidRPr="00FE0E43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FE0E43">
              <w:t>2</w:t>
            </w:r>
            <w:r w:rsidRPr="00FE0E43">
              <w:rPr>
                <w:lang w:val="en-US"/>
              </w:rPr>
              <w:t>5</w:t>
            </w:r>
          </w:p>
        </w:tc>
        <w:tc>
          <w:tcPr>
            <w:tcW w:w="760" w:type="pct"/>
          </w:tcPr>
          <w:p w:rsidR="00A84BD1" w:rsidRPr="00FE0E43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FE0E43">
              <w:rPr>
                <w:lang w:val="en-US"/>
              </w:rPr>
              <w:t>25</w:t>
            </w:r>
          </w:p>
        </w:tc>
        <w:tc>
          <w:tcPr>
            <w:tcW w:w="768" w:type="pct"/>
          </w:tcPr>
          <w:p w:rsidR="00A84BD1" w:rsidRPr="00FE0E43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FE0E43">
              <w:rPr>
                <w:lang w:val="en-US"/>
              </w:rPr>
              <w:t>26</w:t>
            </w:r>
          </w:p>
        </w:tc>
      </w:tr>
      <w:tr w:rsidR="00A84BD1" w:rsidRPr="00367517" w:rsidTr="00D656D2">
        <w:tc>
          <w:tcPr>
            <w:tcW w:w="1168" w:type="pct"/>
          </w:tcPr>
          <w:p w:rsidR="00A84BD1" w:rsidRPr="00FE0E43" w:rsidRDefault="00A84BD1" w:rsidP="00D656D2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FE0E43">
              <w:rPr>
                <w:sz w:val="24"/>
                <w:szCs w:val="24"/>
              </w:rPr>
              <w:t>-количество выставок в музее</w:t>
            </w:r>
          </w:p>
        </w:tc>
        <w:tc>
          <w:tcPr>
            <w:tcW w:w="690" w:type="pct"/>
          </w:tcPr>
          <w:p w:rsidR="00A84BD1" w:rsidRPr="00FE0E4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E0E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pct"/>
          </w:tcPr>
          <w:p w:rsidR="00A84BD1" w:rsidRPr="00FE0E43" w:rsidRDefault="00A84BD1" w:rsidP="00D656D2">
            <w:pPr>
              <w:shd w:val="clear" w:color="auto" w:fill="FFFFFF"/>
              <w:jc w:val="center"/>
            </w:pPr>
            <w:r w:rsidRPr="00FE0E43">
              <w:t>8792</w:t>
            </w:r>
          </w:p>
        </w:tc>
        <w:tc>
          <w:tcPr>
            <w:tcW w:w="780" w:type="pct"/>
          </w:tcPr>
          <w:p w:rsidR="00A84BD1" w:rsidRPr="00FE0E43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FE0E43">
              <w:rPr>
                <w:lang w:val="en-US"/>
              </w:rPr>
              <w:t>8800</w:t>
            </w:r>
          </w:p>
        </w:tc>
        <w:tc>
          <w:tcPr>
            <w:tcW w:w="760" w:type="pct"/>
          </w:tcPr>
          <w:p w:rsidR="00A84BD1" w:rsidRPr="00FE0E43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FE0E43">
              <w:rPr>
                <w:lang w:val="en-US"/>
              </w:rPr>
              <w:t>9152</w:t>
            </w:r>
          </w:p>
        </w:tc>
        <w:tc>
          <w:tcPr>
            <w:tcW w:w="768" w:type="pct"/>
          </w:tcPr>
          <w:p w:rsidR="00A84BD1" w:rsidRPr="00FE0E43" w:rsidRDefault="00A84BD1" w:rsidP="00D656D2">
            <w:pPr>
              <w:shd w:val="clear" w:color="auto" w:fill="FFFFFF"/>
              <w:jc w:val="center"/>
              <w:rPr>
                <w:lang w:val="en-US"/>
              </w:rPr>
            </w:pPr>
            <w:r w:rsidRPr="00FE0E43">
              <w:rPr>
                <w:lang w:val="en-US"/>
              </w:rPr>
              <w:t>9518</w:t>
            </w:r>
          </w:p>
        </w:tc>
      </w:tr>
    </w:tbl>
    <w:p w:rsidR="00A84BD1" w:rsidRPr="00D656D2" w:rsidRDefault="00A84BD1" w:rsidP="00D656D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656D2">
        <w:rPr>
          <w:rFonts w:ascii="Times New Roman" w:hAnsi="Times New Roman" w:cs="Times New Roman"/>
          <w:sz w:val="26"/>
          <w:szCs w:val="26"/>
          <w:u w:val="single"/>
        </w:rPr>
        <w:t>«Развитие туризма»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656D2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A84BD1" w:rsidRPr="00FE16C9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краеведческий музей имени супругов 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Ерашовых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» муниципального образования «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84BD1" w:rsidRPr="008E191A" w:rsidRDefault="00A84BD1" w:rsidP="00D656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192"/>
        <w:gridCol w:w="1596"/>
        <w:gridCol w:w="1564"/>
        <w:gridCol w:w="1566"/>
        <w:gridCol w:w="1558"/>
      </w:tblGrid>
      <w:tr w:rsidR="00A84BD1" w:rsidRPr="00367517" w:rsidTr="00D656D2">
        <w:tc>
          <w:tcPr>
            <w:tcW w:w="1094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23" w:type="pct"/>
            <w:vMerge w:val="restart"/>
            <w:vAlign w:val="center"/>
          </w:tcPr>
          <w:p w:rsidR="00A84BD1" w:rsidRPr="00B774F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9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109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8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4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c>
          <w:tcPr>
            <w:tcW w:w="109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c>
          <w:tcPr>
            <w:tcW w:w="1094" w:type="pct"/>
          </w:tcPr>
          <w:p w:rsidR="00A84BD1" w:rsidRPr="00D22434" w:rsidRDefault="00A84BD1" w:rsidP="00D656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D22434">
              <w:t>Количество проводимых мероприятий в сфере туризма на территории муниципального образования «</w:t>
            </w:r>
            <w:proofErr w:type="spellStart"/>
            <w:r w:rsidRPr="00D22434">
              <w:t>Краснинский</w:t>
            </w:r>
            <w:proofErr w:type="spellEnd"/>
            <w:r w:rsidRPr="00D22434">
              <w:t xml:space="preserve"> район» Смоленской </w:t>
            </w:r>
            <w:r w:rsidRPr="00D22434">
              <w:lastRenderedPageBreak/>
              <w:t>области</w:t>
            </w:r>
          </w:p>
        </w:tc>
        <w:tc>
          <w:tcPr>
            <w:tcW w:w="623" w:type="pct"/>
          </w:tcPr>
          <w:p w:rsidR="00A84BD1" w:rsidRPr="001250B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-ед.</w:t>
            </w:r>
          </w:p>
        </w:tc>
        <w:tc>
          <w:tcPr>
            <w:tcW w:w="834" w:type="pct"/>
          </w:tcPr>
          <w:p w:rsidR="00A84BD1" w:rsidRPr="00837614" w:rsidRDefault="00A84BD1" w:rsidP="00D656D2">
            <w:pPr>
              <w:shd w:val="clear" w:color="auto" w:fill="FFFFFF"/>
              <w:jc w:val="center"/>
            </w:pPr>
            <w:r w:rsidRPr="00837614">
              <w:t>22</w:t>
            </w:r>
          </w:p>
        </w:tc>
        <w:tc>
          <w:tcPr>
            <w:tcW w:w="817" w:type="pct"/>
          </w:tcPr>
          <w:p w:rsidR="00A84BD1" w:rsidRPr="00837614" w:rsidRDefault="00A84BD1" w:rsidP="00D656D2">
            <w:pPr>
              <w:shd w:val="clear" w:color="auto" w:fill="FFFFFF"/>
              <w:jc w:val="center"/>
            </w:pPr>
            <w:r w:rsidRPr="00837614">
              <w:t>24</w:t>
            </w:r>
          </w:p>
        </w:tc>
        <w:tc>
          <w:tcPr>
            <w:tcW w:w="818" w:type="pct"/>
          </w:tcPr>
          <w:p w:rsidR="00A84BD1" w:rsidRPr="00837614" w:rsidRDefault="00A84BD1" w:rsidP="00D656D2">
            <w:pPr>
              <w:shd w:val="clear" w:color="auto" w:fill="FFFFFF"/>
              <w:jc w:val="center"/>
            </w:pPr>
            <w:r w:rsidRPr="00837614">
              <w:t>26</w:t>
            </w:r>
          </w:p>
        </w:tc>
        <w:tc>
          <w:tcPr>
            <w:tcW w:w="814" w:type="pct"/>
          </w:tcPr>
          <w:p w:rsidR="00A84BD1" w:rsidRPr="00837614" w:rsidRDefault="00A84BD1" w:rsidP="00D656D2">
            <w:pPr>
              <w:shd w:val="clear" w:color="auto" w:fill="FFFFFF"/>
              <w:jc w:val="center"/>
            </w:pPr>
            <w:r>
              <w:t>26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6EA" w:rsidRDefault="00D356EA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6EA" w:rsidRDefault="00D356EA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6EA" w:rsidRDefault="00D356EA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6D2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CC1B67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C1B67">
        <w:rPr>
          <w:rFonts w:ascii="Times New Roman" w:eastAsia="Times New Roman" w:hAnsi="Times New Roman" w:cs="Times New Roman"/>
          <w:sz w:val="28"/>
          <w:szCs w:val="28"/>
          <w:u w:val="single"/>
        </w:rPr>
        <w:t>Сохранение объектов культурного наследия</w:t>
      </w:r>
      <w:r w:rsidRPr="00CC1B6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84BD1" w:rsidRPr="001C6345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A84BD1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A84BD1" w:rsidRPr="00B33F26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B33F2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B33F2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МБУК «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краеведческий музей имени супругов 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Ерашовых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» муниципального образования «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Краснинский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84BD1" w:rsidRPr="00B33F26" w:rsidRDefault="00A84BD1" w:rsidP="00D656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2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B33F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B3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B33F26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B33F26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B33F2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656D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656D2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60"/>
        <w:gridCol w:w="1558"/>
        <w:gridCol w:w="1382"/>
      </w:tblGrid>
      <w:tr w:rsidR="00A84BD1" w:rsidRPr="00367517" w:rsidTr="00D656D2">
        <w:tc>
          <w:tcPr>
            <w:tcW w:w="1168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66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1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1168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4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2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c>
          <w:tcPr>
            <w:tcW w:w="1168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c>
          <w:tcPr>
            <w:tcW w:w="1168" w:type="pct"/>
          </w:tcPr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</w:p>
          <w:p w:rsidR="00A84BD1" w:rsidRPr="006478E3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Федерации,</w:t>
            </w:r>
          </w:p>
          <w:p w:rsidR="00A84BD1" w:rsidRPr="003731A5" w:rsidRDefault="00A84BD1" w:rsidP="00D656D2">
            <w:pPr>
              <w:shd w:val="clear" w:color="auto" w:fill="FFFFFF"/>
              <w:rPr>
                <w:color w:val="000000"/>
              </w:rPr>
            </w:pPr>
            <w:r w:rsidRPr="006478E3">
              <w:rPr>
                <w:color w:val="000000"/>
              </w:rPr>
              <w:t>Включенных в единый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государственный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реестр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lastRenderedPageBreak/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Истории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proofErr w:type="spellStart"/>
            <w:r w:rsidRPr="006478E3">
              <w:rPr>
                <w:shd w:val="clear" w:color="auto" w:fill="FFFFFF"/>
              </w:rPr>
              <w:t>Краснинского</w:t>
            </w:r>
            <w:proofErr w:type="spellEnd"/>
            <w:r w:rsidRPr="006478E3"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666" w:type="pct"/>
          </w:tcPr>
          <w:p w:rsidR="00A84BD1" w:rsidRPr="001250B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-ед.</w:t>
            </w:r>
          </w:p>
        </w:tc>
        <w:tc>
          <w:tcPr>
            <w:tcW w:w="815" w:type="pct"/>
          </w:tcPr>
          <w:p w:rsidR="00A84BD1" w:rsidRPr="006478E3" w:rsidRDefault="00A84BD1" w:rsidP="00D656D2">
            <w:pPr>
              <w:shd w:val="clear" w:color="auto" w:fill="FFFFFF"/>
              <w:jc w:val="center"/>
            </w:pPr>
            <w:r w:rsidRPr="006478E3">
              <w:t>127</w:t>
            </w:r>
          </w:p>
        </w:tc>
        <w:tc>
          <w:tcPr>
            <w:tcW w:w="815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84BD1" w:rsidRPr="00367517" w:rsidTr="00D656D2">
        <w:tc>
          <w:tcPr>
            <w:tcW w:w="1168" w:type="pct"/>
          </w:tcPr>
          <w:p w:rsidR="00A84BD1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66" w:type="pct"/>
          </w:tcPr>
          <w:p w:rsidR="00A84BD1" w:rsidRPr="003B547C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84BD1" w:rsidRDefault="00A84BD1" w:rsidP="00D356E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356EA">
        <w:rPr>
          <w:rFonts w:ascii="Times New Roman" w:hAnsi="Times New Roman" w:cs="Times New Roman"/>
          <w:sz w:val="26"/>
          <w:szCs w:val="26"/>
          <w:u w:val="single"/>
        </w:rPr>
        <w:t>«Обеспечение деятельности органов местного самоуправления»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356EA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84BD1" w:rsidRPr="008E191A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131"/>
        <w:gridCol w:w="1663"/>
        <w:gridCol w:w="1598"/>
        <w:gridCol w:w="1560"/>
        <w:gridCol w:w="1524"/>
      </w:tblGrid>
      <w:tr w:rsidR="00A84BD1" w:rsidRPr="00367517" w:rsidTr="00D656D2">
        <w:trPr>
          <w:trHeight w:val="823"/>
        </w:trPr>
        <w:tc>
          <w:tcPr>
            <w:tcW w:w="1094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91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9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rPr>
          <w:trHeight w:val="144"/>
        </w:trPr>
        <w:tc>
          <w:tcPr>
            <w:tcW w:w="109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5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6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rPr>
          <w:trHeight w:val="269"/>
        </w:trPr>
        <w:tc>
          <w:tcPr>
            <w:tcW w:w="109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rPr>
          <w:trHeight w:val="1785"/>
        </w:trPr>
        <w:tc>
          <w:tcPr>
            <w:tcW w:w="1094" w:type="pct"/>
          </w:tcPr>
          <w:p w:rsidR="00A84BD1" w:rsidRPr="00F643D5" w:rsidRDefault="00A84BD1" w:rsidP="00D656D2">
            <w:pPr>
              <w:shd w:val="clear" w:color="auto" w:fill="FFFFFF"/>
              <w:rPr>
                <w:color w:val="000000"/>
              </w:rPr>
            </w:pPr>
            <w:r w:rsidRPr="00F643D5">
              <w:rPr>
                <w:color w:val="FF0000"/>
              </w:rPr>
              <w:lastRenderedPageBreak/>
              <w:t xml:space="preserve">- </w:t>
            </w:r>
            <w:r w:rsidRPr="00F643D5">
              <w:rPr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91" w:type="pct"/>
            <w:vAlign w:val="center"/>
          </w:tcPr>
          <w:p w:rsidR="00A84BD1" w:rsidRPr="00F643D5" w:rsidRDefault="00A84BD1" w:rsidP="00D656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  <w:tc>
          <w:tcPr>
            <w:tcW w:w="835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  <w:tc>
          <w:tcPr>
            <w:tcW w:w="815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  <w:tc>
          <w:tcPr>
            <w:tcW w:w="796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</w:tr>
      <w:tr w:rsidR="00A84BD1" w:rsidRPr="00367517" w:rsidTr="00D656D2">
        <w:trPr>
          <w:trHeight w:val="1265"/>
        </w:trPr>
        <w:tc>
          <w:tcPr>
            <w:tcW w:w="1094" w:type="pct"/>
          </w:tcPr>
          <w:p w:rsidR="00A84BD1" w:rsidRPr="00F643D5" w:rsidRDefault="00A84BD1" w:rsidP="00D656D2">
            <w:pPr>
              <w:shd w:val="clear" w:color="auto" w:fill="FFFFFF"/>
              <w:rPr>
                <w:color w:val="000000"/>
              </w:rPr>
            </w:pPr>
            <w:r w:rsidRPr="00F643D5">
              <w:rPr>
                <w:color w:val="000000"/>
              </w:rPr>
              <w:t xml:space="preserve">- </w:t>
            </w:r>
            <w:r w:rsidRPr="00F643D5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591" w:type="pct"/>
            <w:vAlign w:val="center"/>
          </w:tcPr>
          <w:p w:rsidR="00A84BD1" w:rsidRPr="00F643D5" w:rsidRDefault="00A84BD1" w:rsidP="00D656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12</w:t>
            </w:r>
          </w:p>
        </w:tc>
        <w:tc>
          <w:tcPr>
            <w:tcW w:w="835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12</w:t>
            </w:r>
          </w:p>
        </w:tc>
        <w:tc>
          <w:tcPr>
            <w:tcW w:w="815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12</w:t>
            </w:r>
          </w:p>
        </w:tc>
        <w:tc>
          <w:tcPr>
            <w:tcW w:w="796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12</w:t>
            </w:r>
          </w:p>
        </w:tc>
      </w:tr>
      <w:tr w:rsidR="00A84BD1" w:rsidRPr="00367517" w:rsidTr="00D656D2">
        <w:trPr>
          <w:trHeight w:val="1975"/>
        </w:trPr>
        <w:tc>
          <w:tcPr>
            <w:tcW w:w="1094" w:type="pct"/>
          </w:tcPr>
          <w:p w:rsidR="00A84BD1" w:rsidRPr="00F643D5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F643D5">
              <w:t xml:space="preserve"> </w:t>
            </w:r>
            <w:r w:rsidRPr="00F643D5">
              <w:rPr>
                <w:color w:val="000000"/>
              </w:rPr>
              <w:t xml:space="preserve">Соотношение </w:t>
            </w:r>
            <w:proofErr w:type="gramStart"/>
            <w:r w:rsidRPr="00F643D5">
              <w:rPr>
                <w:color w:val="000000"/>
              </w:rPr>
              <w:t>средней</w:t>
            </w:r>
            <w:proofErr w:type="gramEnd"/>
          </w:p>
          <w:p w:rsidR="00A84BD1" w:rsidRPr="00F643D5" w:rsidRDefault="00A84BD1" w:rsidP="00D656D2">
            <w:pPr>
              <w:shd w:val="clear" w:color="auto" w:fill="FFFFFF"/>
              <w:jc w:val="both"/>
              <w:rPr>
                <w:color w:val="000000"/>
              </w:rPr>
            </w:pPr>
            <w:r w:rsidRPr="00F643D5">
              <w:rPr>
                <w:color w:val="000000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  <w:tc>
          <w:tcPr>
            <w:tcW w:w="591" w:type="pct"/>
            <w:vAlign w:val="center"/>
          </w:tcPr>
          <w:p w:rsidR="00A84BD1" w:rsidRPr="00F643D5" w:rsidRDefault="00A84BD1" w:rsidP="00D656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  <w:tc>
          <w:tcPr>
            <w:tcW w:w="835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  <w:tc>
          <w:tcPr>
            <w:tcW w:w="815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  <w:tc>
          <w:tcPr>
            <w:tcW w:w="796" w:type="pct"/>
            <w:vAlign w:val="center"/>
          </w:tcPr>
          <w:p w:rsidR="00A84BD1" w:rsidRPr="00F643D5" w:rsidRDefault="00A84BD1" w:rsidP="00D656D2">
            <w:pPr>
              <w:jc w:val="center"/>
            </w:pPr>
            <w:r w:rsidRPr="00F643D5">
              <w:t>100</w:t>
            </w:r>
          </w:p>
        </w:tc>
      </w:tr>
    </w:tbl>
    <w:p w:rsidR="00A84BD1" w:rsidRPr="005B6C12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  <w:u w:val="single"/>
        </w:rPr>
        <w:t>«Волонтеры культуры»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356EA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D356EA" w:rsidRDefault="00D356EA" w:rsidP="00D356E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5B6C12" w:rsidTr="00D656D2">
        <w:tc>
          <w:tcPr>
            <w:tcW w:w="2500" w:type="pct"/>
          </w:tcPr>
          <w:p w:rsidR="00A84BD1" w:rsidRPr="005B6C12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pct"/>
          </w:tcPr>
          <w:p w:rsidR="00A84BD1" w:rsidRPr="005B6C12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16"/>
        <w:gridCol w:w="1292"/>
        <w:gridCol w:w="1596"/>
        <w:gridCol w:w="1493"/>
        <w:gridCol w:w="1420"/>
        <w:gridCol w:w="1453"/>
      </w:tblGrid>
      <w:tr w:rsidR="00A84BD1" w:rsidRPr="00367517" w:rsidTr="00D656D2">
        <w:tc>
          <w:tcPr>
            <w:tcW w:w="1210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результата (к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81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A84BD1" w:rsidRPr="00367517" w:rsidTr="00D656D2">
        <w:tc>
          <w:tcPr>
            <w:tcW w:w="1210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2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9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656D2">
        <w:tc>
          <w:tcPr>
            <w:tcW w:w="1210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656D2">
        <w:tc>
          <w:tcPr>
            <w:tcW w:w="1210" w:type="pct"/>
          </w:tcPr>
          <w:p w:rsidR="00A84BD1" w:rsidRPr="007C7A0F" w:rsidRDefault="00A84BD1" w:rsidP="00D656D2">
            <w:pPr>
              <w:pStyle w:val="2"/>
              <w:shd w:val="clear" w:color="auto" w:fill="F6F8FB"/>
              <w:spacing w:before="0" w:beforeAutospacing="0"/>
              <w:outlineLvl w:val="1"/>
              <w:rPr>
                <w:b w:val="0"/>
                <w:sz w:val="22"/>
                <w:szCs w:val="22"/>
              </w:rPr>
            </w:pPr>
            <w:r w:rsidRPr="007C7A0F">
              <w:rPr>
                <w:b w:val="0"/>
                <w:color w:val="000000"/>
                <w:sz w:val="22"/>
                <w:szCs w:val="22"/>
              </w:rPr>
              <w:t>- увеличение количества волонтеров культуры муниципального образования «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 xml:space="preserve"> район» Смоленской области, зарегистрированных в единой информационной системе «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  <w:lang w:val="en-US"/>
              </w:rPr>
              <w:t>Dobro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>» на базе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C7A0F">
              <w:rPr>
                <w:b w:val="0"/>
                <w:color w:val="212529"/>
                <w:sz w:val="22"/>
                <w:szCs w:val="22"/>
              </w:rPr>
              <w:t>МБУК "</w:t>
            </w:r>
            <w:proofErr w:type="spellStart"/>
            <w:r w:rsidRPr="007C7A0F">
              <w:rPr>
                <w:b w:val="0"/>
                <w:color w:val="212529"/>
                <w:sz w:val="22"/>
                <w:szCs w:val="22"/>
              </w:rPr>
              <w:t>Краснинская</w:t>
            </w:r>
            <w:proofErr w:type="spellEnd"/>
            <w:r w:rsidRPr="007C7A0F">
              <w:rPr>
                <w:b w:val="0"/>
                <w:color w:val="212529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РЦКС", к 2025 году до 32</w:t>
            </w:r>
            <w:r w:rsidRPr="007C7A0F">
              <w:rPr>
                <w:b w:val="0"/>
                <w:sz w:val="22"/>
                <w:szCs w:val="22"/>
              </w:rPr>
              <w:t xml:space="preserve"> человек</w:t>
            </w:r>
          </w:p>
        </w:tc>
        <w:tc>
          <w:tcPr>
            <w:tcW w:w="675" w:type="pct"/>
          </w:tcPr>
          <w:p w:rsidR="00A84BD1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чел;</w:t>
            </w:r>
          </w:p>
          <w:p w:rsidR="00A84BD1" w:rsidRPr="001250B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pct"/>
          </w:tcPr>
          <w:p w:rsidR="00A84BD1" w:rsidRPr="006478E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A84BD1" w:rsidRPr="00D356EA" w:rsidRDefault="00A84BD1" w:rsidP="00A84BD1">
      <w:pPr>
        <w:rPr>
          <w:sz w:val="26"/>
          <w:szCs w:val="26"/>
          <w:u w:val="single"/>
        </w:rPr>
      </w:pPr>
    </w:p>
    <w:p w:rsidR="00A84BD1" w:rsidRPr="00D356EA" w:rsidRDefault="00A84BD1" w:rsidP="00A84BD1">
      <w:pPr>
        <w:rPr>
          <w:sz w:val="26"/>
          <w:szCs w:val="26"/>
          <w:u w:val="single"/>
        </w:rPr>
      </w:pPr>
      <w:r w:rsidRPr="00D356EA">
        <w:rPr>
          <w:sz w:val="26"/>
          <w:szCs w:val="26"/>
          <w:u w:val="single"/>
        </w:rPr>
        <w:t xml:space="preserve"> «Основные мероприятия по обеспечению деятельности отрасти культуры»</w:t>
      </w: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(наименование комплекса процессных мероприятий)</w:t>
      </w:r>
    </w:p>
    <w:p w:rsidR="00A84BD1" w:rsidRPr="00D356EA" w:rsidRDefault="00A84BD1" w:rsidP="00A84BD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1. Общие положения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A84BD1" w:rsidRPr="005103DF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857477" w:rsidRDefault="00A84BD1" w:rsidP="00D656D2">
            <w:pPr>
              <w:shd w:val="clear" w:color="auto" w:fill="FFFFFF"/>
              <w:rPr>
                <w:sz w:val="23"/>
                <w:szCs w:val="23"/>
              </w:rPr>
            </w:pPr>
            <w:r w:rsidRPr="00857477">
              <w:rPr>
                <w:sz w:val="23"/>
                <w:szCs w:val="23"/>
              </w:rPr>
              <w:t>МКУ «ТТПО</w:t>
            </w:r>
            <w:r w:rsidRPr="000D33C4">
              <w:rPr>
                <w:sz w:val="23"/>
                <w:szCs w:val="23"/>
              </w:rPr>
              <w:t xml:space="preserve"> </w:t>
            </w:r>
            <w:r w:rsidRPr="00857477">
              <w:rPr>
                <w:sz w:val="23"/>
                <w:szCs w:val="23"/>
              </w:rPr>
              <w:t>учреждений</w:t>
            </w:r>
            <w:r w:rsidRPr="000D33C4">
              <w:rPr>
                <w:sz w:val="23"/>
                <w:szCs w:val="23"/>
              </w:rPr>
              <w:t xml:space="preserve"> </w:t>
            </w:r>
            <w:r w:rsidRPr="00857477">
              <w:rPr>
                <w:sz w:val="23"/>
                <w:szCs w:val="23"/>
              </w:rPr>
              <w:t>культуры»</w:t>
            </w:r>
          </w:p>
          <w:p w:rsidR="00A84BD1" w:rsidRPr="00857477" w:rsidRDefault="00A84BD1" w:rsidP="00D656D2">
            <w:pPr>
              <w:shd w:val="clear" w:color="auto" w:fill="FFFFFF"/>
              <w:rPr>
                <w:rFonts w:ascii="YS Text" w:hAnsi="YS Text"/>
                <w:color w:val="262633"/>
                <w:sz w:val="23"/>
                <w:szCs w:val="23"/>
              </w:rPr>
            </w:pPr>
            <w:r w:rsidRPr="00857477">
              <w:rPr>
                <w:sz w:val="23"/>
                <w:szCs w:val="23"/>
              </w:rPr>
              <w:t>МКУ ЦБУК</w:t>
            </w:r>
          </w:p>
        </w:tc>
        <w:tc>
          <w:tcPr>
            <w:tcW w:w="2500" w:type="pct"/>
          </w:tcPr>
          <w:p w:rsidR="00A84BD1" w:rsidRPr="005B6C12" w:rsidRDefault="00A84BD1" w:rsidP="00D656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</w:t>
            </w:r>
            <w:proofErr w:type="spellStart"/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4BD1" w:rsidRPr="001C6345" w:rsidTr="00D656D2"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A84BD1" w:rsidRPr="001C6345" w:rsidRDefault="00A84BD1" w:rsidP="00D656D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978"/>
        <w:gridCol w:w="1596"/>
        <w:gridCol w:w="1495"/>
        <w:gridCol w:w="1497"/>
        <w:gridCol w:w="1485"/>
      </w:tblGrid>
      <w:tr w:rsidR="00A84BD1" w:rsidRPr="00367517" w:rsidTr="00D356EA">
        <w:tc>
          <w:tcPr>
            <w:tcW w:w="1316" w:type="pct"/>
            <w:vMerge w:val="restart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511" w:type="pct"/>
            <w:vMerge w:val="restart"/>
            <w:vAlign w:val="center"/>
          </w:tcPr>
          <w:p w:rsidR="00A84BD1" w:rsidRPr="00050F03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050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Базовое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результата (к очередному финансовому году</w:t>
            </w:r>
            <w:proofErr w:type="gramEnd"/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39" w:type="pct"/>
            <w:gridSpan w:val="3"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Планируемое значение результата на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</w:tr>
      <w:tr w:rsidR="00A84BD1" w:rsidRPr="00367517" w:rsidTr="00D356EA">
        <w:tc>
          <w:tcPr>
            <w:tcW w:w="1316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2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6" w:type="pct"/>
            <w:vAlign w:val="center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4BD1" w:rsidRPr="00367517" w:rsidTr="00D356EA">
        <w:trPr>
          <w:trHeight w:val="282"/>
        </w:trPr>
        <w:tc>
          <w:tcPr>
            <w:tcW w:w="1316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A84BD1" w:rsidRPr="00367517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D1" w:rsidRPr="00367517" w:rsidTr="00D356EA">
        <w:trPr>
          <w:trHeight w:val="981"/>
        </w:trPr>
        <w:tc>
          <w:tcPr>
            <w:tcW w:w="1316" w:type="pct"/>
            <w:tcBorders>
              <w:bottom w:val="single" w:sz="4" w:space="0" w:color="auto"/>
            </w:tcBorders>
          </w:tcPr>
          <w:p w:rsidR="00A84BD1" w:rsidRPr="00050F03" w:rsidRDefault="00A84BD1" w:rsidP="00D656D2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t>- уровень обеспеченности транспортными средствами;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A84BD1" w:rsidRPr="00367517" w:rsidTr="00D356EA">
        <w:trPr>
          <w:trHeight w:val="765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050F03" w:rsidRDefault="00A84BD1" w:rsidP="00D656D2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sym w:font="Symbol" w:char="F02D"/>
            </w:r>
            <w:r w:rsidRPr="00050F03">
              <w:rPr>
                <w:color w:val="000000"/>
                <w:sz w:val="21"/>
                <w:szCs w:val="21"/>
              </w:rPr>
              <w:t xml:space="preserve"> уровень содержания здания гаражей в надлежащем порядке;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A84BD1" w:rsidRPr="00367517" w:rsidTr="00D356EA">
        <w:trPr>
          <w:trHeight w:val="1425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050F03" w:rsidRDefault="00A84BD1" w:rsidP="00D656D2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sym w:font="Symbol" w:char="F02D"/>
            </w:r>
            <w:r w:rsidRPr="00050F03">
              <w:rPr>
                <w:color w:val="000000"/>
                <w:sz w:val="21"/>
                <w:szCs w:val="21"/>
              </w:rPr>
              <w:t xml:space="preserve"> уровень содержания помещений, сооружений, зданий и прилегающей территории</w:t>
            </w:r>
          </w:p>
          <w:p w:rsidR="00A84BD1" w:rsidRPr="00050F03" w:rsidRDefault="00A84BD1" w:rsidP="00D656D2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t>в надлежащем порядке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A84BD1" w:rsidRPr="00367517" w:rsidTr="00D356EA">
        <w:trPr>
          <w:trHeight w:val="415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050F03" w:rsidRDefault="00A84BD1" w:rsidP="00D656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50F03">
              <w:rPr>
                <w:sz w:val="21"/>
                <w:szCs w:val="21"/>
              </w:rPr>
              <w:t>-отсутствие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E54DBB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</w:tr>
    </w:tbl>
    <w:p w:rsidR="00A84BD1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4BD1" w:rsidRPr="00F643D5" w:rsidRDefault="00A84BD1" w:rsidP="00A84BD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6EA">
        <w:rPr>
          <w:rFonts w:ascii="Times New Roman" w:hAnsi="Times New Roman" w:cs="Times New Roman"/>
          <w:b/>
          <w:sz w:val="26"/>
          <w:szCs w:val="26"/>
        </w:rPr>
        <w:t>Раздел 5. Оценка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356EA" w:rsidRPr="00D356EA" w:rsidRDefault="00D356EA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84BD1" w:rsidRPr="00D356EA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356EA">
        <w:rPr>
          <w:rFonts w:ascii="Times New Roman" w:hAnsi="Times New Roman" w:cs="Times New Roman"/>
          <w:sz w:val="26"/>
          <w:szCs w:val="26"/>
        </w:rPr>
        <w:t xml:space="preserve"> «Развитие культуры и туризма на территории муниципального образования «</w:t>
      </w:r>
      <w:proofErr w:type="spellStart"/>
      <w:r w:rsidRPr="00D356EA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D356EA">
        <w:rPr>
          <w:rFonts w:ascii="Times New Roman" w:hAnsi="Times New Roman" w:cs="Times New Roman"/>
          <w:sz w:val="26"/>
          <w:szCs w:val="26"/>
        </w:rPr>
        <w:t xml:space="preserve"> район» Смоленской области»</w:t>
      </w:r>
    </w:p>
    <w:p w:rsidR="00A84BD1" w:rsidRDefault="00A84BD1" w:rsidP="00A84BD1">
      <w:pPr>
        <w:pStyle w:val="a6"/>
        <w:spacing w:after="0" w:line="240" w:lineRule="auto"/>
        <w:ind w:left="0"/>
        <w:jc w:val="center"/>
      </w:pPr>
      <w:r w:rsidRPr="00D356EA">
        <w:rPr>
          <w:rFonts w:ascii="Times New Roman" w:hAnsi="Times New Roman" w:cs="Times New Roman"/>
          <w:sz w:val="26"/>
          <w:szCs w:val="26"/>
        </w:rPr>
        <w:t>(наименование муниципальной программы</w:t>
      </w:r>
      <w:r>
        <w:t>)</w:t>
      </w:r>
    </w:p>
    <w:p w:rsidR="00A84BD1" w:rsidRDefault="00A84BD1" w:rsidP="00A84BD1">
      <w:pPr>
        <w:pStyle w:val="a6"/>
        <w:spacing w:after="0" w:line="240" w:lineRule="auto"/>
        <w:ind w:left="0"/>
        <w:jc w:val="center"/>
      </w:pPr>
    </w:p>
    <w:p w:rsidR="00D356EA" w:rsidRDefault="00D356EA" w:rsidP="00A84BD1">
      <w:pPr>
        <w:pStyle w:val="a6"/>
        <w:spacing w:after="0" w:line="240" w:lineRule="auto"/>
        <w:ind w:left="0"/>
        <w:jc w:val="center"/>
      </w:pPr>
    </w:p>
    <w:tbl>
      <w:tblPr>
        <w:tblStyle w:val="a7"/>
        <w:tblW w:w="5241" w:type="pct"/>
        <w:tblLayout w:type="fixed"/>
        <w:tblLook w:val="04A0" w:firstRow="1" w:lastRow="0" w:firstColumn="1" w:lastColumn="0" w:noHBand="0" w:noVBand="1"/>
      </w:tblPr>
      <w:tblGrid>
        <w:gridCol w:w="1104"/>
        <w:gridCol w:w="1100"/>
        <w:gridCol w:w="1102"/>
        <w:gridCol w:w="1100"/>
        <w:gridCol w:w="1084"/>
        <w:gridCol w:w="1119"/>
        <w:gridCol w:w="1013"/>
        <w:gridCol w:w="776"/>
        <w:gridCol w:w="827"/>
        <w:gridCol w:w="806"/>
      </w:tblGrid>
      <w:tr w:rsidR="00A84BD1" w:rsidRPr="004C547E" w:rsidTr="00D356EA">
        <w:tc>
          <w:tcPr>
            <w:tcW w:w="550" w:type="pct"/>
            <w:vMerge w:val="restar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lastRenderedPageBreak/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48" w:type="pct"/>
            <w:vMerge w:val="restar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 xml:space="preserve">Вид налога (сбора), по </w:t>
            </w:r>
            <w:proofErr w:type="gramStart"/>
            <w:r w:rsidRPr="004C547E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рому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тавлены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lastRenderedPageBreak/>
              <w:t xml:space="preserve">та,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иная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 и сборам</w:t>
            </w:r>
          </w:p>
        </w:tc>
        <w:tc>
          <w:tcPr>
            <w:tcW w:w="549" w:type="pct"/>
            <w:vMerge w:val="restar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 xml:space="preserve">Цель (цели) введения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lastRenderedPageBreak/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 и сборам</w:t>
            </w:r>
          </w:p>
        </w:tc>
        <w:tc>
          <w:tcPr>
            <w:tcW w:w="548" w:type="pct"/>
            <w:vMerge w:val="restar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 xml:space="preserve">Период действия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lastRenderedPageBreak/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A84BD1" w:rsidRPr="004B4450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lastRenderedPageBreak/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2-й </w:t>
            </w:r>
            <w:r w:rsidRPr="004C547E">
              <w:rPr>
                <w:rFonts w:ascii="Times New Roman" w:hAnsi="Times New Roman" w:cs="Times New Roman"/>
              </w:rPr>
              <w:lastRenderedPageBreak/>
              <w:t xml:space="preserve">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фи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нансово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 года</w:t>
            </w:r>
          </w:p>
        </w:tc>
        <w:tc>
          <w:tcPr>
            <w:tcW w:w="558" w:type="pct"/>
            <w:vMerge w:val="restar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lastRenderedPageBreak/>
              <w:t>Оценоч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1-й </w:t>
            </w:r>
            <w:r w:rsidRPr="004C547E">
              <w:rPr>
                <w:rFonts w:ascii="Times New Roman" w:hAnsi="Times New Roman" w:cs="Times New Roman"/>
              </w:rPr>
              <w:lastRenderedPageBreak/>
              <w:t xml:space="preserve">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сового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04" w:type="pct"/>
            <w:gridSpan w:val="3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lastRenderedPageBreak/>
              <w:t>Прогнозный объем налоговых расходов бюджета (тыс. рублей)</w:t>
            </w:r>
          </w:p>
        </w:tc>
        <w:tc>
          <w:tcPr>
            <w:tcW w:w="402" w:type="pct"/>
            <w:vMerge w:val="restar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gramEnd"/>
            <w:r w:rsidRPr="004C547E">
              <w:rPr>
                <w:rFonts w:ascii="Times New Roman" w:hAnsi="Times New Roman" w:cs="Times New Roman"/>
              </w:rPr>
              <w:t xml:space="preserve"> пока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затель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индии-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</w:t>
            </w:r>
            <w:r w:rsidRPr="004C547E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</w:t>
            </w:r>
          </w:p>
        </w:tc>
      </w:tr>
      <w:tr w:rsidR="00A84BD1" w:rsidRPr="004C547E" w:rsidTr="00D356EA">
        <w:tc>
          <w:tcPr>
            <w:tcW w:w="550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:rsidR="00A84BD1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Оче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7" w:type="pc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12" w:type="pct"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  <w:proofErr w:type="gramEnd"/>
          </w:p>
        </w:tc>
        <w:tc>
          <w:tcPr>
            <w:tcW w:w="402" w:type="pct"/>
            <w:vMerge/>
          </w:tcPr>
          <w:p w:rsidR="00A84BD1" w:rsidRPr="004C547E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4BD1" w:rsidRDefault="00A84BD1" w:rsidP="00A84BD1"/>
    <w:p w:rsidR="00A84BD1" w:rsidRPr="00D356EA" w:rsidRDefault="00A84BD1" w:rsidP="00A84BD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356EA">
        <w:rPr>
          <w:color w:val="000000"/>
          <w:sz w:val="26"/>
          <w:szCs w:val="26"/>
        </w:rPr>
        <w:t>Муниципальной программой «</w:t>
      </w:r>
      <w:r w:rsidRPr="00D356EA">
        <w:rPr>
          <w:sz w:val="26"/>
          <w:szCs w:val="26"/>
        </w:rPr>
        <w:t>Развитие культуры и туризма на территории муниципального образования «</w:t>
      </w:r>
      <w:proofErr w:type="spellStart"/>
      <w:r w:rsidRPr="00D356EA">
        <w:rPr>
          <w:sz w:val="26"/>
          <w:szCs w:val="26"/>
        </w:rPr>
        <w:t>Краснинский</w:t>
      </w:r>
      <w:proofErr w:type="spellEnd"/>
      <w:r w:rsidRPr="00D356EA">
        <w:rPr>
          <w:sz w:val="26"/>
          <w:szCs w:val="26"/>
        </w:rPr>
        <w:t xml:space="preserve"> район» Смоленской области»</w:t>
      </w:r>
      <w:r w:rsidRPr="00D356EA">
        <w:rPr>
          <w:color w:val="000000"/>
          <w:sz w:val="26"/>
          <w:szCs w:val="26"/>
        </w:rPr>
        <w:t xml:space="preserve"> 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A84BD1" w:rsidRDefault="00A84BD1" w:rsidP="00D356E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4BD1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4BD1" w:rsidRDefault="00A84BD1" w:rsidP="00D356E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A84BD1" w:rsidSect="00D656D2">
          <w:headerReference w:type="default" r:id="rId12"/>
          <w:footerReference w:type="default" r:id="rId13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84BD1" w:rsidRPr="001D639D" w:rsidRDefault="00A84BD1" w:rsidP="00D356E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 «Развитие культуры и туризма на территории муниципального образования «</w:t>
      </w:r>
      <w:proofErr w:type="spellStart"/>
      <w:r w:rsidRPr="001D639D"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 w:rsidRPr="001D639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области»</w:t>
      </w:r>
    </w:p>
    <w:p w:rsidR="00A84BD1" w:rsidRPr="004B4450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43"/>
        <w:tblW w:w="5000" w:type="pct"/>
        <w:tblLayout w:type="fixed"/>
        <w:tblLook w:val="04A0" w:firstRow="1" w:lastRow="0" w:firstColumn="1" w:lastColumn="0" w:noHBand="0" w:noVBand="1"/>
      </w:tblPr>
      <w:tblGrid>
        <w:gridCol w:w="1264"/>
        <w:gridCol w:w="2818"/>
        <w:gridCol w:w="334"/>
        <w:gridCol w:w="2117"/>
        <w:gridCol w:w="2108"/>
        <w:gridCol w:w="1381"/>
        <w:gridCol w:w="41"/>
        <w:gridCol w:w="1396"/>
        <w:gridCol w:w="1671"/>
        <w:gridCol w:w="1656"/>
      </w:tblGrid>
      <w:tr w:rsidR="00A84BD1" w:rsidRPr="009B6805" w:rsidTr="00D656D2">
        <w:tc>
          <w:tcPr>
            <w:tcW w:w="427" w:type="pct"/>
            <w:vMerge w:val="restar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№ </w:t>
            </w:r>
            <w:proofErr w:type="gramStart"/>
            <w:r w:rsidRPr="009B6805">
              <w:t>п</w:t>
            </w:r>
            <w:proofErr w:type="gramEnd"/>
            <w:r w:rsidRPr="009B6805">
              <w:t>/п</w:t>
            </w:r>
          </w:p>
        </w:tc>
        <w:tc>
          <w:tcPr>
            <w:tcW w:w="953" w:type="pct"/>
            <w:vMerge w:val="restar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Наименование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/>
              <w:contextualSpacing/>
            </w:pPr>
            <w:r w:rsidRPr="009B6805">
              <w:t>Участник муниципальной программы</w:t>
            </w:r>
          </w:p>
        </w:tc>
        <w:tc>
          <w:tcPr>
            <w:tcW w:w="713" w:type="pct"/>
            <w:vMerge w:val="restar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Источник финансо</w:t>
            </w:r>
            <w:r w:rsidRPr="009B6805">
              <w:softHyphen/>
              <w:t>вого обеспече</w:t>
            </w:r>
            <w:r w:rsidRPr="009B6805">
              <w:softHyphen/>
              <w:t>ния (</w:t>
            </w:r>
            <w:proofErr w:type="spellStart"/>
            <w:proofErr w:type="gramStart"/>
            <w:r w:rsidRPr="009B6805">
              <w:t>расшиф-ровать</w:t>
            </w:r>
            <w:proofErr w:type="spellEnd"/>
            <w:proofErr w:type="gramEnd"/>
            <w:r w:rsidRPr="009B6805">
              <w:t>)</w:t>
            </w:r>
          </w:p>
        </w:tc>
        <w:tc>
          <w:tcPr>
            <w:tcW w:w="2078" w:type="pct"/>
            <w:gridSpan w:val="5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84BD1" w:rsidRPr="009B6805" w:rsidTr="00D656D2">
        <w:tc>
          <w:tcPr>
            <w:tcW w:w="427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6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всего</w:t>
            </w:r>
          </w:p>
        </w:tc>
        <w:tc>
          <w:tcPr>
            <w:tcW w:w="486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Очередной финансовый год (2023)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1-й год планового периода(2024)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</w:pPr>
            <w:r w:rsidRPr="009B6805">
              <w:t>2-й год планового периода (2025)</w:t>
            </w:r>
          </w:p>
        </w:tc>
      </w:tr>
      <w:tr w:rsidR="00A84BD1" w:rsidRPr="009B6805" w:rsidTr="00D656D2">
        <w:tc>
          <w:tcPr>
            <w:tcW w:w="42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</w:t>
            </w:r>
          </w:p>
        </w:tc>
        <w:tc>
          <w:tcPr>
            <w:tcW w:w="95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3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4</w:t>
            </w:r>
          </w:p>
        </w:tc>
        <w:tc>
          <w:tcPr>
            <w:tcW w:w="46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</w:t>
            </w:r>
          </w:p>
        </w:tc>
        <w:tc>
          <w:tcPr>
            <w:tcW w:w="486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6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</w:t>
            </w:r>
          </w:p>
        </w:tc>
      </w:tr>
      <w:tr w:rsidR="00A84BD1" w:rsidRPr="009B6805" w:rsidTr="00D656D2">
        <w:tc>
          <w:tcPr>
            <w:tcW w:w="42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1.</w:t>
            </w:r>
          </w:p>
        </w:tc>
        <w:tc>
          <w:tcPr>
            <w:tcW w:w="4573" w:type="pct"/>
            <w:gridSpan w:val="9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Региональный проект «Культурная среда»</w:t>
            </w:r>
          </w:p>
        </w:tc>
      </w:tr>
      <w:tr w:rsidR="00A84BD1" w:rsidRPr="009B6805" w:rsidTr="00D656D2">
        <w:trPr>
          <w:trHeight w:val="249"/>
        </w:trPr>
        <w:tc>
          <w:tcPr>
            <w:tcW w:w="427" w:type="pct"/>
            <w:vMerge w:val="restar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 w:val="restart"/>
          </w:tcPr>
          <w:p w:rsidR="00A84BD1" w:rsidRPr="009B6805" w:rsidRDefault="00A84BD1" w:rsidP="00D656D2">
            <w:pPr>
              <w:contextualSpacing/>
            </w:pPr>
            <w:r w:rsidRPr="009B6805">
              <w:t>Государственная поддержка отрасли культуры</w:t>
            </w:r>
          </w:p>
          <w:p w:rsidR="00A84BD1" w:rsidRPr="009B6805" w:rsidRDefault="00A84BD1" w:rsidP="00D656D2">
            <w:pPr>
              <w:contextualSpacing/>
            </w:pPr>
            <w:r w:rsidRPr="009B6805">
              <w:t>(Расходы на обеспечение учреждений культуры специализированным транспортом)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Районный бюджет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225"/>
        </w:trPr>
        <w:tc>
          <w:tcPr>
            <w:tcW w:w="427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Областной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255"/>
        </w:trPr>
        <w:tc>
          <w:tcPr>
            <w:tcW w:w="427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829" w:type="pct"/>
            <w:gridSpan w:val="2"/>
            <w:vMerge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150"/>
        </w:trPr>
        <w:tc>
          <w:tcPr>
            <w:tcW w:w="427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  <w:ind w:left="-14"/>
            </w:pPr>
            <w:r w:rsidRPr="009B6805">
              <w:t xml:space="preserve">Расходы для </w:t>
            </w:r>
            <w:proofErr w:type="spellStart"/>
            <w:r w:rsidRPr="009B6805">
              <w:t>софинансирования</w:t>
            </w:r>
            <w:proofErr w:type="spellEnd"/>
            <w:r w:rsidRPr="009B6805">
              <w:t xml:space="preserve"> расходов бюджетов</w:t>
            </w:r>
          </w:p>
          <w:p w:rsidR="00A84BD1" w:rsidRPr="009B6805" w:rsidRDefault="00A84BD1" w:rsidP="00D656D2">
            <w:pPr>
              <w:shd w:val="clear" w:color="auto" w:fill="FFFFFF"/>
              <w:ind w:left="-14"/>
            </w:pPr>
            <w:r w:rsidRPr="009B6805">
              <w:t xml:space="preserve">муниципальных образований Смоленской области </w:t>
            </w:r>
            <w:proofErr w:type="gramStart"/>
            <w:r w:rsidRPr="009B6805">
              <w:t>в</w:t>
            </w:r>
            <w:proofErr w:type="gramEnd"/>
          </w:p>
          <w:p w:rsidR="00A84BD1" w:rsidRPr="009B6805" w:rsidRDefault="00A84BD1" w:rsidP="00D656D2">
            <w:pPr>
              <w:shd w:val="clear" w:color="auto" w:fill="FFFFFF"/>
              <w:ind w:left="-14"/>
            </w:pPr>
            <w:proofErr w:type="gramStart"/>
            <w:r w:rsidRPr="009B6805">
              <w:t>рамках</w:t>
            </w:r>
            <w:proofErr w:type="gramEnd"/>
            <w:r w:rsidRPr="009B6805">
              <w:t xml:space="preserve"> реализации областной государственной</w:t>
            </w:r>
          </w:p>
          <w:p w:rsidR="00A84BD1" w:rsidRPr="009B6805" w:rsidRDefault="00A84BD1" w:rsidP="00D656D2">
            <w:pPr>
              <w:shd w:val="clear" w:color="auto" w:fill="FFFFFF"/>
              <w:ind w:left="-14"/>
            </w:pPr>
            <w:r w:rsidRPr="009B6805">
              <w:t xml:space="preserve">программы "Развитие культуры </w:t>
            </w:r>
            <w:proofErr w:type="gramStart"/>
            <w:r w:rsidRPr="009B6805">
              <w:t>в</w:t>
            </w:r>
            <w:proofErr w:type="gramEnd"/>
            <w:r w:rsidRPr="009B6805">
              <w:t xml:space="preserve"> Смоленской</w:t>
            </w:r>
          </w:p>
          <w:p w:rsidR="00A84BD1" w:rsidRPr="009B6805" w:rsidRDefault="00A84BD1" w:rsidP="00D656D2">
            <w:pPr>
              <w:shd w:val="clear" w:color="auto" w:fill="FFFFFF"/>
              <w:ind w:left="-14"/>
            </w:pPr>
            <w:r w:rsidRPr="009B6805">
              <w:t xml:space="preserve">области" на техническое оснащение </w:t>
            </w:r>
            <w:proofErr w:type="gramStart"/>
            <w:r w:rsidRPr="009B6805">
              <w:t>муниципальных</w:t>
            </w:r>
            <w:proofErr w:type="gramEnd"/>
          </w:p>
          <w:p w:rsidR="00A84BD1" w:rsidRPr="009B6805" w:rsidRDefault="00A84BD1" w:rsidP="00D656D2">
            <w:pPr>
              <w:contextualSpacing/>
            </w:pPr>
            <w:r w:rsidRPr="009B6805">
              <w:t>музеев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ККМ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Районный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150"/>
        </w:trPr>
        <w:tc>
          <w:tcPr>
            <w:tcW w:w="427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180"/>
        </w:trPr>
        <w:tc>
          <w:tcPr>
            <w:tcW w:w="427" w:type="pct"/>
            <w:vMerge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c>
          <w:tcPr>
            <w:tcW w:w="1380" w:type="pct"/>
            <w:gridSpan w:val="2"/>
          </w:tcPr>
          <w:p w:rsidR="00A84BD1" w:rsidRPr="009B6805" w:rsidRDefault="00A84BD1" w:rsidP="00D656D2">
            <w:pPr>
              <w:contextualSpacing/>
            </w:pPr>
            <w:r w:rsidRPr="009B6805">
              <w:t>Итого по региональному проекту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6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86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c>
          <w:tcPr>
            <w:tcW w:w="42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2.</w:t>
            </w:r>
          </w:p>
        </w:tc>
        <w:tc>
          <w:tcPr>
            <w:tcW w:w="4573" w:type="pct"/>
            <w:gridSpan w:val="9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Ведомственный проект «Наименование»</w:t>
            </w:r>
          </w:p>
        </w:tc>
      </w:tr>
      <w:tr w:rsidR="00A84BD1" w:rsidRPr="009B6805" w:rsidTr="00D656D2">
        <w:tc>
          <w:tcPr>
            <w:tcW w:w="427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573" w:type="pct"/>
            <w:gridSpan w:val="9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-</w:t>
            </w:r>
          </w:p>
        </w:tc>
      </w:tr>
      <w:tr w:rsidR="00A84BD1" w:rsidRPr="009B6805" w:rsidTr="00D656D2">
        <w:trPr>
          <w:trHeight w:val="401"/>
        </w:trPr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Комплексы процессных мероприятий</w:t>
            </w:r>
          </w:p>
        </w:tc>
      </w:tr>
      <w:tr w:rsidR="00A84BD1" w:rsidRPr="009B6805" w:rsidTr="00D656D2"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3.1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«Библиотечное обслуживание населения»</w:t>
            </w:r>
          </w:p>
        </w:tc>
      </w:tr>
      <w:tr w:rsidR="00A84BD1" w:rsidRPr="009B6805" w:rsidTr="00D656D2">
        <w:trPr>
          <w:trHeight w:val="570"/>
        </w:trPr>
        <w:tc>
          <w:tcPr>
            <w:tcW w:w="427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3.1.1</w:t>
            </w:r>
          </w:p>
        </w:tc>
        <w:tc>
          <w:tcPr>
            <w:tcW w:w="953" w:type="pct"/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 w:firstLine="108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27936,1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10153,5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8838,1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8944,5</w:t>
            </w:r>
          </w:p>
        </w:tc>
      </w:tr>
      <w:tr w:rsidR="00A84BD1" w:rsidRPr="009B6805" w:rsidTr="00D656D2">
        <w:trPr>
          <w:trHeight w:val="556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lastRenderedPageBreak/>
              <w:t>3.1.2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shd w:val="clear" w:color="auto" w:fill="FFFFFF"/>
            </w:pPr>
            <w:r w:rsidRPr="009B6805">
              <w:t>развития и укрепления материально-технической базы муниципальных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 w:firstLine="108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3,2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3,2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48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60,0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60,0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32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24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3.1.3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right="-108"/>
              <w:contextualSpacing/>
            </w:pPr>
            <w:r w:rsidRPr="009B6805">
              <w:t>Пополнение книжных фондов муниципальных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библиотек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1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15,2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4,8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4,8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5,6</w:t>
            </w:r>
          </w:p>
        </w:tc>
      </w:tr>
      <w:tr w:rsidR="00A84BD1" w:rsidRPr="009B6805" w:rsidTr="00D656D2">
        <w:trPr>
          <w:trHeight w:val="5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73,6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23,3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23,2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27,1</w:t>
            </w:r>
          </w:p>
        </w:tc>
      </w:tr>
      <w:tr w:rsidR="00A84BD1" w:rsidRPr="009B6805" w:rsidTr="00D656D2">
        <w:tc>
          <w:tcPr>
            <w:tcW w:w="1380" w:type="pct"/>
            <w:gridSpan w:val="2"/>
          </w:tcPr>
          <w:p w:rsidR="00A84BD1" w:rsidRPr="009B6805" w:rsidRDefault="00A84BD1" w:rsidP="00D656D2">
            <w:pPr>
              <w:contextualSpacing/>
            </w:pPr>
            <w:r w:rsidRPr="009B6805"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</w:pPr>
            <w:r w:rsidRPr="009B6805">
              <w:t>28088,4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10245,1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8866,1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8977,2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3.2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«Развитие культурно - досуговой деятельности»</w:t>
            </w:r>
          </w:p>
        </w:tc>
      </w:tr>
      <w:tr w:rsidR="00A84BD1" w:rsidRPr="009B6805" w:rsidTr="00D656D2">
        <w:trPr>
          <w:trHeight w:val="60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3.2.1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contextualSpacing/>
            </w:pPr>
            <w:r w:rsidRPr="009B6805"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57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480"/>
        </w:trPr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3.2.2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57219,7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23017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17433,6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16769,1</w:t>
            </w:r>
          </w:p>
        </w:tc>
      </w:tr>
      <w:tr w:rsidR="00A84BD1" w:rsidRPr="009B6805" w:rsidTr="00D656D2">
        <w:trPr>
          <w:trHeight w:val="698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4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Областной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51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59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249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249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581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«</w:t>
            </w:r>
            <w:proofErr w:type="spellStart"/>
            <w:r w:rsidRPr="009B6805">
              <w:t>Краснинская</w:t>
            </w:r>
            <w:proofErr w:type="spellEnd"/>
            <w:r w:rsidRPr="009B6805">
              <w:t xml:space="preserve"> РЦКС»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2,6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2,6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</w:tr>
      <w:tr w:rsidR="00A84BD1" w:rsidRPr="009B6805" w:rsidTr="00D656D2">
        <w:trPr>
          <w:trHeight w:val="696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</w:p>
        </w:tc>
        <w:tc>
          <w:tcPr>
            <w:tcW w:w="829" w:type="pct"/>
            <w:gridSpan w:val="2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</w:tr>
      <w:tr w:rsidR="00A84BD1" w:rsidRPr="009B6805" w:rsidTr="00D656D2">
        <w:tc>
          <w:tcPr>
            <w:tcW w:w="1380" w:type="pct"/>
            <w:gridSpan w:val="2"/>
          </w:tcPr>
          <w:p w:rsidR="00A84BD1" w:rsidRPr="009B6805" w:rsidRDefault="00A84BD1" w:rsidP="00D656D2">
            <w:pPr>
              <w:contextualSpacing/>
            </w:pPr>
            <w:r w:rsidRPr="009B6805">
              <w:t xml:space="preserve"> 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</w:tcPr>
          <w:p w:rsidR="00A84BD1" w:rsidRPr="001E63A4" w:rsidRDefault="00A84BD1" w:rsidP="00D656D2">
            <w:pPr>
              <w:contextualSpacing/>
              <w:rPr>
                <w:color w:val="FF0000"/>
              </w:rPr>
            </w:pPr>
            <w:r w:rsidRPr="001E63A4">
              <w:rPr>
                <w:color w:val="FF0000"/>
              </w:rPr>
              <w:t>57575,3</w:t>
            </w:r>
          </w:p>
        </w:tc>
        <w:tc>
          <w:tcPr>
            <w:tcW w:w="472" w:type="pct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23372,6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17433,6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16769,1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«Развитие музейной деятельности»</w:t>
            </w:r>
          </w:p>
        </w:tc>
      </w:tr>
      <w:tr w:rsidR="00A84BD1" w:rsidRPr="009B6805" w:rsidTr="00D656D2">
        <w:trPr>
          <w:trHeight w:val="1313"/>
        </w:trPr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lastRenderedPageBreak/>
              <w:t>3.3.1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</w:pPr>
            <w:r w:rsidRPr="009B6805">
              <w:t>Финансовое обеспечение выполнения муниципального задания</w:t>
            </w:r>
          </w:p>
        </w:tc>
        <w:tc>
          <w:tcPr>
            <w:tcW w:w="716" w:type="pc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ККМ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7046,6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2402,1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2328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2316,5</w:t>
            </w:r>
          </w:p>
        </w:tc>
      </w:tr>
      <w:tr w:rsidR="00A84BD1" w:rsidRPr="009B6805" w:rsidTr="00D656D2">
        <w:trPr>
          <w:trHeight w:val="585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rPr>
                <w:lang w:val="en-US"/>
              </w:rPr>
            </w:pPr>
            <w:r w:rsidRPr="009B6805">
              <w:rPr>
                <w:lang w:val="en-US"/>
              </w:rPr>
              <w:t>3.3.2</w:t>
            </w:r>
          </w:p>
        </w:tc>
        <w:tc>
          <w:tcPr>
            <w:tcW w:w="1066" w:type="pct"/>
            <w:gridSpan w:val="2"/>
            <w:vMerge w:val="restar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  <w:ind w:left="-14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shd w:val="clear" w:color="auto" w:fill="FFFFFF"/>
              <w:ind w:left="-14"/>
            </w:pPr>
            <w:r w:rsidRPr="009B6805">
              <w:t>развития и укрепления материально-технической базы учреждений культуры</w:t>
            </w:r>
          </w:p>
        </w:tc>
        <w:tc>
          <w:tcPr>
            <w:tcW w:w="716" w:type="pct"/>
            <w:vMerge w:val="restar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ККМ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 xml:space="preserve">Районный бюджет </w:t>
            </w:r>
          </w:p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54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rPr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  <w:ind w:left="-14"/>
            </w:pPr>
          </w:p>
        </w:tc>
        <w:tc>
          <w:tcPr>
            <w:tcW w:w="716" w:type="pct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100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rPr>
          <w:trHeight w:val="87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  <w:rPr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  <w:ind w:left="-14"/>
            </w:pPr>
          </w:p>
        </w:tc>
        <w:tc>
          <w:tcPr>
            <w:tcW w:w="716" w:type="pct"/>
            <w:vMerge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</w:tr>
      <w:tr w:rsidR="00A84BD1" w:rsidRPr="009B6805" w:rsidTr="00D656D2">
        <w:tc>
          <w:tcPr>
            <w:tcW w:w="1493" w:type="pct"/>
            <w:gridSpan w:val="3"/>
          </w:tcPr>
          <w:p w:rsidR="00A84BD1" w:rsidRPr="009B6805" w:rsidRDefault="00A84BD1" w:rsidP="00D656D2">
            <w:pPr>
              <w:ind w:left="-14"/>
              <w:contextualSpacing/>
            </w:pPr>
            <w:r w:rsidRPr="009B6805">
              <w:t>Итого по комплексу процессных мероприятий</w:t>
            </w:r>
          </w:p>
        </w:tc>
        <w:tc>
          <w:tcPr>
            <w:tcW w:w="716" w:type="pct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7151,9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2507,4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2328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2316,5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</w:tr>
      <w:tr w:rsidR="00A84BD1" w:rsidRPr="009B6805" w:rsidTr="00D656D2">
        <w:trPr>
          <w:trHeight w:val="250"/>
        </w:trPr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3.4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«Развитие туризма»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3.4.1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contextualSpacing/>
            </w:pPr>
            <w:r w:rsidRPr="009B6805"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ККМ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c>
          <w:tcPr>
            <w:tcW w:w="1380" w:type="pct"/>
            <w:gridSpan w:val="2"/>
          </w:tcPr>
          <w:p w:rsidR="00A84BD1" w:rsidRPr="009B6805" w:rsidRDefault="00A84BD1" w:rsidP="00D656D2">
            <w:pPr>
              <w:contextualSpacing/>
            </w:pPr>
            <w:r w:rsidRPr="009B6805"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3.5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«Сохранение объектов культурного наследия»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3.5.1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contextualSpacing/>
            </w:pPr>
            <w:r w:rsidRPr="009B6805"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МБУК ККМ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c>
          <w:tcPr>
            <w:tcW w:w="1380" w:type="pct"/>
            <w:gridSpan w:val="2"/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5,0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0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3.6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3.6.1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shd w:val="clear" w:color="auto" w:fill="FFFFFF"/>
            </w:pPr>
            <w:r w:rsidRPr="009B6805">
              <w:t>функций органов местного самоуправления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 w:firstLine="108"/>
              <w:contextualSpacing/>
              <w:jc w:val="center"/>
            </w:pPr>
            <w:r w:rsidRPr="009B6805">
              <w:t>Отдел культуры и спорта Администрации МО "</w:t>
            </w:r>
            <w:proofErr w:type="spellStart"/>
            <w:r w:rsidRPr="009B6805">
              <w:t>Краснинский</w:t>
            </w:r>
            <w:proofErr w:type="spellEnd"/>
            <w:r w:rsidRPr="009B6805">
              <w:t xml:space="preserve"> район" Смоленской области 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5058,4</w:t>
            </w:r>
          </w:p>
        </w:tc>
        <w:tc>
          <w:tcPr>
            <w:tcW w:w="472" w:type="pct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1713,8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1640,8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1703,8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>
              <w:t>3.6.2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>
              <w:t xml:space="preserve">Расходы на поощрение за достижение показателей </w:t>
            </w:r>
            <w:r>
              <w:lastRenderedPageBreak/>
              <w:t>деятельности органов исполнительной власти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 w:firstLine="108"/>
              <w:contextualSpacing/>
              <w:jc w:val="center"/>
            </w:pPr>
            <w:r w:rsidRPr="009B6805">
              <w:lastRenderedPageBreak/>
              <w:t xml:space="preserve">Отдел культуры и спорта Администрации </w:t>
            </w:r>
            <w:r w:rsidRPr="009B6805">
              <w:lastRenderedPageBreak/>
              <w:t>МО "</w:t>
            </w:r>
            <w:proofErr w:type="spellStart"/>
            <w:r w:rsidRPr="009B6805">
              <w:t>Краснинский</w:t>
            </w:r>
            <w:proofErr w:type="spellEnd"/>
            <w:r w:rsidRPr="009B6805">
              <w:t xml:space="preserve"> район" Смоленской области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481" w:type="pct"/>
            <w:gridSpan w:val="2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16,7</w:t>
            </w:r>
          </w:p>
        </w:tc>
        <w:tc>
          <w:tcPr>
            <w:tcW w:w="472" w:type="pct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16,7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</w:tr>
      <w:tr w:rsidR="00A84BD1" w:rsidRPr="009B6805" w:rsidTr="00D656D2">
        <w:tc>
          <w:tcPr>
            <w:tcW w:w="1380" w:type="pct"/>
            <w:gridSpan w:val="2"/>
          </w:tcPr>
          <w:p w:rsidR="00A84BD1" w:rsidRPr="009B6805" w:rsidRDefault="00A84BD1" w:rsidP="00D656D2">
            <w:pPr>
              <w:contextualSpacing/>
            </w:pPr>
            <w:r w:rsidRPr="009B6805">
              <w:lastRenderedPageBreak/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5075,1</w:t>
            </w:r>
          </w:p>
        </w:tc>
        <w:tc>
          <w:tcPr>
            <w:tcW w:w="472" w:type="pct"/>
          </w:tcPr>
          <w:p w:rsidR="00A84BD1" w:rsidRPr="001E63A4" w:rsidRDefault="00A84BD1" w:rsidP="00D656D2">
            <w:pPr>
              <w:contextualSpacing/>
              <w:jc w:val="center"/>
              <w:rPr>
                <w:color w:val="FF0000"/>
              </w:rPr>
            </w:pPr>
            <w:r w:rsidRPr="001E63A4">
              <w:rPr>
                <w:color w:val="FF0000"/>
              </w:rPr>
              <w:t>1730,5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1640,8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1703,8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3.7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Комплекс процессных мероприятий «Обеспечение деятельности учреждений культуры района»</w:t>
            </w:r>
          </w:p>
        </w:tc>
      </w:tr>
      <w:tr w:rsidR="00A84BD1" w:rsidRPr="009B6805" w:rsidTr="00D656D2">
        <w:tc>
          <w:tcPr>
            <w:tcW w:w="427" w:type="pct"/>
            <w:tcBorders>
              <w:right w:val="single" w:sz="4" w:space="0" w:color="auto"/>
            </w:tcBorders>
          </w:tcPr>
          <w:p w:rsidR="00A84BD1" w:rsidRPr="009B6805" w:rsidRDefault="00A84BD1" w:rsidP="00D656D2">
            <w:pPr>
              <w:contextualSpacing/>
            </w:pPr>
            <w:r w:rsidRPr="009B6805">
              <w:t>3.7.1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Расходы на обеспечение</w:t>
            </w:r>
          </w:p>
          <w:p w:rsidR="00A84BD1" w:rsidRPr="009B6805" w:rsidRDefault="00A84BD1" w:rsidP="00D656D2">
            <w:pPr>
              <w:shd w:val="clear" w:color="auto" w:fill="FFFFFF"/>
            </w:pPr>
            <w:r w:rsidRPr="009B6805">
              <w:t>Деятельности муниципальных казённых учреждений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 w:firstLine="108"/>
              <w:contextualSpacing/>
              <w:jc w:val="center"/>
            </w:pPr>
            <w:r w:rsidRPr="009B6805">
              <w:t>МКУ «ТТПО учреждений культуры»</w:t>
            </w:r>
          </w:p>
          <w:p w:rsidR="00A84BD1" w:rsidRPr="009B6805" w:rsidRDefault="00A84BD1" w:rsidP="00D656D2">
            <w:pPr>
              <w:ind w:left="-14"/>
              <w:contextualSpacing/>
              <w:jc w:val="center"/>
            </w:pPr>
            <w:r w:rsidRPr="009B6805">
              <w:t>МКУ ЦБУК</w:t>
            </w:r>
          </w:p>
        </w:tc>
        <w:tc>
          <w:tcPr>
            <w:tcW w:w="713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Районный бюджет</w:t>
            </w:r>
          </w:p>
        </w:tc>
        <w:tc>
          <w:tcPr>
            <w:tcW w:w="481" w:type="pct"/>
            <w:gridSpan w:val="2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24886,5</w:t>
            </w:r>
          </w:p>
        </w:tc>
        <w:tc>
          <w:tcPr>
            <w:tcW w:w="472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8956,6</w:t>
            </w:r>
          </w:p>
        </w:tc>
        <w:tc>
          <w:tcPr>
            <w:tcW w:w="565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7939,5</w:t>
            </w:r>
          </w:p>
        </w:tc>
        <w:tc>
          <w:tcPr>
            <w:tcW w:w="560" w:type="pct"/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7990,4</w:t>
            </w:r>
          </w:p>
        </w:tc>
      </w:tr>
      <w:tr w:rsidR="00A84BD1" w:rsidRPr="009B6805" w:rsidTr="00D656D2">
        <w:trPr>
          <w:trHeight w:val="915"/>
        </w:trPr>
        <w:tc>
          <w:tcPr>
            <w:tcW w:w="1380" w:type="pct"/>
            <w:gridSpan w:val="2"/>
          </w:tcPr>
          <w:p w:rsidR="00A84BD1" w:rsidRPr="009B6805" w:rsidRDefault="00A84BD1" w:rsidP="00D656D2">
            <w:pPr>
              <w:shd w:val="clear" w:color="auto" w:fill="FFFFFF"/>
            </w:pPr>
            <w:r w:rsidRPr="009B6805"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A84BD1" w:rsidRPr="009B6805" w:rsidRDefault="00A84BD1" w:rsidP="00D656D2">
            <w:pPr>
              <w:ind w:left="-14"/>
              <w:contextualSpacing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24886,5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8956,6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7939,5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A84BD1" w:rsidRPr="009B6805" w:rsidRDefault="00A84BD1" w:rsidP="00D656D2">
            <w:pPr>
              <w:contextualSpacing/>
              <w:jc w:val="center"/>
            </w:pPr>
            <w:r w:rsidRPr="009B6805">
              <w:t>7990,4</w:t>
            </w:r>
          </w:p>
        </w:tc>
      </w:tr>
    </w:tbl>
    <w:p w:rsidR="00A84BD1" w:rsidRDefault="00A84BD1" w:rsidP="00A84BD1"/>
    <w:p w:rsidR="00A84BD1" w:rsidRDefault="00A84BD1" w:rsidP="00A84BD1"/>
    <w:p w:rsidR="00A84BD1" w:rsidRDefault="00A84BD1" w:rsidP="00A84BD1"/>
    <w:p w:rsidR="00A84BD1" w:rsidRDefault="00A84BD1" w:rsidP="00A84BD1">
      <w:pPr>
        <w:sectPr w:rsidR="00A84BD1" w:rsidSect="00D656D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84BD1" w:rsidRPr="00005B55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lastRenderedPageBreak/>
        <w:t>Сведения о реализации структурных элементов муниципальной программы</w:t>
      </w:r>
    </w:p>
    <w:p w:rsidR="00A84BD1" w:rsidRPr="00005B55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t>Развитие культуры и туризма на территории муниципального образования «</w:t>
      </w:r>
      <w:proofErr w:type="spellStart"/>
      <w:r w:rsidRPr="00005B55">
        <w:rPr>
          <w:rFonts w:ascii="Times New Roman" w:hAnsi="Times New Roman" w:cs="Times New Roman"/>
          <w:sz w:val="20"/>
          <w:szCs w:val="20"/>
        </w:rPr>
        <w:t>Краснинский</w:t>
      </w:r>
      <w:proofErr w:type="spellEnd"/>
      <w:r w:rsidRPr="00005B55">
        <w:rPr>
          <w:rFonts w:ascii="Times New Roman" w:hAnsi="Times New Roman" w:cs="Times New Roman"/>
          <w:sz w:val="20"/>
          <w:szCs w:val="20"/>
        </w:rPr>
        <w:t xml:space="preserve"> район» Смоленской области </w:t>
      </w:r>
    </w:p>
    <w:p w:rsidR="00A84BD1" w:rsidRPr="00005B55" w:rsidRDefault="00A84BD1" w:rsidP="00A84B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t xml:space="preserve"> (наименование муниципальной программы)</w:t>
      </w:r>
    </w:p>
    <w:p w:rsidR="00A84BD1" w:rsidRPr="00005B55" w:rsidRDefault="00A84BD1" w:rsidP="00A84BD1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8"/>
        <w:gridCol w:w="2511"/>
        <w:gridCol w:w="1416"/>
        <w:gridCol w:w="1680"/>
        <w:gridCol w:w="1390"/>
        <w:gridCol w:w="1419"/>
        <w:gridCol w:w="1425"/>
        <w:gridCol w:w="1422"/>
        <w:gridCol w:w="1425"/>
        <w:gridCol w:w="1470"/>
      </w:tblGrid>
      <w:tr w:rsidR="00A84BD1" w:rsidRPr="00005B55" w:rsidTr="00D656D2">
        <w:tc>
          <w:tcPr>
            <w:tcW w:w="212" w:type="pct"/>
            <w:vMerge w:val="restar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9" w:type="pct"/>
            <w:vMerge w:val="restar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элемента/ значения результата</w:t>
            </w:r>
          </w:p>
        </w:tc>
        <w:tc>
          <w:tcPr>
            <w:tcW w:w="479" w:type="pct"/>
            <w:vMerge w:val="restar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Исполнитель (фамилия, имя, отчество)</w:t>
            </w:r>
          </w:p>
        </w:tc>
        <w:tc>
          <w:tcPr>
            <w:tcW w:w="568" w:type="pct"/>
            <w:vMerge w:val="restar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(расшифровать)</w:t>
            </w:r>
          </w:p>
        </w:tc>
        <w:tc>
          <w:tcPr>
            <w:tcW w:w="1432" w:type="pct"/>
            <w:gridSpan w:val="3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государственной программы (тыс. рублей)</w:t>
            </w:r>
          </w:p>
        </w:tc>
        <w:tc>
          <w:tcPr>
            <w:tcW w:w="963" w:type="pct"/>
            <w:gridSpan w:val="2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Значение результата/ показателя реализации</w:t>
            </w:r>
          </w:p>
        </w:tc>
        <w:tc>
          <w:tcPr>
            <w:tcW w:w="497" w:type="pct"/>
            <w:vMerge w:val="restar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(указываются причины </w:t>
            </w:r>
            <w:proofErr w:type="spellStart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</w:t>
            </w:r>
            <w:proofErr w:type="spellStart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7A574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показателей)</w:t>
            </w:r>
          </w:p>
        </w:tc>
      </w:tr>
      <w:tr w:rsidR="00A84BD1" w:rsidRPr="00005B55" w:rsidTr="00D656D2">
        <w:tc>
          <w:tcPr>
            <w:tcW w:w="212" w:type="pct"/>
            <w:vMerge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план на 6 месяцев,</w:t>
            </w:r>
          </w:p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 месяцев,</w:t>
            </w:r>
          </w:p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0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фактически освоено за 6 месяцев,</w:t>
            </w:r>
          </w:p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 месяцев,</w:t>
            </w:r>
          </w:p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процент освоения</w:t>
            </w: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 на 6 месяцев, </w:t>
            </w:r>
          </w:p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9 месяцев, </w:t>
            </w:r>
          </w:p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proofErr w:type="gramEnd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 xml:space="preserve"> за 6 месяцев, 9 месяцев, </w:t>
            </w:r>
          </w:p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97" w:type="pct"/>
            <w:vMerge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rPr>
          <w:trHeight w:val="301"/>
        </w:trPr>
        <w:tc>
          <w:tcPr>
            <w:tcW w:w="21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«Наименование»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1 (единица измерения значения результата)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rPr>
          <w:trHeight w:val="378"/>
        </w:trPr>
        <w:tc>
          <w:tcPr>
            <w:tcW w:w="1061" w:type="pct"/>
            <w:gridSpan w:val="2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Ведомственный проект «Наименование</w:t>
            </w:r>
            <w:proofErr w:type="gramStart"/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1 (единица  измерения значения результата)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rPr>
          <w:trHeight w:val="347"/>
        </w:trPr>
        <w:tc>
          <w:tcPr>
            <w:tcW w:w="1061" w:type="pct"/>
            <w:gridSpan w:val="2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2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Align w:val="center"/>
          </w:tcPr>
          <w:p w:rsidR="00A84BD1" w:rsidRPr="007A574D" w:rsidRDefault="00A84BD1" w:rsidP="00D656D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c>
          <w:tcPr>
            <w:tcW w:w="21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84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D1" w:rsidRPr="00005B55" w:rsidTr="00D656D2">
        <w:trPr>
          <w:trHeight w:val="320"/>
        </w:trPr>
        <w:tc>
          <w:tcPr>
            <w:tcW w:w="1061" w:type="pct"/>
            <w:gridSpan w:val="2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74D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479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84BD1" w:rsidRPr="007A574D" w:rsidRDefault="00A84BD1" w:rsidP="00D656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BD1" w:rsidRPr="00005B55" w:rsidRDefault="00A84BD1" w:rsidP="00A84BD1"/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4D4517" w:rsidRPr="00FF38FA" w:rsidRDefault="004D4517"/>
    <w:sectPr w:rsidR="004D4517" w:rsidRPr="00FF38FA" w:rsidSect="00D656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F0" w:rsidRDefault="000368F0" w:rsidP="00D656D2">
      <w:r>
        <w:separator/>
      </w:r>
    </w:p>
  </w:endnote>
  <w:endnote w:type="continuationSeparator" w:id="0">
    <w:p w:rsidR="000368F0" w:rsidRDefault="000368F0" w:rsidP="00D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6636793"/>
      <w:showingPlcHdr/>
    </w:sdtPr>
    <w:sdtEndPr/>
    <w:sdtContent>
      <w:p w:rsidR="000368F0" w:rsidRPr="00496710" w:rsidRDefault="000368F0">
        <w:pPr>
          <w:pStyle w:val="a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     </w:t>
        </w:r>
      </w:p>
    </w:sdtContent>
  </w:sdt>
  <w:p w:rsidR="000368F0" w:rsidRPr="00496710" w:rsidRDefault="000368F0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F0" w:rsidRDefault="000368F0" w:rsidP="00D656D2">
      <w:r>
        <w:separator/>
      </w:r>
    </w:p>
  </w:footnote>
  <w:footnote w:type="continuationSeparator" w:id="0">
    <w:p w:rsidR="000368F0" w:rsidRDefault="000368F0" w:rsidP="00D6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63034"/>
      <w:docPartObj>
        <w:docPartGallery w:val="Page Numbers (Top of Page)"/>
        <w:docPartUnique/>
      </w:docPartObj>
    </w:sdtPr>
    <w:sdtEndPr/>
    <w:sdtContent>
      <w:p w:rsidR="000368F0" w:rsidRDefault="000368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59">
          <w:rPr>
            <w:noProof/>
          </w:rPr>
          <w:t>2</w:t>
        </w:r>
        <w:r>
          <w:fldChar w:fldCharType="end"/>
        </w:r>
      </w:p>
    </w:sdtContent>
  </w:sdt>
  <w:p w:rsidR="000368F0" w:rsidRDefault="000368F0">
    <w:pPr>
      <w:pStyle w:val="a8"/>
    </w:pPr>
  </w:p>
  <w:p w:rsidR="000368F0" w:rsidRDefault="00036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62C6"/>
    <w:multiLevelType w:val="hybridMultilevel"/>
    <w:tmpl w:val="70EED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51A"/>
    <w:multiLevelType w:val="hybridMultilevel"/>
    <w:tmpl w:val="053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5D45"/>
    <w:multiLevelType w:val="hybridMultilevel"/>
    <w:tmpl w:val="6D6EB720"/>
    <w:lvl w:ilvl="0" w:tplc="09E63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D071B"/>
    <w:multiLevelType w:val="hybridMultilevel"/>
    <w:tmpl w:val="59268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EFB"/>
    <w:multiLevelType w:val="hybridMultilevel"/>
    <w:tmpl w:val="265849F8"/>
    <w:lvl w:ilvl="0" w:tplc="7700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50091"/>
    <w:multiLevelType w:val="hybridMultilevel"/>
    <w:tmpl w:val="1A3029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8BA"/>
    <w:multiLevelType w:val="hybridMultilevel"/>
    <w:tmpl w:val="302C6F04"/>
    <w:lvl w:ilvl="0" w:tplc="9842B9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FA"/>
    <w:rsid w:val="000368F0"/>
    <w:rsid w:val="00040A35"/>
    <w:rsid w:val="00082B42"/>
    <w:rsid w:val="000C3016"/>
    <w:rsid w:val="000D693C"/>
    <w:rsid w:val="001E475B"/>
    <w:rsid w:val="002B3336"/>
    <w:rsid w:val="003A2275"/>
    <w:rsid w:val="004011D3"/>
    <w:rsid w:val="004D4517"/>
    <w:rsid w:val="005069EB"/>
    <w:rsid w:val="00630EC0"/>
    <w:rsid w:val="006550FF"/>
    <w:rsid w:val="00677BF3"/>
    <w:rsid w:val="006A2FBF"/>
    <w:rsid w:val="007A527D"/>
    <w:rsid w:val="007F0247"/>
    <w:rsid w:val="009C2F11"/>
    <w:rsid w:val="009F08D1"/>
    <w:rsid w:val="00A1754C"/>
    <w:rsid w:val="00A84BD1"/>
    <w:rsid w:val="00A86943"/>
    <w:rsid w:val="00AA7DBC"/>
    <w:rsid w:val="00AB0459"/>
    <w:rsid w:val="00BA4B60"/>
    <w:rsid w:val="00CA2775"/>
    <w:rsid w:val="00D0795A"/>
    <w:rsid w:val="00D356EA"/>
    <w:rsid w:val="00D52B70"/>
    <w:rsid w:val="00D656D2"/>
    <w:rsid w:val="00E81ADB"/>
    <w:rsid w:val="00ED0D44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84B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B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84B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10"/>
    <w:rsid w:val="00FF38FA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2">
    <w:name w:val="Основной текст (4)"/>
    <w:rsid w:val="00FF38FA"/>
    <w:rPr>
      <w:b/>
      <w:bCs/>
      <w:noProof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8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B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A84BD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84BD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4BD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84BD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4BD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84B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84B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84BD1"/>
    <w:pPr>
      <w:spacing w:after="0" w:line="240" w:lineRule="auto"/>
      <w:ind w:firstLine="851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4B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84BD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84B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A84BD1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A84BD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A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rsid w:val="00A84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8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4BD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BD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AB045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84B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B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84B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10"/>
    <w:rsid w:val="00FF38FA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2">
    <w:name w:val="Основной текст (4)"/>
    <w:rsid w:val="00FF38FA"/>
    <w:rPr>
      <w:b/>
      <w:bCs/>
      <w:noProof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8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B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A84BD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84BD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4BD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84BD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84BD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84B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84B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84BD1"/>
    <w:pPr>
      <w:spacing w:after="0" w:line="240" w:lineRule="auto"/>
      <w:ind w:firstLine="851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4B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84BD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84B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A84BD1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A84BD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A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rsid w:val="00A84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8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4BD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BD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84B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AB045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12488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7265190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1BC0-7FA9-4CE4-ACC4-8D386D85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2023-10-04T12:20:00Z</cp:lastPrinted>
  <dcterms:created xsi:type="dcterms:W3CDTF">2023-10-04T12:50:00Z</dcterms:created>
  <dcterms:modified xsi:type="dcterms:W3CDTF">2023-10-04T12:50:00Z</dcterms:modified>
</cp:coreProperties>
</file>