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4A" w:rsidRPr="003051DF" w:rsidRDefault="006E204A" w:rsidP="006E204A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723900" cy="828675"/>
            <wp:effectExtent l="0" t="0" r="0" b="9525"/>
            <wp:docPr id="2" name="Рисунок 1" descr="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4A" w:rsidRDefault="006E204A" w:rsidP="006E2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04A" w:rsidRPr="003051DF" w:rsidRDefault="006E204A" w:rsidP="006E20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04A" w:rsidRPr="003051DF" w:rsidRDefault="006E204A" w:rsidP="006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1DF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6E204A" w:rsidRPr="003051DF" w:rsidRDefault="006E204A" w:rsidP="006E20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04A" w:rsidRPr="003051DF" w:rsidRDefault="006E204A" w:rsidP="006E204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E204A" w:rsidRPr="003051DF" w:rsidRDefault="006E204A" w:rsidP="006E204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051DF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DE788B" w:rsidRPr="006E204A" w:rsidRDefault="006E204A" w:rsidP="006E204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051D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21.12</w:t>
      </w:r>
      <w:r w:rsidRPr="003051DF">
        <w:rPr>
          <w:rFonts w:ascii="Times New Roman" w:hAnsi="Times New Roman"/>
          <w:sz w:val="26"/>
          <w:szCs w:val="26"/>
          <w:u w:val="single"/>
        </w:rPr>
        <w:t>.2018</w:t>
      </w:r>
      <w:r w:rsidRPr="003051DF">
        <w:rPr>
          <w:rFonts w:ascii="Times New Roman" w:hAnsi="Times New Roman"/>
          <w:sz w:val="26"/>
          <w:szCs w:val="26"/>
        </w:rPr>
        <w:t xml:space="preserve"> № </w:t>
      </w:r>
      <w:r w:rsidRPr="003051DF">
        <w:rPr>
          <w:rFonts w:ascii="Times New Roman" w:hAnsi="Times New Roman"/>
          <w:sz w:val="26"/>
          <w:szCs w:val="26"/>
          <w:u w:val="single"/>
        </w:rPr>
        <w:t>6</w:t>
      </w:r>
      <w:r>
        <w:rPr>
          <w:rFonts w:ascii="Times New Roman" w:hAnsi="Times New Roman"/>
          <w:sz w:val="26"/>
          <w:szCs w:val="26"/>
          <w:u w:val="single"/>
        </w:rPr>
        <w:t>77</w:t>
      </w:r>
      <w:bookmarkStart w:id="0" w:name="_GoBack"/>
      <w:bookmarkEnd w:id="0"/>
    </w:p>
    <w:p w:rsidR="00DE788B" w:rsidRDefault="00DE788B"/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DE788B" w:rsidRPr="00E714CE" w:rsidTr="009E5F30">
        <w:tc>
          <w:tcPr>
            <w:tcW w:w="5353" w:type="dxa"/>
          </w:tcPr>
          <w:p w:rsidR="00DE788B" w:rsidRPr="005755BC" w:rsidRDefault="00DE788B" w:rsidP="009E5F30">
            <w:pPr>
              <w:spacing w:after="0" w:line="240" w:lineRule="auto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E714CE">
              <w:rPr>
                <w:rFonts w:ascii="Times New Roman" w:hAnsi="Times New Roman"/>
                <w:b/>
                <w:sz w:val="28"/>
                <w:szCs w:val="28"/>
              </w:rPr>
              <w:t>Об утверждении Порядка предоставления объектов муниципальной собственности Краснинского городского поселения Краснинского района Смоленской области в безвозмездное пользование</w:t>
            </w:r>
          </w:p>
          <w:p w:rsidR="00DE788B" w:rsidRPr="005755BC" w:rsidRDefault="00DE788B" w:rsidP="009E5F3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</w:pPr>
          </w:p>
        </w:tc>
      </w:tr>
    </w:tbl>
    <w:p w:rsidR="00DE788B" w:rsidRDefault="00DE788B" w:rsidP="00015773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</w:t>
      </w:r>
      <w:r>
        <w:rPr>
          <w:rFonts w:ascii="Times New Roman" w:hAnsi="Times New Roman"/>
          <w:color w:val="000000"/>
          <w:sz w:val="28"/>
          <w:szCs w:val="28"/>
        </w:rPr>
        <w:t>оложением о порядке управления и распоряжения имуществом Краснинского городского поселения Краснинского района Смоленской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утвержденным решением Совета депутатов Краснинского городского поселения Краснинского района Смоленской области от 30.05.2018 № 24, Администрация муниципального образования «Краснинский район» Смоленской области</w:t>
      </w:r>
    </w:p>
    <w:p w:rsidR="00DE788B" w:rsidRPr="005755BC" w:rsidRDefault="00DE788B" w:rsidP="009E5F30">
      <w:pPr>
        <w:spacing w:after="0"/>
        <w:ind w:firstLine="72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755BC">
        <w:rPr>
          <w:rFonts w:ascii="Times New Roman CYR" w:hAnsi="Times New Roman CYR" w:cs="Times New Roman CYR"/>
          <w:b/>
          <w:color w:val="000000"/>
          <w:sz w:val="28"/>
          <w:szCs w:val="28"/>
        </w:rPr>
        <w:t>постановляет:</w:t>
      </w:r>
    </w:p>
    <w:p w:rsidR="00DE788B" w:rsidRDefault="00DE788B" w:rsidP="009E5F30">
      <w:pPr>
        <w:spacing w:after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Pr="00015773" w:rsidRDefault="00DE788B" w:rsidP="0001577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5773">
        <w:rPr>
          <w:rFonts w:ascii="Times New Roman" w:hAnsi="Times New Roman"/>
          <w:color w:val="000000"/>
          <w:sz w:val="28"/>
          <w:szCs w:val="28"/>
        </w:rPr>
        <w:t>1. Утвердить прилагаемый Порядок предоставления объектов муниципальной собственности Краснинского городского поселения Краснинского района Смоленской области в безвозмездное пользование.</w:t>
      </w:r>
    </w:p>
    <w:p w:rsidR="00DE788B" w:rsidRPr="00015773" w:rsidRDefault="00DE788B" w:rsidP="000157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5773">
        <w:rPr>
          <w:rFonts w:ascii="Times New Roman" w:hAnsi="Times New Roman"/>
          <w:sz w:val="28"/>
          <w:szCs w:val="28"/>
        </w:rPr>
        <w:t>2. Настоящее постановление подлежит обнародованию на информационных стендах пгт Красный и размещению в информационно - телекоммуникационной сети «Интернет» на официальном сайте Администрации муниципального образования «Краснинский район» Смоленской области.</w:t>
      </w:r>
    </w:p>
    <w:p w:rsidR="00DE788B" w:rsidRPr="00015773" w:rsidRDefault="00DE788B" w:rsidP="00015773">
      <w:pPr>
        <w:shd w:val="clear" w:color="auto" w:fill="FFFFFF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773"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начальника отдела городского хозяйства Администрации муниципального образования «Краснинский район» Смоленской области М.А. Исаченкова.</w:t>
      </w:r>
    </w:p>
    <w:p w:rsidR="00DE788B" w:rsidRDefault="00DE788B" w:rsidP="009E5F30">
      <w:pPr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Pr="009E5F30" w:rsidRDefault="00DE788B" w:rsidP="009E5F30">
      <w:pPr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E5F30">
        <w:rPr>
          <w:rFonts w:ascii="Times New Roman CYR" w:hAnsi="Times New Roman CYR" w:cs="Times New Roman CYR"/>
          <w:b/>
          <w:color w:val="000000"/>
          <w:sz w:val="28"/>
          <w:szCs w:val="28"/>
        </w:rPr>
        <w:t>Глава муниципального образования</w:t>
      </w:r>
    </w:p>
    <w:p w:rsidR="00DE788B" w:rsidRPr="009E5F30" w:rsidRDefault="00DE788B" w:rsidP="009E5F30">
      <w:pPr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E5F30">
        <w:rPr>
          <w:rFonts w:ascii="Times New Roman CYR" w:hAnsi="Times New Roman CYR" w:cs="Times New Roman CYR"/>
          <w:b/>
          <w:color w:val="000000"/>
          <w:sz w:val="28"/>
          <w:szCs w:val="28"/>
        </w:rPr>
        <w:t>«Краснинский район»</w:t>
      </w:r>
    </w:p>
    <w:p w:rsidR="00DE788B" w:rsidRDefault="00DE788B" w:rsidP="009E5F30">
      <w:pPr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E5F30">
        <w:rPr>
          <w:rFonts w:ascii="Times New Roman CYR" w:hAnsi="Times New Roman CYR" w:cs="Times New Roman CYR"/>
          <w:b/>
          <w:color w:val="000000"/>
          <w:sz w:val="28"/>
          <w:szCs w:val="28"/>
        </w:rPr>
        <w:t>Смоленской области                                                                        С.В.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9E5F30">
        <w:rPr>
          <w:rFonts w:ascii="Times New Roman CYR" w:hAnsi="Times New Roman CYR" w:cs="Times New Roman CYR"/>
          <w:b/>
          <w:color w:val="000000"/>
          <w:sz w:val="28"/>
          <w:szCs w:val="28"/>
        </w:rPr>
        <w:t>Архипенков</w:t>
      </w:r>
    </w:p>
    <w:p w:rsidR="00DE788B" w:rsidRPr="009E5F30" w:rsidRDefault="00DE788B" w:rsidP="009E5F30">
      <w:pPr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tbl>
      <w:tblPr>
        <w:tblW w:w="0" w:type="auto"/>
        <w:tblInd w:w="5211" w:type="dxa"/>
        <w:tblLook w:val="00A0" w:firstRow="1" w:lastRow="0" w:firstColumn="1" w:lastColumn="0" w:noHBand="0" w:noVBand="0"/>
      </w:tblPr>
      <w:tblGrid>
        <w:gridCol w:w="4693"/>
      </w:tblGrid>
      <w:tr w:rsidR="00DE788B" w:rsidRPr="00E714CE" w:rsidTr="009E5F30">
        <w:tc>
          <w:tcPr>
            <w:tcW w:w="4693" w:type="dxa"/>
          </w:tcPr>
          <w:p w:rsidR="00DE788B" w:rsidRDefault="00DE788B" w:rsidP="009E5F3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УТВЕРЖДЕН</w:t>
            </w:r>
          </w:p>
          <w:p w:rsidR="00DE788B" w:rsidRDefault="00DE788B" w:rsidP="009E5F3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DE788B" w:rsidRDefault="00DE788B" w:rsidP="009E5F3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муниципального образования «Краснинский район» Смоленской области</w:t>
            </w:r>
          </w:p>
          <w:p w:rsidR="00DE788B" w:rsidRDefault="00DE788B" w:rsidP="009E5F30">
            <w:pPr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 __________ 2018 года № ____</w:t>
            </w:r>
          </w:p>
          <w:p w:rsidR="00DE788B" w:rsidRDefault="00DE788B" w:rsidP="009E5F30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DE788B" w:rsidRDefault="00DE788B" w:rsidP="009E5F30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E788B" w:rsidRDefault="00DE788B" w:rsidP="00CD7C2F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 xml:space="preserve">предоставления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объектов муниципальной собственности </w:t>
      </w:r>
    </w:p>
    <w:p w:rsidR="00DE788B" w:rsidRDefault="00DE788B" w:rsidP="00CD7C2F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Краснинского городского поселения Краснинского района </w:t>
      </w:r>
    </w:p>
    <w:p w:rsidR="00DE788B" w:rsidRDefault="00DE788B" w:rsidP="00CD7C2F">
      <w:pPr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Смоленской области в безвозмездное пользование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DE788B" w:rsidRDefault="00DE788B" w:rsidP="00CD7C2F">
      <w:pPr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before="108" w:after="108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 Общие положения</w:t>
      </w:r>
    </w:p>
    <w:p w:rsidR="00DE788B" w:rsidRDefault="00DE788B" w:rsidP="00CD7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Настоящим Порядком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Гражданским </w:t>
      </w:r>
      <w:hyperlink r:id="rId9" w:history="1">
        <w:r w:rsidRPr="009E5F30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кодексом</w:t>
        </w:r>
      </w:hyperlink>
      <w:r w:rsidRPr="009E5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решением Совета депутатов Краснинского городского поселения Краснинского района Смоленской области от 30.05.2018 № 24 «Об утверждении Положения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области», в целях наиболее эффективного использования объектов муниципальной собственности Краснинского городского поселения Краснинского района Смоленской области устанавливаются правила предоставления в безвозмездное пользование объектов муниципальной собственности Краснинского городского поселения Краснинского района Смоленской области (далее – объекты), составляющих муниципальную казну Краснинского городского поселения Краснинского района Смоленской области, находящихся в оперативном управлении муниципального учреждения (далее – учреждение), органа местного самоуправления Краснинского городского поселения Краснинского района Смоленской области (далее – орган), муниципального казенного предприятия (далее – казенное предприятие), а также находящихся в хозяйственном ведении муниципального унитарного предприятия (далее – предприятие).</w:t>
      </w:r>
    </w:p>
    <w:p w:rsidR="00DE788B" w:rsidRDefault="00DE788B" w:rsidP="00CD7C2F">
      <w:pPr>
        <w:spacing w:line="240" w:lineRule="auto"/>
        <w:ind w:left="720" w:firstLine="3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1.2. Действие настоящего Положения не распространяется на:</w:t>
      </w:r>
    </w:p>
    <w:p w:rsidR="00DE788B" w:rsidRDefault="00DE788B" w:rsidP="00CD7C2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участки недр;</w:t>
      </w:r>
    </w:p>
    <w:p w:rsidR="00DE788B" w:rsidRDefault="00DE788B" w:rsidP="00CD7C2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земельные участки; </w:t>
      </w:r>
    </w:p>
    <w:p w:rsidR="00DE788B" w:rsidRDefault="00DE788B" w:rsidP="00CD7C2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лесной фонд; </w:t>
      </w:r>
    </w:p>
    <w:p w:rsidR="00DE788B" w:rsidRDefault="00DE788B" w:rsidP="00CD7C2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водные объекты;</w:t>
      </w:r>
    </w:p>
    <w:p w:rsidR="00DE788B" w:rsidRDefault="00DE788B" w:rsidP="00CD7C2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особо охраняемые природные территории;</w:t>
      </w:r>
    </w:p>
    <w:p w:rsidR="00DE788B" w:rsidRDefault="00DE788B" w:rsidP="00CD7C2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иные природные ресурсы;</w:t>
      </w:r>
    </w:p>
    <w:p w:rsidR="00DE788B" w:rsidRDefault="00DE788B" w:rsidP="00CD7C2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3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объекты жилищного фонда.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1.3. Муниципальное имущество может предоставляться в безвозмездное пользование следующим категориям пользователей для осуществления их деятельности (далее по тексту — Ссудополучатели):</w:t>
      </w:r>
    </w:p>
    <w:p w:rsidR="00DE788B" w:rsidRDefault="00DE788B" w:rsidP="00CD7C2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органам государственной власти;</w:t>
      </w:r>
    </w:p>
    <w:p w:rsidR="00DE788B" w:rsidRDefault="00DE788B" w:rsidP="00CD7C2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органам местного самоуправления;</w:t>
      </w:r>
    </w:p>
    <w:p w:rsidR="00DE788B" w:rsidRDefault="00DE788B" w:rsidP="00CD7C2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федеральным, государственным учреждениям;</w:t>
      </w:r>
    </w:p>
    <w:p w:rsidR="00DE788B" w:rsidRDefault="00DE788B" w:rsidP="00CD7C2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общественным, религиозным организациям и иным некоммерческим организациям, осуществляющим социально значимые виды деятельности и (или) участвующим в реализации областных и муниципальных программ;</w:t>
      </w:r>
    </w:p>
    <w:p w:rsidR="00DE788B" w:rsidRDefault="00DE788B" w:rsidP="00CD7C2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муниципальным унитарным предприятиям, муниципальным учреждениям Краснинского городского поселения Краснинского района Смоленской области;</w:t>
      </w:r>
    </w:p>
    <w:p w:rsidR="00DE788B" w:rsidRDefault="00DE788B" w:rsidP="00CD7C2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юридическим лицам, в том числе коммерческим организациям и индивидуальным предпринимателям, в целях обслуживания, восстановления, капитального ремонта, реконструкции или иного значительного улучшения муниципального имущества.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1.4. Ссудодателями муниципального имущества являются: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 Администрация муниципального образования «Краснинский район» Смоленской  области (далее – Администрация) в отношении муниципального имущества Краснинского городского поселения Краснинского района Смоленской области, за исключением муниципального имущества, закрепленного на праве оперативного управления за муниципальными учреждениями и переданного в хозяйственное ведение муниципальным унитарным предприятиям.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 муниципальные унитарные предприятия муниципального образования Краснинского городского поселения Краснинского района Смоленской области, в том числе казенные предприятия, (далее - унитарные предприятия) - с письменного согласия собственника имущества, в отношении муниципального недвижимого имущества, находящегося в хозяйственном ведении унитарных предприятий или в отношении муниципального имущества, находящегося в оперативном управлении унитарных предприятий;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 автономные и бюджетные учреждения муниципального образования Краснинского городского поселения Краснинского района Смоленской области (далее - автономные учреждения, бюджетные учреждения) - с письменного согласия собственника имущества, в отношении муниципального имущества:</w:t>
      </w:r>
    </w:p>
    <w:p w:rsidR="00DE788B" w:rsidRDefault="00DE788B" w:rsidP="00CD7C2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недвижимого имущества;</w:t>
      </w:r>
    </w:p>
    <w:p w:rsidR="00DE788B" w:rsidRDefault="00DE788B" w:rsidP="00CD7C2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особо ценного движимого имущества, закрепленного за ними учредителем или приобретенным учреждениями за счет средств, выделенных ему учредителем на приобретение этого имущества, закрепленного за ними на праве оперативного управления.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1.5. Инициировать передачу муниципальной собственности в безвозмездное пользование вправе как Ссудодатели, так и Ссудополучатели.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1.6. Предоставление муниципального имущества в безвозмездное пользование осуществляется по результатам проведения конкурсов или аукционов (далее - торгов) в порядке, установленном федеральным законодательством.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1.7. Организаторами проведения торгов являются Ссудодатели муниципального имущества.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1.8. 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1.9. В случае предоставления в безвозмездное пользование муниципального имущества без проведения торгов, Ссудополучатель вместе с заявлением о намерении использовать муниципальное имущество представляет следующие документы:</w:t>
      </w:r>
    </w:p>
    <w:p w:rsidR="00DE788B" w:rsidRDefault="00DE788B" w:rsidP="00CD7C2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копии учредительных документов (положение, устав) со всеми действующими изменениями и дополнениями, заверенные в установленном законом порядке;</w:t>
      </w:r>
    </w:p>
    <w:p w:rsidR="00DE788B" w:rsidRDefault="00DE788B" w:rsidP="00CD7C2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before="108" w:after="108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 Оформление согласия на предоставление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>в безвозмездное пользование муниципального имущества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2.1. Для получения согласия на передачу в безвозмездное пользование муниципальной собственности, закрепленной за унитарным предприятием, автономным и бюджетным учреждением (далее - заявители), заявители представляют в Администрацию письменное заявление и проект договора безвозмездного пользования в трех экземплярах.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Указанное заявление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DE788B" w:rsidRDefault="00DE788B" w:rsidP="00CD7C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В случае предоставления в соответствии с федеральным законодательством в безвозмездное пользование объекта без проведения торгов в Администрацию муниципального образования «Краснинский район»  Смоленской области, помимо письменного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обращения, указанного в </w:t>
      </w:r>
      <w:hyperlink r:id="rId10" w:anchor="P66" w:history="1">
        <w:r w:rsidRPr="00642061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пункте 2.1</w:t>
        </w:r>
      </w:hyperlink>
      <w:r w:rsidRPr="00642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Порядка, представляется заявлен</w:t>
      </w:r>
      <w:r>
        <w:rPr>
          <w:rFonts w:ascii="Times New Roman" w:hAnsi="Times New Roman" w:cs="Times New Roman"/>
          <w:sz w:val="28"/>
          <w:szCs w:val="28"/>
        </w:rPr>
        <w:t xml:space="preserve">ие заинтересованного лица о </w:t>
      </w:r>
      <w:r>
        <w:rPr>
          <w:rFonts w:ascii="Times New Roman" w:hAnsi="Times New Roman" w:cs="Times New Roman"/>
          <w:sz w:val="28"/>
          <w:szCs w:val="28"/>
        </w:rPr>
        <w:lastRenderedPageBreak/>
        <w:t>намерении использовать определенный объект.</w:t>
      </w:r>
    </w:p>
    <w:p w:rsidR="00DE788B" w:rsidRDefault="00DE788B" w:rsidP="00CD7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заинтересованного лица должны быть приложены:</w:t>
      </w:r>
    </w:p>
    <w:p w:rsidR="00DE788B" w:rsidRDefault="00DE788B" w:rsidP="00CD7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дополнениями,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DE788B" w:rsidRDefault="00DE788B" w:rsidP="00CD7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 и копия документа, подтверждающего полномочия лица, заключающего договор безвозмездного пользования объектом от имени юридического лица.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2.3. Специалист Администрации в течение 20 рабочих дней после получения письменного заявления разрабатывает и вносит на рассмотрение Главе муниципального образования «Краснинский район» Смоленской области проект постановления Администрации о даче согласия на предоставление в безвозмездное пользование муниципального имущества.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2.4. Отказ в передаче в безвозмездное пользование муниципального имущества, закрепленного за муниципальным унитарным предприятием, автономным и бюджетным учреждением, допускается в случае, если безвозмездное пользование лишает заявителей возможности осуществлять деятельность, предмет и деятельность определены их уставом или ограничивает эту возможность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2.5. В случае отказа в даче согласия на предоставление в безвозмездное пользование муниципального имущества, специалист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заявления.</w:t>
      </w:r>
    </w:p>
    <w:p w:rsidR="00DE788B" w:rsidRDefault="00DE788B" w:rsidP="00CD7C2F">
      <w:pPr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 Договор безвозмездного пользования муниципальным имуществом</w:t>
      </w:r>
    </w:p>
    <w:p w:rsidR="00DE788B" w:rsidRDefault="00DE788B" w:rsidP="00CD7C2F">
      <w:pPr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 Муниципальное имущество передается в безвозмездное пользование на основании договора, в соответствии с примерной формой, приведенной в Приложении к настоящему Положению.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3.2. Срок действия договора на конкретный объект муниципальной собственности муниципального образования Краснинского городского поселения Краснинского района Смоленской области определяется специалистом по предложению ссудодателя и не может превышать три года.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3.3. Предоставление муниципального имущества в безвозмездное пользование осуществляется после заключения договора в установленном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федеральным законодательством порядке. При этом сторонами оформляется акт приема-передачи, подтверждающий передачу муниципального имущества.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Ссудодатель обязан представить в отдел городского хозяйства Администрации муниципального образования «Краснинский район» Смоленской области заключенный договор и акт приема-передачи для учета и контроля в течение 5 дней после подписания акта.</w:t>
      </w: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4551"/>
      </w:tblGrid>
      <w:tr w:rsidR="00DE788B" w:rsidRPr="00E714CE" w:rsidTr="009E5F30">
        <w:tc>
          <w:tcPr>
            <w:tcW w:w="4551" w:type="dxa"/>
          </w:tcPr>
          <w:p w:rsidR="00DE788B" w:rsidRDefault="00DE788B" w:rsidP="00CD7C2F">
            <w:pPr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DE788B" w:rsidRDefault="00DE788B" w:rsidP="00CD7C2F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 Положению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о порядке предоставления </w:t>
            </w:r>
            <w:r w:rsidRPr="00E714CE">
              <w:rPr>
                <w:rFonts w:ascii="Times New Roman" w:hAnsi="Times New Roman"/>
                <w:sz w:val="28"/>
                <w:szCs w:val="28"/>
              </w:rPr>
              <w:t>объектов муниципальной собственности</w:t>
            </w:r>
            <w:r w:rsidRPr="00E71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14CE">
              <w:rPr>
                <w:rFonts w:ascii="Times New Roman" w:hAnsi="Times New Roman"/>
                <w:sz w:val="28"/>
                <w:szCs w:val="28"/>
              </w:rPr>
              <w:t>муниципального образования Краснинского городского</w:t>
            </w:r>
            <w:r w:rsidRPr="00E71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14CE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E714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14CE">
              <w:rPr>
                <w:rFonts w:ascii="Times New Roman" w:hAnsi="Times New Roman"/>
                <w:sz w:val="28"/>
                <w:szCs w:val="28"/>
              </w:rPr>
              <w:t>Краснинского района Смоленской области в безвозмездное пользование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E788B" w:rsidRDefault="00DE788B" w:rsidP="00CD7C2F">
      <w:pPr>
        <w:spacing w:after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E788B" w:rsidRDefault="00DE788B" w:rsidP="00CD7C2F">
      <w:pPr>
        <w:spacing w:after="0"/>
        <w:ind w:firstLine="72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</w:p>
    <w:p w:rsidR="00DE788B" w:rsidRDefault="00DE788B" w:rsidP="00CD7C2F">
      <w:pPr>
        <w:spacing w:after="0"/>
        <w:ind w:firstLine="72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DE788B" w:rsidRDefault="00DE788B" w:rsidP="00CD7C2F">
      <w:pPr>
        <w:spacing w:after="0"/>
        <w:ind w:firstLine="72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ДОГОВОР</w:t>
      </w:r>
    </w:p>
    <w:p w:rsidR="00DE788B" w:rsidRDefault="00DE788B" w:rsidP="00CD7C2F">
      <w:pPr>
        <w:spacing w:after="0"/>
        <w:ind w:firstLine="72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о передаче имущества в безвозмездное пользование </w:t>
      </w:r>
    </w:p>
    <w:p w:rsidR="00DE788B" w:rsidRDefault="00DE788B" w:rsidP="00CD7C2F">
      <w:pPr>
        <w:spacing w:after="0"/>
        <w:rPr>
          <w:rFonts w:ascii="Times New Roman" w:hAnsi="Times New Roman"/>
          <w:sz w:val="28"/>
          <w:szCs w:val="28"/>
        </w:rPr>
      </w:pPr>
    </w:p>
    <w:p w:rsidR="00DE788B" w:rsidRDefault="00DE788B" w:rsidP="00CD7C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"___"__________ 20___г.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«Краснинский район»   Смоленской области, </w:t>
      </w:r>
    </w:p>
    <w:p w:rsidR="00DE788B" w:rsidRDefault="00DE788B" w:rsidP="00CD7C2F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государственной власти, местного самоуправления, организации)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именуемая в дальнейшем «Ссудодатель», в лице ____________________________________________________________________,</w:t>
      </w:r>
    </w:p>
    <w:p w:rsidR="00DE788B" w:rsidRDefault="00DE788B" w:rsidP="00CD7C2F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(должность, фамилия, имя, отчество)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действующего на основании ___________________________________________, </w:t>
      </w:r>
    </w:p>
    <w:p w:rsidR="00DE788B" w:rsidRDefault="00DE788B" w:rsidP="00CD7C2F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(вид учредительных документов)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 и  ____________________________________________________</w:t>
      </w:r>
    </w:p>
    <w:p w:rsidR="00DE788B" w:rsidRDefault="00DE788B" w:rsidP="00CD7C2F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(полное наименование ссудополучателя)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действующий (его) на основании ________________________________________</w:t>
      </w:r>
    </w:p>
    <w:p w:rsidR="00DE788B" w:rsidRDefault="00DE788B" w:rsidP="00CD7C2F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(вид учредительных документов)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_______________________________________________________________</w:t>
      </w:r>
    </w:p>
    <w:p w:rsidR="00DE788B" w:rsidRDefault="00DE788B" w:rsidP="00CD7C2F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(должность, фамилия, имя, отчество)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именуемый «Ссудополучатель», с другой стороны, а вместе именуемые «Стороны», заключили настоящий договор о нижеследующем.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88B" w:rsidRDefault="00DE788B" w:rsidP="00CD7C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DE788B" w:rsidRDefault="00DE788B" w:rsidP="00CD7C2F">
      <w:pPr>
        <w:numPr>
          <w:ilvl w:val="1"/>
          <w:numId w:val="5"/>
        </w:numPr>
        <w:tabs>
          <w:tab w:val="num" w:pos="0"/>
        </w:tabs>
        <w:autoSpaceDN w:val="0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Ссудодатель предоставляет в безвозмездное пользование, а Ссудополучатель принимает в безвозмездное пользование _______________________________________, далее именуемое «Имущество». </w:t>
      </w:r>
      <w:r>
        <w:rPr>
          <w:rFonts w:ascii="Times New Roman" w:hAnsi="Times New Roman"/>
          <w:sz w:val="28"/>
          <w:szCs w:val="28"/>
        </w:rPr>
        <w:lastRenderedPageBreak/>
        <w:t>«Имущество» передается в целях использования под _______________________________________________________________</w:t>
      </w:r>
    </w:p>
    <w:p w:rsidR="00DE788B" w:rsidRDefault="00DE788B" w:rsidP="00CD7C2F">
      <w:pPr>
        <w:autoSpaceDN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</w:rPr>
        <w:t xml:space="preserve">(целевое назначение имущества) 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Ссудодатель гарантирует, что передаваемое «Имущество» не является предметом залога и не может быть отчуждено по иным основаниям третьим лицам, в споре и под арестом не состоит.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Передача имущества не влечет передачу права собственности на него.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«Имущество» является собственностью_____________________________________________________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«Имущество» предоставляется на срок _________________________.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88B" w:rsidRDefault="00DE788B" w:rsidP="00CD7C2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Ссудодатель вправе осуществлять контроль за использованием по назначению и сохранностью переданного по настоящему договору Ссудополучателю «Имущества».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Ссудодатель обязан: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Передать Ссудополучателю «Имущество», сопровождаемое технической документацией, в исправном состоянии с учетом нормального износа, в соответствии с перечнем, прилагаемым к настоящему договору и являющимся его неотъемлемой частью, по акту приема-передачи в течение 10 (десяти)  рабочих дней с даты начала действия настоящего договора.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Предоставить «Имущество» в исправном состоянии, комплектно, с проверкой приборов (при их наличии) и отметкой об их соответствии техническим параметрам.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Оговорить при заключении договора и указать в перечне «Имущества» имеющиеся недостатки передаваемого имущества.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Ссудополучатель обязан: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Использовать принятое «Имущество» только по его прямому назначению и в соответствии с уставными целями.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Поддерживать принятое «Имущество» в исправном состоянии, включая осуществление текущего и капитального ремонта, и нести все расходы, связанные с его использованием.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Немедленно предупредить Ссудодателя при обнаружении непригодности или недоброкачественности принятого «Имущества» и прекратить его использование.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Если принятое «Имущество» вышло из строя вследствие неправильной эксплуатации его Ссудополучателем, его ремонт осуществляется за счет Ссудополучателя.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2.3.5. Не передавать «Имущество» в субаренду, в безвозмездное пользование, отдавать в залог.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Не передавать свои права и обязанности по настоящему договору третьим лицам.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2.3.7. По окончании действия договора, как по истечению срока действия, так и в связи с досрочным его расторжением, передать Ссудодателю «Имущество» со всеми произведенными улучшениями, неотделимыми от «Имущества» без вреда его целостности и функциональности. 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 По истечении срока действия настоящего договора, либо при его досрочном расторжении, в течение пяти рабочих дней передать «Имущество» Ссудодателю по акту приема-передачи в том состоянии, в каком оно было передано, с учетом нормального износа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88B" w:rsidRDefault="00DE788B" w:rsidP="00CD7C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788B" w:rsidRDefault="00DE788B" w:rsidP="00CD7C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Ссудодатель несет ответственность за все недостатки в техническом состоянии «Имущества», которые он умышленно или по грубой неосторожности не оговорил при заключении настоящего договора.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Ссудодатель несет ответственность за неисполнение обязанности предупредить Ссудополучателя о всех правах третьих лиц на передаваемое «Имущество».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  <w:t>Ссудополучатель несет риск случайной гибели или повреждения полученного в безвозмездное пользование «Имущества», если «Имущество» погибло или испорчено в связи с тем, что Ссудополучатель использовал его не в соответствии с настоящим договором или назначением «Имущества», либо передал его третьему лицу без согласия Ссудодателя. Ссудополучатель несет также риск случайной гибели или случайного повреждения «Имущества»,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Отнесение тех или иных обстоятельств к непреодолимой силе осуществляется на основании обычаев делового оборота.</w:t>
      </w:r>
    </w:p>
    <w:p w:rsidR="00DE788B" w:rsidRDefault="00DE788B" w:rsidP="00CD7C2F">
      <w:pPr>
        <w:spacing w:after="0"/>
        <w:rPr>
          <w:rFonts w:ascii="Times New Roman" w:hAnsi="Times New Roman"/>
          <w:sz w:val="28"/>
          <w:szCs w:val="28"/>
        </w:rPr>
      </w:pPr>
    </w:p>
    <w:p w:rsidR="00DE788B" w:rsidRDefault="00DE788B" w:rsidP="00CD7C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Изменение и досрочное расторжение договора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Предложения любой стороны о внесении дополнений или изменений в условия настоящего договора рассматриваются другой стороной в месячный срок и оформляются дополнительными соглашениями. Дополнительные соглашения являются неотъемлемой частью договора.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 изменении наименования или реорганизации одной из сторон, она обязана письменно в двухнедельный срок сообщить другой стороне о произошедших изменениях.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Каждая из сторон вправе в любое время отказаться от исполнения настоящего договора, известив об этом другую сторону за один месяц.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Ссудодатель также вправе требовать досрочного расторжения настоящего договора в случаях, когда Ссудополучатель: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</w:t>
      </w:r>
      <w:r>
        <w:rPr>
          <w:rFonts w:ascii="Times New Roman" w:hAnsi="Times New Roman"/>
          <w:sz w:val="28"/>
          <w:szCs w:val="28"/>
        </w:rPr>
        <w:tab/>
        <w:t>Использует «Имущество» не в соответствии с договором или его назначением.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Существенно ухудшает состояние «Имущества».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 Без согласия Ссудодателя передал «Имущество» или его часть третьему лицу.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>Ссудополучатель также вправе требовать досрочного расторжения настоящего договора: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4.5.1.</w:t>
      </w:r>
      <w:r>
        <w:rPr>
          <w:rFonts w:ascii="Times New Roman" w:hAnsi="Times New Roman"/>
          <w:sz w:val="28"/>
          <w:szCs w:val="28"/>
        </w:rPr>
        <w:tab/>
        <w:t>При обнаружении недостатков, делающих нормальное использование «Имущества» невозможным или обременительным, о наличии которых он не знал и не мог знать в момент заключения настоящего договора.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4.5.2. Если «Имущество» в силу обстоятельств, за которые он отвечает, окажется в состоянии, непригодным для использования.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4.5.3. Если при заключении договора Ссудодатель не предупредил его о правах третьих лиц на передаваемое «Имущество».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случае реорганизации или ликвидации Ссудодателя права и обязанности Ссудодателя по настоящему договору переходят к другому лицу, к которому перешло право собственности на «Имущество» или иное право, на основании которого имущество было передано в безвозмездное пользование.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 случае реорганизации Ссудополучателя его права и обязанности по договору переходят к юридическому лицу, являющемуся его правопреемником.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88B" w:rsidRDefault="00DE788B" w:rsidP="00CD7C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Разрешение споров</w:t>
      </w:r>
    </w:p>
    <w:p w:rsidR="00DE788B" w:rsidRDefault="00DE788B" w:rsidP="00CD7C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Любые споры и разногласия, которые могут возникнуть в связи с настоящим договором, его толкованием или исполнением, или относительно прав и обязанностей сторон будут по возможности решаться сторонами путем </w:t>
      </w:r>
      <w:r>
        <w:rPr>
          <w:rFonts w:ascii="Times New Roman" w:hAnsi="Times New Roman"/>
          <w:sz w:val="28"/>
          <w:szCs w:val="28"/>
        </w:rPr>
        <w:lastRenderedPageBreak/>
        <w:t>переговоров в соответствии с действующим законодательством Российской Федерации, а при не достижении согласия – в судебном порядке.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88B" w:rsidRDefault="00DE788B" w:rsidP="00CD7C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Во всем остальном, что не предусмотрено условиями настоящего договора, стороны руководствуются действующим законодательством.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 Настоящий договор составлен в 2-х экземплярах, имеющих равную юридическую силу, по одному для каждой из сторон.</w:t>
      </w:r>
    </w:p>
    <w:p w:rsidR="00DE788B" w:rsidRDefault="00DE788B" w:rsidP="00CD7C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88B" w:rsidRDefault="00DE788B" w:rsidP="00CD7C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E788B" w:rsidRPr="00E714CE" w:rsidTr="009E5F3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E788B" w:rsidRDefault="00DE788B" w:rsidP="00CD7C2F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CE">
              <w:rPr>
                <w:rFonts w:ascii="Times New Roman" w:hAnsi="Times New Roman"/>
                <w:sz w:val="28"/>
                <w:szCs w:val="28"/>
              </w:rPr>
              <w:t>Ссудодатель:</w:t>
            </w:r>
          </w:p>
          <w:p w:rsidR="00DE788B" w:rsidRDefault="00DE788B" w:rsidP="00CD7C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E788B" w:rsidRDefault="00DE788B" w:rsidP="00CD7C2F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14CE">
              <w:rPr>
                <w:rFonts w:ascii="Times New Roman" w:hAnsi="Times New Roman"/>
                <w:sz w:val="28"/>
                <w:szCs w:val="28"/>
              </w:rPr>
              <w:t>Ссудополучатель:</w:t>
            </w:r>
          </w:p>
          <w:p w:rsidR="00DE788B" w:rsidRDefault="00DE788B" w:rsidP="00CD7C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88B" w:rsidRDefault="00DE788B" w:rsidP="00CD7C2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DE788B" w:rsidRDefault="00DE788B" w:rsidP="00CD7C2F">
      <w:pPr>
        <w:spacing w:after="0"/>
      </w:pPr>
    </w:p>
    <w:sectPr w:rsidR="00DE788B" w:rsidSect="000A435C">
      <w:headerReference w:type="even" r:id="rId11"/>
      <w:head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8B" w:rsidRDefault="00DE788B">
      <w:r>
        <w:separator/>
      </w:r>
    </w:p>
  </w:endnote>
  <w:endnote w:type="continuationSeparator" w:id="0">
    <w:p w:rsidR="00DE788B" w:rsidRDefault="00DE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8B" w:rsidRDefault="00DE788B">
      <w:r>
        <w:separator/>
      </w:r>
    </w:p>
  </w:footnote>
  <w:footnote w:type="continuationSeparator" w:id="0">
    <w:p w:rsidR="00DE788B" w:rsidRDefault="00DE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8B" w:rsidRDefault="00DE788B" w:rsidP="00B02B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8B" w:rsidRDefault="00DE78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88B" w:rsidRDefault="00DE788B" w:rsidP="00B02B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204A">
      <w:rPr>
        <w:rStyle w:val="a7"/>
        <w:noProof/>
      </w:rPr>
      <w:t>2</w:t>
    </w:r>
    <w:r>
      <w:rPr>
        <w:rStyle w:val="a7"/>
      </w:rPr>
      <w:fldChar w:fldCharType="end"/>
    </w:r>
  </w:p>
  <w:p w:rsidR="00DE788B" w:rsidRDefault="00DE78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A65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E2F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885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FEB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63A3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2F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661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647E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54B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74D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1AC641E1"/>
    <w:multiLevelType w:val="multilevel"/>
    <w:tmpl w:val="222EBB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30"/>
    <w:rsid w:val="00015773"/>
    <w:rsid w:val="000A435C"/>
    <w:rsid w:val="00335EA7"/>
    <w:rsid w:val="004402A4"/>
    <w:rsid w:val="005755BC"/>
    <w:rsid w:val="005F1800"/>
    <w:rsid w:val="00642061"/>
    <w:rsid w:val="006E204A"/>
    <w:rsid w:val="007965CB"/>
    <w:rsid w:val="00846342"/>
    <w:rsid w:val="009E5F30"/>
    <w:rsid w:val="00B02BCF"/>
    <w:rsid w:val="00CD7C2F"/>
    <w:rsid w:val="00D448B4"/>
    <w:rsid w:val="00DE788B"/>
    <w:rsid w:val="00E7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5F30"/>
    <w:pPr>
      <w:keepNext/>
      <w:spacing w:after="0" w:line="240" w:lineRule="auto"/>
      <w:outlineLvl w:val="0"/>
    </w:pPr>
    <w:rPr>
      <w:rFonts w:ascii="Times New Roman" w:hAnsi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E5F30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F3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E5F3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E5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Базовый"/>
    <w:uiPriority w:val="99"/>
    <w:rsid w:val="009E5F30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styleId="a4">
    <w:name w:val="Hyperlink"/>
    <w:basedOn w:val="a0"/>
    <w:uiPriority w:val="99"/>
    <w:semiHidden/>
    <w:rsid w:val="009E5F3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0A4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2E2"/>
  </w:style>
  <w:style w:type="character" w:styleId="a7">
    <w:name w:val="page number"/>
    <w:basedOn w:val="a0"/>
    <w:uiPriority w:val="99"/>
    <w:rsid w:val="000A43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5F30"/>
    <w:pPr>
      <w:keepNext/>
      <w:spacing w:after="0" w:line="240" w:lineRule="auto"/>
      <w:outlineLvl w:val="0"/>
    </w:pPr>
    <w:rPr>
      <w:rFonts w:ascii="Times New Roman" w:hAnsi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E5F30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F3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E5F3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E5F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Базовый"/>
    <w:uiPriority w:val="99"/>
    <w:rsid w:val="009E5F30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character" w:styleId="a4">
    <w:name w:val="Hyperlink"/>
    <w:basedOn w:val="a0"/>
    <w:uiPriority w:val="99"/>
    <w:semiHidden/>
    <w:rsid w:val="009E5F3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0A43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52E2"/>
  </w:style>
  <w:style w:type="character" w:styleId="a7">
    <w:name w:val="page number"/>
    <w:basedOn w:val="a0"/>
    <w:uiPriority w:val="99"/>
    <w:rsid w:val="000A43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SI\Downloads\163-poryadok-predostavleniya-v-bezvozm-polzo-imusch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FE8154335163CD31032B090F95AA0E824CE121D326269A6DAD57F8F3D9EECA772A5F2CC63AF18YEe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dcterms:created xsi:type="dcterms:W3CDTF">2018-12-26T10:36:00Z</dcterms:created>
  <dcterms:modified xsi:type="dcterms:W3CDTF">2018-12-26T10:36:00Z</dcterms:modified>
</cp:coreProperties>
</file>