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21590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Pr="00815988" w:rsidRDefault="00815988" w:rsidP="008159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5988">
        <w:rPr>
          <w:rFonts w:ascii="Times New Roman" w:hAnsi="Times New Roman"/>
          <w:b/>
          <w:sz w:val="28"/>
          <w:szCs w:val="28"/>
        </w:rPr>
        <w:t>АДМИНИСТРАЦИЯ</w:t>
      </w:r>
    </w:p>
    <w:p w:rsidR="00815988" w:rsidRPr="00815988" w:rsidRDefault="00815988" w:rsidP="008159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5988">
        <w:rPr>
          <w:rFonts w:ascii="Times New Roman" w:hAnsi="Times New Roman"/>
          <w:b/>
          <w:sz w:val="28"/>
          <w:szCs w:val="28"/>
        </w:rPr>
        <w:t>МЕРЛИНСКОГО СЕЛЬСКОГО ПОСЕЛЕНИЯ</w:t>
      </w:r>
    </w:p>
    <w:p w:rsidR="00815988" w:rsidRPr="00815988" w:rsidRDefault="00815988" w:rsidP="008159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5988"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815988" w:rsidRPr="00815988" w:rsidRDefault="00815988" w:rsidP="008159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15988" w:rsidRPr="00815988" w:rsidRDefault="00815988" w:rsidP="008159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598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1598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15988" w:rsidRPr="00815988" w:rsidRDefault="00815988" w:rsidP="008159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15988" w:rsidRPr="00815988" w:rsidRDefault="00815988" w:rsidP="00815988">
      <w:pPr>
        <w:pStyle w:val="a7"/>
        <w:rPr>
          <w:rFonts w:ascii="Times New Roman" w:hAnsi="Times New Roman"/>
          <w:b/>
          <w:sz w:val="28"/>
          <w:szCs w:val="28"/>
        </w:rPr>
      </w:pPr>
      <w:r w:rsidRPr="00815988">
        <w:rPr>
          <w:rFonts w:ascii="Times New Roman" w:hAnsi="Times New Roman"/>
          <w:b/>
          <w:sz w:val="28"/>
          <w:szCs w:val="28"/>
        </w:rPr>
        <w:t>от    0</w:t>
      </w:r>
      <w:r w:rsidR="004F0FF6">
        <w:rPr>
          <w:rFonts w:ascii="Times New Roman" w:hAnsi="Times New Roman"/>
          <w:b/>
          <w:sz w:val="28"/>
          <w:szCs w:val="28"/>
        </w:rPr>
        <w:t>1</w:t>
      </w:r>
      <w:r w:rsidRPr="00815988">
        <w:rPr>
          <w:rFonts w:ascii="Times New Roman" w:hAnsi="Times New Roman"/>
          <w:b/>
          <w:sz w:val="28"/>
          <w:szCs w:val="28"/>
        </w:rPr>
        <w:t xml:space="preserve"> августа 2018</w:t>
      </w:r>
      <w:r w:rsidR="004F0FF6">
        <w:rPr>
          <w:rFonts w:ascii="Times New Roman" w:hAnsi="Times New Roman"/>
          <w:b/>
          <w:sz w:val="28"/>
          <w:szCs w:val="28"/>
        </w:rPr>
        <w:t>года</w:t>
      </w:r>
      <w:r w:rsidRPr="00815988">
        <w:rPr>
          <w:rFonts w:ascii="Times New Roman" w:hAnsi="Times New Roman"/>
          <w:b/>
          <w:sz w:val="28"/>
          <w:szCs w:val="28"/>
        </w:rPr>
        <w:t xml:space="preserve">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988">
        <w:rPr>
          <w:rFonts w:ascii="Times New Roman" w:hAnsi="Times New Roman"/>
          <w:b/>
          <w:sz w:val="28"/>
          <w:szCs w:val="28"/>
        </w:rPr>
        <w:t>1</w:t>
      </w:r>
      <w:r w:rsidR="004F0FF6">
        <w:rPr>
          <w:rFonts w:ascii="Times New Roman" w:hAnsi="Times New Roman"/>
          <w:b/>
          <w:sz w:val="28"/>
          <w:szCs w:val="28"/>
        </w:rPr>
        <w:t>38</w:t>
      </w:r>
    </w:p>
    <w:p w:rsidR="00815988" w:rsidRPr="00815988" w:rsidRDefault="00815988" w:rsidP="0081598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15988" w:rsidRDefault="00815988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1598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Об утверждении порядка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формирования,</w:t>
      </w:r>
      <w:bookmarkStart w:id="0" w:name="_GoBack"/>
      <w:bookmarkEnd w:id="0"/>
    </w:p>
    <w:p w:rsidR="00815988" w:rsidRDefault="00815988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</w:t>
      </w:r>
      <w:r w:rsidRPr="0081598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едения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, обязательного опубликования</w:t>
      </w:r>
    </w:p>
    <w:p w:rsidR="00C27DB2" w:rsidRDefault="00C27DB2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перечня муниципального имущества</w:t>
      </w:r>
    </w:p>
    <w:p w:rsidR="00C27DB2" w:rsidRDefault="00C27DB2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Мерлинского</w:t>
      </w:r>
    </w:p>
    <w:p w:rsidR="00C27DB2" w:rsidRDefault="00C27DB2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сельского поселения Краснинского района</w:t>
      </w:r>
    </w:p>
    <w:p w:rsidR="00C27DB2" w:rsidRDefault="00C27DB2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Смоленской области, </w:t>
      </w:r>
      <w:proofErr w:type="gram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свободного</w:t>
      </w:r>
      <w:proofErr w:type="gram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от прав</w:t>
      </w:r>
    </w:p>
    <w:p w:rsidR="00C27DB2" w:rsidRDefault="00C27DB2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третьих лиц (за исключением имущественных</w:t>
      </w:r>
      <w:proofErr w:type="gramEnd"/>
    </w:p>
    <w:p w:rsidR="00C27DB2" w:rsidRDefault="00C27DB2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прав субъектов малого и среднего предпринимательства)</w:t>
      </w:r>
    </w:p>
    <w:p w:rsidR="00815988" w:rsidRPr="00815988" w:rsidRDefault="00815988" w:rsidP="00815988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27DB2">
        <w:rPr>
          <w:color w:val="000000"/>
          <w:sz w:val="28"/>
          <w:szCs w:val="28"/>
        </w:rPr>
        <w:t>В соответствии с Федеральным </w:t>
      </w:r>
      <w:hyperlink r:id="rId7" w:history="1">
        <w:r w:rsidRPr="00C27DB2">
          <w:rPr>
            <w:rStyle w:val="a5"/>
            <w:color w:val="348300"/>
            <w:sz w:val="28"/>
            <w:szCs w:val="28"/>
          </w:rPr>
          <w:t>законом</w:t>
        </w:r>
      </w:hyperlink>
      <w:r w:rsidRPr="00C27DB2">
        <w:rPr>
          <w:color w:val="000000"/>
          <w:sz w:val="28"/>
          <w:szCs w:val="28"/>
        </w:rPr>
        <w:t> 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</w:t>
      </w:r>
      <w:proofErr w:type="gramEnd"/>
      <w:r w:rsidRPr="00C27DB2">
        <w:rPr>
          <w:color w:val="000000"/>
          <w:sz w:val="28"/>
          <w:szCs w:val="28"/>
        </w:rPr>
        <w:t xml:space="preserve"> Российской Федерации»,</w:t>
      </w:r>
      <w:r>
        <w:rPr>
          <w:color w:val="000000"/>
          <w:sz w:val="28"/>
          <w:szCs w:val="28"/>
        </w:rPr>
        <w:t xml:space="preserve"> Администрация Мерлинского сельского поселения Краснинского района Смоленской области </w:t>
      </w:r>
    </w:p>
    <w:p w:rsidR="00C27DB2" w:rsidRP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DB2" w:rsidRP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27DB2">
        <w:rPr>
          <w:b/>
          <w:color w:val="000000"/>
          <w:sz w:val="28"/>
          <w:szCs w:val="28"/>
        </w:rPr>
        <w:t>ПОСТАНОВЛЯЕТ:</w:t>
      </w:r>
    </w:p>
    <w:p w:rsidR="00815988" w:rsidRPr="00C27DB2" w:rsidRDefault="00815988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27DB2" w:rsidRPr="00C27DB2" w:rsidRDefault="00C27DB2" w:rsidP="005C6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C27DB2">
        <w:rPr>
          <w:color w:val="000000"/>
          <w:sz w:val="28"/>
          <w:szCs w:val="28"/>
          <w:shd w:val="clear" w:color="auto" w:fill="FFFFFF"/>
        </w:rPr>
        <w:t xml:space="preserve">  Утвердить Порядок формирования, ведения, обязательного опубликования перечня муниципального имущества муниципального образования   </w:t>
      </w:r>
      <w:r>
        <w:rPr>
          <w:color w:val="000000"/>
          <w:sz w:val="28"/>
          <w:szCs w:val="28"/>
          <w:shd w:val="clear" w:color="auto" w:fill="FFFFFF"/>
        </w:rPr>
        <w:t>Мерлин</w:t>
      </w:r>
      <w:r w:rsidRPr="00C27DB2">
        <w:rPr>
          <w:color w:val="000000"/>
          <w:sz w:val="28"/>
          <w:szCs w:val="28"/>
          <w:shd w:val="clear" w:color="auto" w:fill="FFFFFF"/>
        </w:rPr>
        <w:t xml:space="preserve">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Краснин</w:t>
      </w:r>
      <w:r w:rsidRPr="00C27DB2">
        <w:rPr>
          <w:color w:val="000000"/>
          <w:sz w:val="28"/>
          <w:szCs w:val="28"/>
          <w:shd w:val="clear" w:color="auto" w:fill="FFFFFF"/>
        </w:rPr>
        <w:t>ского района Смоленской области, свободного от прав третьих лиц </w:t>
      </w:r>
      <w:r w:rsidRPr="00C27DB2">
        <w:rPr>
          <w:rStyle w:val="a9"/>
          <w:i w:val="0"/>
          <w:color w:val="000000"/>
          <w:sz w:val="28"/>
          <w:szCs w:val="28"/>
          <w:shd w:val="clear" w:color="auto" w:fill="FFFFFF"/>
        </w:rPr>
        <w:t>(за исключением имущественных прав субъектов малого и среднего предпринимательства).</w:t>
      </w:r>
      <w:r>
        <w:rPr>
          <w:rStyle w:val="a9"/>
          <w:i w:val="0"/>
          <w:color w:val="000000"/>
          <w:sz w:val="28"/>
          <w:szCs w:val="28"/>
          <w:shd w:val="clear" w:color="auto" w:fill="FFFFFF"/>
        </w:rPr>
        <w:t xml:space="preserve">  </w:t>
      </w:r>
      <w:r w:rsidRPr="00C27DB2">
        <w:rPr>
          <w:color w:val="000000"/>
          <w:sz w:val="28"/>
          <w:szCs w:val="28"/>
        </w:rPr>
        <w:t xml:space="preserve">  2.</w:t>
      </w:r>
      <w:r w:rsidRPr="00C27DB2">
        <w:rPr>
          <w:sz w:val="28"/>
          <w:szCs w:val="28"/>
        </w:rPr>
        <w:t xml:space="preserve"> Обнародовать настоящее постановление и разместить на официальном сайте муниципального образования «Краснинский район» Смоленской </w:t>
      </w:r>
      <w:r w:rsidRPr="00C27DB2">
        <w:rPr>
          <w:sz w:val="28"/>
          <w:szCs w:val="28"/>
        </w:rPr>
        <w:lastRenderedPageBreak/>
        <w:t>области на 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Pr="00C27DB2">
        <w:rPr>
          <w:spacing w:val="-1"/>
          <w:sz w:val="28"/>
          <w:szCs w:val="28"/>
        </w:rPr>
        <w:t>.</w:t>
      </w:r>
    </w:p>
    <w:p w:rsidR="00C27DB2" w:rsidRPr="00C27DB2" w:rsidRDefault="00C27DB2" w:rsidP="005C6437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7D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D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D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7DB2" w:rsidRPr="00C27DB2" w:rsidRDefault="00C27DB2" w:rsidP="00C27DB2">
      <w:pPr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DB2" w:rsidRPr="00C27DB2" w:rsidRDefault="00C27DB2" w:rsidP="00C27DB2">
      <w:pPr>
        <w:pStyle w:val="ac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7DB2" w:rsidRPr="00C27DB2" w:rsidRDefault="00C27DB2" w:rsidP="00C27DB2">
      <w:pPr>
        <w:pStyle w:val="a7"/>
        <w:rPr>
          <w:rFonts w:ascii="Times New Roman" w:hAnsi="Times New Roman"/>
          <w:sz w:val="28"/>
          <w:szCs w:val="28"/>
        </w:rPr>
      </w:pPr>
      <w:r w:rsidRPr="00C27DB2">
        <w:rPr>
          <w:rFonts w:ascii="Times New Roman" w:hAnsi="Times New Roman"/>
          <w:sz w:val="28"/>
          <w:szCs w:val="28"/>
        </w:rPr>
        <w:t xml:space="preserve">Глава  муниципального образования  </w:t>
      </w:r>
    </w:p>
    <w:p w:rsidR="00C27DB2" w:rsidRDefault="00C27DB2" w:rsidP="00C27DB2">
      <w:pPr>
        <w:pStyle w:val="a7"/>
        <w:rPr>
          <w:rFonts w:ascii="Times New Roman" w:hAnsi="Times New Roman"/>
          <w:sz w:val="28"/>
          <w:szCs w:val="28"/>
        </w:rPr>
      </w:pPr>
      <w:r w:rsidRPr="00C27DB2">
        <w:rPr>
          <w:rFonts w:ascii="Times New Roman" w:hAnsi="Times New Roman"/>
          <w:sz w:val="28"/>
          <w:szCs w:val="28"/>
        </w:rPr>
        <w:t>Мерлинского  сельского поселения</w:t>
      </w:r>
    </w:p>
    <w:p w:rsidR="00C27DB2" w:rsidRPr="00C27DB2" w:rsidRDefault="00C27DB2" w:rsidP="00C27DB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Краснинского района Смоленской области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А.Е.Новиков</w:t>
      </w:r>
      <w:proofErr w:type="spellEnd"/>
      <w:r w:rsidRPr="00C27DB2">
        <w:rPr>
          <w:rFonts w:ascii="Times New Roman" w:hAnsi="Times New Roman"/>
          <w:sz w:val="28"/>
          <w:szCs w:val="28"/>
        </w:rPr>
        <w:t xml:space="preserve">  </w:t>
      </w:r>
    </w:p>
    <w:p w:rsidR="00C27DB2" w:rsidRPr="00C27DB2" w:rsidRDefault="00C27DB2" w:rsidP="00C27DB2">
      <w:pPr>
        <w:pStyle w:val="a7"/>
        <w:rPr>
          <w:rFonts w:ascii="Times New Roman" w:hAnsi="Times New Roman"/>
          <w:sz w:val="28"/>
          <w:szCs w:val="28"/>
        </w:rPr>
      </w:pPr>
    </w:p>
    <w:p w:rsidR="00C27DB2" w:rsidRDefault="00C27DB2" w:rsidP="00C27DB2">
      <w:pPr>
        <w:spacing w:line="240" w:lineRule="atLeast"/>
        <w:jc w:val="both"/>
        <w:rPr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4"/>
        <w:shd w:val="clear" w:color="auto" w:fill="auto"/>
        <w:tabs>
          <w:tab w:val="left" w:pos="1950"/>
        </w:tabs>
        <w:spacing w:before="0" w:after="0" w:line="240" w:lineRule="atLeast"/>
        <w:jc w:val="left"/>
        <w:rPr>
          <w:sz w:val="28"/>
          <w:szCs w:val="28"/>
        </w:rPr>
      </w:pPr>
    </w:p>
    <w:p w:rsidR="00815988" w:rsidRPr="00815988" w:rsidRDefault="00815988" w:rsidP="00815988">
      <w:pPr>
        <w:pStyle w:val="4"/>
        <w:shd w:val="clear" w:color="auto" w:fill="auto"/>
        <w:tabs>
          <w:tab w:val="left" w:pos="1950"/>
        </w:tabs>
        <w:spacing w:before="0"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15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Утверждено  </w:t>
      </w:r>
    </w:p>
    <w:p w:rsidR="00815988" w:rsidRPr="00815988" w:rsidRDefault="00815988" w:rsidP="00815988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245" w:hanging="567"/>
        <w:jc w:val="right"/>
        <w:rPr>
          <w:rFonts w:ascii="Times New Roman" w:hAnsi="Times New Roman" w:cs="Times New Roman"/>
          <w:sz w:val="28"/>
          <w:szCs w:val="28"/>
        </w:rPr>
      </w:pPr>
      <w:r w:rsidRPr="00815988">
        <w:rPr>
          <w:rFonts w:ascii="Times New Roman" w:hAnsi="Times New Roman" w:cs="Times New Roman"/>
          <w:sz w:val="28"/>
          <w:szCs w:val="28"/>
        </w:rPr>
        <w:t>постановлением  Администрации Мерлинского сельского поселения Краснинского</w:t>
      </w:r>
      <w:r w:rsidRPr="008159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15988">
        <w:rPr>
          <w:rFonts w:ascii="Times New Roman" w:hAnsi="Times New Roman" w:cs="Times New Roman"/>
          <w:sz w:val="28"/>
          <w:szCs w:val="28"/>
        </w:rPr>
        <w:t>Смоленской</w:t>
      </w:r>
    </w:p>
    <w:p w:rsidR="00815988" w:rsidRPr="00815988" w:rsidRDefault="00815988" w:rsidP="00815988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815988">
        <w:rPr>
          <w:rFonts w:ascii="Times New Roman" w:hAnsi="Times New Roman" w:cs="Times New Roman"/>
          <w:sz w:val="28"/>
          <w:szCs w:val="28"/>
        </w:rPr>
        <w:t xml:space="preserve">области  </w:t>
      </w:r>
    </w:p>
    <w:p w:rsidR="00815988" w:rsidRPr="00815988" w:rsidRDefault="00815988" w:rsidP="00815988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815988">
        <w:rPr>
          <w:rFonts w:ascii="Times New Roman" w:hAnsi="Times New Roman" w:cs="Times New Roman"/>
          <w:sz w:val="28"/>
          <w:szCs w:val="28"/>
        </w:rPr>
        <w:t xml:space="preserve"> от   0</w:t>
      </w:r>
      <w:r w:rsidR="004F0FF6">
        <w:rPr>
          <w:rFonts w:ascii="Times New Roman" w:hAnsi="Times New Roman" w:cs="Times New Roman"/>
          <w:sz w:val="28"/>
          <w:szCs w:val="28"/>
        </w:rPr>
        <w:t>1</w:t>
      </w:r>
      <w:r w:rsidRPr="00815988">
        <w:rPr>
          <w:rFonts w:ascii="Times New Roman" w:hAnsi="Times New Roman" w:cs="Times New Roman"/>
          <w:sz w:val="28"/>
          <w:szCs w:val="28"/>
        </w:rPr>
        <w:t>.08.2018г</w:t>
      </w:r>
      <w:r w:rsidR="004F0FF6">
        <w:rPr>
          <w:rFonts w:ascii="Times New Roman" w:hAnsi="Times New Roman" w:cs="Times New Roman"/>
          <w:sz w:val="28"/>
          <w:szCs w:val="28"/>
        </w:rPr>
        <w:t>ода</w:t>
      </w:r>
      <w:r w:rsidRPr="00815988">
        <w:rPr>
          <w:rFonts w:ascii="Times New Roman" w:hAnsi="Times New Roman" w:cs="Times New Roman"/>
          <w:sz w:val="28"/>
          <w:szCs w:val="28"/>
        </w:rPr>
        <w:t xml:space="preserve">    № 1</w:t>
      </w:r>
      <w:r w:rsidR="004F0FF6">
        <w:rPr>
          <w:rFonts w:ascii="Times New Roman" w:hAnsi="Times New Roman" w:cs="Times New Roman"/>
          <w:sz w:val="28"/>
          <w:szCs w:val="28"/>
        </w:rPr>
        <w:t>38</w:t>
      </w:r>
      <w:r w:rsidRPr="008159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Default="00815988" w:rsidP="008159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815988" w:rsidRPr="00815988" w:rsidRDefault="00815988" w:rsidP="005C6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rStyle w:val="a4"/>
          <w:color w:val="000000"/>
          <w:sz w:val="28"/>
          <w:szCs w:val="28"/>
        </w:rPr>
        <w:t>ПОРЯДОК ФОРМИРОВАНИЯ, ВЕДЕНИЯ, ОБЯЗАТЕЛЬНОГО ОПУБЛИКОВАНИЯ ПЕРЕЧНЯ МУНИЦИПАЛЬНОГО ИМУЩЕСТВА, М</w:t>
      </w:r>
      <w:r w:rsidR="00C27DB2">
        <w:rPr>
          <w:rStyle w:val="a4"/>
          <w:color w:val="000000"/>
          <w:sz w:val="28"/>
          <w:szCs w:val="28"/>
        </w:rPr>
        <w:t>УНИЦИПАЛЬНОГО ОБРАЗОВАНИЯ МЕРЛИНСКОГО СЕЛЬСКОГО ПОСЕЛЕНИЯ КРАСНИ</w:t>
      </w:r>
      <w:r w:rsidRPr="00815988">
        <w:rPr>
          <w:rStyle w:val="a4"/>
          <w:color w:val="000000"/>
          <w:sz w:val="28"/>
          <w:szCs w:val="28"/>
        </w:rPr>
        <w:t>НСКОГО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5988">
        <w:rPr>
          <w:rStyle w:val="a4"/>
          <w:color w:val="000000"/>
          <w:sz w:val="28"/>
          <w:szCs w:val="28"/>
        </w:rPr>
        <w:t>1. Общие положения.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1.1. </w:t>
      </w:r>
      <w:proofErr w:type="gramStart"/>
      <w:r w:rsidRPr="00815988">
        <w:rPr>
          <w:color w:val="000000"/>
          <w:sz w:val="28"/>
          <w:szCs w:val="28"/>
        </w:rPr>
        <w:t>Настоящим Порядком в соответствии с Федеральным </w:t>
      </w:r>
      <w:hyperlink r:id="rId8" w:history="1">
        <w:r w:rsidRPr="00815988">
          <w:rPr>
            <w:rStyle w:val="a5"/>
            <w:color w:val="348300"/>
            <w:sz w:val="28"/>
            <w:szCs w:val="28"/>
          </w:rPr>
          <w:t>законом</w:t>
        </w:r>
      </w:hyperlink>
      <w:r w:rsidRPr="00815988">
        <w:rPr>
          <w:color w:val="000000"/>
          <w:sz w:val="28"/>
          <w:szCs w:val="28"/>
        </w:rPr>
        <w:t> 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Pr="00815988">
        <w:rPr>
          <w:color w:val="000000"/>
          <w:sz w:val="28"/>
          <w:szCs w:val="28"/>
        </w:rPr>
        <w:t xml:space="preserve"> </w:t>
      </w:r>
      <w:proofErr w:type="gramStart"/>
      <w:r w:rsidRPr="00815988">
        <w:rPr>
          <w:color w:val="000000"/>
          <w:sz w:val="28"/>
          <w:szCs w:val="28"/>
        </w:rPr>
        <w:t xml:space="preserve"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 </w:t>
      </w:r>
      <w:r w:rsidR="00C27DB2">
        <w:rPr>
          <w:color w:val="000000"/>
          <w:sz w:val="28"/>
          <w:szCs w:val="28"/>
        </w:rPr>
        <w:t>муниципального образования Мерлинского сельского поселения Красни</w:t>
      </w:r>
      <w:r w:rsidRPr="00815988">
        <w:rPr>
          <w:color w:val="000000"/>
          <w:sz w:val="28"/>
          <w:szCs w:val="28"/>
        </w:rPr>
        <w:t>нского района Смоленской области, свободного от прав третьих лиц (за</w:t>
      </w:r>
      <w:proofErr w:type="gramEnd"/>
      <w:r w:rsidRPr="00815988">
        <w:rPr>
          <w:color w:val="000000"/>
          <w:sz w:val="28"/>
          <w:szCs w:val="28"/>
        </w:rPr>
        <w:t xml:space="preserve"> исключением имущественных прав субъектов малого и среднего предпринимательства) (далее - перечень муниципального имущества).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1.2. </w:t>
      </w:r>
      <w:proofErr w:type="gramStart"/>
      <w:r w:rsidRPr="00815988">
        <w:rPr>
          <w:color w:val="000000"/>
          <w:sz w:val="28"/>
          <w:szCs w:val="28"/>
        </w:rPr>
        <w:t xml:space="preserve">Муниципальное имущество, указанное в перечне муниципального имущества, используется в целях предоставления его во владение и (или) в пользование на долгосрочной основе (в том числе по льготным ставкам </w:t>
      </w:r>
      <w:r w:rsidRPr="00815988">
        <w:rPr>
          <w:color w:val="000000"/>
          <w:sz w:val="28"/>
          <w:szCs w:val="28"/>
        </w:rPr>
        <w:lastRenderedPageBreak/>
        <w:t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815988">
        <w:rPr>
          <w:color w:val="000000"/>
          <w:sz w:val="28"/>
          <w:szCs w:val="28"/>
        </w:rPr>
        <w:t xml:space="preserve"> </w:t>
      </w:r>
      <w:proofErr w:type="gramStart"/>
      <w:r w:rsidRPr="00815988">
        <w:rPr>
          <w:color w:val="000000"/>
          <w:sz w:val="28"/>
          <w:szCs w:val="28"/>
        </w:rPr>
        <w:t>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rStyle w:val="a4"/>
          <w:color w:val="000000"/>
          <w:sz w:val="28"/>
          <w:szCs w:val="28"/>
        </w:rPr>
        <w:t>2. Формирование перечня муниципального имущества.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2.1. Перечень муниципального имущества формируется в соответствии с настоящим Порядком и утверждается уполномоченным органом на основании информации, содержащейся в реестре муниципальной собственности муниципального образования </w:t>
      </w:r>
      <w:r w:rsidR="00C27DB2">
        <w:rPr>
          <w:color w:val="000000"/>
          <w:sz w:val="28"/>
          <w:szCs w:val="28"/>
        </w:rPr>
        <w:t>Мерлинского сельского поселения Красни</w:t>
      </w:r>
      <w:r w:rsidRPr="00815988">
        <w:rPr>
          <w:color w:val="000000"/>
          <w:sz w:val="28"/>
          <w:szCs w:val="28"/>
        </w:rPr>
        <w:t xml:space="preserve">нского района Смоленской области. Уполномоченным органом по управлению имуществом муниципальной казны от имени органа местного самоуправления </w:t>
      </w:r>
      <w:r w:rsidR="005C6437">
        <w:rPr>
          <w:color w:val="000000"/>
          <w:sz w:val="28"/>
          <w:szCs w:val="28"/>
        </w:rPr>
        <w:t>муниципального образования Мерлинского сельского поселения Краснин</w:t>
      </w:r>
      <w:r w:rsidRPr="00815988">
        <w:rPr>
          <w:color w:val="000000"/>
          <w:sz w:val="28"/>
          <w:szCs w:val="28"/>
        </w:rPr>
        <w:t>ского района Смоленской области в пределах своей компетен</w:t>
      </w:r>
      <w:r w:rsidR="005C6437">
        <w:rPr>
          <w:color w:val="000000"/>
          <w:sz w:val="28"/>
          <w:szCs w:val="28"/>
        </w:rPr>
        <w:t>ции является Администрация Мерли</w:t>
      </w:r>
      <w:r w:rsidRPr="00815988">
        <w:rPr>
          <w:color w:val="000000"/>
          <w:sz w:val="28"/>
          <w:szCs w:val="28"/>
        </w:rPr>
        <w:t>нского сельского</w:t>
      </w:r>
      <w:r w:rsidR="005C6437">
        <w:rPr>
          <w:color w:val="000000"/>
          <w:sz w:val="28"/>
          <w:szCs w:val="28"/>
        </w:rPr>
        <w:t xml:space="preserve"> поселения Красни</w:t>
      </w:r>
      <w:r w:rsidRPr="00815988">
        <w:rPr>
          <w:color w:val="000000"/>
          <w:sz w:val="28"/>
          <w:szCs w:val="28"/>
        </w:rPr>
        <w:t>нского района Смоленской области.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2.2. </w:t>
      </w:r>
      <w:proofErr w:type="gramStart"/>
      <w:r w:rsidRPr="00815988">
        <w:rPr>
          <w:color w:val="000000"/>
          <w:sz w:val="28"/>
          <w:szCs w:val="28"/>
        </w:rPr>
        <w:t xml:space="preserve">Имущество </w:t>
      </w:r>
      <w:r w:rsidR="005C6437">
        <w:rPr>
          <w:color w:val="000000"/>
          <w:sz w:val="28"/>
          <w:szCs w:val="28"/>
        </w:rPr>
        <w:t>муниципального образования Мерлинского сельского поселения Красни</w:t>
      </w:r>
      <w:r w:rsidRPr="00815988">
        <w:rPr>
          <w:color w:val="000000"/>
          <w:sz w:val="28"/>
          <w:szCs w:val="28"/>
        </w:rPr>
        <w:t>нского района Смоленской области,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имуществом, используется в целях предоставления его во владение и (или) в пользование на долгосрочной основе (в том числе по </w:t>
      </w:r>
      <w:hyperlink r:id="rId9" w:history="1">
        <w:r w:rsidRPr="00815988">
          <w:rPr>
            <w:rStyle w:val="a5"/>
            <w:color w:val="348300"/>
            <w:sz w:val="28"/>
            <w:szCs w:val="28"/>
          </w:rPr>
          <w:t>льготным</w:t>
        </w:r>
        <w:proofErr w:type="gramEnd"/>
        <w:r w:rsidRPr="00815988">
          <w:rPr>
            <w:rStyle w:val="a5"/>
            <w:color w:val="348300"/>
            <w:sz w:val="28"/>
            <w:szCs w:val="28"/>
          </w:rPr>
          <w:t xml:space="preserve"> </w:t>
        </w:r>
        <w:proofErr w:type="gramStart"/>
        <w:r w:rsidRPr="00815988">
          <w:rPr>
            <w:rStyle w:val="a5"/>
            <w:color w:val="348300"/>
            <w:sz w:val="28"/>
            <w:szCs w:val="28"/>
          </w:rPr>
          <w:t>ставкам</w:t>
        </w:r>
      </w:hyperlink>
      <w:r w:rsidR="005C6437">
        <w:rPr>
          <w:color w:val="000000"/>
          <w:sz w:val="28"/>
          <w:szCs w:val="28"/>
        </w:rPr>
        <w:t xml:space="preserve"> </w:t>
      </w:r>
      <w:r w:rsidRPr="00815988">
        <w:rPr>
          <w:color w:val="000000"/>
          <w:sz w:val="28"/>
          <w:szCs w:val="28"/>
        </w:rPr>
        <w:t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0" w:history="1">
        <w:r w:rsidRPr="00815988">
          <w:rPr>
            <w:rStyle w:val="a5"/>
            <w:color w:val="348300"/>
            <w:sz w:val="28"/>
            <w:szCs w:val="28"/>
          </w:rPr>
          <w:t>частью 2.1 статьи 9</w:t>
        </w:r>
      </w:hyperlink>
      <w:r w:rsidR="005C6437">
        <w:rPr>
          <w:color w:val="000000"/>
          <w:sz w:val="28"/>
          <w:szCs w:val="28"/>
        </w:rPr>
        <w:t xml:space="preserve"> </w:t>
      </w:r>
      <w:r w:rsidRPr="00815988">
        <w:rPr>
          <w:color w:val="000000"/>
          <w:sz w:val="28"/>
          <w:szCs w:val="28"/>
        </w:rPr>
        <w:t>Федерального закона от 22 июля 2008 г. № 159-ФЗ «Об особенностях отчуждения недвижимого имущества, находящегося в государственной</w:t>
      </w:r>
      <w:proofErr w:type="gramEnd"/>
      <w:r w:rsidRPr="00815988">
        <w:rPr>
          <w:color w:val="000000"/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2.3. </w:t>
      </w:r>
      <w:proofErr w:type="gramStart"/>
      <w:r w:rsidRPr="00815988">
        <w:rPr>
          <w:color w:val="000000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</w:t>
      </w:r>
      <w:r w:rsidRPr="00815988">
        <w:rPr>
          <w:color w:val="000000"/>
          <w:sz w:val="28"/>
          <w:szCs w:val="28"/>
        </w:rPr>
        <w:lastRenderedPageBreak/>
        <w:t>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1" w:history="1">
        <w:r w:rsidRPr="00815988">
          <w:rPr>
            <w:rStyle w:val="a5"/>
            <w:color w:val="348300"/>
            <w:sz w:val="28"/>
            <w:szCs w:val="28"/>
          </w:rPr>
          <w:t>частью</w:t>
        </w:r>
        <w:proofErr w:type="gramEnd"/>
        <w:r w:rsidRPr="00815988">
          <w:rPr>
            <w:rStyle w:val="a5"/>
            <w:color w:val="348300"/>
            <w:sz w:val="28"/>
            <w:szCs w:val="28"/>
          </w:rPr>
          <w:t xml:space="preserve"> 2.1 статьи 9</w:t>
        </w:r>
      </w:hyperlink>
      <w:r w:rsidRPr="00815988">
        <w:rPr>
          <w:color w:val="000000"/>
          <w:sz w:val="28"/>
          <w:szCs w:val="28"/>
        </w:rPr>
        <w:t> Федерального закона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2.4. </w:t>
      </w:r>
      <w:proofErr w:type="gramStart"/>
      <w:r w:rsidRPr="00815988">
        <w:rPr>
          <w:color w:val="000000"/>
          <w:sz w:val="28"/>
          <w:szCs w:val="28"/>
        </w:rPr>
        <w:t>Перечень муниципального имущества формируется из имущества, являющегося муниципальной собственностью</w:t>
      </w:r>
      <w:r w:rsidR="005C6437">
        <w:rPr>
          <w:color w:val="000000"/>
          <w:sz w:val="28"/>
          <w:szCs w:val="28"/>
        </w:rPr>
        <w:t xml:space="preserve"> муниципального образования Мерл</w:t>
      </w:r>
      <w:r w:rsidRPr="00815988">
        <w:rPr>
          <w:color w:val="000000"/>
          <w:sz w:val="28"/>
          <w:szCs w:val="28"/>
        </w:rPr>
        <w:t>и</w:t>
      </w:r>
      <w:r w:rsidR="005C6437">
        <w:rPr>
          <w:color w:val="000000"/>
          <w:sz w:val="28"/>
          <w:szCs w:val="28"/>
        </w:rPr>
        <w:t>нского сельского поселения Красни</w:t>
      </w:r>
      <w:r w:rsidRPr="00815988">
        <w:rPr>
          <w:color w:val="000000"/>
          <w:sz w:val="28"/>
          <w:szCs w:val="28"/>
        </w:rPr>
        <w:t>нского района Смоленской области, включенного в реестр муниципальной собственности муниципально</w:t>
      </w:r>
      <w:r w:rsidR="005C6437">
        <w:rPr>
          <w:color w:val="000000"/>
          <w:sz w:val="28"/>
          <w:szCs w:val="28"/>
        </w:rPr>
        <w:t>го образования Мерл</w:t>
      </w:r>
      <w:r w:rsidRPr="00815988">
        <w:rPr>
          <w:color w:val="000000"/>
          <w:sz w:val="28"/>
          <w:szCs w:val="28"/>
        </w:rPr>
        <w:t>и</w:t>
      </w:r>
      <w:r w:rsidR="005C6437">
        <w:rPr>
          <w:color w:val="000000"/>
          <w:sz w:val="28"/>
          <w:szCs w:val="28"/>
        </w:rPr>
        <w:t>нского сельского поселения Красни</w:t>
      </w:r>
      <w:r w:rsidRPr="00815988">
        <w:rPr>
          <w:color w:val="000000"/>
          <w:sz w:val="28"/>
          <w:szCs w:val="28"/>
        </w:rPr>
        <w:t>нского района Смоленской области, свободного от прав третьих лиц (за исключением имущественных прав субъектов малого и среднего предпринимательства), в том числе земельных участков, зданий, строений, сооружений, нежилых помещений, оборудования, машин, механизмов, установок</w:t>
      </w:r>
      <w:proofErr w:type="gramEnd"/>
      <w:r w:rsidRPr="00815988">
        <w:rPr>
          <w:color w:val="000000"/>
          <w:sz w:val="28"/>
          <w:szCs w:val="28"/>
        </w:rPr>
        <w:t>, транспортных средств, инвентаря, инструментов.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2.4. Сформированный перечень муниципального имущества утверждается распоряжением уполномоченного органа. Прилагаемый к распоряжению перечень муниципального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rStyle w:val="a4"/>
          <w:color w:val="000000"/>
          <w:sz w:val="28"/>
          <w:szCs w:val="28"/>
        </w:rPr>
        <w:t>3. Ведение перечня муниципального имущества.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3.1. Ведение перечня муниципального имущества осуществляется уполномоченным органом посредством внесения изменений в перечень муниципального имущества. Внесение изменений в перечень муниципального имущества утверждается распоряжением уполномоченного органа.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3.2. Внесение изменений в перечень муниципального имущества осуществляется при включении, исключении имущества, а также внесении информации об имущественных правах субъектов малого и среднего предпринимательства на такое имущество.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 w:rsidRPr="00815988">
        <w:rPr>
          <w:color w:val="000000"/>
          <w:sz w:val="28"/>
          <w:szCs w:val="28"/>
        </w:rPr>
        <w:t>с даты внесения</w:t>
      </w:r>
      <w:proofErr w:type="gramEnd"/>
      <w:r w:rsidRPr="00815988">
        <w:rPr>
          <w:color w:val="000000"/>
          <w:sz w:val="28"/>
          <w:szCs w:val="28"/>
        </w:rPr>
        <w:t xml:space="preserve"> соответствующих изменений в реестр муниципального имущества.  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3.3. Включение имущества в перечень муниципального имущества может осуществляться в случаях: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lastRenderedPageBreak/>
        <w:t xml:space="preserve">- возникновения права муниципальной собственности муниципального образования </w:t>
      </w:r>
      <w:r w:rsidR="005C6437">
        <w:rPr>
          <w:color w:val="000000"/>
          <w:sz w:val="28"/>
          <w:szCs w:val="28"/>
        </w:rPr>
        <w:t>Мерл</w:t>
      </w:r>
      <w:r w:rsidRPr="00815988">
        <w:rPr>
          <w:color w:val="000000"/>
          <w:sz w:val="28"/>
          <w:szCs w:val="28"/>
        </w:rPr>
        <w:t>и</w:t>
      </w:r>
      <w:r w:rsidR="005C6437">
        <w:rPr>
          <w:color w:val="000000"/>
          <w:sz w:val="28"/>
          <w:szCs w:val="28"/>
        </w:rPr>
        <w:t>нского сельского поселения Красни</w:t>
      </w:r>
      <w:r w:rsidRPr="00815988">
        <w:rPr>
          <w:color w:val="000000"/>
          <w:sz w:val="28"/>
          <w:szCs w:val="28"/>
        </w:rPr>
        <w:t>нского района Смоленской области;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3.4. Исключение имущества из перечня муниципального имущества может осуществляться в случаях: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необходимости использования муниципального имущества органами местного самоуправления и (или) муниципальными предприятиями (учреждениями);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отсутствия заявок на предоставление во владение и (или) в пользование имущества, указанного в перечне муниципального имущества, от субъектов малого или среднего предпринимательства в течение года с момента опубликования перечня муниципального имущества.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3.5. Дополнение перечня муниципального имущества муниципальным  имуществом осуществляется ежегодно - до 1 ноября текущего года.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3.6. Внесение информации об имущественных правах субъектов малого и среднего предпринимательства на имущество, указанное в перечне муниципального имущества, осуществляется в течение семи рабочих дней после заключения договора аренды или прекращения срока его действия.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3.7. Ведение перечня муниципального имущества включает в себя создание базы данных муниципального имущества, формируемой в соответствии с утвержденным перечнем муниципального имущества. Утвержденный перечень муниципального имущества ведется уполномоченным органом на электронном и бумажном носителях с указанием следующей информации: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наименование и характеристика объекта недвижимости;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местонахождение;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площадь;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имущественные права субъектов малого и среднего предпринимательства.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rStyle w:val="a4"/>
          <w:color w:val="000000"/>
          <w:sz w:val="28"/>
          <w:szCs w:val="28"/>
        </w:rPr>
        <w:lastRenderedPageBreak/>
        <w:t>4. Обязательное опубликование перечня муниципального имущества.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 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4.1. Информационное сообщение, содержащее перечень муниципального имущества (далее - информационное сообщение), подлежит опубликованию в течение семи рабочих дней с момента утверждения  в сети «Интернет» на официальном сайте уполномоченного органа, и (или) на официальных сайтах информационной поддержки субъектов малого и среднего предпринимательства.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4.2. 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4.3. В случае внесения изменений в перечень муниципального имущества информационное сообщение подлежит опубликованию в течение семи рабочих дней с момента их утверждения.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4.4. Обязательному опубликованию в информационном сообщении наряду с перечнем муниципального имущества подлежат следующие сведения: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наименование уполномоченного органа, утвердившего перечень муниципального имущества, с указанием даты и номера правового акта, утверждающего перечень муниципального имущества;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муниципального имущества;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4.5. </w:t>
      </w:r>
      <w:proofErr w:type="gramStart"/>
      <w:r w:rsidRPr="00815988">
        <w:rPr>
          <w:color w:val="000000"/>
          <w:sz w:val="28"/>
          <w:szCs w:val="28"/>
        </w:rPr>
        <w:t>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 </w:t>
      </w:r>
      <w:hyperlink r:id="rId12" w:history="1">
        <w:r w:rsidRPr="00815988">
          <w:rPr>
            <w:rStyle w:val="a5"/>
            <w:color w:val="348300"/>
            <w:sz w:val="28"/>
            <w:szCs w:val="28"/>
          </w:rPr>
          <w:t>частью 5 статьи 16</w:t>
        </w:r>
      </w:hyperlink>
      <w:r w:rsidRPr="00815988">
        <w:rPr>
          <w:color w:val="000000"/>
          <w:sz w:val="28"/>
          <w:szCs w:val="28"/>
        </w:rPr>
        <w:t> Федерального закона от 24 июля 2007 г. № 209-ФЗ «О развитии малого и среднего предпринимательства в Российской Федерации».</w:t>
      </w:r>
      <w:proofErr w:type="gramEnd"/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4.6. </w:t>
      </w:r>
      <w:proofErr w:type="gramStart"/>
      <w:r w:rsidRPr="00815988">
        <w:rPr>
          <w:color w:val="000000"/>
          <w:sz w:val="28"/>
          <w:szCs w:val="28"/>
        </w:rPr>
        <w:t>Состав указанных сведений, сроки, </w:t>
      </w:r>
      <w:hyperlink r:id="rId13" w:history="1">
        <w:r w:rsidRPr="00815988">
          <w:rPr>
            <w:rStyle w:val="a5"/>
            <w:color w:val="348300"/>
            <w:sz w:val="28"/>
            <w:szCs w:val="28"/>
          </w:rPr>
          <w:t>порядок</w:t>
        </w:r>
      </w:hyperlink>
      <w:r w:rsidRPr="00815988">
        <w:rPr>
          <w:color w:val="000000"/>
          <w:sz w:val="28"/>
          <w:szCs w:val="28"/>
        </w:rPr>
        <w:t> и </w:t>
      </w:r>
      <w:hyperlink r:id="rId14" w:history="1">
        <w:r w:rsidRPr="00815988">
          <w:rPr>
            <w:rStyle w:val="a5"/>
            <w:color w:val="348300"/>
            <w:sz w:val="28"/>
            <w:szCs w:val="28"/>
          </w:rPr>
          <w:t>форма</w:t>
        </w:r>
      </w:hyperlink>
      <w:r w:rsidRPr="00815988">
        <w:rPr>
          <w:color w:val="000000"/>
          <w:sz w:val="28"/>
          <w:szCs w:val="28"/>
        </w:rPr>
        <w:t> их представления установлены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 w:rsidRPr="00815988">
        <w:rPr>
          <w:color w:val="000000"/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4.7. </w:t>
      </w:r>
      <w:proofErr w:type="gramStart"/>
      <w:r w:rsidRPr="00815988">
        <w:rPr>
          <w:color w:val="000000"/>
          <w:sz w:val="28"/>
          <w:szCs w:val="28"/>
        </w:rPr>
        <w:t xml:space="preserve">Уполномоченный орган, утвердивший перечень муниципального имущества, в соответствии с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r w:rsidRPr="00815988">
        <w:rPr>
          <w:color w:val="000000"/>
          <w:sz w:val="28"/>
          <w:szCs w:val="28"/>
        </w:rPr>
        <w:lastRenderedPageBreak/>
        <w:t>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</w:t>
      </w:r>
      <w:proofErr w:type="gramEnd"/>
      <w:r w:rsidRPr="00815988">
        <w:rPr>
          <w:color w:val="000000"/>
          <w:sz w:val="28"/>
          <w:szCs w:val="28"/>
        </w:rPr>
        <w:t xml:space="preserve"> корпорация по развитию малого и среднего предпринимательства», формы представления и состава таких сведений»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предпринимательства: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1) сведения о перечнях муниципального имущества - в течение 10 рабочих дней со дня их утверждения;</w:t>
      </w:r>
    </w:p>
    <w:p w:rsidR="00815988" w:rsidRPr="00815988" w:rsidRDefault="00815988" w:rsidP="00815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988">
        <w:rPr>
          <w:color w:val="000000"/>
          <w:sz w:val="28"/>
          <w:szCs w:val="28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</w:t>
      </w:r>
    </w:p>
    <w:p w:rsidR="00A04A84" w:rsidRPr="00815988" w:rsidRDefault="00A04A84" w:rsidP="00815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A84" w:rsidRPr="0081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8"/>
    <w:rsid w:val="004F0FF6"/>
    <w:rsid w:val="005C6437"/>
    <w:rsid w:val="00815988"/>
    <w:rsid w:val="00A04A84"/>
    <w:rsid w:val="00C27DB2"/>
    <w:rsid w:val="00E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988"/>
    <w:rPr>
      <w:b/>
      <w:bCs/>
    </w:rPr>
  </w:style>
  <w:style w:type="character" w:styleId="a5">
    <w:name w:val="Hyperlink"/>
    <w:basedOn w:val="a0"/>
    <w:uiPriority w:val="99"/>
    <w:semiHidden/>
    <w:unhideWhenUsed/>
    <w:rsid w:val="00815988"/>
    <w:rPr>
      <w:color w:val="0000FF"/>
      <w:u w:val="single"/>
    </w:rPr>
  </w:style>
  <w:style w:type="character" w:customStyle="1" w:styleId="a6">
    <w:name w:val="Основной текст_"/>
    <w:link w:val="4"/>
    <w:rsid w:val="00815988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815988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</w:rPr>
  </w:style>
  <w:style w:type="paragraph" w:styleId="a7">
    <w:name w:val="No Spacing"/>
    <w:link w:val="a8"/>
    <w:uiPriority w:val="1"/>
    <w:qFormat/>
    <w:rsid w:val="008159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15988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C27DB2"/>
    <w:rPr>
      <w:i/>
      <w:iCs/>
    </w:rPr>
  </w:style>
  <w:style w:type="paragraph" w:styleId="aa">
    <w:name w:val="Body Text"/>
    <w:basedOn w:val="a"/>
    <w:link w:val="ab"/>
    <w:rsid w:val="00C27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27DB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List Paragraph"/>
    <w:basedOn w:val="a"/>
    <w:uiPriority w:val="34"/>
    <w:qFormat/>
    <w:rsid w:val="00C27DB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988"/>
    <w:rPr>
      <w:b/>
      <w:bCs/>
    </w:rPr>
  </w:style>
  <w:style w:type="character" w:styleId="a5">
    <w:name w:val="Hyperlink"/>
    <w:basedOn w:val="a0"/>
    <w:uiPriority w:val="99"/>
    <w:semiHidden/>
    <w:unhideWhenUsed/>
    <w:rsid w:val="00815988"/>
    <w:rPr>
      <w:color w:val="0000FF"/>
      <w:u w:val="single"/>
    </w:rPr>
  </w:style>
  <w:style w:type="character" w:customStyle="1" w:styleId="a6">
    <w:name w:val="Основной текст_"/>
    <w:link w:val="4"/>
    <w:rsid w:val="00815988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815988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</w:rPr>
  </w:style>
  <w:style w:type="paragraph" w:styleId="a7">
    <w:name w:val="No Spacing"/>
    <w:link w:val="a8"/>
    <w:uiPriority w:val="1"/>
    <w:qFormat/>
    <w:rsid w:val="008159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15988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C27DB2"/>
    <w:rPr>
      <w:i/>
      <w:iCs/>
    </w:rPr>
  </w:style>
  <w:style w:type="paragraph" w:styleId="aa">
    <w:name w:val="Body Text"/>
    <w:basedOn w:val="a"/>
    <w:link w:val="ab"/>
    <w:rsid w:val="00C27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27DB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List Paragraph"/>
    <w:basedOn w:val="a"/>
    <w:uiPriority w:val="34"/>
    <w:qFormat/>
    <w:rsid w:val="00C27DB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680C33D1C708D2B0BCE39DE3AFE37DB1277875526D99D1D8AA8F4CF3D64AFD3F0A49C48C6D5664EuCH" TargetMode="External"/><Relationship Id="rId13" Type="http://schemas.openxmlformats.org/officeDocument/2006/relationships/hyperlink" Target="consultantplus://offline/ref=81647D07FA2F1D4EE885E164CDE2160577F8145BB94A10A7F4103A802C920D61D8E573F2C739250AgEE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680C33D1C708D2B0BCE39DE3AFE37DB1277875526D99D1D8AA8F4CF3D64AFD3F0A49C48C6D5664EuCH" TargetMode="External"/><Relationship Id="rId12" Type="http://schemas.openxmlformats.org/officeDocument/2006/relationships/hyperlink" Target="consultantplus://offline/ref=8A320B42FF21A71887E1FEC70660B1FCB64D4211817958A40FEE0F294E5FFDE8820AE66EA76DC56Ax9CA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7C8860270568A96EBA420BF46AE549CEE7612403491B7548221888B347591384151D513EC9C1DF6776z7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AAE654AAFCEB4B0936CC8E02722F43C572876ADBF70DB013DC55120A1609CAF64A3F737A8CF9E2v8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ECADE533DBB5C4E7D370397DE4A0ADE49E59DCDB3494C05E1EC1AEF871BBCBA9A0886D0F44F52nERBG" TargetMode="External"/><Relationship Id="rId14" Type="http://schemas.openxmlformats.org/officeDocument/2006/relationships/hyperlink" Target="consultantplus://offline/ref=81647D07FA2F1D4EE885E164CDE2160577F8145BB94A10A7F4103A802C920D61D8E573F2C7392509gE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13809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Черненкова М А</cp:lastModifiedBy>
  <cp:revision>2</cp:revision>
  <dcterms:created xsi:type="dcterms:W3CDTF">2018-08-03T10:26:00Z</dcterms:created>
  <dcterms:modified xsi:type="dcterms:W3CDTF">2018-08-03T10:26:00Z</dcterms:modified>
</cp:coreProperties>
</file>