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1D2" w:rsidRDefault="00B431D2">
      <w:pPr>
        <w:pStyle w:val="ConsPlusTitle"/>
        <w:ind w:firstLine="540"/>
        <w:jc w:val="both"/>
        <w:outlineLvl w:val="0"/>
      </w:pPr>
      <w:bookmarkStart w:id="0" w:name="_GoBack"/>
      <w:bookmarkEnd w:id="0"/>
      <w:r>
        <w:t>Проект межевания территории</w:t>
      </w:r>
    </w:p>
    <w:p w:rsidR="00B431D2" w:rsidRDefault="00B431D2">
      <w:pPr>
        <w:pStyle w:val="ConsPlusNormal"/>
        <w:ind w:firstLine="540"/>
        <w:jc w:val="both"/>
      </w:pPr>
      <w:r>
        <w:t xml:space="preserve">(в ред.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от 03.07.2016 N 373-ФЗ)</w:t>
      </w:r>
    </w:p>
    <w:p w:rsidR="00B431D2" w:rsidRDefault="00B431D2">
      <w:pPr>
        <w:pStyle w:val="ConsPlusNormal"/>
        <w:jc w:val="both"/>
      </w:pPr>
    </w:p>
    <w:p w:rsidR="00B431D2" w:rsidRDefault="00B431D2">
      <w:pPr>
        <w:pStyle w:val="ConsPlusNormal"/>
        <w:ind w:firstLine="540"/>
        <w:jc w:val="both"/>
      </w:pPr>
      <w:r>
        <w:t xml:space="preserve">1. </w:t>
      </w:r>
      <w:hyperlink r:id="rId6" w:history="1">
        <w:proofErr w:type="gramStart"/>
        <w:r>
          <w:rPr>
            <w:color w:val="0000FF"/>
          </w:rPr>
          <w:t>Подготовка</w:t>
        </w:r>
      </w:hyperlink>
      <w:r>
        <w:t xml:space="preserve"> проекта межевания территории осуществляется применительно к территории, расположенной в границах одного или нескольких смежных элементов планировочной структуры, границах определенной правилами землепользования и застройки территориальной зоны и (или) границах установленной схемой территориального планирования муниципального района, генеральным планом поселения, городского округа функциональной зоны.</w:t>
      </w:r>
      <w:proofErr w:type="gramEnd"/>
    </w:p>
    <w:p w:rsidR="00B431D2" w:rsidRDefault="00B431D2">
      <w:pPr>
        <w:pStyle w:val="ConsPlusNormal"/>
        <w:spacing w:before="220"/>
        <w:ind w:firstLine="540"/>
        <w:jc w:val="both"/>
      </w:pPr>
      <w:r>
        <w:t xml:space="preserve">2. Подготовка проекта межевания территории осуществляется </w:t>
      </w:r>
      <w:proofErr w:type="gramStart"/>
      <w:r>
        <w:t>для</w:t>
      </w:r>
      <w:proofErr w:type="gramEnd"/>
      <w:r>
        <w:t>:</w:t>
      </w:r>
    </w:p>
    <w:p w:rsidR="00B431D2" w:rsidRDefault="00B431D2">
      <w:pPr>
        <w:pStyle w:val="ConsPlusNormal"/>
        <w:spacing w:before="220"/>
        <w:ind w:firstLine="540"/>
        <w:jc w:val="both"/>
      </w:pPr>
      <w:r>
        <w:t>1) определения местоположения границ образуемых и изменяемых земельных участков;</w:t>
      </w:r>
    </w:p>
    <w:p w:rsidR="00B431D2" w:rsidRDefault="00B431D2">
      <w:pPr>
        <w:pStyle w:val="ConsPlusNormal"/>
        <w:spacing w:before="220"/>
        <w:ind w:firstLine="540"/>
        <w:jc w:val="both"/>
      </w:pPr>
      <w:bookmarkStart w:id="1" w:name="P6"/>
      <w:bookmarkEnd w:id="1"/>
      <w:proofErr w:type="gramStart"/>
      <w:r>
        <w:t>2) установления, изменения, отмены красных линий для застроенных территорий, в границах которых не планируется размещение новых объектов капитального строительства, а также для установления, изменения, отмены красных линий в связи с образованием и (или) изменением земельного участка, расположенного в границах территории, применительно к которой не предусматривается осуществление деятельности по комплексному и устойчивому развитию территории, при условии, что такие установление, изменение, отмена</w:t>
      </w:r>
      <w:proofErr w:type="gramEnd"/>
      <w:r>
        <w:t xml:space="preserve"> влекут за собой исключительно изменение границ территории общего пользования.</w:t>
      </w:r>
    </w:p>
    <w:p w:rsidR="00B431D2" w:rsidRDefault="00B431D2">
      <w:pPr>
        <w:pStyle w:val="ConsPlusNormal"/>
        <w:spacing w:before="220"/>
        <w:ind w:firstLine="540"/>
        <w:jc w:val="both"/>
      </w:pPr>
      <w:r>
        <w:t>3. Проект межевания территории состоит из основной части, которая подлежит утверждению, и материалов по обоснованию этого проекта.</w:t>
      </w:r>
    </w:p>
    <w:p w:rsidR="00B431D2" w:rsidRDefault="00B431D2">
      <w:pPr>
        <w:pStyle w:val="ConsPlusNormal"/>
        <w:spacing w:before="220"/>
        <w:ind w:firstLine="540"/>
        <w:jc w:val="both"/>
      </w:pPr>
      <w:r>
        <w:t>4. Основная часть проекта межевания территории включает в себя текстовую часть и чертежи межевания территории.</w:t>
      </w:r>
    </w:p>
    <w:p w:rsidR="00B431D2" w:rsidRDefault="00B431D2">
      <w:pPr>
        <w:pStyle w:val="ConsPlusNormal"/>
        <w:spacing w:before="220"/>
        <w:ind w:firstLine="540"/>
        <w:jc w:val="both"/>
      </w:pPr>
      <w:r>
        <w:t>5. Текстовая часть проекта межевания территории включает в себя:</w:t>
      </w:r>
    </w:p>
    <w:p w:rsidR="00B431D2" w:rsidRDefault="00B431D2">
      <w:pPr>
        <w:pStyle w:val="ConsPlusNormal"/>
        <w:spacing w:before="220"/>
        <w:ind w:firstLine="540"/>
        <w:jc w:val="both"/>
      </w:pPr>
      <w:r>
        <w:t>1) перечень и сведения о площади образуемых земельных участков, в том числе возможные способы их образования;</w:t>
      </w:r>
    </w:p>
    <w:p w:rsidR="00B431D2" w:rsidRDefault="00B431D2">
      <w:pPr>
        <w:pStyle w:val="ConsPlusNormal"/>
        <w:spacing w:before="220"/>
        <w:ind w:firstLine="540"/>
        <w:jc w:val="both"/>
      </w:pPr>
      <w:r>
        <w:t>2) 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нужд;</w:t>
      </w:r>
    </w:p>
    <w:p w:rsidR="00B431D2" w:rsidRDefault="00B431D2">
      <w:pPr>
        <w:pStyle w:val="ConsPlusNormal"/>
        <w:spacing w:before="220"/>
        <w:ind w:firstLine="540"/>
        <w:jc w:val="both"/>
      </w:pPr>
      <w:r>
        <w:t>3) вид разрешенного использования образуемых земельных участков в соответствии с проектом планировки территории в случаях, предусмотренных настоящим Кодексом.</w:t>
      </w:r>
    </w:p>
    <w:p w:rsidR="00B431D2" w:rsidRDefault="00B431D2">
      <w:pPr>
        <w:pStyle w:val="ConsPlusNormal"/>
        <w:spacing w:before="220"/>
        <w:ind w:firstLine="540"/>
        <w:jc w:val="both"/>
      </w:pPr>
      <w:r>
        <w:t>6. На чертежах межевания территории отображаются:</w:t>
      </w:r>
    </w:p>
    <w:p w:rsidR="00B431D2" w:rsidRDefault="00B431D2">
      <w:pPr>
        <w:pStyle w:val="ConsPlusNormal"/>
        <w:spacing w:before="220"/>
        <w:ind w:firstLine="540"/>
        <w:jc w:val="both"/>
      </w:pPr>
      <w:r>
        <w:t>1) границы планируемых (в случае, если подготовка проекта межевания территории осуществляется в составе проекта планировки территории) и существующих элементов планировочной структуры;</w:t>
      </w:r>
    </w:p>
    <w:p w:rsidR="00B431D2" w:rsidRDefault="00B431D2">
      <w:pPr>
        <w:pStyle w:val="ConsPlusNormal"/>
        <w:spacing w:before="220"/>
        <w:ind w:firstLine="540"/>
        <w:jc w:val="both"/>
      </w:pPr>
      <w:r>
        <w:t xml:space="preserve">2) красные линии, утвержденные в составе проекта планировки территории, или красные линии, утверждаемые, изменяемые проектом межевания территории в соответствии с </w:t>
      </w:r>
      <w:hyperlink w:anchor="P6" w:history="1">
        <w:r>
          <w:rPr>
            <w:color w:val="0000FF"/>
          </w:rPr>
          <w:t>пунктом 2 части 2</w:t>
        </w:r>
      </w:hyperlink>
      <w:r>
        <w:t xml:space="preserve"> настоящей статьи;</w:t>
      </w:r>
    </w:p>
    <w:p w:rsidR="00B431D2" w:rsidRDefault="00B431D2">
      <w:pPr>
        <w:pStyle w:val="ConsPlusNormal"/>
        <w:spacing w:before="220"/>
        <w:ind w:firstLine="540"/>
        <w:jc w:val="both"/>
      </w:pPr>
      <w:r>
        <w:t>3) линии отступа от красных линий в целях определения мест допустимого размещения зданий, строений, сооружений;</w:t>
      </w:r>
    </w:p>
    <w:p w:rsidR="00B431D2" w:rsidRDefault="00B431D2">
      <w:pPr>
        <w:pStyle w:val="ConsPlusNormal"/>
        <w:spacing w:before="220"/>
        <w:ind w:firstLine="540"/>
        <w:jc w:val="both"/>
      </w:pPr>
      <w:r>
        <w:t>4) границы образуемых и (или) изменяемых земельных участков, условные номера образуемых земельных участков, в том числе в отношении которых предполагаются их резервирование и (или) изъятие для государственных или муниципальных нужд;</w:t>
      </w:r>
    </w:p>
    <w:p w:rsidR="00B431D2" w:rsidRDefault="00B431D2">
      <w:pPr>
        <w:pStyle w:val="ConsPlusNormal"/>
        <w:spacing w:before="220"/>
        <w:ind w:firstLine="540"/>
        <w:jc w:val="both"/>
      </w:pPr>
      <w:r>
        <w:lastRenderedPageBreak/>
        <w:t>5) границы зон действия публичных сервитутов.</w:t>
      </w:r>
    </w:p>
    <w:p w:rsidR="00B431D2" w:rsidRDefault="00B431D2">
      <w:pPr>
        <w:pStyle w:val="ConsPlusNormal"/>
        <w:spacing w:before="220"/>
        <w:ind w:firstLine="540"/>
        <w:jc w:val="both"/>
      </w:pPr>
      <w:r>
        <w:t>7. Материалы по обоснованию проекта межевания территории включают в себя чертежи, на которых отображаются:</w:t>
      </w:r>
    </w:p>
    <w:p w:rsidR="00B431D2" w:rsidRDefault="00B431D2">
      <w:pPr>
        <w:pStyle w:val="ConsPlusNormal"/>
        <w:spacing w:before="220"/>
        <w:ind w:firstLine="540"/>
        <w:jc w:val="both"/>
      </w:pPr>
      <w:r>
        <w:t>1) границы существующих земельных участков;</w:t>
      </w:r>
    </w:p>
    <w:p w:rsidR="00B431D2" w:rsidRDefault="00B431D2">
      <w:pPr>
        <w:pStyle w:val="ConsPlusNormal"/>
        <w:spacing w:before="220"/>
        <w:ind w:firstLine="540"/>
        <w:jc w:val="both"/>
      </w:pPr>
      <w:r>
        <w:t>2) границы зон с особыми условиями использования территорий;</w:t>
      </w:r>
    </w:p>
    <w:p w:rsidR="00B431D2" w:rsidRDefault="00B431D2">
      <w:pPr>
        <w:pStyle w:val="ConsPlusNormal"/>
        <w:spacing w:before="220"/>
        <w:ind w:firstLine="540"/>
        <w:jc w:val="both"/>
      </w:pPr>
      <w:r>
        <w:t>3) местоположение существующих объектов капитального строительства;</w:t>
      </w:r>
    </w:p>
    <w:p w:rsidR="00B431D2" w:rsidRDefault="00B431D2">
      <w:pPr>
        <w:pStyle w:val="ConsPlusNormal"/>
        <w:spacing w:before="220"/>
        <w:ind w:firstLine="540"/>
        <w:jc w:val="both"/>
      </w:pPr>
      <w:r>
        <w:t>4) границы особо охраняемых природных территорий;</w:t>
      </w:r>
    </w:p>
    <w:p w:rsidR="00B431D2" w:rsidRDefault="00B431D2">
      <w:pPr>
        <w:pStyle w:val="ConsPlusNormal"/>
        <w:spacing w:before="220"/>
        <w:ind w:firstLine="540"/>
        <w:jc w:val="both"/>
      </w:pPr>
      <w:r>
        <w:t>5) границы территорий объектов культурного наследия.</w:t>
      </w:r>
    </w:p>
    <w:p w:rsidR="00B431D2" w:rsidRDefault="00B431D2">
      <w:pPr>
        <w:pStyle w:val="ConsPlusNormal"/>
        <w:spacing w:before="220"/>
        <w:ind w:firstLine="540"/>
        <w:jc w:val="both"/>
      </w:pPr>
      <w:r>
        <w:t>8. Подготовка проектов межевания территории осуществляется с учетом материалов и результатов инженерных изысканий в случаях, если выполнение таких инженерных изысканий для подготовки документации по планировке территории требуется в соответствии с настоящим Кодексом. В целях подготовки проекта межевания территории допускается использование материалов и результатов инженерных изысканий, полученных для подготовки проекта планировки данной территории, в течение не более чем пяти лет со дня их выполнения.</w:t>
      </w:r>
    </w:p>
    <w:p w:rsidR="00B431D2" w:rsidRDefault="00B431D2">
      <w:pPr>
        <w:pStyle w:val="ConsPlusNormal"/>
        <w:spacing w:before="220"/>
        <w:ind w:firstLine="540"/>
        <w:jc w:val="both"/>
      </w:pPr>
      <w:r>
        <w:t>9. При подготовке проекта межевания территории определение местоположения границ образуемых и (или)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деятельности, иными требованиями к образуемым и (или) изменяемым земельным участкам, установленными федеральными законами и законами субъектов Российской Федерации, техническими регламентами, сводами правил.</w:t>
      </w:r>
    </w:p>
    <w:p w:rsidR="00B431D2" w:rsidRDefault="00B431D2">
      <w:pPr>
        <w:pStyle w:val="ConsPlusNormal"/>
        <w:spacing w:before="220"/>
        <w:ind w:firstLine="540"/>
        <w:jc w:val="both"/>
      </w:pPr>
      <w:r>
        <w:t>10. В случае</w:t>
      </w:r>
      <w:proofErr w:type="gramStart"/>
      <w:r>
        <w:t>,</w:t>
      </w:r>
      <w:proofErr w:type="gramEnd"/>
      <w:r>
        <w:t xml:space="preserve"> если разработка проекта межевания территории осуществляется применительно к территории,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территории, срок действия которой не истек, местоположение границ земельных участков в таком проекте межевания территории должно соответствовать местоположению границ земельных участков, образование которых предусмотрено данной схемой.</w:t>
      </w:r>
    </w:p>
    <w:p w:rsidR="00B431D2" w:rsidRDefault="00B431D2">
      <w:pPr>
        <w:pStyle w:val="ConsPlusNormal"/>
        <w:spacing w:before="220"/>
        <w:ind w:firstLine="540"/>
        <w:jc w:val="both"/>
      </w:pPr>
      <w:r>
        <w:t>11. В проекте межевания территории, подготовленном применительно к территории исторического поселения, учитываются элементы планировочной структуры, обеспечение сохранности которых предусмотрено законодательством об охране объектов культурного наследия (памятников истории и культуры) народов Российской Федерации.</w:t>
      </w:r>
    </w:p>
    <w:p w:rsidR="00B431D2" w:rsidRDefault="00B431D2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>В случае подготовки проекта межевания территории, расположенной в границах элемента или элементов планировочной структуры, утвержденных проектом планировки территории, в виде отдельного документа общественные обсуждения или публичные слушания не проводятся, за исключением случая подготовки проекта межевания территории для установления, изменения, отмены красных линий в связи с образованием и (или) изменением земельного участка, расположенного в границах территории, в отношении которой не предусматривается</w:t>
      </w:r>
      <w:proofErr w:type="gramEnd"/>
      <w:r>
        <w:t xml:space="preserve"> осуществление деятельности по комплексному и устойчивому развитию территории, при условии, что такие установление, изменение красных линий влекут за собой изменение границ территории общего пользования.</w:t>
      </w:r>
    </w:p>
    <w:p w:rsidR="00B431D2" w:rsidRDefault="00B431D2">
      <w:pPr>
        <w:pStyle w:val="ConsPlusNormal"/>
        <w:jc w:val="both"/>
      </w:pPr>
      <w:r>
        <w:t xml:space="preserve">(в ред.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29.12.2017 N 455-ФЗ)</w:t>
      </w:r>
    </w:p>
    <w:p w:rsidR="00B431D2" w:rsidRDefault="00383A19">
      <w:pPr>
        <w:pStyle w:val="ConsPlusNormal"/>
      </w:pPr>
      <w:hyperlink r:id="rId8" w:history="1">
        <w:r w:rsidR="00B431D2">
          <w:rPr>
            <w:i/>
            <w:color w:val="0000FF"/>
          </w:rPr>
          <w:br/>
          <w:t>ст. 43, "Градостроительный кодекс Российской Федерации" от 29.12.2004 N 190-ФЗ (ред. от 31.12.2017) {</w:t>
        </w:r>
        <w:proofErr w:type="spellStart"/>
        <w:r w:rsidR="00B431D2">
          <w:rPr>
            <w:i/>
            <w:color w:val="0000FF"/>
          </w:rPr>
          <w:t>КонсультантПлюс</w:t>
        </w:r>
        <w:proofErr w:type="spellEnd"/>
        <w:r w:rsidR="00B431D2">
          <w:rPr>
            <w:i/>
            <w:color w:val="0000FF"/>
          </w:rPr>
          <w:t>}</w:t>
        </w:r>
      </w:hyperlink>
      <w:r w:rsidR="00B431D2">
        <w:br/>
      </w:r>
    </w:p>
    <w:p w:rsidR="004A33FC" w:rsidRDefault="004A33FC"/>
    <w:sectPr w:rsidR="004A33FC" w:rsidSect="00081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1D2"/>
    <w:rsid w:val="00383A19"/>
    <w:rsid w:val="004A33FC"/>
    <w:rsid w:val="00B4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31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431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31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431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176DDE07F31AE8B39C4C74EBC549483FCE4246D80AF932A5CCEC0D0AC3731B5A109E9B86D9Y5OA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C176DDE07F31AE8B39C4C74EBC549483FCE4340D80AF932A5CCEC0D0AC3731B5A109E9B85D05D9EY2OA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C176DDE07F31AE8B39C4C74EBC5494839C74541D907A438AD95E00F0DCC2C0C5D59929A85D359Y9OFM" TargetMode="External"/><Relationship Id="rId5" Type="http://schemas.openxmlformats.org/officeDocument/2006/relationships/hyperlink" Target="consultantplus://offline/ref=1C176DDE07F31AE8B39C4C74EBC549483FC64540DF08F932A5CCEC0D0AC3731B5A109E9B85D05D9DY2O1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971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Буряченко</dc:creator>
  <cp:lastModifiedBy>Черненкова М А</cp:lastModifiedBy>
  <cp:revision>2</cp:revision>
  <dcterms:created xsi:type="dcterms:W3CDTF">2018-07-03T13:21:00Z</dcterms:created>
  <dcterms:modified xsi:type="dcterms:W3CDTF">2018-07-03T13:21:00Z</dcterms:modified>
</cp:coreProperties>
</file>