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5E" w:rsidRPr="0018075E" w:rsidRDefault="0018075E" w:rsidP="0018075E">
      <w:pPr>
        <w:rPr>
          <w:rFonts w:ascii="Times New Roman" w:hAnsi="Times New Roman" w:cs="Times New Roman"/>
          <w:b/>
          <w:sz w:val="26"/>
          <w:szCs w:val="26"/>
        </w:rPr>
      </w:pPr>
      <w:r w:rsidRPr="0018075E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</w:t>
      </w:r>
      <w:r>
        <w:rPr>
          <w:rFonts w:ascii="Times New Roman" w:hAnsi="Times New Roman" w:cs="Times New Roman"/>
          <w:b/>
          <w:sz w:val="26"/>
          <w:szCs w:val="26"/>
        </w:rPr>
        <w:t xml:space="preserve">жно смотреть прямо в смартфоне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Смотреть цифровое эфирное ТВ можно не только с помощью телевизора</w:t>
      </w:r>
      <w:r>
        <w:rPr>
          <w:rFonts w:ascii="Times New Roman" w:hAnsi="Times New Roman" w:cs="Times New Roman"/>
          <w:sz w:val="26"/>
          <w:szCs w:val="26"/>
        </w:rPr>
        <w:t>, но и в мобильном устройстве. «</w:t>
      </w:r>
      <w:r w:rsidRPr="0018075E">
        <w:rPr>
          <w:rFonts w:ascii="Times New Roman" w:hAnsi="Times New Roman" w:cs="Times New Roman"/>
          <w:sz w:val="26"/>
          <w:szCs w:val="26"/>
        </w:rPr>
        <w:t>Цифра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075E">
        <w:rPr>
          <w:rFonts w:ascii="Times New Roman" w:hAnsi="Times New Roman" w:cs="Times New Roman"/>
          <w:sz w:val="26"/>
          <w:szCs w:val="26"/>
        </w:rPr>
        <w:t xml:space="preserve"> в смартфоне придется по душе тем, кто часто бывает в дороге или на природе, а также работает за пределами города, где нет доступа к скоростному интернет</w:t>
      </w:r>
      <w:r>
        <w:rPr>
          <w:rFonts w:ascii="Times New Roman" w:hAnsi="Times New Roman" w:cs="Times New Roman"/>
          <w:sz w:val="26"/>
          <w:szCs w:val="26"/>
        </w:rPr>
        <w:t xml:space="preserve">у.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Просмотр телепередач на экране телефона или планшета без подключения к сети возможен благодаря специальным ресиверам, которые подключаются к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microUSB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-порт. При этом качество изображения на дисплее смартфона с OLED-матрицей выше, чем н</w:t>
      </w:r>
      <w:r>
        <w:rPr>
          <w:rFonts w:ascii="Times New Roman" w:hAnsi="Times New Roman" w:cs="Times New Roman"/>
          <w:sz w:val="26"/>
          <w:szCs w:val="26"/>
        </w:rPr>
        <w:t>а LCD-экране телевизора.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Современные ресиверы для мобильных устройств не превышают по размеру спичечный коробок и весят всего 7,5-10 граммов. В комплект, как правило, входят тюнер, мобильная антенна, стационарная антенна, кабель, инструкция и различные крепежи для удобного расположения смартфона на любой поверхности. Стационарная антенна увеличивает размеры и вес всей конструкции, но существенно улучшает качество приёма цифрового сигнала. Мобильная антенна пригодит</w:t>
      </w:r>
      <w:r>
        <w:rPr>
          <w:rFonts w:ascii="Times New Roman" w:hAnsi="Times New Roman" w:cs="Times New Roman"/>
          <w:sz w:val="26"/>
          <w:szCs w:val="26"/>
        </w:rPr>
        <w:t xml:space="preserve">ся в местах уверенного приёма.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Перед покупкой убедитесь, что ресивер поддерживает стандарт DVB-T2 и режим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Multi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-PLP. На самом смартфоне необходимы операционная система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4.2 или новее, а также поддержка USB OTG (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On-the-Go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). Также рекомендуем приобрести аккумулятор повышенной емкости или портативное зарядное устройство — просмотр телевидения быстро</w:t>
      </w:r>
      <w:r>
        <w:rPr>
          <w:rFonts w:ascii="Times New Roman" w:hAnsi="Times New Roman" w:cs="Times New Roman"/>
          <w:sz w:val="26"/>
          <w:szCs w:val="26"/>
        </w:rPr>
        <w:t xml:space="preserve"> разряжает батарейку смартфона.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Для работы ресивера необходимо скачать на смартфон фирменное приложение. В большинстве приложений доступны такие функции, как EPG, телетекст, изменение формата изображения (4:3 или 16:9), запись эфира,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TimeShift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и другие. К сожалению, не все приложения русифицированы, однако обычно их ис</w:t>
      </w:r>
      <w:r>
        <w:rPr>
          <w:rFonts w:ascii="Times New Roman" w:hAnsi="Times New Roman" w:cs="Times New Roman"/>
          <w:sz w:val="26"/>
          <w:szCs w:val="26"/>
        </w:rPr>
        <w:t>пользование интуитивно понятно.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После установки приложения необходимо подключить антенну и вставить ресивер в смартфон. При первом запуске приложение выполнит автоматическое сканирование и поиск до</w:t>
      </w:r>
      <w:r>
        <w:rPr>
          <w:rFonts w:ascii="Times New Roman" w:hAnsi="Times New Roman" w:cs="Times New Roman"/>
          <w:sz w:val="26"/>
          <w:szCs w:val="26"/>
        </w:rPr>
        <w:t xml:space="preserve">ступных цифровых теле-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радио-</w:t>
      </w:r>
      <w:r w:rsidRPr="0018075E">
        <w:rPr>
          <w:rFonts w:ascii="Times New Roman" w:hAnsi="Times New Roman" w:cs="Times New Roman"/>
          <w:sz w:val="26"/>
          <w:szCs w:val="26"/>
        </w:rPr>
        <w:t>каналов</w:t>
      </w:r>
      <w:proofErr w:type="gramEnd"/>
      <w:r w:rsidRPr="0018075E">
        <w:rPr>
          <w:rFonts w:ascii="Times New Roman" w:hAnsi="Times New Roman" w:cs="Times New Roman"/>
          <w:sz w:val="26"/>
          <w:szCs w:val="26"/>
        </w:rPr>
        <w:t xml:space="preserve">. Количество найденных каналов зависит от уровня сигнала: если он достаточно высокий, приложение отобразит все 20 телеканалов и 3 радиостанции, входящие </w:t>
      </w:r>
      <w:proofErr w:type="gramStart"/>
      <w:r w:rsidRPr="0018075E">
        <w:rPr>
          <w:rFonts w:ascii="Times New Roman" w:hAnsi="Times New Roman" w:cs="Times New Roman"/>
          <w:sz w:val="26"/>
          <w:szCs w:val="26"/>
        </w:rPr>
        <w:t>в первый</w:t>
      </w:r>
      <w:proofErr w:type="gramEnd"/>
      <w:r w:rsidRPr="00180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второй мультиплексы в России.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Также на рынке представлены смартфоны со встроенным цифровым ТВ-тюнером и внешние ресиверы, которые подключаются к мобильному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.  Такие ресиверы обойдутся дороже и не работают без интернета, зато поддерживают устройства с операционной </w:t>
      </w:r>
      <w:r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43F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Ранее РТРС разработал приложение для смартфонов “Телегид”. 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ТВ антенны.</w:t>
      </w:r>
    </w:p>
    <w:sectPr w:rsidR="00F7443F" w:rsidRPr="00180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28" w:rsidRDefault="00723428" w:rsidP="00723428">
      <w:pPr>
        <w:spacing w:after="0" w:line="240" w:lineRule="auto"/>
      </w:pPr>
      <w:r>
        <w:separator/>
      </w:r>
    </w:p>
  </w:endnote>
  <w:endnote w:type="continuationSeparator" w:id="0">
    <w:p w:rsidR="00723428" w:rsidRDefault="00723428" w:rsidP="0072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C4" w:rsidRDefault="00E12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28" w:rsidRPr="00723428" w:rsidRDefault="00723428">
    <w:pPr>
      <w:pStyle w:val="a5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C4" w:rsidRDefault="00E12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28" w:rsidRDefault="00723428" w:rsidP="00723428">
      <w:pPr>
        <w:spacing w:after="0" w:line="240" w:lineRule="auto"/>
      </w:pPr>
      <w:r>
        <w:separator/>
      </w:r>
    </w:p>
  </w:footnote>
  <w:footnote w:type="continuationSeparator" w:id="0">
    <w:p w:rsidR="00723428" w:rsidRDefault="00723428" w:rsidP="0072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C4" w:rsidRDefault="00E122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C4" w:rsidRDefault="00E122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C4" w:rsidRDefault="00E12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3B"/>
    <w:rsid w:val="0018075E"/>
    <w:rsid w:val="00723428"/>
    <w:rsid w:val="007F553B"/>
    <w:rsid w:val="00A13BEC"/>
    <w:rsid w:val="00B33804"/>
    <w:rsid w:val="00C95F41"/>
    <w:rsid w:val="00E122C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3B12"/>
  <w15:chartTrackingRefBased/>
  <w15:docId w15:val="{7163A5B5-B165-41FB-B4FC-41C64E3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428"/>
  </w:style>
  <w:style w:type="paragraph" w:styleId="a5">
    <w:name w:val="footer"/>
    <w:basedOn w:val="a"/>
    <w:link w:val="a6"/>
    <w:uiPriority w:val="99"/>
    <w:unhideWhenUsed/>
    <w:rsid w:val="0072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User</cp:lastModifiedBy>
  <cp:revision>3</cp:revision>
  <cp:lastPrinted>2019-05-06T11:15:00Z</cp:lastPrinted>
  <dcterms:created xsi:type="dcterms:W3CDTF">2019-05-06T11:23:00Z</dcterms:created>
  <dcterms:modified xsi:type="dcterms:W3CDTF">2019-05-06T11:24:00Z</dcterms:modified>
</cp:coreProperties>
</file>