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0A" w:rsidRPr="00254C0A" w:rsidRDefault="00254C0A" w:rsidP="00254C0A">
      <w:pPr>
        <w:jc w:val="center"/>
        <w:rPr>
          <w:b/>
          <w:sz w:val="28"/>
          <w:szCs w:val="24"/>
        </w:rPr>
      </w:pPr>
      <w:r w:rsidRPr="00254C0A">
        <w:rPr>
          <w:b/>
          <w:noProof/>
          <w:sz w:val="28"/>
          <w:szCs w:val="24"/>
        </w:rPr>
        <w:drawing>
          <wp:inline distT="0" distB="0" distL="0" distR="0">
            <wp:extent cx="715645" cy="842645"/>
            <wp:effectExtent l="0" t="0" r="825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0A" w:rsidRPr="00254C0A" w:rsidRDefault="00254C0A" w:rsidP="00254C0A">
      <w:pPr>
        <w:jc w:val="center"/>
        <w:rPr>
          <w:b/>
          <w:sz w:val="28"/>
          <w:szCs w:val="24"/>
        </w:rPr>
      </w:pPr>
    </w:p>
    <w:p w:rsidR="00254C0A" w:rsidRPr="00254C0A" w:rsidRDefault="00254C0A" w:rsidP="00254C0A">
      <w:pPr>
        <w:jc w:val="center"/>
        <w:rPr>
          <w:b/>
          <w:sz w:val="28"/>
          <w:szCs w:val="24"/>
        </w:rPr>
      </w:pPr>
    </w:p>
    <w:p w:rsidR="00254C0A" w:rsidRPr="00254C0A" w:rsidRDefault="00254C0A" w:rsidP="00254C0A">
      <w:pPr>
        <w:jc w:val="center"/>
        <w:rPr>
          <w:b/>
          <w:sz w:val="28"/>
          <w:szCs w:val="28"/>
        </w:rPr>
      </w:pPr>
      <w:r w:rsidRPr="00254C0A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254C0A" w:rsidRPr="00254C0A" w:rsidRDefault="00254C0A" w:rsidP="00254C0A">
      <w:pPr>
        <w:jc w:val="center"/>
        <w:rPr>
          <w:b/>
          <w:sz w:val="24"/>
          <w:szCs w:val="24"/>
        </w:rPr>
      </w:pPr>
    </w:p>
    <w:p w:rsidR="00254C0A" w:rsidRPr="00254C0A" w:rsidRDefault="00254C0A" w:rsidP="00254C0A">
      <w:pPr>
        <w:jc w:val="center"/>
        <w:rPr>
          <w:b/>
          <w:sz w:val="24"/>
          <w:szCs w:val="24"/>
        </w:rPr>
      </w:pPr>
    </w:p>
    <w:p w:rsidR="00254C0A" w:rsidRPr="00254C0A" w:rsidRDefault="00254C0A" w:rsidP="00254C0A">
      <w:pPr>
        <w:keepNext/>
        <w:jc w:val="center"/>
        <w:outlineLvl w:val="0"/>
        <w:rPr>
          <w:b/>
          <w:sz w:val="32"/>
          <w:szCs w:val="24"/>
        </w:rPr>
      </w:pPr>
      <w:r w:rsidRPr="00254C0A">
        <w:rPr>
          <w:b/>
          <w:sz w:val="32"/>
          <w:szCs w:val="24"/>
        </w:rPr>
        <w:t>П О С Т А Н О В Л Е Н И Е</w:t>
      </w:r>
    </w:p>
    <w:p w:rsidR="00254C0A" w:rsidRPr="00254C0A" w:rsidRDefault="00254C0A" w:rsidP="00254C0A">
      <w:pPr>
        <w:rPr>
          <w:sz w:val="24"/>
          <w:szCs w:val="24"/>
        </w:rPr>
      </w:pPr>
    </w:p>
    <w:p w:rsidR="00254C0A" w:rsidRPr="00254C0A" w:rsidRDefault="00254C0A" w:rsidP="00254C0A">
      <w:pPr>
        <w:rPr>
          <w:sz w:val="24"/>
          <w:szCs w:val="24"/>
        </w:rPr>
      </w:pPr>
    </w:p>
    <w:p w:rsidR="00254C0A" w:rsidRPr="00254C0A" w:rsidRDefault="00254C0A" w:rsidP="00254C0A">
      <w:pPr>
        <w:jc w:val="both"/>
        <w:rPr>
          <w:sz w:val="24"/>
          <w:szCs w:val="24"/>
        </w:rPr>
      </w:pPr>
      <w:r w:rsidRPr="00254C0A">
        <w:rPr>
          <w:sz w:val="24"/>
          <w:szCs w:val="24"/>
        </w:rPr>
        <w:t>от__</w:t>
      </w:r>
      <w:r>
        <w:rPr>
          <w:sz w:val="24"/>
          <w:szCs w:val="24"/>
          <w:u w:val="single"/>
        </w:rPr>
        <w:t>06.09.2019</w:t>
      </w:r>
      <w:r w:rsidRPr="00254C0A">
        <w:rPr>
          <w:sz w:val="24"/>
          <w:szCs w:val="24"/>
        </w:rPr>
        <w:t>______ № __</w:t>
      </w:r>
      <w:r w:rsidRPr="00254C0A">
        <w:rPr>
          <w:sz w:val="24"/>
          <w:szCs w:val="24"/>
          <w:u w:val="single"/>
        </w:rPr>
        <w:t>299</w:t>
      </w:r>
      <w:r w:rsidRPr="00254C0A">
        <w:rPr>
          <w:sz w:val="24"/>
          <w:szCs w:val="24"/>
        </w:rPr>
        <w:t>____</w:t>
      </w:r>
    </w:p>
    <w:p w:rsidR="00683F5A" w:rsidRDefault="00683F5A"/>
    <w:p w:rsidR="00683F5A" w:rsidRPr="00043516" w:rsidRDefault="00683F5A" w:rsidP="005A27EE">
      <w:pPr>
        <w:rPr>
          <w:sz w:val="28"/>
          <w:szCs w:val="28"/>
        </w:rPr>
      </w:pPr>
      <w:bookmarkStart w:id="0" w:name="NUM"/>
      <w:bookmarkEnd w:id="0"/>
    </w:p>
    <w:p w:rsidR="00683F5A" w:rsidRPr="00E34A7F" w:rsidRDefault="00683F5A" w:rsidP="005A27EE">
      <w:pPr>
        <w:rPr>
          <w:sz w:val="28"/>
          <w:szCs w:val="28"/>
        </w:rPr>
      </w:pPr>
    </w:p>
    <w:tbl>
      <w:tblPr>
        <w:tblW w:w="9635" w:type="dxa"/>
        <w:tblInd w:w="-106" w:type="dxa"/>
        <w:tblLook w:val="01E0" w:firstRow="1" w:lastRow="1" w:firstColumn="1" w:lastColumn="1" w:noHBand="0" w:noVBand="0"/>
      </w:tblPr>
      <w:tblGrid>
        <w:gridCol w:w="4608"/>
        <w:gridCol w:w="5027"/>
      </w:tblGrid>
      <w:tr w:rsidR="00683F5A" w:rsidRPr="00BE10C2">
        <w:tc>
          <w:tcPr>
            <w:tcW w:w="4608" w:type="dxa"/>
          </w:tcPr>
          <w:p w:rsidR="00683F5A" w:rsidRPr="00032165" w:rsidRDefault="00683F5A" w:rsidP="00C63149">
            <w:pPr>
              <w:ind w:left="-142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032165">
              <w:rPr>
                <w:sz w:val="28"/>
                <w:szCs w:val="28"/>
              </w:rPr>
              <w:t xml:space="preserve">Об утверждении </w:t>
            </w:r>
            <w:r w:rsidRPr="00032165">
              <w:rPr>
                <w:sz w:val="28"/>
                <w:szCs w:val="28"/>
                <w:shd w:val="clear" w:color="auto" w:fill="FFFFFF"/>
              </w:rPr>
              <w:t xml:space="preserve">Перечня </w:t>
            </w: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Pr="00032165">
              <w:rPr>
                <w:sz w:val="28"/>
                <w:szCs w:val="28"/>
                <w:shd w:val="clear" w:color="auto" w:fill="FFFFFF"/>
              </w:rPr>
              <w:t>подведомственных получателей бюджетных средств главного распорядителя бюджетных средств </w:t>
            </w:r>
            <w:r w:rsidRPr="00032165">
              <w:rPr>
                <w:sz w:val="28"/>
                <w:szCs w:val="28"/>
              </w:rPr>
              <w:t xml:space="preserve"> бюджета муниципального района</w:t>
            </w:r>
          </w:p>
        </w:tc>
        <w:tc>
          <w:tcPr>
            <w:tcW w:w="5027" w:type="dxa"/>
          </w:tcPr>
          <w:p w:rsidR="00683F5A" w:rsidRPr="00BE10C2" w:rsidRDefault="00683F5A" w:rsidP="005A27EE">
            <w:pPr>
              <w:jc w:val="both"/>
              <w:rPr>
                <w:sz w:val="28"/>
                <w:szCs w:val="28"/>
              </w:rPr>
            </w:pPr>
          </w:p>
        </w:tc>
      </w:tr>
    </w:tbl>
    <w:p w:rsidR="00683F5A" w:rsidRDefault="00683F5A" w:rsidP="005A27EE">
      <w:pPr>
        <w:jc w:val="both"/>
      </w:pPr>
    </w:p>
    <w:p w:rsidR="00683F5A" w:rsidRDefault="00683F5A"/>
    <w:p w:rsidR="00683F5A" w:rsidRDefault="00683F5A" w:rsidP="00AF3BB5">
      <w:pPr>
        <w:ind w:firstLine="709"/>
        <w:jc w:val="both"/>
        <w:rPr>
          <w:sz w:val="28"/>
          <w:szCs w:val="28"/>
        </w:rPr>
      </w:pPr>
      <w:r w:rsidRPr="001E5973">
        <w:rPr>
          <w:color w:val="000000"/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245F00">
        <w:rPr>
          <w:sz w:val="28"/>
          <w:szCs w:val="28"/>
        </w:rPr>
        <w:t xml:space="preserve"> со статьей 38.1 Бюджетного кодекса Российской Федерации</w:t>
      </w:r>
      <w:r>
        <w:rPr>
          <w:sz w:val="28"/>
          <w:szCs w:val="28"/>
        </w:rPr>
        <w:t>,</w:t>
      </w:r>
      <w:r w:rsidRPr="001E5973">
        <w:rPr>
          <w:color w:val="000000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1E5973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пунктом 2 части 1 статьи 31 Федерального закона от 8 мая 2010 года </w:t>
        </w:r>
        <w:r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1E5973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83-ФЗ </w:t>
        </w:r>
        <w:r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1E5973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</w:r>
        <w:r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1E5973">
        <w:rPr>
          <w:color w:val="000000"/>
          <w:spacing w:val="2"/>
          <w:sz w:val="28"/>
          <w:szCs w:val="28"/>
          <w:shd w:val="clear" w:color="auto" w:fill="FFFFFF"/>
        </w:rPr>
        <w:t>,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1E5973">
        <w:rPr>
          <w:color w:val="000000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1E5973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пунктом 25 Плана мероприятий по совершенствованию правового положения государственных (муниципальных) учреждений</w:t>
        </w:r>
      </w:hyperlink>
      <w:r w:rsidRPr="001E5973">
        <w:rPr>
          <w:color w:val="000000"/>
          <w:spacing w:val="2"/>
          <w:sz w:val="28"/>
          <w:szCs w:val="28"/>
          <w:shd w:val="clear" w:color="auto" w:fill="FFFFFF"/>
        </w:rPr>
        <w:t>, утвержденного</w:t>
      </w:r>
      <w:r>
        <w:rPr>
          <w:sz w:val="28"/>
          <w:szCs w:val="28"/>
        </w:rPr>
        <w:t xml:space="preserve"> распоряжением Правительства Российской Федерации от 05.03.2010 года  № 296-р, </w:t>
      </w:r>
      <w:r w:rsidRPr="00C207EF"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>Администрация</w:t>
      </w:r>
      <w:r w:rsidRPr="005A03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«Краснинский район» Смоленской области</w:t>
      </w:r>
    </w:p>
    <w:p w:rsidR="00683F5A" w:rsidRDefault="00683F5A" w:rsidP="005A27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32165">
        <w:rPr>
          <w:sz w:val="28"/>
          <w:szCs w:val="28"/>
        </w:rPr>
        <w:t>постановляет:</w:t>
      </w:r>
    </w:p>
    <w:p w:rsidR="00683F5A" w:rsidRPr="00032165" w:rsidRDefault="00683F5A" w:rsidP="005A27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83F5A" w:rsidRPr="002322C5" w:rsidRDefault="00683F5A" w:rsidP="005A27EE">
      <w:pPr>
        <w:jc w:val="both"/>
        <w:rPr>
          <w:sz w:val="28"/>
          <w:szCs w:val="28"/>
        </w:rPr>
      </w:pPr>
      <w:r w:rsidRPr="00245F00">
        <w:rPr>
          <w:sz w:val="28"/>
          <w:szCs w:val="28"/>
        </w:rPr>
        <w:tab/>
      </w:r>
      <w:r w:rsidRPr="00032165">
        <w:rPr>
          <w:sz w:val="28"/>
          <w:szCs w:val="28"/>
        </w:rPr>
        <w:t xml:space="preserve">1. </w:t>
      </w:r>
      <w:r w:rsidRPr="00032165">
        <w:rPr>
          <w:spacing w:val="2"/>
          <w:sz w:val="28"/>
          <w:szCs w:val="28"/>
          <w:shd w:val="clear" w:color="auto" w:fill="FFFFFF"/>
        </w:rPr>
        <w:t xml:space="preserve">Утвердить </w:t>
      </w:r>
      <w:r w:rsidRPr="00032165">
        <w:rPr>
          <w:sz w:val="28"/>
          <w:szCs w:val="28"/>
          <w:shd w:val="clear" w:color="auto" w:fill="FFFFFF"/>
        </w:rPr>
        <w:t>Перечень подведомственных получателей бюджетных средств главного распорядителя бюджетных средств </w:t>
      </w:r>
      <w:r w:rsidRPr="00032165">
        <w:rPr>
          <w:sz w:val="28"/>
          <w:szCs w:val="28"/>
        </w:rPr>
        <w:t xml:space="preserve"> бюджета муниципального района согласно приложению</w:t>
      </w:r>
      <w:r w:rsidRPr="002322C5">
        <w:rPr>
          <w:sz w:val="28"/>
          <w:szCs w:val="28"/>
        </w:rPr>
        <w:t>.</w:t>
      </w:r>
    </w:p>
    <w:p w:rsidR="00683F5A" w:rsidRPr="00245F00" w:rsidRDefault="00683F5A" w:rsidP="005A27EE">
      <w:pPr>
        <w:jc w:val="both"/>
        <w:rPr>
          <w:sz w:val="28"/>
          <w:szCs w:val="28"/>
        </w:rPr>
      </w:pPr>
      <w:r w:rsidRPr="00245F0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45F00">
        <w:rPr>
          <w:sz w:val="28"/>
          <w:szCs w:val="28"/>
        </w:rPr>
        <w:t>. Признать утратившим силу</w:t>
      </w:r>
      <w:r>
        <w:rPr>
          <w:sz w:val="28"/>
          <w:szCs w:val="28"/>
        </w:rPr>
        <w:t xml:space="preserve"> </w:t>
      </w:r>
      <w:r w:rsidRPr="00245F0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 муниципального образования «Краснинский район» Смоленской области</w:t>
      </w:r>
      <w:r w:rsidRPr="00245F00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245F0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45F00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245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245F00">
        <w:rPr>
          <w:sz w:val="28"/>
          <w:szCs w:val="28"/>
        </w:rPr>
        <w:t xml:space="preserve">№ </w:t>
      </w:r>
      <w:r>
        <w:rPr>
          <w:sz w:val="28"/>
          <w:szCs w:val="28"/>
        </w:rPr>
        <w:t>328</w:t>
      </w:r>
      <w:r w:rsidRPr="00245F0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245F00">
        <w:rPr>
          <w:sz w:val="28"/>
          <w:szCs w:val="28"/>
        </w:rPr>
        <w:t>еречн</w:t>
      </w:r>
      <w:r>
        <w:rPr>
          <w:sz w:val="28"/>
          <w:szCs w:val="28"/>
        </w:rPr>
        <w:t>ей</w:t>
      </w:r>
      <w:r w:rsidRPr="00245F0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и казенных учреждений»</w:t>
      </w:r>
      <w:r w:rsidRPr="00245F00">
        <w:rPr>
          <w:sz w:val="28"/>
          <w:szCs w:val="28"/>
        </w:rPr>
        <w:t xml:space="preserve"> </w:t>
      </w:r>
    </w:p>
    <w:p w:rsidR="00683F5A" w:rsidRPr="00245F00" w:rsidRDefault="00683F5A" w:rsidP="005A27EE">
      <w:pPr>
        <w:jc w:val="both"/>
        <w:rPr>
          <w:sz w:val="28"/>
          <w:szCs w:val="28"/>
        </w:rPr>
      </w:pPr>
      <w:r w:rsidRPr="00245F0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45F00">
        <w:rPr>
          <w:sz w:val="28"/>
          <w:szCs w:val="28"/>
        </w:rPr>
        <w:t xml:space="preserve">. Контроль за исполнением настоящего  постановления возложить на начальника </w:t>
      </w:r>
      <w:r>
        <w:rPr>
          <w:sz w:val="28"/>
          <w:szCs w:val="28"/>
        </w:rPr>
        <w:t>Ф</w:t>
      </w:r>
      <w:r w:rsidRPr="00245F00">
        <w:rPr>
          <w:sz w:val="28"/>
          <w:szCs w:val="28"/>
        </w:rPr>
        <w:t xml:space="preserve">инансового управления </w:t>
      </w:r>
      <w:r w:rsidRPr="00A218CE">
        <w:rPr>
          <w:sz w:val="28"/>
          <w:szCs w:val="28"/>
        </w:rPr>
        <w:t>Администраци</w:t>
      </w:r>
      <w:r>
        <w:rPr>
          <w:sz w:val="28"/>
          <w:szCs w:val="28"/>
        </w:rPr>
        <w:t>и муниципального образования    «Краснинский район» Смоленской области Т.И. Нестеренкову</w:t>
      </w:r>
      <w:r w:rsidRPr="00245F00">
        <w:rPr>
          <w:sz w:val="28"/>
          <w:szCs w:val="28"/>
        </w:rPr>
        <w:t xml:space="preserve">. </w:t>
      </w:r>
    </w:p>
    <w:p w:rsidR="00683F5A" w:rsidRPr="00245F00" w:rsidRDefault="00683F5A" w:rsidP="005A27EE">
      <w:pPr>
        <w:jc w:val="both"/>
        <w:rPr>
          <w:sz w:val="28"/>
          <w:szCs w:val="28"/>
        </w:rPr>
      </w:pPr>
    </w:p>
    <w:p w:rsidR="00683F5A" w:rsidRPr="0057239A" w:rsidRDefault="00683F5A" w:rsidP="005A27EE">
      <w:pPr>
        <w:rPr>
          <w:sz w:val="28"/>
          <w:szCs w:val="28"/>
        </w:rPr>
      </w:pPr>
      <w:r w:rsidRPr="0057239A">
        <w:rPr>
          <w:sz w:val="28"/>
          <w:szCs w:val="28"/>
        </w:rPr>
        <w:t>Глава  муниципального образования</w:t>
      </w:r>
      <w:r w:rsidRPr="0057239A">
        <w:rPr>
          <w:sz w:val="28"/>
          <w:szCs w:val="28"/>
        </w:rPr>
        <w:tab/>
        <w:t xml:space="preserve">                </w:t>
      </w:r>
    </w:p>
    <w:p w:rsidR="00683F5A" w:rsidRDefault="00683F5A" w:rsidP="005A27EE">
      <w:pPr>
        <w:ind w:left="-180"/>
        <w:rPr>
          <w:sz w:val="28"/>
          <w:szCs w:val="28"/>
        </w:rPr>
      </w:pPr>
      <w:r w:rsidRPr="0057239A">
        <w:rPr>
          <w:sz w:val="28"/>
          <w:szCs w:val="28"/>
        </w:rPr>
        <w:t xml:space="preserve">  «Краснинский район»                     </w:t>
      </w:r>
    </w:p>
    <w:p w:rsidR="00683F5A" w:rsidRPr="00DC58B7" w:rsidRDefault="00683F5A" w:rsidP="005A27EE">
      <w:pPr>
        <w:ind w:left="-180"/>
        <w:rPr>
          <w:b/>
          <w:bCs/>
          <w:sz w:val="28"/>
          <w:szCs w:val="28"/>
        </w:rPr>
      </w:pPr>
      <w:r w:rsidRPr="0057239A">
        <w:rPr>
          <w:sz w:val="28"/>
          <w:szCs w:val="28"/>
        </w:rPr>
        <w:t xml:space="preserve">   Смоленской области                                                                   </w:t>
      </w:r>
      <w:r>
        <w:rPr>
          <w:sz w:val="28"/>
          <w:szCs w:val="28"/>
        </w:rPr>
        <w:t xml:space="preserve">   </w:t>
      </w:r>
      <w:r w:rsidRPr="0057239A">
        <w:rPr>
          <w:b/>
          <w:bCs/>
          <w:sz w:val="28"/>
          <w:szCs w:val="28"/>
        </w:rPr>
        <w:t>С.В.</w:t>
      </w:r>
      <w:r>
        <w:rPr>
          <w:b/>
          <w:bCs/>
          <w:sz w:val="28"/>
          <w:szCs w:val="28"/>
        </w:rPr>
        <w:t xml:space="preserve"> </w:t>
      </w:r>
      <w:r w:rsidRPr="0057239A">
        <w:rPr>
          <w:b/>
          <w:bCs/>
          <w:sz w:val="28"/>
          <w:szCs w:val="28"/>
        </w:rPr>
        <w:t>Архипенков</w:t>
      </w:r>
    </w:p>
    <w:p w:rsidR="00683F5A" w:rsidRDefault="00683F5A" w:rsidP="005A27EE">
      <w:pPr>
        <w:ind w:firstLine="709"/>
        <w:jc w:val="both"/>
        <w:rPr>
          <w:color w:val="000000"/>
          <w:sz w:val="28"/>
          <w:szCs w:val="28"/>
        </w:rPr>
      </w:pPr>
    </w:p>
    <w:p w:rsidR="00683F5A" w:rsidRDefault="00683F5A" w:rsidP="005A27EE">
      <w:pPr>
        <w:ind w:firstLine="709"/>
        <w:jc w:val="both"/>
        <w:rPr>
          <w:color w:val="000000"/>
          <w:sz w:val="28"/>
          <w:szCs w:val="28"/>
        </w:rPr>
      </w:pPr>
    </w:p>
    <w:p w:rsidR="00683F5A" w:rsidRDefault="00683F5A" w:rsidP="005A27EE">
      <w:pPr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462" w:tblpY="212"/>
        <w:tblW w:w="3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0"/>
      </w:tblGrid>
      <w:tr w:rsidR="00683F5A">
        <w:trPr>
          <w:trHeight w:val="2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83F5A" w:rsidRPr="009B4F68" w:rsidRDefault="00683F5A" w:rsidP="00A6517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B4F68">
              <w:rPr>
                <w:sz w:val="24"/>
                <w:szCs w:val="24"/>
              </w:rPr>
              <w:t>Приложение</w:t>
            </w:r>
          </w:p>
          <w:p w:rsidR="00683F5A" w:rsidRDefault="00683F5A" w:rsidP="00A65173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  <w:r w:rsidRPr="009B4F68">
              <w:rPr>
                <w:sz w:val="24"/>
                <w:szCs w:val="24"/>
              </w:rPr>
              <w:t xml:space="preserve">Администрации муниципального образования «Краснинский район» </w:t>
            </w:r>
          </w:p>
          <w:p w:rsidR="00683F5A" w:rsidRPr="009B4F68" w:rsidRDefault="00683F5A" w:rsidP="00A6517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B4F68">
              <w:rPr>
                <w:sz w:val="24"/>
                <w:szCs w:val="24"/>
              </w:rPr>
              <w:t>Смоленской области</w:t>
            </w:r>
          </w:p>
          <w:p w:rsidR="00683F5A" w:rsidRPr="009B4F68" w:rsidRDefault="00683F5A" w:rsidP="00A6517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B4F6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314D4D">
              <w:rPr>
                <w:sz w:val="24"/>
                <w:szCs w:val="24"/>
                <w:u w:val="single"/>
              </w:rPr>
              <w:t>06.09.2019</w:t>
            </w:r>
            <w:r w:rsidRPr="009B4F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4F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299</w:t>
            </w:r>
          </w:p>
        </w:tc>
      </w:tr>
    </w:tbl>
    <w:p w:rsidR="00683F5A" w:rsidRDefault="00683F5A" w:rsidP="005A27EE">
      <w:pPr>
        <w:ind w:firstLine="709"/>
        <w:jc w:val="both"/>
        <w:rPr>
          <w:color w:val="000000"/>
          <w:sz w:val="28"/>
          <w:szCs w:val="28"/>
        </w:rPr>
      </w:pPr>
    </w:p>
    <w:p w:rsidR="00683F5A" w:rsidRDefault="00683F5A" w:rsidP="00BA3D64">
      <w:pPr>
        <w:tabs>
          <w:tab w:val="left" w:pos="709"/>
        </w:tabs>
        <w:jc w:val="center"/>
        <w:rPr>
          <w:color w:val="333333"/>
          <w:sz w:val="28"/>
          <w:szCs w:val="28"/>
          <w:shd w:val="clear" w:color="auto" w:fill="FFFFFF"/>
        </w:rPr>
      </w:pPr>
    </w:p>
    <w:p w:rsidR="00683F5A" w:rsidRDefault="00683F5A" w:rsidP="00BA3D64">
      <w:pPr>
        <w:tabs>
          <w:tab w:val="left" w:pos="709"/>
        </w:tabs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683F5A" w:rsidRDefault="00683F5A" w:rsidP="00BA3D64">
      <w:pPr>
        <w:tabs>
          <w:tab w:val="left" w:pos="709"/>
        </w:tabs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683F5A" w:rsidRDefault="00683F5A" w:rsidP="00BA3D64">
      <w:pPr>
        <w:tabs>
          <w:tab w:val="left" w:pos="709"/>
        </w:tabs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683F5A" w:rsidRDefault="00683F5A" w:rsidP="00BA3D64">
      <w:pPr>
        <w:tabs>
          <w:tab w:val="left" w:pos="709"/>
        </w:tabs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683F5A" w:rsidRDefault="00683F5A" w:rsidP="00BA3D64">
      <w:pPr>
        <w:tabs>
          <w:tab w:val="left" w:pos="709"/>
        </w:tabs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683F5A" w:rsidRDefault="00683F5A" w:rsidP="00BA3D64">
      <w:pPr>
        <w:tabs>
          <w:tab w:val="left" w:pos="709"/>
        </w:tabs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683F5A" w:rsidRPr="00A65173" w:rsidRDefault="00683F5A" w:rsidP="00BA3D64">
      <w:pPr>
        <w:tabs>
          <w:tab w:val="left" w:pos="709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A65173">
        <w:rPr>
          <w:b/>
          <w:bCs/>
          <w:sz w:val="28"/>
          <w:szCs w:val="28"/>
          <w:shd w:val="clear" w:color="auto" w:fill="FFFFFF"/>
        </w:rPr>
        <w:t>Перечень</w:t>
      </w:r>
    </w:p>
    <w:p w:rsidR="00683F5A" w:rsidRPr="00A65173" w:rsidRDefault="00683F5A" w:rsidP="00BA3D64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A65173">
        <w:rPr>
          <w:b/>
          <w:bCs/>
          <w:sz w:val="28"/>
          <w:szCs w:val="28"/>
          <w:shd w:val="clear" w:color="auto" w:fill="FFFFFF"/>
        </w:rPr>
        <w:t xml:space="preserve"> подведомственных получателей бюджетных средств главного распорядителя бюджетных средств </w:t>
      </w:r>
      <w:r w:rsidRPr="00A65173">
        <w:rPr>
          <w:b/>
          <w:bCs/>
          <w:sz w:val="28"/>
          <w:szCs w:val="28"/>
        </w:rPr>
        <w:t xml:space="preserve"> бюджета муниципального района</w:t>
      </w:r>
    </w:p>
    <w:p w:rsidR="00683F5A" w:rsidRPr="00A65173" w:rsidRDefault="00683F5A" w:rsidP="00BA3D64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683F5A" w:rsidRPr="00CD216D">
        <w:tc>
          <w:tcPr>
            <w:tcW w:w="3510" w:type="dxa"/>
          </w:tcPr>
          <w:p w:rsidR="00683F5A" w:rsidRPr="00A6517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65173">
              <w:rPr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379" w:type="dxa"/>
          </w:tcPr>
          <w:p w:rsidR="00683F5A" w:rsidRDefault="00683F5A" w:rsidP="003B0C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65173">
              <w:rPr>
                <w:sz w:val="28"/>
                <w:szCs w:val="28"/>
              </w:rPr>
              <w:t xml:space="preserve">Наименование </w:t>
            </w:r>
            <w:r w:rsidRPr="00A65173">
              <w:rPr>
                <w:sz w:val="28"/>
                <w:szCs w:val="28"/>
                <w:shd w:val="clear" w:color="auto" w:fill="FFFFFF"/>
              </w:rPr>
              <w:t>подведомственных получателей бюджетных средств главного распорядителя бюджетных средств</w:t>
            </w:r>
            <w:r w:rsidRPr="00A65173"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A65173">
              <w:rPr>
                <w:b/>
                <w:bCs/>
                <w:sz w:val="28"/>
                <w:szCs w:val="28"/>
              </w:rPr>
              <w:t xml:space="preserve"> </w:t>
            </w:r>
            <w:r w:rsidRPr="00A65173">
              <w:rPr>
                <w:sz w:val="28"/>
                <w:szCs w:val="28"/>
              </w:rPr>
              <w:t xml:space="preserve">бюджета </w:t>
            </w:r>
          </w:p>
          <w:p w:rsidR="00683F5A" w:rsidRPr="00A65173" w:rsidRDefault="00683F5A" w:rsidP="003B0C8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65173">
              <w:rPr>
                <w:sz w:val="28"/>
                <w:szCs w:val="28"/>
              </w:rPr>
              <w:t>муниципального района</w:t>
            </w:r>
          </w:p>
        </w:tc>
      </w:tr>
      <w:tr w:rsidR="00683F5A" w:rsidRPr="00CD216D">
        <w:tc>
          <w:tcPr>
            <w:tcW w:w="3510" w:type="dxa"/>
            <w:vMerge w:val="restart"/>
          </w:tcPr>
          <w:p w:rsidR="00683F5A" w:rsidRDefault="00683F5A" w:rsidP="00A65173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7163">
              <w:rPr>
                <w:sz w:val="28"/>
                <w:szCs w:val="28"/>
              </w:rPr>
              <w:t xml:space="preserve">тдел образования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«Краснинский район» Смоленской области </w:t>
            </w:r>
          </w:p>
          <w:p w:rsidR="00683F5A" w:rsidRPr="00CD216D" w:rsidRDefault="00683F5A" w:rsidP="0077524D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F2989">
              <w:rPr>
                <w:sz w:val="28"/>
                <w:szCs w:val="28"/>
              </w:rPr>
              <w:t>Краснинское муниципальное бюджетное дошкольное образова</w:t>
            </w:r>
            <w:r>
              <w:rPr>
                <w:sz w:val="28"/>
                <w:szCs w:val="28"/>
              </w:rPr>
              <w:t>тельное учреждение детский сад «</w:t>
            </w:r>
            <w:r w:rsidRPr="006F2989">
              <w:rPr>
                <w:sz w:val="28"/>
                <w:szCs w:val="28"/>
              </w:rPr>
              <w:t>Родничок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2989">
              <w:rPr>
                <w:sz w:val="28"/>
                <w:szCs w:val="28"/>
              </w:rPr>
              <w:t>униципальное бюджетное дошкольное образова</w:t>
            </w:r>
            <w:r>
              <w:rPr>
                <w:sz w:val="28"/>
                <w:szCs w:val="28"/>
              </w:rPr>
              <w:t>тельное учреждение детский сад «Белочка»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2989">
              <w:rPr>
                <w:sz w:val="28"/>
                <w:szCs w:val="28"/>
              </w:rPr>
              <w:t>униципальное бюджетное дошкольное образова</w:t>
            </w:r>
            <w:r>
              <w:rPr>
                <w:sz w:val="28"/>
                <w:szCs w:val="28"/>
              </w:rPr>
              <w:t xml:space="preserve">тельное учреждение детский сад «Солнышко» </w:t>
            </w:r>
            <w:r w:rsidRPr="006F2989">
              <w:rPr>
                <w:sz w:val="28"/>
                <w:szCs w:val="28"/>
              </w:rPr>
              <w:t>Краснинского района Смоленской области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2989">
              <w:rPr>
                <w:sz w:val="28"/>
                <w:szCs w:val="28"/>
              </w:rPr>
              <w:t>униципальное бюджетное дошкольное образова</w:t>
            </w:r>
            <w:r>
              <w:rPr>
                <w:sz w:val="28"/>
                <w:szCs w:val="28"/>
              </w:rPr>
              <w:t>тельное учреждение детский сад «Ёлочка»</w:t>
            </w:r>
            <w:r w:rsidRPr="006F2989">
              <w:rPr>
                <w:sz w:val="28"/>
                <w:szCs w:val="28"/>
              </w:rPr>
              <w:t xml:space="preserve"> Краснинского района Смоленской области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2989">
              <w:rPr>
                <w:sz w:val="28"/>
                <w:szCs w:val="28"/>
              </w:rPr>
              <w:t xml:space="preserve">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6F2989">
              <w:rPr>
                <w:sz w:val="28"/>
                <w:szCs w:val="28"/>
              </w:rPr>
              <w:t xml:space="preserve">образовательное учреждение Глубокинская </w:t>
            </w:r>
            <w:r>
              <w:rPr>
                <w:sz w:val="28"/>
                <w:szCs w:val="28"/>
              </w:rPr>
              <w:t xml:space="preserve"> </w:t>
            </w:r>
            <w:r w:rsidRPr="006F2989">
              <w:rPr>
                <w:sz w:val="28"/>
                <w:szCs w:val="28"/>
              </w:rPr>
              <w:t xml:space="preserve"> школа Краснинского района Смоленской области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2989">
              <w:rPr>
                <w:sz w:val="28"/>
                <w:szCs w:val="28"/>
              </w:rPr>
              <w:t xml:space="preserve">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6F2989">
              <w:rPr>
                <w:sz w:val="28"/>
                <w:szCs w:val="28"/>
              </w:rPr>
              <w:t>образовательное учреждение Гусинская средняя школа Краснинского района Смоленской области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C0040">
              <w:rPr>
                <w:sz w:val="28"/>
                <w:szCs w:val="28"/>
              </w:rPr>
              <w:t xml:space="preserve">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EC0040">
              <w:rPr>
                <w:sz w:val="28"/>
                <w:szCs w:val="28"/>
              </w:rPr>
              <w:t xml:space="preserve">образовательное учреждение Краснинская средняя </w:t>
            </w:r>
            <w:r>
              <w:rPr>
                <w:sz w:val="28"/>
                <w:szCs w:val="28"/>
              </w:rPr>
              <w:t>школа</w:t>
            </w:r>
            <w:r w:rsidRPr="00EC0040">
              <w:rPr>
                <w:sz w:val="28"/>
                <w:szCs w:val="28"/>
              </w:rPr>
              <w:t xml:space="preserve"> Краснинского района Смоленской области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C0040">
              <w:rPr>
                <w:sz w:val="28"/>
                <w:szCs w:val="28"/>
              </w:rPr>
              <w:t xml:space="preserve">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EC0040">
              <w:rPr>
                <w:sz w:val="28"/>
                <w:szCs w:val="28"/>
              </w:rPr>
              <w:t>образовательное учреждение Красновская школа имени Мих</w:t>
            </w:r>
            <w:r>
              <w:rPr>
                <w:sz w:val="28"/>
                <w:szCs w:val="28"/>
              </w:rPr>
              <w:t xml:space="preserve">аила </w:t>
            </w:r>
            <w:r w:rsidRPr="00EC0040">
              <w:rPr>
                <w:sz w:val="28"/>
                <w:szCs w:val="28"/>
              </w:rPr>
              <w:t>Бабикова Краснинского района Смоленской области</w:t>
            </w:r>
          </w:p>
        </w:tc>
      </w:tr>
      <w:tr w:rsidR="00683F5A" w:rsidRPr="00CD216D">
        <w:tc>
          <w:tcPr>
            <w:tcW w:w="3510" w:type="dxa"/>
            <w:vMerge w:val="restart"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C0040">
              <w:rPr>
                <w:sz w:val="28"/>
                <w:szCs w:val="28"/>
              </w:rPr>
              <w:t xml:space="preserve">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EC0040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 xml:space="preserve">ое учреждение Краснооктябрьская </w:t>
            </w:r>
            <w:r w:rsidRPr="00EC0040">
              <w:rPr>
                <w:sz w:val="28"/>
                <w:szCs w:val="28"/>
              </w:rPr>
              <w:t xml:space="preserve">школа </w:t>
            </w:r>
            <w:r w:rsidRPr="00EC0040">
              <w:rPr>
                <w:sz w:val="28"/>
                <w:szCs w:val="28"/>
              </w:rPr>
              <w:lastRenderedPageBreak/>
              <w:t>Краснинского района Смоленской области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C0040">
              <w:rPr>
                <w:sz w:val="28"/>
                <w:szCs w:val="28"/>
              </w:rPr>
              <w:t xml:space="preserve">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EC0040">
              <w:rPr>
                <w:sz w:val="28"/>
                <w:szCs w:val="28"/>
              </w:rPr>
              <w:t xml:space="preserve">образовательное учреждение Мерлинская </w:t>
            </w:r>
            <w:r>
              <w:rPr>
                <w:sz w:val="28"/>
                <w:szCs w:val="28"/>
              </w:rPr>
              <w:t xml:space="preserve"> </w:t>
            </w:r>
            <w:r w:rsidRPr="00EC0040">
              <w:rPr>
                <w:sz w:val="28"/>
                <w:szCs w:val="28"/>
              </w:rPr>
              <w:t xml:space="preserve"> школа Краснинского района Смоленской области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  <w:r w:rsidRPr="00EC0040">
              <w:rPr>
                <w:sz w:val="28"/>
                <w:szCs w:val="28"/>
              </w:rPr>
              <w:t xml:space="preserve"> учреждение доп</w:t>
            </w:r>
            <w:r>
              <w:rPr>
                <w:sz w:val="28"/>
                <w:szCs w:val="28"/>
              </w:rPr>
              <w:t>олнительного образования детей «</w:t>
            </w:r>
            <w:r w:rsidRPr="00EC0040">
              <w:rPr>
                <w:sz w:val="28"/>
                <w:szCs w:val="28"/>
              </w:rPr>
              <w:t>Детско-юношеская спортивная школа</w:t>
            </w:r>
            <w:r>
              <w:rPr>
                <w:sz w:val="28"/>
                <w:szCs w:val="28"/>
              </w:rPr>
              <w:t>» пгт Красный Смоленской области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Pr="00EC0040">
              <w:rPr>
                <w:sz w:val="28"/>
                <w:szCs w:val="28"/>
              </w:rPr>
              <w:t>учреждение доп</w:t>
            </w:r>
            <w:r>
              <w:rPr>
                <w:sz w:val="28"/>
                <w:szCs w:val="28"/>
              </w:rPr>
              <w:t>олнительного образования детей «</w:t>
            </w:r>
            <w:r w:rsidRPr="00EC0040">
              <w:rPr>
                <w:sz w:val="28"/>
                <w:szCs w:val="28"/>
              </w:rPr>
              <w:t>Центр воспитательной работы и детского творчества</w:t>
            </w:r>
            <w:r>
              <w:rPr>
                <w:sz w:val="28"/>
                <w:szCs w:val="28"/>
              </w:rPr>
              <w:t>» Краснинского района Смоленской области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22617"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иципальное казённое учреждение «</w:t>
            </w:r>
            <w:r w:rsidRPr="00F22617">
              <w:rPr>
                <w:sz w:val="28"/>
                <w:szCs w:val="28"/>
              </w:rPr>
              <w:t>Централизованная бух</w:t>
            </w:r>
            <w:r>
              <w:rPr>
                <w:sz w:val="28"/>
                <w:szCs w:val="28"/>
              </w:rPr>
              <w:t>галтерия учреждений образования» муниципального образования «Краснинский район»</w:t>
            </w:r>
            <w:r w:rsidRPr="00F22617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683F5A" w:rsidRPr="00CD216D">
        <w:tc>
          <w:tcPr>
            <w:tcW w:w="3510" w:type="dxa"/>
            <w:vMerge w:val="restart"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87163">
              <w:rPr>
                <w:sz w:val="28"/>
                <w:szCs w:val="28"/>
              </w:rPr>
              <w:t xml:space="preserve">Отдел культуры и спорта </w:t>
            </w:r>
            <w:r>
              <w:rPr>
                <w:sz w:val="28"/>
                <w:szCs w:val="28"/>
              </w:rPr>
              <w:t>А</w:t>
            </w:r>
            <w:r w:rsidRPr="00987163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6379" w:type="dxa"/>
          </w:tcPr>
          <w:p w:rsidR="00683F5A" w:rsidRPr="00DC3C7B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C3C7B">
              <w:rPr>
                <w:sz w:val="28"/>
                <w:szCs w:val="28"/>
              </w:rPr>
              <w:t xml:space="preserve">униципальное бюджетное </w:t>
            </w:r>
            <w:r>
              <w:rPr>
                <w:sz w:val="28"/>
                <w:szCs w:val="28"/>
              </w:rPr>
              <w:t>У</w:t>
            </w:r>
            <w:r w:rsidRPr="00DC3C7B">
              <w:rPr>
                <w:sz w:val="28"/>
                <w:szCs w:val="28"/>
              </w:rPr>
              <w:t>чреждение доп</w:t>
            </w:r>
            <w:r>
              <w:rPr>
                <w:sz w:val="28"/>
                <w:szCs w:val="28"/>
              </w:rPr>
              <w:t>олнительного образования детей «</w:t>
            </w:r>
            <w:r w:rsidRPr="00DC3C7B">
              <w:rPr>
                <w:sz w:val="28"/>
                <w:szCs w:val="28"/>
              </w:rPr>
              <w:t>Детская школа искусств п.Красный</w:t>
            </w:r>
            <w:r>
              <w:rPr>
                <w:sz w:val="28"/>
                <w:szCs w:val="28"/>
              </w:rPr>
              <w:t>»</w:t>
            </w:r>
            <w:r w:rsidRPr="00DC3C7B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C3C7B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у</w:t>
            </w:r>
            <w:r w:rsidRPr="00DC3C7B">
              <w:rPr>
                <w:sz w:val="28"/>
                <w:szCs w:val="28"/>
              </w:rPr>
              <w:t xml:space="preserve">чреждение культуры </w:t>
            </w:r>
            <w:r>
              <w:rPr>
                <w:sz w:val="28"/>
                <w:szCs w:val="28"/>
              </w:rPr>
              <w:t>«</w:t>
            </w:r>
            <w:r w:rsidRPr="00DC3C7B">
              <w:rPr>
                <w:sz w:val="28"/>
                <w:szCs w:val="28"/>
              </w:rPr>
              <w:t>Краснинская районная ц</w:t>
            </w:r>
            <w:r>
              <w:rPr>
                <w:sz w:val="28"/>
                <w:szCs w:val="28"/>
              </w:rPr>
              <w:t>ентрализованная клубная система»</w:t>
            </w:r>
            <w:r w:rsidRPr="00DC3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«Краснинский район» Смоленской области 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C3C7B">
              <w:rPr>
                <w:sz w:val="28"/>
                <w:szCs w:val="28"/>
              </w:rPr>
              <w:t xml:space="preserve">униципальное бюджетное учреждение культуры </w:t>
            </w:r>
            <w:r>
              <w:rPr>
                <w:sz w:val="28"/>
                <w:szCs w:val="28"/>
              </w:rPr>
              <w:t>«</w:t>
            </w:r>
            <w:r w:rsidRPr="00DC3C7B">
              <w:rPr>
                <w:sz w:val="28"/>
                <w:szCs w:val="28"/>
              </w:rPr>
              <w:t>Краснинская централизованная библиотечная система</w:t>
            </w:r>
            <w:r>
              <w:rPr>
                <w:sz w:val="28"/>
                <w:szCs w:val="28"/>
              </w:rPr>
              <w:t>»</w:t>
            </w:r>
            <w:r w:rsidRPr="00DC3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«Краснинский район» Смоленской области 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C3C7B">
              <w:rPr>
                <w:sz w:val="28"/>
                <w:szCs w:val="28"/>
              </w:rPr>
              <w:t xml:space="preserve">униципальное бюджетное учреждение культуры </w:t>
            </w:r>
            <w:r>
              <w:rPr>
                <w:sz w:val="28"/>
                <w:szCs w:val="28"/>
              </w:rPr>
              <w:t>«</w:t>
            </w:r>
            <w:r w:rsidRPr="00DC3C7B">
              <w:rPr>
                <w:sz w:val="28"/>
                <w:szCs w:val="28"/>
              </w:rPr>
              <w:t>Краснинский краеведческий музей имени супругов Ерашовых</w:t>
            </w:r>
            <w:r>
              <w:rPr>
                <w:sz w:val="28"/>
                <w:szCs w:val="28"/>
              </w:rPr>
              <w:t>»</w:t>
            </w:r>
            <w:r w:rsidRPr="00DC3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«Краснинский район» Смоленской области </w:t>
            </w:r>
            <w:r w:rsidRPr="00DC3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3F5A" w:rsidRPr="00CD216D">
        <w:tc>
          <w:tcPr>
            <w:tcW w:w="3510" w:type="dxa"/>
            <w:vMerge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C3C7B"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иципальное казённое учреждение «</w:t>
            </w:r>
            <w:r w:rsidRPr="00DC3C7B">
              <w:rPr>
                <w:sz w:val="28"/>
                <w:szCs w:val="28"/>
              </w:rPr>
              <w:t>Централизованная бухгалтерия учреждений культуры</w:t>
            </w:r>
            <w:r>
              <w:rPr>
                <w:sz w:val="28"/>
                <w:szCs w:val="28"/>
              </w:rPr>
              <w:t>»</w:t>
            </w:r>
            <w:r w:rsidRPr="00DC3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«Краснинский район» Смоленской области </w:t>
            </w:r>
          </w:p>
        </w:tc>
      </w:tr>
      <w:tr w:rsidR="00683F5A" w:rsidRPr="00CD216D">
        <w:tc>
          <w:tcPr>
            <w:tcW w:w="3510" w:type="dxa"/>
          </w:tcPr>
          <w:p w:rsidR="00683F5A" w:rsidRPr="00987163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83F5A" w:rsidRPr="006F2989" w:rsidRDefault="00683F5A" w:rsidP="0077524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C3C7B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иципальное казенное учреждение «</w:t>
            </w:r>
            <w:r w:rsidRPr="00DC3C7B">
              <w:rPr>
                <w:sz w:val="28"/>
                <w:szCs w:val="28"/>
              </w:rPr>
              <w:t>Техническо-транспортное предприятие по обслуживанию учреждений культуры</w:t>
            </w:r>
            <w:r>
              <w:rPr>
                <w:sz w:val="28"/>
                <w:szCs w:val="28"/>
              </w:rPr>
              <w:t>»</w:t>
            </w:r>
            <w:r w:rsidRPr="00DC3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«Краснинский район» Смоленской области </w:t>
            </w:r>
          </w:p>
        </w:tc>
      </w:tr>
    </w:tbl>
    <w:p w:rsidR="00683F5A" w:rsidRPr="00A65173" w:rsidRDefault="00683F5A" w:rsidP="003C2399">
      <w:pPr>
        <w:tabs>
          <w:tab w:val="left" w:pos="6082"/>
        </w:tabs>
        <w:rPr>
          <w:sz w:val="24"/>
          <w:szCs w:val="24"/>
        </w:rPr>
      </w:pPr>
      <w:bookmarkStart w:id="1" w:name="_GoBack"/>
      <w:bookmarkEnd w:id="1"/>
      <w:r w:rsidRPr="00A65173">
        <w:rPr>
          <w:sz w:val="24"/>
          <w:szCs w:val="24"/>
        </w:rPr>
        <w:t xml:space="preserve"> </w:t>
      </w:r>
    </w:p>
    <w:sectPr w:rsidR="00683F5A" w:rsidRPr="00A65173" w:rsidSect="00A65173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5A" w:rsidRDefault="00683F5A">
      <w:r>
        <w:separator/>
      </w:r>
    </w:p>
  </w:endnote>
  <w:endnote w:type="continuationSeparator" w:id="0">
    <w:p w:rsidR="00683F5A" w:rsidRDefault="006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5A" w:rsidRDefault="00683F5A">
      <w:r>
        <w:separator/>
      </w:r>
    </w:p>
  </w:footnote>
  <w:footnote w:type="continuationSeparator" w:id="0">
    <w:p w:rsidR="00683F5A" w:rsidRDefault="0068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5A" w:rsidRDefault="00683F5A" w:rsidP="001B34F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4C0A">
      <w:rPr>
        <w:rStyle w:val="a9"/>
        <w:noProof/>
      </w:rPr>
      <w:t>2</w:t>
    </w:r>
    <w:r>
      <w:rPr>
        <w:rStyle w:val="a9"/>
      </w:rPr>
      <w:fldChar w:fldCharType="end"/>
    </w:r>
  </w:p>
  <w:p w:rsidR="00683F5A" w:rsidRDefault="00683F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73"/>
    <w:rsid w:val="00032165"/>
    <w:rsid w:val="00043516"/>
    <w:rsid w:val="00164A51"/>
    <w:rsid w:val="00172E39"/>
    <w:rsid w:val="001B34F8"/>
    <w:rsid w:val="001E5973"/>
    <w:rsid w:val="002322C5"/>
    <w:rsid w:val="0023500D"/>
    <w:rsid w:val="00245F00"/>
    <w:rsid w:val="00247345"/>
    <w:rsid w:val="00254C0A"/>
    <w:rsid w:val="002737ED"/>
    <w:rsid w:val="00314D4D"/>
    <w:rsid w:val="00316516"/>
    <w:rsid w:val="003438AF"/>
    <w:rsid w:val="00346F43"/>
    <w:rsid w:val="003A1820"/>
    <w:rsid w:val="003B0C8D"/>
    <w:rsid w:val="003C2399"/>
    <w:rsid w:val="004350B2"/>
    <w:rsid w:val="004A6793"/>
    <w:rsid w:val="004B7D2B"/>
    <w:rsid w:val="004D19C4"/>
    <w:rsid w:val="00533D79"/>
    <w:rsid w:val="00564670"/>
    <w:rsid w:val="0057239A"/>
    <w:rsid w:val="005A037E"/>
    <w:rsid w:val="005A27EE"/>
    <w:rsid w:val="005B1AC8"/>
    <w:rsid w:val="006370E3"/>
    <w:rsid w:val="00683F5A"/>
    <w:rsid w:val="006922CE"/>
    <w:rsid w:val="006F2989"/>
    <w:rsid w:val="00710360"/>
    <w:rsid w:val="0077524D"/>
    <w:rsid w:val="007D2DB9"/>
    <w:rsid w:val="008D04D6"/>
    <w:rsid w:val="00987163"/>
    <w:rsid w:val="00990A74"/>
    <w:rsid w:val="009B4F68"/>
    <w:rsid w:val="00A058CF"/>
    <w:rsid w:val="00A218CE"/>
    <w:rsid w:val="00A41F16"/>
    <w:rsid w:val="00A63740"/>
    <w:rsid w:val="00A65173"/>
    <w:rsid w:val="00AF3BB5"/>
    <w:rsid w:val="00B1588A"/>
    <w:rsid w:val="00B3534F"/>
    <w:rsid w:val="00B5539D"/>
    <w:rsid w:val="00BA0B39"/>
    <w:rsid w:val="00BA3D64"/>
    <w:rsid w:val="00BC661E"/>
    <w:rsid w:val="00BE10C2"/>
    <w:rsid w:val="00C207EF"/>
    <w:rsid w:val="00C4699B"/>
    <w:rsid w:val="00C63149"/>
    <w:rsid w:val="00C7035A"/>
    <w:rsid w:val="00CD216D"/>
    <w:rsid w:val="00DC3C7B"/>
    <w:rsid w:val="00DC58B7"/>
    <w:rsid w:val="00DF7512"/>
    <w:rsid w:val="00E34A7F"/>
    <w:rsid w:val="00E80139"/>
    <w:rsid w:val="00E90E66"/>
    <w:rsid w:val="00EC0040"/>
    <w:rsid w:val="00F165EA"/>
    <w:rsid w:val="00F22617"/>
    <w:rsid w:val="00F22697"/>
    <w:rsid w:val="00F33CCF"/>
    <w:rsid w:val="00F41D22"/>
    <w:rsid w:val="00FB2EF1"/>
    <w:rsid w:val="00F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F80B2-4680-47DE-B57C-0D057F50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E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27EE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C239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7EE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239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1E59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A2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27E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BA3D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A651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D04D6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A6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21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13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Перечня    подведомственных получателей бюджетных средств главного распорядителя бюджетных средств  бюджета муниципального района</vt:lpstr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   подведомственных получателей бюджетных средств главного распорядителя бюджетных средств  бюджета муниципального района</dc:title>
  <dc:subject/>
  <dc:creator>Виноградова</dc:creator>
  <cp:keywords/>
  <dc:description/>
  <cp:lastModifiedBy>Александр Прозоров</cp:lastModifiedBy>
  <cp:revision>2</cp:revision>
  <cp:lastPrinted>2019-09-11T13:45:00Z</cp:lastPrinted>
  <dcterms:created xsi:type="dcterms:W3CDTF">2019-09-11T14:08:00Z</dcterms:created>
  <dcterms:modified xsi:type="dcterms:W3CDTF">2019-09-11T14:08:00Z</dcterms:modified>
</cp:coreProperties>
</file>