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C" w:rsidRDefault="005E0486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105410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2B7C" w:rsidRDefault="00952B7C" w:rsidP="009171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МЕРЛИНСКОГО  СЕЛЬСКОГО  ПОСЕЛЕНИЯ</w:t>
      </w:r>
    </w:p>
    <w:p w:rsidR="00952B7C" w:rsidRDefault="00952B7C" w:rsidP="009171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 СМОЛЕНСКОЙ ОБЛАСТИ</w:t>
      </w:r>
    </w:p>
    <w:p w:rsidR="00952B7C" w:rsidRDefault="00952B7C" w:rsidP="00917120">
      <w:pPr>
        <w:pStyle w:val="a8"/>
        <w:jc w:val="center"/>
        <w:rPr>
          <w:b/>
          <w:sz w:val="28"/>
          <w:szCs w:val="28"/>
        </w:rPr>
      </w:pPr>
    </w:p>
    <w:p w:rsidR="00952B7C" w:rsidRDefault="00952B7C" w:rsidP="009171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</w:t>
      </w:r>
    </w:p>
    <w:p w:rsidR="00952B7C" w:rsidRDefault="00952B7C" w:rsidP="00917120">
      <w:pPr>
        <w:pStyle w:val="a8"/>
        <w:jc w:val="center"/>
        <w:rPr>
          <w:b/>
          <w:sz w:val="28"/>
          <w:szCs w:val="28"/>
        </w:rPr>
      </w:pPr>
    </w:p>
    <w:p w:rsidR="00952B7C" w:rsidRPr="00917120" w:rsidRDefault="00952B7C" w:rsidP="00917120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 w:rsidRPr="0091712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февраля</w:t>
      </w:r>
      <w:r w:rsidRPr="009171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17120">
        <w:rPr>
          <w:rFonts w:ascii="Times New Roman" w:hAnsi="Times New Roman"/>
          <w:sz w:val="28"/>
          <w:szCs w:val="28"/>
        </w:rPr>
        <w:t xml:space="preserve"> года                №</w:t>
      </w:r>
      <w:r>
        <w:rPr>
          <w:rFonts w:ascii="Times New Roman" w:hAnsi="Times New Roman"/>
          <w:sz w:val="28"/>
          <w:szCs w:val="28"/>
        </w:rPr>
        <w:t>22</w:t>
      </w:r>
      <w:r w:rsidRPr="00917120">
        <w:rPr>
          <w:rFonts w:ascii="Times New Roman" w:hAnsi="Times New Roman"/>
          <w:sz w:val="28"/>
          <w:szCs w:val="28"/>
        </w:rPr>
        <w:t xml:space="preserve"> </w:t>
      </w:r>
    </w:p>
    <w:p w:rsidR="00952B7C" w:rsidRDefault="00952B7C" w:rsidP="001668CB">
      <w:pPr>
        <w:pStyle w:val="aa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Pr="00917120">
        <w:rPr>
          <w:rStyle w:val="a4"/>
          <w:rFonts w:ascii="Times New Roman" w:hAnsi="Times New Roman"/>
          <w:b w:val="0"/>
          <w:sz w:val="28"/>
          <w:szCs w:val="28"/>
        </w:rPr>
        <w:t>Перечн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я </w:t>
      </w:r>
      <w:r w:rsidRPr="00917120">
        <w:rPr>
          <w:rStyle w:val="a4"/>
          <w:rFonts w:ascii="Times New Roman" w:hAnsi="Times New Roman"/>
          <w:b w:val="0"/>
          <w:sz w:val="28"/>
          <w:szCs w:val="28"/>
        </w:rPr>
        <w:t>нормативных</w:t>
      </w:r>
    </w:p>
    <w:p w:rsidR="00952B7C" w:rsidRDefault="00952B7C" w:rsidP="001668CB">
      <w:pPr>
        <w:pStyle w:val="aa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правовых актов, содержащих обязательные </w:t>
      </w:r>
    </w:p>
    <w:p w:rsidR="00952B7C" w:rsidRDefault="00952B7C" w:rsidP="001668CB">
      <w:pPr>
        <w:pStyle w:val="aa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требования, оценка соблюдения которых</w:t>
      </w:r>
    </w:p>
    <w:p w:rsidR="00952B7C" w:rsidRDefault="00952B7C" w:rsidP="001668CB">
      <w:pPr>
        <w:pStyle w:val="aa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является предметом муниципального</w:t>
      </w:r>
    </w:p>
    <w:p w:rsidR="00952B7C" w:rsidRDefault="00952B7C" w:rsidP="001668CB">
      <w:pPr>
        <w:pStyle w:val="aa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ж</w:t>
      </w:r>
      <w:r w:rsidRPr="00917120">
        <w:rPr>
          <w:rStyle w:val="a4"/>
          <w:rFonts w:ascii="Times New Roman" w:hAnsi="Times New Roman"/>
          <w:b w:val="0"/>
          <w:sz w:val="28"/>
          <w:szCs w:val="28"/>
        </w:rPr>
        <w:t>илищного контроля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на территории</w:t>
      </w:r>
    </w:p>
    <w:p w:rsidR="00952B7C" w:rsidRDefault="00952B7C" w:rsidP="001668CB">
      <w:pPr>
        <w:pStyle w:val="aa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Мерлинского сельского поселения</w:t>
      </w:r>
    </w:p>
    <w:p w:rsidR="00952B7C" w:rsidRPr="00917120" w:rsidRDefault="00952B7C" w:rsidP="001668CB">
      <w:pPr>
        <w:pStyle w:val="aa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Краснинского района Смоленской области</w:t>
      </w:r>
    </w:p>
    <w:p w:rsidR="00952B7C" w:rsidRPr="00917120" w:rsidRDefault="00952B7C" w:rsidP="001668CB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p w:rsidR="00952B7C" w:rsidRDefault="00952B7C" w:rsidP="00ED6243">
      <w:pPr>
        <w:pStyle w:val="aa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26.12.2008года № 294-ФЗ </w:t>
      </w:r>
      <w:r w:rsidRPr="004255B0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Мерлинского сельского поселения Краснинского района Смоленской 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Мерлинского сельского поселения Краснинского района Смоленской области </w:t>
      </w:r>
    </w:p>
    <w:p w:rsidR="00952B7C" w:rsidRPr="00ED6243" w:rsidRDefault="00952B7C" w:rsidP="00ED6243">
      <w:pPr>
        <w:pStyle w:val="aa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120">
        <w:rPr>
          <w:rFonts w:ascii="Times New Roman" w:hAnsi="Times New Roman"/>
          <w:b/>
          <w:sz w:val="28"/>
          <w:szCs w:val="28"/>
        </w:rPr>
        <w:t>постановляет:</w:t>
      </w:r>
    </w:p>
    <w:p w:rsidR="00952B7C" w:rsidRPr="00917120" w:rsidRDefault="00952B7C" w:rsidP="00917120">
      <w:pPr>
        <w:tabs>
          <w:tab w:val="left" w:pos="17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2B7C" w:rsidRDefault="00952B7C" w:rsidP="00ED6243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r w:rsidRPr="00917120">
        <w:rPr>
          <w:rStyle w:val="a4"/>
          <w:rFonts w:ascii="Times New Roman" w:hAnsi="Times New Roman"/>
          <w:b w:val="0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на территории Мерлинского сельского поселения Краснинского района Смоленской области  (приложение прилагается)</w:t>
      </w:r>
    </w:p>
    <w:p w:rsidR="00952B7C" w:rsidRPr="00ED6243" w:rsidRDefault="00952B7C" w:rsidP="00ED624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120">
        <w:rPr>
          <w:rFonts w:ascii="Times New Roman" w:hAnsi="Times New Roman"/>
          <w:sz w:val="28"/>
          <w:szCs w:val="28"/>
        </w:rPr>
        <w:t>2. Настоящее Постановление подлежит  размещению на официальном сайте Администрации муниципального образования "Краснинский район" Смоленской области в информационно-телекоммуникационной сети «Интернет» на странице Мерлинского  сельского поселения Краснинского района Смоленской области.</w:t>
      </w:r>
    </w:p>
    <w:p w:rsidR="00952B7C" w:rsidRPr="00917120" w:rsidRDefault="00952B7C" w:rsidP="00917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B7C" w:rsidRPr="00917120" w:rsidRDefault="00952B7C" w:rsidP="00917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120">
        <w:rPr>
          <w:rFonts w:ascii="Times New Roman" w:hAnsi="Times New Roman" w:cs="Times New Roman"/>
          <w:sz w:val="28"/>
          <w:szCs w:val="28"/>
        </w:rPr>
        <w:lastRenderedPageBreak/>
        <w:t>3. Контроль за соблюдением настоящего постановления оставляю за собой.</w:t>
      </w:r>
    </w:p>
    <w:p w:rsidR="00952B7C" w:rsidRPr="00917120" w:rsidRDefault="00952B7C" w:rsidP="00917120">
      <w:pPr>
        <w:jc w:val="both"/>
        <w:rPr>
          <w:rFonts w:ascii="Times New Roman" w:hAnsi="Times New Roman"/>
          <w:sz w:val="28"/>
          <w:szCs w:val="28"/>
        </w:rPr>
      </w:pPr>
    </w:p>
    <w:p w:rsidR="00952B7C" w:rsidRPr="00917120" w:rsidRDefault="00952B7C" w:rsidP="00917120">
      <w:pPr>
        <w:jc w:val="both"/>
        <w:rPr>
          <w:rFonts w:ascii="Times New Roman" w:hAnsi="Times New Roman"/>
          <w:b/>
          <w:sz w:val="28"/>
          <w:szCs w:val="28"/>
        </w:rPr>
      </w:pPr>
    </w:p>
    <w:p w:rsidR="00952B7C" w:rsidRPr="001668CB" w:rsidRDefault="00952B7C" w:rsidP="001668CB">
      <w:pPr>
        <w:pStyle w:val="aa"/>
        <w:rPr>
          <w:rFonts w:ascii="Times New Roman" w:hAnsi="Times New Roman"/>
          <w:sz w:val="28"/>
          <w:szCs w:val="28"/>
        </w:rPr>
      </w:pPr>
      <w:r w:rsidRPr="001668C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52B7C" w:rsidRPr="001668CB" w:rsidRDefault="00952B7C" w:rsidP="001668CB">
      <w:pPr>
        <w:pStyle w:val="aa"/>
        <w:rPr>
          <w:rFonts w:ascii="Times New Roman" w:hAnsi="Times New Roman"/>
          <w:sz w:val="28"/>
          <w:szCs w:val="28"/>
        </w:rPr>
      </w:pPr>
      <w:r w:rsidRPr="001668CB">
        <w:rPr>
          <w:rFonts w:ascii="Times New Roman" w:hAnsi="Times New Roman"/>
          <w:sz w:val="28"/>
          <w:szCs w:val="28"/>
        </w:rPr>
        <w:t>Мерлинского сельского поселения</w:t>
      </w:r>
    </w:p>
    <w:p w:rsidR="00952B7C" w:rsidRPr="001668CB" w:rsidRDefault="00952B7C" w:rsidP="001668CB">
      <w:pPr>
        <w:pStyle w:val="aa"/>
        <w:rPr>
          <w:rFonts w:ascii="Times New Roman" w:hAnsi="Times New Roman"/>
          <w:sz w:val="28"/>
          <w:szCs w:val="28"/>
        </w:rPr>
      </w:pPr>
      <w:r w:rsidRPr="001668CB">
        <w:rPr>
          <w:rFonts w:ascii="Times New Roman" w:hAnsi="Times New Roman"/>
          <w:sz w:val="28"/>
          <w:szCs w:val="28"/>
        </w:rPr>
        <w:t>Краснинского района Смоленской области                         А.</w:t>
      </w:r>
      <w:r>
        <w:rPr>
          <w:rFonts w:ascii="Times New Roman" w:hAnsi="Times New Roman"/>
          <w:sz w:val="28"/>
          <w:szCs w:val="28"/>
        </w:rPr>
        <w:t>Е.Новиков</w:t>
      </w:r>
    </w:p>
    <w:p w:rsidR="00952B7C" w:rsidRPr="00917120" w:rsidRDefault="00952B7C" w:rsidP="00917120">
      <w:pPr>
        <w:rPr>
          <w:rFonts w:ascii="Times New Roman" w:hAnsi="Times New Roman"/>
          <w:b/>
          <w:sz w:val="28"/>
          <w:szCs w:val="28"/>
        </w:rPr>
      </w:pPr>
    </w:p>
    <w:p w:rsidR="00952B7C" w:rsidRPr="00917120" w:rsidRDefault="00952B7C" w:rsidP="00917120">
      <w:pPr>
        <w:ind w:left="5387"/>
        <w:rPr>
          <w:rFonts w:ascii="Times New Roman" w:hAnsi="Times New Roman"/>
          <w:bCs/>
        </w:rPr>
      </w:pPr>
    </w:p>
    <w:p w:rsidR="00952B7C" w:rsidRDefault="00952B7C" w:rsidP="001668CB">
      <w:pPr>
        <w:pStyle w:val="aa"/>
      </w:pPr>
    </w:p>
    <w:p w:rsidR="00952B7C" w:rsidRDefault="00952B7C" w:rsidP="00917120">
      <w:pPr>
        <w:ind w:left="5387"/>
        <w:rPr>
          <w:bCs/>
        </w:rPr>
      </w:pPr>
    </w:p>
    <w:p w:rsidR="00952B7C" w:rsidRDefault="00952B7C" w:rsidP="00917120">
      <w:pPr>
        <w:ind w:left="5387"/>
        <w:rPr>
          <w:bCs/>
        </w:rPr>
      </w:pPr>
    </w:p>
    <w:p w:rsidR="00952B7C" w:rsidRDefault="00952B7C" w:rsidP="00917120">
      <w:pPr>
        <w:ind w:left="5387"/>
        <w:rPr>
          <w:bCs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321FC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spacing w:before="100" w:beforeAutospacing="1" w:after="100" w:afterAutospacing="1" w:line="240" w:lineRule="auto"/>
        <w:rPr>
          <w:rFonts w:ascii="Tahoma" w:hAnsi="Tahoma" w:cs="Tahoma"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spacing w:before="100" w:beforeAutospacing="1" w:after="100" w:afterAutospacing="1" w:line="240" w:lineRule="auto"/>
        <w:rPr>
          <w:rFonts w:ascii="Tahoma" w:hAnsi="Tahoma" w:cs="Tahoma"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spacing w:before="100" w:beforeAutospacing="1" w:after="100" w:afterAutospacing="1" w:line="240" w:lineRule="auto"/>
        <w:rPr>
          <w:rFonts w:ascii="Tahoma" w:hAnsi="Tahoma" w:cs="Tahoma"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spacing w:before="100" w:beforeAutospacing="1" w:after="100" w:afterAutospacing="1" w:line="240" w:lineRule="auto"/>
        <w:rPr>
          <w:rFonts w:ascii="Tahoma" w:hAnsi="Tahoma" w:cs="Tahoma"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spacing w:before="100" w:beforeAutospacing="1" w:after="100" w:afterAutospacing="1" w:line="240" w:lineRule="auto"/>
        <w:rPr>
          <w:rFonts w:ascii="Tahoma" w:hAnsi="Tahoma" w:cs="Tahoma"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spacing w:before="100" w:beforeAutospacing="1" w:after="100" w:afterAutospacing="1" w:line="240" w:lineRule="auto"/>
        <w:rPr>
          <w:rFonts w:ascii="Tahoma" w:hAnsi="Tahoma" w:cs="Tahoma"/>
          <w:bCs/>
          <w:color w:val="566069"/>
          <w:sz w:val="20"/>
          <w:szCs w:val="20"/>
          <w:lang w:eastAsia="ru-RU"/>
        </w:rPr>
      </w:pPr>
    </w:p>
    <w:p w:rsidR="00952B7C" w:rsidRDefault="00952B7C" w:rsidP="00917120">
      <w:pPr>
        <w:spacing w:before="100" w:beforeAutospacing="1" w:after="100" w:afterAutospacing="1" w:line="240" w:lineRule="auto"/>
        <w:rPr>
          <w:rFonts w:ascii="Tahoma" w:hAnsi="Tahoma" w:cs="Tahoma"/>
          <w:bCs/>
          <w:color w:val="566069"/>
          <w:sz w:val="20"/>
          <w:szCs w:val="20"/>
          <w:lang w:eastAsia="ru-RU"/>
        </w:rPr>
      </w:pPr>
    </w:p>
    <w:p w:rsidR="00952B7C" w:rsidRPr="0041392E" w:rsidRDefault="00952B7C" w:rsidP="0041392E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392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92E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952B7C" w:rsidRPr="0041392E" w:rsidRDefault="00952B7C" w:rsidP="0041392E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392E">
        <w:rPr>
          <w:rFonts w:ascii="Times New Roman" w:hAnsi="Times New Roman"/>
          <w:sz w:val="28"/>
          <w:szCs w:val="28"/>
          <w:lang w:eastAsia="ru-RU"/>
        </w:rPr>
        <w:t>Администрации Мерлинского сельского</w:t>
      </w:r>
    </w:p>
    <w:p w:rsidR="00952B7C" w:rsidRPr="0041392E" w:rsidRDefault="00952B7C" w:rsidP="0041392E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392E">
        <w:rPr>
          <w:rFonts w:ascii="Times New Roman" w:hAnsi="Times New Roman"/>
          <w:sz w:val="28"/>
          <w:szCs w:val="28"/>
          <w:lang w:eastAsia="ru-RU"/>
        </w:rPr>
        <w:t>поселения Краснинского района</w:t>
      </w:r>
    </w:p>
    <w:p w:rsidR="00952B7C" w:rsidRPr="0041392E" w:rsidRDefault="00952B7C" w:rsidP="0041392E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392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</w:p>
    <w:p w:rsidR="00952B7C" w:rsidRPr="0041392E" w:rsidRDefault="00952B7C" w:rsidP="0041392E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392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15.02.2018</w:t>
      </w:r>
      <w:r w:rsidRPr="0041392E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22</w:t>
      </w:r>
    </w:p>
    <w:p w:rsidR="00952B7C" w:rsidRPr="00ED6243" w:rsidRDefault="00952B7C" w:rsidP="00ED624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color w:val="566069"/>
          <w:sz w:val="28"/>
          <w:szCs w:val="28"/>
          <w:lang w:eastAsia="ru-RU"/>
        </w:rPr>
      </w:pPr>
    </w:p>
    <w:p w:rsidR="00952B7C" w:rsidRPr="00917120" w:rsidRDefault="00952B7C" w:rsidP="00321FC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на территории Мерлинского сельского поселения Краснинского района Смоленской области</w:t>
      </w:r>
      <w:bookmarkStart w:id="0" w:name="_GoBack"/>
      <w:bookmarkEnd w:id="0"/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 вопросов.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21.01.2006 № 25 «Об утверждении Правил пользования жилыми помещениями»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2. Обязательные требования к содержанию общего имущества в многоквартирном доме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</w:t>
      </w:r>
      <w:r w:rsidRPr="00917120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Приказ Минрегиона РФ от 26.06.2009 № 239 «Об утверждении Порядка содержания и ремонта внутридомового газового оборудования в Российской Федерации</w:t>
      </w:r>
      <w:r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Постановление Госстроя РФ от 27.09.2003 № 170 «Об утверждении Правил и норм технической эксплуатации жилищного фонда»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4. Обязательные требования к порядку переустройства и перепланировки жилых помещений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lastRenderedPageBreak/>
        <w:t>5.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Жилищный кодекс Российской Федерации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Приказ Минрегиона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Приказ Минстроя России от 26.10.2015 № 761/пр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6. Обязательные требования к управлению многоквартирными домами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7. Обязательные требования 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Приказ Минстроя России от 26.10.2015 № 761/пр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8. Обязательные требования к установлению размера платы за содержание и ремонт жилого помещения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9. Обязательные требования 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Гражданский кодекс Российской Федерации (часть первая)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10.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21.07.2008 № 549 «О порядке поставки газа для обеспечения коммунально-бытовых нужд граждан»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14.02.2012 № 124 «О правилах, обязательных при заключении договоров снабжения коммунальными ресурсами»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11. Обязательные требования к созданию и деятельности советов многоквартирных домов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Жилищный кодекс Российской Федерации (ознакомиться с текстом)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12. Обязательные требования к определению размера и внесению платы за коммунальные услуги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Жилищный кодекс Российской Федерации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21.07.2008 № 549 «О порядке поставки газа для обеспечения коммунально-бытовых нужд граждан»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Постановление Правительства РФ от 14.11.2014 № 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Приказ Минрегиона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</w:t>
      </w:r>
      <w:r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13. 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 установлены следующими НПА: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Жилищный кодекс Российской Федерации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 Правительства РФ от 21.07.2008 № 549 «О порядке поставки газа для обеспечения коммунально-бытовых нужд граждан» </w:t>
      </w:r>
    </w:p>
    <w:p w:rsidR="00952B7C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952B7C" w:rsidRPr="00917120" w:rsidRDefault="00952B7C" w:rsidP="00321FC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17120">
        <w:rPr>
          <w:rStyle w:val="a4"/>
          <w:rFonts w:ascii="Times New Roman" w:hAnsi="Times New Roman"/>
          <w:b w:val="0"/>
          <w:sz w:val="28"/>
          <w:szCs w:val="28"/>
        </w:rPr>
        <w:t>При наличии перечень НПА дополняется муниципальными правовыми актами.</w:t>
      </w:r>
    </w:p>
    <w:p w:rsidR="00952B7C" w:rsidRPr="00917120" w:rsidRDefault="00952B7C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952B7C" w:rsidRPr="00917120" w:rsidSect="001C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D6C"/>
    <w:multiLevelType w:val="multilevel"/>
    <w:tmpl w:val="2876A0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FC9"/>
    <w:rsid w:val="00111D2A"/>
    <w:rsid w:val="001411FC"/>
    <w:rsid w:val="001668CB"/>
    <w:rsid w:val="001C36E3"/>
    <w:rsid w:val="00231BFF"/>
    <w:rsid w:val="00241D84"/>
    <w:rsid w:val="002A21FD"/>
    <w:rsid w:val="002A7C39"/>
    <w:rsid w:val="00321FC9"/>
    <w:rsid w:val="00344386"/>
    <w:rsid w:val="0041392E"/>
    <w:rsid w:val="004255B0"/>
    <w:rsid w:val="005E0486"/>
    <w:rsid w:val="005F55D2"/>
    <w:rsid w:val="00640BDE"/>
    <w:rsid w:val="00654F3B"/>
    <w:rsid w:val="00694307"/>
    <w:rsid w:val="00706151"/>
    <w:rsid w:val="00743157"/>
    <w:rsid w:val="00917120"/>
    <w:rsid w:val="00952B7C"/>
    <w:rsid w:val="00A87545"/>
    <w:rsid w:val="00E46F8D"/>
    <w:rsid w:val="00E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2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F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21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21FC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43157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4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31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712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917120"/>
    <w:pPr>
      <w:spacing w:after="0" w:line="240" w:lineRule="auto"/>
      <w:ind w:left="-360"/>
      <w:jc w:val="both"/>
    </w:pPr>
    <w:rPr>
      <w:rFonts w:ascii="Times New Roman" w:eastAsia="Times New Roman" w:hAnsi="Times New Roman"/>
      <w:sz w:val="40"/>
      <w:szCs w:val="4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7120"/>
    <w:rPr>
      <w:rFonts w:ascii="Times New Roman" w:hAnsi="Times New Roman" w:cs="Times New Roman"/>
      <w:sz w:val="40"/>
      <w:szCs w:val="40"/>
      <w:lang w:eastAsia="ru-RU"/>
    </w:rPr>
  </w:style>
  <w:style w:type="paragraph" w:styleId="aa">
    <w:name w:val="No Spacing"/>
    <w:uiPriority w:val="99"/>
    <w:qFormat/>
    <w:rsid w:val="001668CB"/>
    <w:rPr>
      <w:lang w:eastAsia="en-US"/>
    </w:rPr>
  </w:style>
  <w:style w:type="paragraph" w:customStyle="1" w:styleId="ab">
    <w:name w:val="Знак Знак Знак Знак Знак Знак Знак"/>
    <w:basedOn w:val="a"/>
    <w:uiPriority w:val="99"/>
    <w:rsid w:val="00ED62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2021-02-25T12:09:00Z</dcterms:created>
  <dcterms:modified xsi:type="dcterms:W3CDTF">2021-02-25T12:09:00Z</dcterms:modified>
</cp:coreProperties>
</file>