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B7" w:rsidRPr="00A84979" w:rsidRDefault="00971A47" w:rsidP="00A80425">
      <w:pPr>
        <w:jc w:val="center"/>
        <w:rPr>
          <w:b/>
          <w:sz w:val="28"/>
        </w:rPr>
      </w:pPr>
      <w:r>
        <w:rPr>
          <w:b/>
          <w:noProof/>
          <w:sz w:val="28"/>
        </w:rPr>
        <w:drawing>
          <wp:inline distT="0" distB="0" distL="0" distR="0">
            <wp:extent cx="723900" cy="828675"/>
            <wp:effectExtent l="19050" t="0" r="0" b="0"/>
            <wp:docPr id="1" name="Рисунок 1" descr="Описание: Описание: 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CB04B7" w:rsidRDefault="00CB04B7" w:rsidP="00A80425">
      <w:pPr>
        <w:jc w:val="center"/>
        <w:rPr>
          <w:b/>
          <w:sz w:val="28"/>
          <w:szCs w:val="28"/>
        </w:rPr>
      </w:pPr>
    </w:p>
    <w:p w:rsidR="00CB04B7" w:rsidRPr="00A84979" w:rsidRDefault="00CB04B7" w:rsidP="00A80425">
      <w:pPr>
        <w:jc w:val="center"/>
        <w:rPr>
          <w:b/>
          <w:sz w:val="28"/>
          <w:szCs w:val="28"/>
        </w:rPr>
      </w:pPr>
      <w:r w:rsidRPr="00A84979">
        <w:rPr>
          <w:b/>
          <w:sz w:val="28"/>
          <w:szCs w:val="28"/>
        </w:rPr>
        <w:t>АДМИНИСТРАЦИЯ МУНИЦИПАЛЬНОГО ОБРАЗОВАНИЯ «КРАСНИНСКИЙ РАЙОН» СМОЛЕНСКОЙ ОБЛАСТИ</w:t>
      </w:r>
    </w:p>
    <w:p w:rsidR="00CB04B7" w:rsidRDefault="00CB04B7" w:rsidP="00A80425">
      <w:pPr>
        <w:keepNext/>
        <w:jc w:val="center"/>
        <w:outlineLvl w:val="0"/>
        <w:rPr>
          <w:b/>
          <w:bCs/>
          <w:sz w:val="28"/>
          <w:szCs w:val="28"/>
        </w:rPr>
      </w:pPr>
    </w:p>
    <w:p w:rsidR="00CB04B7" w:rsidRPr="00A84979" w:rsidRDefault="00CB04B7" w:rsidP="00A80425">
      <w:pPr>
        <w:keepNext/>
        <w:jc w:val="center"/>
        <w:outlineLvl w:val="0"/>
        <w:rPr>
          <w:b/>
          <w:bCs/>
          <w:sz w:val="28"/>
          <w:szCs w:val="28"/>
        </w:rPr>
      </w:pPr>
      <w:r w:rsidRPr="00A84979">
        <w:rPr>
          <w:b/>
          <w:bCs/>
          <w:sz w:val="28"/>
          <w:szCs w:val="28"/>
        </w:rPr>
        <w:t>П О С Т А Н О В Л Е Н И Е</w:t>
      </w:r>
    </w:p>
    <w:p w:rsidR="00CB04B7" w:rsidRPr="00A84979" w:rsidRDefault="00153DC9" w:rsidP="00153DC9">
      <w:pPr>
        <w:tabs>
          <w:tab w:val="left" w:pos="6327"/>
        </w:tabs>
        <w:ind w:right="-55"/>
        <w:jc w:val="center"/>
        <w:rPr>
          <w:sz w:val="26"/>
          <w:szCs w:val="26"/>
        </w:rPr>
      </w:pPr>
      <w:r>
        <w:rPr>
          <w:sz w:val="26"/>
          <w:szCs w:val="26"/>
        </w:rPr>
        <w:t>проект</w:t>
      </w:r>
    </w:p>
    <w:p w:rsidR="00153DC9" w:rsidRDefault="00153DC9" w:rsidP="00A80425">
      <w:pPr>
        <w:tabs>
          <w:tab w:val="left" w:pos="6327"/>
        </w:tabs>
        <w:ind w:right="-55"/>
        <w:jc w:val="both"/>
        <w:rPr>
          <w:sz w:val="26"/>
          <w:szCs w:val="26"/>
        </w:rPr>
      </w:pPr>
    </w:p>
    <w:p w:rsidR="00CB04B7" w:rsidRPr="00A84979" w:rsidRDefault="00CB04B7" w:rsidP="00A80425">
      <w:pPr>
        <w:tabs>
          <w:tab w:val="left" w:pos="6327"/>
        </w:tabs>
        <w:ind w:right="-55"/>
        <w:jc w:val="both"/>
        <w:rPr>
          <w:sz w:val="26"/>
          <w:szCs w:val="26"/>
        </w:rPr>
      </w:pPr>
      <w:r w:rsidRPr="00A84979">
        <w:rPr>
          <w:sz w:val="26"/>
          <w:szCs w:val="26"/>
        </w:rPr>
        <w:t xml:space="preserve">от </w:t>
      </w:r>
      <w:r>
        <w:rPr>
          <w:sz w:val="26"/>
          <w:szCs w:val="26"/>
        </w:rPr>
        <w:t xml:space="preserve">     </w:t>
      </w:r>
      <w:r w:rsidR="00153DC9">
        <w:rPr>
          <w:sz w:val="26"/>
          <w:szCs w:val="26"/>
        </w:rPr>
        <w:t xml:space="preserve">       </w:t>
      </w:r>
      <w:r>
        <w:rPr>
          <w:sz w:val="26"/>
          <w:szCs w:val="26"/>
        </w:rPr>
        <w:t>2020</w:t>
      </w:r>
      <w:r w:rsidRPr="00A84979">
        <w:rPr>
          <w:sz w:val="26"/>
          <w:szCs w:val="26"/>
        </w:rPr>
        <w:t xml:space="preserve"> № </w:t>
      </w:r>
      <w:r>
        <w:rPr>
          <w:sz w:val="26"/>
          <w:szCs w:val="26"/>
        </w:rPr>
        <w:t xml:space="preserve"> </w:t>
      </w:r>
      <w:r w:rsidR="00153DC9">
        <w:rPr>
          <w:sz w:val="26"/>
          <w:szCs w:val="26"/>
        </w:rPr>
        <w:t xml:space="preserve"> </w:t>
      </w:r>
      <w:r>
        <w:rPr>
          <w:sz w:val="26"/>
          <w:szCs w:val="26"/>
        </w:rPr>
        <w:t xml:space="preserve"> </w:t>
      </w:r>
    </w:p>
    <w:p w:rsidR="00CB04B7" w:rsidRDefault="00CB04B7" w:rsidP="00A80425">
      <w:pPr>
        <w:suppressAutoHyphens/>
        <w:jc w:val="center"/>
        <w:rPr>
          <w:rFonts w:ascii="Calibri" w:hAnsi="Calibri" w:cs="Calibri"/>
          <w:b/>
          <w:bCs/>
          <w:sz w:val="28"/>
          <w:szCs w:val="28"/>
        </w:rPr>
      </w:pPr>
      <w:r>
        <w:rPr>
          <w:rFonts w:ascii="Calibri" w:hAnsi="Calibri" w:cs="Calibri"/>
          <w:b/>
          <w:bCs/>
          <w:sz w:val="28"/>
          <w:szCs w:val="28"/>
        </w:rPr>
        <w:t xml:space="preserve"> </w:t>
      </w:r>
    </w:p>
    <w:p w:rsidR="00CB04B7" w:rsidRDefault="00CB04B7" w:rsidP="00A80425">
      <w:pPr>
        <w:suppressAutoHyphens/>
        <w:rPr>
          <w:b/>
          <w:bCs/>
          <w:kern w:val="2"/>
          <w:sz w:val="28"/>
          <w:szCs w:val="28"/>
        </w:rPr>
      </w:pPr>
    </w:p>
    <w:p w:rsidR="00CB04B7" w:rsidRPr="006F63E8" w:rsidRDefault="00CB04B7" w:rsidP="00A80425">
      <w:pPr>
        <w:jc w:val="center"/>
      </w:pPr>
    </w:p>
    <w:p w:rsidR="00CB04B7" w:rsidRPr="007A1773" w:rsidRDefault="00CB04B7" w:rsidP="00A80425">
      <w:pPr>
        <w:jc w:val="center"/>
        <w:rPr>
          <w:b/>
          <w:bCs/>
        </w:rPr>
      </w:pPr>
    </w:p>
    <w:p w:rsidR="00CB04B7" w:rsidRPr="005516A6" w:rsidRDefault="00CB04B7" w:rsidP="00A80425">
      <w:pPr>
        <w:pStyle w:val="a3"/>
        <w:ind w:right="125"/>
        <w:rPr>
          <w:szCs w:val="28"/>
        </w:rPr>
      </w:pPr>
      <w:r w:rsidRPr="005516A6">
        <w:rPr>
          <w:szCs w:val="28"/>
        </w:rPr>
        <w:t>Об основных направлениях бюджетной</w:t>
      </w:r>
    </w:p>
    <w:p w:rsidR="00CB04B7" w:rsidRPr="001104D9" w:rsidRDefault="00CB04B7" w:rsidP="00A80425">
      <w:pPr>
        <w:pStyle w:val="a3"/>
        <w:ind w:right="125"/>
        <w:rPr>
          <w:szCs w:val="28"/>
        </w:rPr>
      </w:pPr>
      <w:r w:rsidRPr="001104D9">
        <w:rPr>
          <w:szCs w:val="28"/>
        </w:rPr>
        <w:t xml:space="preserve">и налоговой политики муниципального </w:t>
      </w:r>
    </w:p>
    <w:p w:rsidR="00CB04B7" w:rsidRPr="001104D9" w:rsidRDefault="00CB04B7" w:rsidP="00A80425">
      <w:pPr>
        <w:pStyle w:val="a3"/>
        <w:ind w:right="125"/>
        <w:rPr>
          <w:szCs w:val="28"/>
        </w:rPr>
      </w:pPr>
      <w:r w:rsidRPr="001104D9">
        <w:rPr>
          <w:szCs w:val="28"/>
        </w:rPr>
        <w:t xml:space="preserve">образования     «Краснинский     район» </w:t>
      </w:r>
    </w:p>
    <w:p w:rsidR="00CB04B7" w:rsidRPr="001104D9" w:rsidRDefault="00CB04B7" w:rsidP="00A80425">
      <w:pPr>
        <w:pStyle w:val="a3"/>
        <w:ind w:right="125"/>
        <w:rPr>
          <w:szCs w:val="28"/>
        </w:rPr>
      </w:pPr>
      <w:r w:rsidRPr="001104D9">
        <w:rPr>
          <w:szCs w:val="28"/>
        </w:rPr>
        <w:t xml:space="preserve">Смоленской   области   на  2021 год    и </w:t>
      </w:r>
    </w:p>
    <w:p w:rsidR="00CB04B7" w:rsidRPr="001104D9" w:rsidRDefault="00CB04B7" w:rsidP="00A80425">
      <w:pPr>
        <w:pStyle w:val="a3"/>
        <w:ind w:right="125"/>
        <w:rPr>
          <w:b/>
          <w:bCs/>
          <w:szCs w:val="28"/>
        </w:rPr>
      </w:pPr>
      <w:r w:rsidRPr="001104D9">
        <w:rPr>
          <w:szCs w:val="28"/>
        </w:rPr>
        <w:t>на плановый период 2022 и 2023годов</w:t>
      </w:r>
    </w:p>
    <w:p w:rsidR="00CB04B7" w:rsidRPr="001104D9" w:rsidRDefault="00CB04B7" w:rsidP="00A80425">
      <w:pPr>
        <w:rPr>
          <w:sz w:val="28"/>
          <w:szCs w:val="28"/>
        </w:rPr>
      </w:pPr>
    </w:p>
    <w:p w:rsidR="00CB04B7" w:rsidRPr="001104D9" w:rsidRDefault="00CB04B7" w:rsidP="00A80425">
      <w:pPr>
        <w:rPr>
          <w:sz w:val="28"/>
          <w:szCs w:val="28"/>
        </w:rPr>
      </w:pPr>
    </w:p>
    <w:p w:rsidR="00CB04B7" w:rsidRPr="001104D9" w:rsidRDefault="00CB04B7" w:rsidP="00A80425">
      <w:pPr>
        <w:pStyle w:val="aff6"/>
        <w:spacing w:before="0" w:beforeAutospacing="0" w:after="0" w:afterAutospacing="0"/>
        <w:jc w:val="both"/>
        <w:rPr>
          <w:sz w:val="28"/>
          <w:szCs w:val="28"/>
        </w:rPr>
      </w:pPr>
      <w:r w:rsidRPr="001104D9">
        <w:rPr>
          <w:sz w:val="28"/>
          <w:szCs w:val="28"/>
        </w:rPr>
        <w:t xml:space="preserve">           В  соответствии   со   статьями    172, 184.2 Бюджетного   кодекса   Российской Федерации, Положением о бюджетном процессе в муниципальном образовании «Краснинский район» Смоленской области, утвержденным решением Краснинской районной Думы от 30.10.2018 № 64, Администрация   муниципального    образования «Краснинский район» Смоленской области    </w:t>
      </w:r>
    </w:p>
    <w:p w:rsidR="00CB04B7" w:rsidRPr="001104D9" w:rsidRDefault="00CB04B7" w:rsidP="00A80425">
      <w:pPr>
        <w:pStyle w:val="aff6"/>
        <w:spacing w:before="0" w:beforeAutospacing="0" w:after="0" w:afterAutospacing="0"/>
        <w:rPr>
          <w:sz w:val="28"/>
          <w:szCs w:val="28"/>
        </w:rPr>
      </w:pPr>
      <w:r w:rsidRPr="001104D9">
        <w:rPr>
          <w:b/>
          <w:bCs/>
          <w:sz w:val="28"/>
          <w:szCs w:val="28"/>
        </w:rPr>
        <w:t xml:space="preserve">          </w:t>
      </w:r>
      <w:r w:rsidRPr="001104D9">
        <w:rPr>
          <w:sz w:val="28"/>
          <w:szCs w:val="28"/>
        </w:rPr>
        <w:t xml:space="preserve">постановляет:     </w:t>
      </w:r>
    </w:p>
    <w:p w:rsidR="00CB04B7" w:rsidRPr="001104D9" w:rsidRDefault="00CB04B7" w:rsidP="00A80425">
      <w:pPr>
        <w:pStyle w:val="aff6"/>
        <w:spacing w:before="0" w:beforeAutospacing="0" w:after="0" w:afterAutospacing="0"/>
        <w:rPr>
          <w:sz w:val="28"/>
          <w:szCs w:val="28"/>
        </w:rPr>
      </w:pPr>
      <w:r w:rsidRPr="001104D9">
        <w:rPr>
          <w:sz w:val="28"/>
          <w:szCs w:val="28"/>
        </w:rPr>
        <w:t xml:space="preserve">                                                                     </w:t>
      </w:r>
    </w:p>
    <w:p w:rsidR="00CB04B7" w:rsidRPr="001104D9" w:rsidRDefault="00CB04B7" w:rsidP="00A80425">
      <w:pPr>
        <w:pStyle w:val="a3"/>
        <w:ind w:firstLine="708"/>
        <w:rPr>
          <w:szCs w:val="28"/>
        </w:rPr>
      </w:pPr>
      <w:r w:rsidRPr="001104D9">
        <w:rPr>
          <w:szCs w:val="28"/>
        </w:rPr>
        <w:t xml:space="preserve">  1.Утвердить основные направления бюджетной и налоговой политики муниципального образования «Краснинский район» Смоленской области на 2021 год и на плановый период 2022 и 2023 годов согласно приложению к настоящему постановлению.</w:t>
      </w:r>
    </w:p>
    <w:p w:rsidR="00CB04B7" w:rsidRPr="001104D9" w:rsidRDefault="00CB04B7" w:rsidP="00A80425">
      <w:pPr>
        <w:ind w:firstLine="708"/>
        <w:jc w:val="both"/>
        <w:rPr>
          <w:sz w:val="28"/>
          <w:szCs w:val="28"/>
        </w:rPr>
      </w:pPr>
      <w:r w:rsidRPr="001104D9">
        <w:rPr>
          <w:sz w:val="28"/>
          <w:szCs w:val="28"/>
        </w:rPr>
        <w:t xml:space="preserve"> 2. Настоящее постановление  вступает в действие  с 1 января 2021 года.</w:t>
      </w:r>
    </w:p>
    <w:p w:rsidR="00CB04B7" w:rsidRPr="001104D9" w:rsidRDefault="00CB04B7" w:rsidP="00A80425">
      <w:pPr>
        <w:jc w:val="both"/>
        <w:rPr>
          <w:sz w:val="28"/>
          <w:szCs w:val="28"/>
        </w:rPr>
      </w:pPr>
      <w:r w:rsidRPr="001104D9">
        <w:rPr>
          <w:sz w:val="28"/>
          <w:szCs w:val="28"/>
        </w:rPr>
        <w:t xml:space="preserve">            3. Контроль за исполнением настоящего постановления оставляю за собой.</w:t>
      </w:r>
    </w:p>
    <w:p w:rsidR="00CB04B7" w:rsidRPr="001104D9" w:rsidRDefault="00CB04B7" w:rsidP="00A80425">
      <w:pPr>
        <w:pStyle w:val="aff6"/>
        <w:spacing w:after="0" w:afterAutospacing="0"/>
        <w:jc w:val="both"/>
        <w:rPr>
          <w:sz w:val="28"/>
          <w:szCs w:val="28"/>
        </w:rPr>
      </w:pPr>
      <w:r w:rsidRPr="001104D9">
        <w:rPr>
          <w:sz w:val="28"/>
          <w:szCs w:val="28"/>
        </w:rPr>
        <w:tab/>
        <w:t xml:space="preserve">                                                                                      </w:t>
      </w:r>
      <w:r w:rsidRPr="001104D9">
        <w:rPr>
          <w:b/>
          <w:bCs/>
          <w:sz w:val="28"/>
          <w:szCs w:val="28"/>
        </w:rPr>
        <w:t xml:space="preserve"> </w:t>
      </w:r>
    </w:p>
    <w:p w:rsidR="00CB04B7" w:rsidRPr="001104D9" w:rsidRDefault="00CB04B7" w:rsidP="00A80425">
      <w:pPr>
        <w:rPr>
          <w:sz w:val="28"/>
          <w:szCs w:val="28"/>
        </w:rPr>
      </w:pPr>
      <w:r w:rsidRPr="001104D9">
        <w:rPr>
          <w:sz w:val="28"/>
          <w:szCs w:val="28"/>
        </w:rPr>
        <w:t xml:space="preserve"> Глава муниципального образования</w:t>
      </w:r>
    </w:p>
    <w:p w:rsidR="00CB04B7" w:rsidRPr="001104D9" w:rsidRDefault="00CB04B7" w:rsidP="00A80425">
      <w:pPr>
        <w:rPr>
          <w:sz w:val="28"/>
          <w:szCs w:val="28"/>
        </w:rPr>
      </w:pPr>
      <w:r w:rsidRPr="001104D9">
        <w:rPr>
          <w:sz w:val="28"/>
          <w:szCs w:val="28"/>
        </w:rPr>
        <w:t>«Краснинский район»</w:t>
      </w:r>
    </w:p>
    <w:p w:rsidR="00CB04B7" w:rsidRPr="001104D9" w:rsidRDefault="00CB04B7" w:rsidP="00A80425">
      <w:pPr>
        <w:rPr>
          <w:b/>
          <w:bCs/>
          <w:color w:val="000000"/>
          <w:sz w:val="28"/>
          <w:szCs w:val="28"/>
        </w:rPr>
      </w:pPr>
      <w:r w:rsidRPr="001104D9">
        <w:rPr>
          <w:sz w:val="28"/>
          <w:szCs w:val="28"/>
        </w:rPr>
        <w:t xml:space="preserve">Смоленской области         </w:t>
      </w:r>
      <w:r>
        <w:rPr>
          <w:sz w:val="28"/>
          <w:szCs w:val="28"/>
        </w:rPr>
        <w:t xml:space="preserve">       </w:t>
      </w:r>
      <w:r w:rsidRPr="001104D9">
        <w:rPr>
          <w:sz w:val="28"/>
          <w:szCs w:val="28"/>
        </w:rPr>
        <w:t xml:space="preserve">                                                      </w:t>
      </w:r>
      <w:r w:rsidRPr="001104D9">
        <w:rPr>
          <w:b/>
          <w:bCs/>
          <w:sz w:val="28"/>
          <w:szCs w:val="28"/>
        </w:rPr>
        <w:t>С.В.Архипенков</w:t>
      </w:r>
    </w:p>
    <w:p w:rsidR="00CB04B7" w:rsidRPr="001104D9" w:rsidRDefault="00CB04B7" w:rsidP="00C12263">
      <w:pPr>
        <w:contextualSpacing/>
        <w:jc w:val="center"/>
        <w:rPr>
          <w:b/>
          <w:bCs/>
          <w:color w:val="000000"/>
          <w:sz w:val="28"/>
          <w:szCs w:val="28"/>
        </w:rPr>
      </w:pPr>
    </w:p>
    <w:p w:rsidR="00CB04B7" w:rsidRDefault="00CB04B7" w:rsidP="00C12263">
      <w:pPr>
        <w:contextualSpacing/>
        <w:jc w:val="center"/>
        <w:rPr>
          <w:b/>
          <w:bCs/>
          <w:color w:val="000000"/>
          <w:sz w:val="28"/>
          <w:szCs w:val="28"/>
        </w:rPr>
      </w:pPr>
    </w:p>
    <w:p w:rsidR="00CB04B7" w:rsidRDefault="00CB04B7" w:rsidP="00C12263">
      <w:pPr>
        <w:contextualSpacing/>
        <w:jc w:val="center"/>
        <w:rPr>
          <w:b/>
          <w:bCs/>
          <w:color w:val="000000"/>
          <w:sz w:val="28"/>
          <w:szCs w:val="28"/>
        </w:rPr>
      </w:pPr>
    </w:p>
    <w:p w:rsidR="00CB04B7" w:rsidRDefault="00CB04B7" w:rsidP="00C12263">
      <w:pPr>
        <w:contextualSpacing/>
        <w:jc w:val="center"/>
        <w:rPr>
          <w:b/>
          <w:bCs/>
          <w:color w:val="000000"/>
          <w:sz w:val="28"/>
          <w:szCs w:val="28"/>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7"/>
      </w:tblGrid>
      <w:tr w:rsidR="00CB04B7" w:rsidTr="00396F60">
        <w:tc>
          <w:tcPr>
            <w:tcW w:w="3367" w:type="dxa"/>
            <w:tcBorders>
              <w:top w:val="nil"/>
              <w:left w:val="nil"/>
              <w:bottom w:val="nil"/>
              <w:right w:val="nil"/>
            </w:tcBorders>
          </w:tcPr>
          <w:p w:rsidR="00CB04B7" w:rsidRPr="00396F60" w:rsidRDefault="00CB04B7" w:rsidP="00396F60">
            <w:pPr>
              <w:contextualSpacing/>
              <w:jc w:val="both"/>
              <w:rPr>
                <w:bCs/>
                <w:color w:val="000000"/>
              </w:rPr>
            </w:pPr>
            <w:r w:rsidRPr="00396F60">
              <w:rPr>
                <w:bCs/>
                <w:color w:val="000000"/>
              </w:rPr>
              <w:t xml:space="preserve">Приложение </w:t>
            </w:r>
          </w:p>
          <w:p w:rsidR="00CB04B7" w:rsidRPr="00396F60" w:rsidRDefault="00CB04B7" w:rsidP="00396F60">
            <w:pPr>
              <w:contextualSpacing/>
              <w:jc w:val="both"/>
              <w:rPr>
                <w:bCs/>
                <w:color w:val="000000"/>
              </w:rPr>
            </w:pPr>
            <w:r w:rsidRPr="00396F60">
              <w:rPr>
                <w:bCs/>
                <w:color w:val="000000"/>
              </w:rPr>
              <w:t>к постановлению Администрации муниципального образования «Краснинский район» Смоленской области от _______2020 №___</w:t>
            </w:r>
          </w:p>
        </w:tc>
      </w:tr>
    </w:tbl>
    <w:p w:rsidR="00CB04B7" w:rsidRDefault="00CB04B7" w:rsidP="00C12263">
      <w:pPr>
        <w:contextualSpacing/>
        <w:jc w:val="center"/>
        <w:rPr>
          <w:b/>
          <w:bCs/>
          <w:color w:val="000000"/>
          <w:sz w:val="28"/>
          <w:szCs w:val="28"/>
        </w:rPr>
      </w:pPr>
    </w:p>
    <w:p w:rsidR="00CB04B7" w:rsidRPr="001D505B" w:rsidRDefault="00CB04B7" w:rsidP="00C12263">
      <w:pPr>
        <w:contextualSpacing/>
        <w:jc w:val="center"/>
        <w:rPr>
          <w:b/>
          <w:bCs/>
          <w:color w:val="000000"/>
          <w:sz w:val="28"/>
          <w:szCs w:val="28"/>
        </w:rPr>
      </w:pPr>
      <w:r w:rsidRPr="001D505B">
        <w:rPr>
          <w:b/>
          <w:bCs/>
          <w:color w:val="000000"/>
          <w:sz w:val="28"/>
          <w:szCs w:val="28"/>
        </w:rPr>
        <w:t>ОСНОВНЫЕ НАПРАВЛЕНИЯ</w:t>
      </w:r>
    </w:p>
    <w:p w:rsidR="00CB04B7" w:rsidRDefault="00CB04B7" w:rsidP="00C12263">
      <w:pPr>
        <w:contextualSpacing/>
        <w:jc w:val="center"/>
        <w:rPr>
          <w:b/>
          <w:bCs/>
          <w:color w:val="000000"/>
          <w:sz w:val="28"/>
          <w:szCs w:val="28"/>
        </w:rPr>
      </w:pPr>
      <w:r w:rsidRPr="001D505B">
        <w:rPr>
          <w:b/>
          <w:bCs/>
          <w:color w:val="000000"/>
          <w:sz w:val="28"/>
          <w:szCs w:val="28"/>
        </w:rPr>
        <w:t>бюджетной и налоговой политики</w:t>
      </w:r>
      <w:r>
        <w:rPr>
          <w:b/>
          <w:bCs/>
          <w:color w:val="000000"/>
          <w:sz w:val="28"/>
          <w:szCs w:val="28"/>
        </w:rPr>
        <w:t xml:space="preserve"> муниципального образования</w:t>
      </w:r>
    </w:p>
    <w:p w:rsidR="00CB04B7" w:rsidRPr="001D505B" w:rsidRDefault="00CB04B7" w:rsidP="00C12263">
      <w:pPr>
        <w:contextualSpacing/>
        <w:jc w:val="center"/>
        <w:rPr>
          <w:b/>
          <w:bCs/>
          <w:color w:val="000000"/>
          <w:sz w:val="28"/>
          <w:szCs w:val="28"/>
        </w:rPr>
      </w:pPr>
      <w:r>
        <w:rPr>
          <w:b/>
          <w:bCs/>
          <w:color w:val="000000"/>
          <w:sz w:val="28"/>
          <w:szCs w:val="28"/>
        </w:rPr>
        <w:t>«Краснинский район»</w:t>
      </w:r>
      <w:r w:rsidRPr="001D505B">
        <w:rPr>
          <w:b/>
          <w:bCs/>
          <w:color w:val="000000"/>
          <w:sz w:val="28"/>
          <w:szCs w:val="28"/>
        </w:rPr>
        <w:t xml:space="preserve"> </w:t>
      </w:r>
      <w:r>
        <w:rPr>
          <w:b/>
          <w:bCs/>
          <w:color w:val="000000"/>
          <w:sz w:val="28"/>
          <w:szCs w:val="28"/>
        </w:rPr>
        <w:t>Смоленской</w:t>
      </w:r>
      <w:r w:rsidRPr="001D505B">
        <w:rPr>
          <w:b/>
          <w:bCs/>
          <w:color w:val="000000"/>
          <w:sz w:val="28"/>
          <w:szCs w:val="28"/>
        </w:rPr>
        <w:t xml:space="preserve"> области</w:t>
      </w:r>
    </w:p>
    <w:p w:rsidR="00CB04B7" w:rsidRDefault="00CB04B7" w:rsidP="00C12263">
      <w:pPr>
        <w:contextualSpacing/>
        <w:jc w:val="center"/>
        <w:rPr>
          <w:b/>
          <w:bCs/>
          <w:color w:val="000000"/>
          <w:sz w:val="28"/>
          <w:szCs w:val="28"/>
        </w:rPr>
      </w:pPr>
      <w:r w:rsidRPr="001D505B">
        <w:rPr>
          <w:b/>
          <w:bCs/>
          <w:color w:val="000000"/>
          <w:sz w:val="28"/>
          <w:szCs w:val="28"/>
        </w:rPr>
        <w:t>на 20</w:t>
      </w:r>
      <w:r>
        <w:rPr>
          <w:b/>
          <w:bCs/>
          <w:color w:val="000000"/>
          <w:sz w:val="28"/>
          <w:szCs w:val="28"/>
        </w:rPr>
        <w:t>2</w:t>
      </w:r>
      <w:r w:rsidRPr="009A6821">
        <w:rPr>
          <w:b/>
          <w:bCs/>
          <w:color w:val="000000"/>
          <w:sz w:val="28"/>
          <w:szCs w:val="28"/>
        </w:rPr>
        <w:t>1</w:t>
      </w:r>
      <w:r w:rsidRPr="001D505B">
        <w:rPr>
          <w:b/>
          <w:bCs/>
          <w:color w:val="000000"/>
          <w:sz w:val="28"/>
          <w:szCs w:val="28"/>
        </w:rPr>
        <w:t xml:space="preserve"> год и на плановый период 20</w:t>
      </w:r>
      <w:r w:rsidRPr="00F2471E">
        <w:rPr>
          <w:b/>
          <w:bCs/>
          <w:color w:val="000000"/>
          <w:sz w:val="28"/>
          <w:szCs w:val="28"/>
        </w:rPr>
        <w:t>2</w:t>
      </w:r>
      <w:r w:rsidRPr="009A6821">
        <w:rPr>
          <w:b/>
          <w:bCs/>
          <w:color w:val="000000"/>
          <w:sz w:val="28"/>
          <w:szCs w:val="28"/>
        </w:rPr>
        <w:t>2</w:t>
      </w:r>
      <w:r w:rsidRPr="001D505B">
        <w:rPr>
          <w:b/>
          <w:bCs/>
          <w:color w:val="000000"/>
          <w:sz w:val="28"/>
          <w:szCs w:val="28"/>
        </w:rPr>
        <w:t xml:space="preserve"> и 202</w:t>
      </w:r>
      <w:r w:rsidRPr="009A6821">
        <w:rPr>
          <w:b/>
          <w:bCs/>
          <w:color w:val="000000"/>
          <w:sz w:val="28"/>
          <w:szCs w:val="28"/>
        </w:rPr>
        <w:t>3</w:t>
      </w:r>
      <w:r w:rsidRPr="001D505B">
        <w:rPr>
          <w:b/>
          <w:bCs/>
          <w:color w:val="000000"/>
          <w:sz w:val="28"/>
          <w:szCs w:val="28"/>
        </w:rPr>
        <w:t xml:space="preserve"> годов</w:t>
      </w:r>
    </w:p>
    <w:p w:rsidR="00CB04B7" w:rsidRDefault="00CB04B7" w:rsidP="00C12263">
      <w:pPr>
        <w:contextualSpacing/>
        <w:jc w:val="center"/>
        <w:rPr>
          <w:b/>
          <w:bCs/>
          <w:color w:val="000000"/>
          <w:sz w:val="28"/>
          <w:szCs w:val="28"/>
        </w:rPr>
      </w:pPr>
    </w:p>
    <w:p w:rsidR="00CB04B7" w:rsidRDefault="00CB04B7" w:rsidP="00A54761">
      <w:pPr>
        <w:pStyle w:val="ConsPlusNormal"/>
        <w:ind w:firstLine="0"/>
        <w:jc w:val="center"/>
        <w:outlineLvl w:val="1"/>
        <w:rPr>
          <w:rFonts w:ascii="Times New Roman" w:hAnsi="Times New Roman"/>
          <w:b/>
          <w:color w:val="000000"/>
          <w:sz w:val="28"/>
          <w:szCs w:val="28"/>
        </w:rPr>
      </w:pPr>
      <w:smartTag w:uri="urn:schemas-microsoft-com:office:smarttags" w:element="place">
        <w:r>
          <w:rPr>
            <w:rFonts w:ascii="Times New Roman" w:hAnsi="Times New Roman"/>
            <w:b/>
            <w:color w:val="000000"/>
            <w:sz w:val="28"/>
            <w:szCs w:val="28"/>
            <w:lang w:val="en-US"/>
          </w:rPr>
          <w:t>I</w:t>
        </w:r>
        <w:r>
          <w:rPr>
            <w:rFonts w:ascii="Times New Roman" w:hAnsi="Times New Roman"/>
            <w:b/>
            <w:color w:val="000000"/>
            <w:sz w:val="28"/>
            <w:szCs w:val="28"/>
          </w:rPr>
          <w:t>.</w:t>
        </w:r>
      </w:smartTag>
      <w:r>
        <w:rPr>
          <w:rFonts w:ascii="Times New Roman" w:hAnsi="Times New Roman"/>
          <w:b/>
          <w:color w:val="000000"/>
          <w:sz w:val="28"/>
          <w:szCs w:val="28"/>
        </w:rPr>
        <w:t> О</w:t>
      </w:r>
      <w:r w:rsidRPr="00FD0307">
        <w:rPr>
          <w:rFonts w:ascii="Times New Roman" w:hAnsi="Times New Roman"/>
          <w:b/>
          <w:color w:val="000000"/>
          <w:sz w:val="28"/>
          <w:szCs w:val="28"/>
        </w:rPr>
        <w:t>бщие положения</w:t>
      </w:r>
    </w:p>
    <w:p w:rsidR="00CB04B7" w:rsidRPr="009C7937" w:rsidRDefault="00CB04B7" w:rsidP="00435CFF">
      <w:pPr>
        <w:pStyle w:val="ConsPlusNormal"/>
        <w:ind w:left="1080" w:firstLine="0"/>
        <w:jc w:val="center"/>
        <w:outlineLvl w:val="1"/>
        <w:rPr>
          <w:rFonts w:ascii="Times New Roman" w:hAnsi="Times New Roman"/>
          <w:color w:val="000000"/>
          <w:sz w:val="28"/>
          <w:szCs w:val="28"/>
        </w:rPr>
      </w:pPr>
    </w:p>
    <w:p w:rsidR="00CB04B7" w:rsidRPr="00014D2D" w:rsidRDefault="00CB04B7" w:rsidP="00014D2D">
      <w:pPr>
        <w:pStyle w:val="ConsPlusNormal"/>
        <w:ind w:firstLine="708"/>
        <w:jc w:val="both"/>
        <w:rPr>
          <w:rFonts w:ascii="Times New Roman" w:hAnsi="Times New Roman"/>
          <w:color w:val="000000"/>
          <w:sz w:val="28"/>
          <w:szCs w:val="28"/>
        </w:rPr>
      </w:pPr>
      <w:r>
        <w:rPr>
          <w:rFonts w:ascii="Times New Roman" w:hAnsi="Times New Roman"/>
          <w:sz w:val="28"/>
          <w:szCs w:val="28"/>
        </w:rPr>
        <w:t>Основные направления б</w:t>
      </w:r>
      <w:r w:rsidRPr="00014D2D">
        <w:rPr>
          <w:rFonts w:ascii="Times New Roman" w:hAnsi="Times New Roman"/>
          <w:sz w:val="28"/>
          <w:szCs w:val="28"/>
        </w:rPr>
        <w:t>юджетн</w:t>
      </w:r>
      <w:r>
        <w:rPr>
          <w:rFonts w:ascii="Times New Roman" w:hAnsi="Times New Roman"/>
          <w:sz w:val="28"/>
          <w:szCs w:val="28"/>
        </w:rPr>
        <w:t>ой</w:t>
      </w:r>
      <w:r w:rsidRPr="00014D2D">
        <w:rPr>
          <w:rFonts w:ascii="Times New Roman" w:hAnsi="Times New Roman"/>
          <w:sz w:val="28"/>
          <w:szCs w:val="28"/>
        </w:rPr>
        <w:t xml:space="preserve"> и налогов</w:t>
      </w:r>
      <w:r>
        <w:rPr>
          <w:rFonts w:ascii="Times New Roman" w:hAnsi="Times New Roman"/>
          <w:sz w:val="28"/>
          <w:szCs w:val="28"/>
        </w:rPr>
        <w:t>ой</w:t>
      </w:r>
      <w:r w:rsidRPr="00014D2D">
        <w:rPr>
          <w:rFonts w:ascii="Times New Roman" w:hAnsi="Times New Roman"/>
          <w:sz w:val="28"/>
          <w:szCs w:val="28"/>
        </w:rPr>
        <w:t xml:space="preserve"> политик</w:t>
      </w:r>
      <w:r>
        <w:rPr>
          <w:rFonts w:ascii="Times New Roman" w:hAnsi="Times New Roman"/>
          <w:sz w:val="28"/>
          <w:szCs w:val="28"/>
        </w:rPr>
        <w:t>и</w:t>
      </w:r>
      <w:r w:rsidRPr="009E5254">
        <w:rPr>
          <w:rFonts w:ascii="Times New Roman" w:hAnsi="Times New Roman"/>
          <w:bCs/>
          <w:color w:val="000000"/>
          <w:sz w:val="28"/>
          <w:szCs w:val="28"/>
        </w:rPr>
        <w:t xml:space="preserve"> </w:t>
      </w:r>
      <w:r w:rsidR="009E5254" w:rsidRPr="009E5254">
        <w:rPr>
          <w:rFonts w:ascii="Times New Roman" w:hAnsi="Times New Roman"/>
          <w:bCs/>
          <w:color w:val="000000"/>
          <w:sz w:val="28"/>
          <w:szCs w:val="28"/>
        </w:rPr>
        <w:t>муниципального</w:t>
      </w:r>
      <w:r w:rsidR="009E5254">
        <w:rPr>
          <w:bCs/>
          <w:color w:val="000000"/>
        </w:rPr>
        <w:t xml:space="preserve">  </w:t>
      </w:r>
      <w:r w:rsidR="009E5254" w:rsidRPr="009E5254">
        <w:rPr>
          <w:rFonts w:ascii="Times New Roman" w:hAnsi="Times New Roman"/>
          <w:bCs/>
          <w:color w:val="000000"/>
          <w:sz w:val="28"/>
          <w:szCs w:val="28"/>
        </w:rPr>
        <w:t>образования</w:t>
      </w:r>
      <w:r w:rsidR="009E5254">
        <w:rPr>
          <w:bCs/>
          <w:color w:val="000000"/>
        </w:rPr>
        <w:t xml:space="preserve"> «</w:t>
      </w:r>
      <w:r w:rsidRPr="00207013">
        <w:rPr>
          <w:rFonts w:ascii="Times New Roman" w:hAnsi="Times New Roman"/>
          <w:bCs/>
          <w:color w:val="000000"/>
          <w:sz w:val="28"/>
          <w:szCs w:val="28"/>
        </w:rPr>
        <w:t>Краснинск</w:t>
      </w:r>
      <w:r w:rsidR="009E5254">
        <w:rPr>
          <w:rFonts w:ascii="Times New Roman" w:hAnsi="Times New Roman"/>
          <w:bCs/>
          <w:color w:val="000000"/>
          <w:sz w:val="28"/>
          <w:szCs w:val="28"/>
        </w:rPr>
        <w:t>ий</w:t>
      </w:r>
      <w:r w:rsidR="00B514FA">
        <w:rPr>
          <w:rFonts w:ascii="Times New Roman" w:hAnsi="Times New Roman"/>
          <w:bCs/>
          <w:color w:val="000000"/>
          <w:sz w:val="28"/>
          <w:szCs w:val="28"/>
        </w:rPr>
        <w:t xml:space="preserve"> </w:t>
      </w:r>
      <w:r w:rsidRPr="00207013">
        <w:rPr>
          <w:rFonts w:ascii="Times New Roman" w:hAnsi="Times New Roman"/>
          <w:bCs/>
          <w:color w:val="000000"/>
          <w:sz w:val="28"/>
          <w:szCs w:val="28"/>
        </w:rPr>
        <w:t>район</w:t>
      </w:r>
      <w:r w:rsidR="009E5254">
        <w:rPr>
          <w:rFonts w:ascii="Times New Roman" w:hAnsi="Times New Roman"/>
          <w:bCs/>
          <w:color w:val="000000"/>
          <w:sz w:val="28"/>
          <w:szCs w:val="28"/>
        </w:rPr>
        <w:t>»</w:t>
      </w:r>
      <w:r w:rsidRPr="00207013">
        <w:rPr>
          <w:rFonts w:ascii="Times New Roman" w:hAnsi="Times New Roman"/>
          <w:bCs/>
          <w:color w:val="000000"/>
          <w:sz w:val="28"/>
          <w:szCs w:val="28"/>
        </w:rPr>
        <w:t xml:space="preserve"> </w:t>
      </w:r>
      <w:r w:rsidRPr="00207013">
        <w:rPr>
          <w:rFonts w:ascii="Times New Roman" w:hAnsi="Times New Roman"/>
          <w:sz w:val="28"/>
          <w:szCs w:val="28"/>
        </w:rPr>
        <w:t xml:space="preserve"> </w:t>
      </w:r>
      <w:r w:rsidRPr="00014D2D">
        <w:rPr>
          <w:rFonts w:ascii="Times New Roman" w:hAnsi="Times New Roman"/>
          <w:sz w:val="28"/>
          <w:szCs w:val="28"/>
        </w:rPr>
        <w:t>Смоленской области</w:t>
      </w:r>
      <w:r>
        <w:rPr>
          <w:rFonts w:ascii="Times New Roman" w:hAnsi="Times New Roman"/>
          <w:sz w:val="28"/>
          <w:szCs w:val="28"/>
        </w:rPr>
        <w:t xml:space="preserve"> (далее- </w:t>
      </w:r>
      <w:r w:rsidR="00B514FA">
        <w:rPr>
          <w:rFonts w:ascii="Times New Roman" w:hAnsi="Times New Roman"/>
          <w:bCs/>
          <w:color w:val="000000"/>
          <w:sz w:val="28"/>
          <w:szCs w:val="28"/>
        </w:rPr>
        <w:t>Краснинский район</w:t>
      </w:r>
      <w:r w:rsidRPr="00207013">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014D2D">
        <w:rPr>
          <w:rFonts w:ascii="Times New Roman" w:hAnsi="Times New Roman"/>
          <w:sz w:val="28"/>
          <w:szCs w:val="28"/>
        </w:rPr>
        <w:t>на 2021 год и на плановый период 2022 и 2023 годов</w:t>
      </w:r>
      <w:r>
        <w:rPr>
          <w:rFonts w:ascii="Times New Roman" w:hAnsi="Times New Roman"/>
          <w:sz w:val="28"/>
          <w:szCs w:val="28"/>
        </w:rPr>
        <w:t xml:space="preserve"> </w:t>
      </w:r>
      <w:r w:rsidRPr="00014D2D">
        <w:rPr>
          <w:rFonts w:ascii="Times New Roman" w:hAnsi="Times New Roman"/>
          <w:color w:val="000000"/>
          <w:sz w:val="28"/>
          <w:szCs w:val="28"/>
        </w:rPr>
        <w:t xml:space="preserve">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w:t>
      </w:r>
      <w:r>
        <w:rPr>
          <w:rFonts w:ascii="Times New Roman" w:hAnsi="Times New Roman"/>
          <w:color w:val="000000"/>
          <w:sz w:val="28"/>
          <w:szCs w:val="28"/>
        </w:rPr>
        <w:t xml:space="preserve"> </w:t>
      </w:r>
      <w:r w:rsidRPr="00014D2D">
        <w:rPr>
          <w:rFonts w:ascii="Times New Roman" w:hAnsi="Times New Roman"/>
          <w:color w:val="000000"/>
          <w:sz w:val="28"/>
          <w:szCs w:val="28"/>
        </w:rPr>
        <w:t xml:space="preserve"> бюджета </w:t>
      </w:r>
      <w:r>
        <w:rPr>
          <w:rFonts w:ascii="Times New Roman" w:hAnsi="Times New Roman"/>
          <w:color w:val="000000"/>
          <w:sz w:val="28"/>
          <w:szCs w:val="28"/>
        </w:rPr>
        <w:t xml:space="preserve"> муниципального района </w:t>
      </w:r>
      <w:r>
        <w:rPr>
          <w:rFonts w:ascii="Times New Roman" w:hAnsi="Times New Roman"/>
          <w:bCs/>
          <w:color w:val="000000"/>
          <w:sz w:val="28"/>
          <w:szCs w:val="28"/>
        </w:rPr>
        <w:t xml:space="preserve"> </w:t>
      </w:r>
      <w:r w:rsidRPr="00014D2D">
        <w:rPr>
          <w:rFonts w:ascii="Times New Roman" w:hAnsi="Times New Roman"/>
          <w:color w:val="000000"/>
          <w:sz w:val="28"/>
          <w:szCs w:val="28"/>
        </w:rPr>
        <w:t xml:space="preserve"> на 20</w:t>
      </w:r>
      <w:r>
        <w:rPr>
          <w:rFonts w:ascii="Times New Roman" w:hAnsi="Times New Roman"/>
          <w:color w:val="000000"/>
          <w:sz w:val="28"/>
          <w:szCs w:val="28"/>
        </w:rPr>
        <w:t>21</w:t>
      </w:r>
      <w:r w:rsidRPr="00014D2D">
        <w:rPr>
          <w:rFonts w:ascii="Times New Roman" w:hAnsi="Times New Roman"/>
          <w:color w:val="000000"/>
          <w:sz w:val="28"/>
          <w:szCs w:val="28"/>
        </w:rPr>
        <w:t xml:space="preserve"> год и плановый период 20</w:t>
      </w:r>
      <w:r>
        <w:rPr>
          <w:rFonts w:ascii="Times New Roman" w:hAnsi="Times New Roman"/>
          <w:color w:val="000000"/>
          <w:sz w:val="28"/>
          <w:szCs w:val="28"/>
        </w:rPr>
        <w:t>22</w:t>
      </w:r>
      <w:r w:rsidRPr="00014D2D">
        <w:rPr>
          <w:rFonts w:ascii="Times New Roman" w:hAnsi="Times New Roman"/>
          <w:color w:val="000000"/>
          <w:sz w:val="28"/>
          <w:szCs w:val="28"/>
        </w:rPr>
        <w:t xml:space="preserve"> и 202</w:t>
      </w:r>
      <w:r>
        <w:rPr>
          <w:rFonts w:ascii="Times New Roman" w:hAnsi="Times New Roman"/>
          <w:color w:val="000000"/>
          <w:sz w:val="28"/>
          <w:szCs w:val="28"/>
        </w:rPr>
        <w:t>3</w:t>
      </w:r>
      <w:r w:rsidRPr="00014D2D">
        <w:rPr>
          <w:rFonts w:ascii="Times New Roman" w:hAnsi="Times New Roman"/>
          <w:color w:val="000000"/>
          <w:sz w:val="28"/>
          <w:szCs w:val="28"/>
        </w:rPr>
        <w:t xml:space="preserve"> годов.</w:t>
      </w:r>
    </w:p>
    <w:p w:rsidR="00CB04B7" w:rsidRPr="00144FDD" w:rsidRDefault="00CB04B7" w:rsidP="00014D2D">
      <w:pPr>
        <w:pStyle w:val="ConsPlusNormal"/>
        <w:ind w:firstLine="708"/>
        <w:jc w:val="both"/>
        <w:rPr>
          <w:rFonts w:ascii="Times New Roman" w:hAnsi="Times New Roman"/>
          <w:color w:val="000000"/>
          <w:sz w:val="28"/>
          <w:szCs w:val="28"/>
        </w:rPr>
      </w:pPr>
      <w:r w:rsidRPr="00144FDD">
        <w:rPr>
          <w:rFonts w:ascii="Times New Roman" w:hAnsi="Times New Roman"/>
          <w:color w:val="000000"/>
          <w:sz w:val="28"/>
          <w:szCs w:val="28"/>
        </w:rPr>
        <w:t xml:space="preserve">При подготовке </w:t>
      </w:r>
      <w:r>
        <w:rPr>
          <w:rFonts w:ascii="Times New Roman" w:hAnsi="Times New Roman"/>
          <w:color w:val="000000"/>
          <w:sz w:val="28"/>
          <w:szCs w:val="28"/>
        </w:rPr>
        <w:t>основных</w:t>
      </w:r>
      <w:r w:rsidRPr="00144FDD">
        <w:rPr>
          <w:rFonts w:ascii="Times New Roman" w:hAnsi="Times New Roman"/>
          <w:color w:val="000000"/>
          <w:sz w:val="28"/>
          <w:szCs w:val="28"/>
        </w:rPr>
        <w:t xml:space="preserve"> направлени</w:t>
      </w:r>
      <w:r>
        <w:rPr>
          <w:rFonts w:ascii="Times New Roman" w:hAnsi="Times New Roman"/>
          <w:color w:val="000000"/>
          <w:sz w:val="28"/>
          <w:szCs w:val="28"/>
        </w:rPr>
        <w:t>й</w:t>
      </w:r>
      <w:r w:rsidRPr="00144FDD">
        <w:rPr>
          <w:rFonts w:ascii="Times New Roman" w:hAnsi="Times New Roman"/>
          <w:color w:val="000000"/>
          <w:sz w:val="28"/>
          <w:szCs w:val="28"/>
        </w:rPr>
        <w:t xml:space="preserve"> бюджетной и налоговой политики </w:t>
      </w:r>
      <w:r w:rsidR="004C69AB">
        <w:rPr>
          <w:rFonts w:ascii="Times New Roman" w:hAnsi="Times New Roman"/>
          <w:bCs/>
          <w:color w:val="000000"/>
          <w:sz w:val="28"/>
          <w:szCs w:val="28"/>
        </w:rPr>
        <w:t>Краснинского района</w:t>
      </w:r>
      <w:r w:rsidRPr="00207013">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144FDD">
        <w:rPr>
          <w:rFonts w:ascii="Times New Roman" w:hAnsi="Times New Roman"/>
          <w:color w:val="000000"/>
          <w:sz w:val="28"/>
          <w:szCs w:val="28"/>
        </w:rPr>
        <w:t xml:space="preserve"> на 20</w:t>
      </w:r>
      <w:r>
        <w:rPr>
          <w:rFonts w:ascii="Times New Roman" w:hAnsi="Times New Roman"/>
          <w:color w:val="000000"/>
          <w:sz w:val="28"/>
          <w:szCs w:val="28"/>
        </w:rPr>
        <w:t>21</w:t>
      </w:r>
      <w:r w:rsidRPr="00144FDD">
        <w:rPr>
          <w:rFonts w:ascii="Times New Roman" w:hAnsi="Times New Roman"/>
          <w:color w:val="000000"/>
          <w:sz w:val="28"/>
          <w:szCs w:val="28"/>
        </w:rPr>
        <w:t xml:space="preserve"> год и плановый период 20</w:t>
      </w:r>
      <w:r>
        <w:rPr>
          <w:rFonts w:ascii="Times New Roman" w:hAnsi="Times New Roman"/>
          <w:color w:val="000000"/>
          <w:sz w:val="28"/>
          <w:szCs w:val="28"/>
        </w:rPr>
        <w:t>22</w:t>
      </w:r>
      <w:r w:rsidRPr="00144FDD">
        <w:rPr>
          <w:rFonts w:ascii="Times New Roman" w:hAnsi="Times New Roman"/>
          <w:color w:val="000000"/>
          <w:sz w:val="28"/>
          <w:szCs w:val="28"/>
        </w:rPr>
        <w:t xml:space="preserve"> и 202</w:t>
      </w:r>
      <w:r>
        <w:rPr>
          <w:rFonts w:ascii="Times New Roman" w:hAnsi="Times New Roman"/>
          <w:color w:val="000000"/>
          <w:sz w:val="28"/>
          <w:szCs w:val="28"/>
        </w:rPr>
        <w:t>3</w:t>
      </w:r>
      <w:r w:rsidRPr="00144FDD">
        <w:rPr>
          <w:rFonts w:ascii="Times New Roman" w:hAnsi="Times New Roman"/>
          <w:color w:val="000000"/>
          <w:sz w:val="28"/>
          <w:szCs w:val="28"/>
        </w:rPr>
        <w:t xml:space="preserve"> годов были учтены положения Указ</w:t>
      </w:r>
      <w:r>
        <w:rPr>
          <w:rFonts w:ascii="Times New Roman" w:hAnsi="Times New Roman"/>
          <w:color w:val="000000"/>
          <w:sz w:val="28"/>
          <w:szCs w:val="28"/>
        </w:rPr>
        <w:t>а</w:t>
      </w:r>
      <w:r w:rsidRPr="00144FDD">
        <w:rPr>
          <w:rFonts w:ascii="Times New Roman" w:hAnsi="Times New Roman"/>
          <w:color w:val="000000"/>
          <w:sz w:val="28"/>
          <w:szCs w:val="28"/>
        </w:rPr>
        <w:t xml:space="preserve"> Президента Российской Федерации от 7 мая 201</w:t>
      </w:r>
      <w:r>
        <w:rPr>
          <w:rFonts w:ascii="Times New Roman" w:hAnsi="Times New Roman"/>
          <w:color w:val="000000"/>
          <w:sz w:val="28"/>
          <w:szCs w:val="28"/>
        </w:rPr>
        <w:t>8</w:t>
      </w:r>
      <w:r w:rsidRPr="00144FDD">
        <w:rPr>
          <w:rFonts w:ascii="Times New Roman" w:hAnsi="Times New Roman"/>
          <w:color w:val="000000"/>
          <w:sz w:val="28"/>
          <w:szCs w:val="28"/>
        </w:rPr>
        <w:t xml:space="preserve"> года</w:t>
      </w:r>
      <w:r>
        <w:rPr>
          <w:rFonts w:ascii="Times New Roman" w:hAnsi="Times New Roman"/>
          <w:color w:val="000000"/>
          <w:sz w:val="28"/>
          <w:szCs w:val="28"/>
        </w:rPr>
        <w:t xml:space="preserve">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15 января 2020 года. </w:t>
      </w:r>
    </w:p>
    <w:p w:rsidR="00CB04B7" w:rsidRDefault="00CB04B7" w:rsidP="00D63B4A">
      <w:pPr>
        <w:widowControl w:val="0"/>
        <w:autoSpaceDE w:val="0"/>
        <w:autoSpaceDN w:val="0"/>
        <w:ind w:firstLine="709"/>
        <w:jc w:val="both"/>
        <w:rPr>
          <w:sz w:val="28"/>
          <w:szCs w:val="28"/>
        </w:rPr>
      </w:pPr>
      <w:r w:rsidRPr="00AC3C5F">
        <w:rPr>
          <w:sz w:val="28"/>
          <w:szCs w:val="28"/>
        </w:rPr>
        <w:t xml:space="preserve">Основные направления бюджетной и налоговой политики </w:t>
      </w:r>
      <w:r w:rsidR="00B514FA" w:rsidRPr="00207013">
        <w:rPr>
          <w:bCs/>
          <w:color w:val="000000"/>
          <w:sz w:val="28"/>
          <w:szCs w:val="28"/>
        </w:rPr>
        <w:t>Краснинск</w:t>
      </w:r>
      <w:r w:rsidR="00B514FA">
        <w:rPr>
          <w:bCs/>
          <w:color w:val="000000"/>
          <w:sz w:val="28"/>
          <w:szCs w:val="28"/>
        </w:rPr>
        <w:t>ого</w:t>
      </w:r>
      <w:r w:rsidR="00B514FA" w:rsidRPr="00207013">
        <w:rPr>
          <w:bCs/>
          <w:color w:val="000000"/>
          <w:sz w:val="28"/>
          <w:szCs w:val="28"/>
        </w:rPr>
        <w:t xml:space="preserve"> район</w:t>
      </w:r>
      <w:r w:rsidR="00B514FA">
        <w:rPr>
          <w:bCs/>
          <w:color w:val="000000"/>
          <w:sz w:val="28"/>
          <w:szCs w:val="28"/>
        </w:rPr>
        <w:t>а</w:t>
      </w:r>
      <w:r w:rsidR="00B514FA" w:rsidRPr="00207013">
        <w:rPr>
          <w:bCs/>
          <w:color w:val="000000"/>
          <w:sz w:val="28"/>
          <w:szCs w:val="28"/>
        </w:rPr>
        <w:t xml:space="preserve"> </w:t>
      </w:r>
      <w:r w:rsidR="00B514FA" w:rsidRPr="00207013">
        <w:rPr>
          <w:sz w:val="28"/>
          <w:szCs w:val="28"/>
        </w:rPr>
        <w:t xml:space="preserve"> </w:t>
      </w:r>
      <w:r w:rsidRPr="00AC3C5F">
        <w:rPr>
          <w:sz w:val="28"/>
          <w:szCs w:val="28"/>
        </w:rPr>
        <w:t>сохраняют преемственность в отношении определенных ранее приоритетов и скорректированы с учетом текущей экономической ситуации</w:t>
      </w:r>
      <w:r>
        <w:rPr>
          <w:sz w:val="28"/>
          <w:szCs w:val="28"/>
        </w:rPr>
        <w:t>, вызванной распространением новой коронавирусной инфекции, и принятием на федеральном, региональном и муниципальном  уровне мер по ее устранению</w:t>
      </w:r>
      <w:r w:rsidRPr="00AC3C5F">
        <w:rPr>
          <w:sz w:val="28"/>
          <w:szCs w:val="28"/>
        </w:rPr>
        <w:t>.</w:t>
      </w:r>
    </w:p>
    <w:p w:rsidR="00CB04B7" w:rsidRPr="00792615" w:rsidRDefault="00CB04B7" w:rsidP="00F1492D">
      <w:pPr>
        <w:autoSpaceDE w:val="0"/>
        <w:autoSpaceDN w:val="0"/>
        <w:adjustRightInd w:val="0"/>
        <w:ind w:firstLine="709"/>
        <w:jc w:val="both"/>
        <w:rPr>
          <w:sz w:val="28"/>
          <w:szCs w:val="28"/>
        </w:rPr>
      </w:pPr>
    </w:p>
    <w:p w:rsidR="00CB04B7" w:rsidRPr="00787535" w:rsidRDefault="00CB04B7" w:rsidP="00FD0307">
      <w:pPr>
        <w:pStyle w:val="ConsPlusNormal"/>
        <w:ind w:firstLine="0"/>
        <w:jc w:val="center"/>
        <w:outlineLvl w:val="1"/>
        <w:rPr>
          <w:rFonts w:ascii="Times New Roman" w:hAnsi="Times New Roman"/>
          <w:b/>
          <w:color w:val="000000"/>
          <w:sz w:val="28"/>
          <w:szCs w:val="28"/>
        </w:rPr>
      </w:pPr>
      <w:r>
        <w:rPr>
          <w:rFonts w:ascii="Times New Roman" w:hAnsi="Times New Roman"/>
          <w:b/>
          <w:color w:val="000000"/>
          <w:sz w:val="28"/>
          <w:szCs w:val="28"/>
          <w:lang w:val="en-US"/>
        </w:rPr>
        <w:t>II</w:t>
      </w:r>
      <w:r>
        <w:rPr>
          <w:rFonts w:ascii="Times New Roman" w:hAnsi="Times New Roman"/>
          <w:b/>
          <w:color w:val="000000"/>
          <w:sz w:val="28"/>
          <w:szCs w:val="28"/>
        </w:rPr>
        <w:t xml:space="preserve">. Основные задачи бюджетной и налоговой политики </w:t>
      </w:r>
    </w:p>
    <w:p w:rsidR="00CB04B7" w:rsidRDefault="00CB04B7" w:rsidP="00806AD1">
      <w:pPr>
        <w:pStyle w:val="ConsPlusNormal"/>
        <w:ind w:firstLine="539"/>
        <w:jc w:val="both"/>
        <w:rPr>
          <w:rFonts w:ascii="Times New Roman" w:hAnsi="Times New Roman"/>
          <w:sz w:val="28"/>
          <w:szCs w:val="28"/>
        </w:rPr>
      </w:pPr>
    </w:p>
    <w:p w:rsidR="00CB04B7" w:rsidRDefault="00CB04B7" w:rsidP="00437472">
      <w:pPr>
        <w:pStyle w:val="ConsPlusNormal"/>
        <w:ind w:firstLine="709"/>
        <w:jc w:val="both"/>
        <w:rPr>
          <w:rFonts w:ascii="Times New Roman" w:hAnsi="Times New Roman"/>
          <w:sz w:val="28"/>
          <w:szCs w:val="28"/>
        </w:rPr>
      </w:pPr>
      <w:r w:rsidRPr="00437472">
        <w:rPr>
          <w:rFonts w:ascii="Times New Roman" w:hAnsi="Times New Roman"/>
          <w:sz w:val="28"/>
          <w:szCs w:val="28"/>
        </w:rPr>
        <w:t xml:space="preserve">В сложившихся экономических условиях основными </w:t>
      </w:r>
      <w:r>
        <w:rPr>
          <w:rFonts w:ascii="Times New Roman" w:hAnsi="Times New Roman"/>
          <w:sz w:val="28"/>
          <w:szCs w:val="28"/>
        </w:rPr>
        <w:t>задачами</w:t>
      </w:r>
      <w:r w:rsidRPr="00437472">
        <w:rPr>
          <w:rFonts w:ascii="Times New Roman" w:hAnsi="Times New Roman"/>
          <w:sz w:val="28"/>
          <w:szCs w:val="28"/>
        </w:rPr>
        <w:t xml:space="preserve"> бюджетной и налоговой политики </w:t>
      </w:r>
      <w:r w:rsidRPr="00207013">
        <w:rPr>
          <w:rFonts w:ascii="Times New Roman" w:hAnsi="Times New Roman"/>
          <w:bCs/>
          <w:color w:val="000000"/>
          <w:sz w:val="28"/>
          <w:szCs w:val="28"/>
        </w:rPr>
        <w:t>Краснинск</w:t>
      </w:r>
      <w:r w:rsidR="00B514FA">
        <w:rPr>
          <w:rFonts w:ascii="Times New Roman" w:hAnsi="Times New Roman"/>
          <w:bCs/>
          <w:color w:val="000000"/>
          <w:sz w:val="28"/>
          <w:szCs w:val="28"/>
        </w:rPr>
        <w:t>ого</w:t>
      </w:r>
      <w:r w:rsidRPr="00207013">
        <w:rPr>
          <w:rFonts w:ascii="Times New Roman" w:hAnsi="Times New Roman"/>
          <w:bCs/>
          <w:color w:val="000000"/>
          <w:sz w:val="28"/>
          <w:szCs w:val="28"/>
        </w:rPr>
        <w:t xml:space="preserve"> район</w:t>
      </w:r>
      <w:r w:rsidR="00B514FA">
        <w:rPr>
          <w:rFonts w:ascii="Times New Roman" w:hAnsi="Times New Roman"/>
          <w:bCs/>
          <w:color w:val="000000"/>
          <w:sz w:val="28"/>
          <w:szCs w:val="28"/>
        </w:rPr>
        <w:t>а</w:t>
      </w:r>
      <w:r w:rsidRPr="00207013">
        <w:rPr>
          <w:rFonts w:ascii="Times New Roman" w:hAnsi="Times New Roman"/>
          <w:bCs/>
          <w:color w:val="000000"/>
          <w:sz w:val="28"/>
          <w:szCs w:val="28"/>
        </w:rPr>
        <w:t xml:space="preserve"> </w:t>
      </w:r>
      <w:r w:rsidRPr="00207013">
        <w:rPr>
          <w:rFonts w:ascii="Times New Roman" w:hAnsi="Times New Roman"/>
          <w:sz w:val="28"/>
          <w:szCs w:val="28"/>
        </w:rPr>
        <w:t xml:space="preserve"> </w:t>
      </w:r>
      <w:r w:rsidRPr="00437472">
        <w:rPr>
          <w:rFonts w:ascii="Times New Roman" w:hAnsi="Times New Roman"/>
          <w:sz w:val="28"/>
          <w:szCs w:val="28"/>
        </w:rPr>
        <w:t>на 2021-2023 годы являются</w:t>
      </w:r>
      <w:r>
        <w:rPr>
          <w:rFonts w:ascii="Times New Roman" w:hAnsi="Times New Roman"/>
          <w:sz w:val="28"/>
          <w:szCs w:val="28"/>
        </w:rPr>
        <w:t>:</w:t>
      </w:r>
    </w:p>
    <w:p w:rsidR="00CB04B7" w:rsidRPr="00BE4102" w:rsidRDefault="00CB04B7" w:rsidP="00BF4E26">
      <w:pPr>
        <w:widowControl w:val="0"/>
        <w:autoSpaceDE w:val="0"/>
        <w:autoSpaceDN w:val="0"/>
        <w:ind w:firstLine="709"/>
        <w:jc w:val="both"/>
        <w:rPr>
          <w:sz w:val="28"/>
          <w:szCs w:val="28"/>
        </w:rPr>
      </w:pPr>
      <w:r w:rsidRPr="0056583B">
        <w:rPr>
          <w:sz w:val="28"/>
          <w:szCs w:val="28"/>
        </w:rPr>
        <w:t>1</w:t>
      </w:r>
      <w:r>
        <w:rPr>
          <w:sz w:val="28"/>
          <w:szCs w:val="28"/>
        </w:rPr>
        <w:t>. </w:t>
      </w:r>
      <w:r w:rsidRPr="00BE4102">
        <w:rPr>
          <w:sz w:val="28"/>
          <w:szCs w:val="28"/>
        </w:rPr>
        <w:t xml:space="preserve"> Укрепление доходной базы бюджета </w:t>
      </w:r>
      <w:r>
        <w:rPr>
          <w:bCs/>
          <w:color w:val="000000"/>
          <w:sz w:val="28"/>
          <w:szCs w:val="28"/>
        </w:rPr>
        <w:t xml:space="preserve">муниципального района </w:t>
      </w:r>
      <w:r w:rsidRPr="00BE4102">
        <w:rPr>
          <w:sz w:val="28"/>
          <w:szCs w:val="28"/>
        </w:rPr>
        <w:t>за счет повышение эффективности администрирования налоговых и неналоговых доходов</w:t>
      </w:r>
      <w:r>
        <w:rPr>
          <w:sz w:val="28"/>
          <w:szCs w:val="28"/>
        </w:rPr>
        <w:t xml:space="preserve"> </w:t>
      </w:r>
      <w:r w:rsidRPr="00BE4102">
        <w:rPr>
          <w:sz w:val="28"/>
          <w:szCs w:val="28"/>
        </w:rPr>
        <w:t>и мобилизации имеющихся резервов.</w:t>
      </w:r>
    </w:p>
    <w:p w:rsidR="00CB04B7" w:rsidRPr="00BE4102" w:rsidRDefault="00CB04B7" w:rsidP="00B45C7A">
      <w:pPr>
        <w:widowControl w:val="0"/>
        <w:autoSpaceDE w:val="0"/>
        <w:autoSpaceDN w:val="0"/>
        <w:ind w:firstLine="709"/>
        <w:jc w:val="both"/>
        <w:rPr>
          <w:sz w:val="28"/>
          <w:szCs w:val="28"/>
        </w:rPr>
      </w:pPr>
      <w:r>
        <w:rPr>
          <w:sz w:val="28"/>
          <w:szCs w:val="28"/>
        </w:rPr>
        <w:t>2</w:t>
      </w:r>
      <w:r w:rsidRPr="00BE4102">
        <w:rPr>
          <w:sz w:val="28"/>
          <w:szCs w:val="28"/>
        </w:rPr>
        <w:t xml:space="preserve">. Реализация приоритетных направлений и национальных проектов, в </w:t>
      </w:r>
      <w:r w:rsidRPr="00BE4102">
        <w:rPr>
          <w:sz w:val="28"/>
          <w:szCs w:val="28"/>
        </w:rPr>
        <w:lastRenderedPageBreak/>
        <w:t xml:space="preserve">первую очередь направленных на решение задач, поставленных в </w:t>
      </w:r>
      <w:hyperlink r:id="rId8" w:history="1">
        <w:r w:rsidRPr="00BE4102">
          <w:rPr>
            <w:color w:val="000000"/>
            <w:sz w:val="28"/>
            <w:szCs w:val="28"/>
          </w:rPr>
          <w:t>Указе</w:t>
        </w:r>
      </w:hyperlink>
      <w:r>
        <w:t xml:space="preserve"> </w:t>
      </w:r>
      <w:r w:rsidRPr="00BE4102">
        <w:rPr>
          <w:sz w:val="28"/>
          <w:szCs w:val="28"/>
        </w:rPr>
        <w:t>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B04B7" w:rsidRPr="00806AD1" w:rsidRDefault="00CB04B7" w:rsidP="00BE4102">
      <w:pPr>
        <w:widowControl w:val="0"/>
        <w:autoSpaceDE w:val="0"/>
        <w:autoSpaceDN w:val="0"/>
        <w:ind w:firstLine="709"/>
        <w:jc w:val="both"/>
        <w:rPr>
          <w:sz w:val="28"/>
          <w:szCs w:val="28"/>
        </w:rPr>
      </w:pPr>
      <w:r>
        <w:rPr>
          <w:sz w:val="28"/>
          <w:szCs w:val="28"/>
        </w:rPr>
        <w:t xml:space="preserve">3. Сохранение социальной направленности  бюджета </w:t>
      </w:r>
      <w:r w:rsidRPr="00207013">
        <w:rPr>
          <w:bCs/>
          <w:color w:val="000000"/>
          <w:sz w:val="28"/>
          <w:szCs w:val="28"/>
        </w:rPr>
        <w:t xml:space="preserve">муниципального </w:t>
      </w:r>
      <w:r>
        <w:rPr>
          <w:bCs/>
          <w:color w:val="000000"/>
          <w:sz w:val="28"/>
          <w:szCs w:val="28"/>
        </w:rPr>
        <w:t>района</w:t>
      </w:r>
      <w:r w:rsidRPr="00207013">
        <w:rPr>
          <w:bCs/>
          <w:color w:val="000000"/>
          <w:sz w:val="28"/>
          <w:szCs w:val="28"/>
        </w:rPr>
        <w:t xml:space="preserve"> </w:t>
      </w:r>
      <w:r>
        <w:rPr>
          <w:sz w:val="28"/>
          <w:szCs w:val="28"/>
        </w:rPr>
        <w:t>.</w:t>
      </w:r>
    </w:p>
    <w:p w:rsidR="00CB04B7" w:rsidRPr="00806AD1" w:rsidRDefault="00CB04B7" w:rsidP="00B45C7A">
      <w:pPr>
        <w:widowControl w:val="0"/>
        <w:autoSpaceDE w:val="0"/>
        <w:autoSpaceDN w:val="0"/>
        <w:ind w:firstLine="709"/>
        <w:jc w:val="both"/>
        <w:rPr>
          <w:sz w:val="28"/>
          <w:szCs w:val="28"/>
        </w:rPr>
      </w:pPr>
      <w:r>
        <w:rPr>
          <w:sz w:val="28"/>
          <w:szCs w:val="28"/>
        </w:rPr>
        <w:t>4</w:t>
      </w:r>
      <w:r w:rsidRPr="00931620">
        <w:rPr>
          <w:sz w:val="28"/>
          <w:szCs w:val="28"/>
        </w:rPr>
        <w:t>.  </w:t>
      </w:r>
      <w:r>
        <w:rPr>
          <w:sz w:val="28"/>
          <w:szCs w:val="28"/>
        </w:rPr>
        <w:t>О</w:t>
      </w:r>
      <w:r w:rsidRPr="00931620">
        <w:rPr>
          <w:sz w:val="28"/>
          <w:szCs w:val="28"/>
        </w:rPr>
        <w:t>ткрытост</w:t>
      </w:r>
      <w:r>
        <w:rPr>
          <w:sz w:val="28"/>
          <w:szCs w:val="28"/>
        </w:rPr>
        <w:t>ь</w:t>
      </w:r>
      <w:r w:rsidRPr="00931620">
        <w:rPr>
          <w:sz w:val="28"/>
          <w:szCs w:val="28"/>
        </w:rPr>
        <w:t xml:space="preserve"> и прозрачност</w:t>
      </w:r>
      <w:r>
        <w:rPr>
          <w:sz w:val="28"/>
          <w:szCs w:val="28"/>
        </w:rPr>
        <w:t>ь</w:t>
      </w:r>
      <w:r w:rsidRPr="00931620">
        <w:rPr>
          <w:sz w:val="28"/>
          <w:szCs w:val="28"/>
        </w:rPr>
        <w:t xml:space="preserve"> управления общественными финансами.</w:t>
      </w:r>
    </w:p>
    <w:p w:rsidR="00CB04B7" w:rsidRPr="001D505B" w:rsidRDefault="00CB04B7" w:rsidP="00C12263">
      <w:pPr>
        <w:autoSpaceDE w:val="0"/>
        <w:autoSpaceDN w:val="0"/>
        <w:adjustRightInd w:val="0"/>
        <w:ind w:firstLine="567"/>
        <w:jc w:val="both"/>
        <w:rPr>
          <w:sz w:val="28"/>
          <w:szCs w:val="28"/>
        </w:rPr>
      </w:pPr>
    </w:p>
    <w:p w:rsidR="00CB04B7" w:rsidRPr="001D505B" w:rsidRDefault="00CB04B7" w:rsidP="00022613">
      <w:pPr>
        <w:pStyle w:val="af5"/>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color w:val="000000"/>
          <w:sz w:val="28"/>
          <w:szCs w:val="28"/>
          <w:lang w:val="en-US"/>
        </w:rPr>
        <w:t>I</w:t>
      </w:r>
      <w:r w:rsidRPr="00E300D3">
        <w:rPr>
          <w:rFonts w:ascii="Times New Roman" w:hAnsi="Times New Roman"/>
          <w:b/>
          <w:color w:val="000000"/>
          <w:sz w:val="28"/>
          <w:szCs w:val="28"/>
        </w:rPr>
        <w:t xml:space="preserve">II. </w:t>
      </w:r>
      <w:r w:rsidRPr="001D505B">
        <w:rPr>
          <w:rFonts w:ascii="Times New Roman" w:hAnsi="Times New Roman"/>
          <w:b/>
          <w:sz w:val="28"/>
          <w:szCs w:val="28"/>
        </w:rPr>
        <w:t>Основные направления налоговой политики</w:t>
      </w:r>
    </w:p>
    <w:p w:rsidR="00CB04B7" w:rsidRDefault="00CB04B7" w:rsidP="00022613">
      <w:pPr>
        <w:pStyle w:val="af5"/>
        <w:autoSpaceDE w:val="0"/>
        <w:autoSpaceDN w:val="0"/>
        <w:adjustRightInd w:val="0"/>
        <w:spacing w:after="0" w:line="240" w:lineRule="auto"/>
        <w:ind w:left="709"/>
        <w:jc w:val="center"/>
        <w:rPr>
          <w:rFonts w:ascii="Times New Roman" w:hAnsi="Times New Roman"/>
          <w:sz w:val="28"/>
          <w:szCs w:val="28"/>
        </w:rPr>
      </w:pPr>
    </w:p>
    <w:p w:rsidR="00CB04B7" w:rsidRPr="00416382" w:rsidRDefault="00CB04B7" w:rsidP="00022613">
      <w:pPr>
        <w:ind w:firstLine="708"/>
        <w:jc w:val="both"/>
        <w:rPr>
          <w:sz w:val="28"/>
          <w:szCs w:val="28"/>
        </w:rPr>
      </w:pPr>
      <w:r w:rsidRPr="00416382">
        <w:rPr>
          <w:sz w:val="28"/>
          <w:szCs w:val="28"/>
        </w:rPr>
        <w:t xml:space="preserve">Налоговая политика </w:t>
      </w:r>
      <w:r w:rsidR="00B514FA">
        <w:rPr>
          <w:color w:val="000000"/>
          <w:sz w:val="28"/>
          <w:szCs w:val="28"/>
        </w:rPr>
        <w:t xml:space="preserve">Краснинского района </w:t>
      </w:r>
      <w:r w:rsidRPr="00416382">
        <w:rPr>
          <w:sz w:val="28"/>
          <w:szCs w:val="28"/>
          <w:lang w:eastAsia="en-US"/>
        </w:rPr>
        <w:t xml:space="preserve">на среднесрочный период будет </w:t>
      </w:r>
      <w:r w:rsidRPr="00416382">
        <w:rPr>
          <w:sz w:val="28"/>
          <w:szCs w:val="28"/>
        </w:rPr>
        <w:t xml:space="preserve">направлена на увеличение доходов бюджета муниципального </w:t>
      </w:r>
      <w:r>
        <w:rPr>
          <w:sz w:val="28"/>
          <w:szCs w:val="28"/>
        </w:rPr>
        <w:t>района</w:t>
      </w:r>
      <w:r w:rsidRPr="00416382">
        <w:rPr>
          <w:sz w:val="28"/>
          <w:szCs w:val="28"/>
        </w:rPr>
        <w:t xml:space="preserve"> за счет оптимизации налоговой нагрузки, повышения собираемости налогов и сборов, повышения эффективности системы налогового администрирования доходов, формирующих бюджет муниципального </w:t>
      </w:r>
      <w:r>
        <w:rPr>
          <w:sz w:val="28"/>
          <w:szCs w:val="28"/>
        </w:rPr>
        <w:t>района</w:t>
      </w:r>
      <w:r w:rsidRPr="00416382">
        <w:rPr>
          <w:sz w:val="28"/>
          <w:szCs w:val="28"/>
        </w:rPr>
        <w:t>,  будет продолжена реализация ранее поставленных целей и задач, сущность которых состоит в сохранении налогового потенциала.</w:t>
      </w:r>
    </w:p>
    <w:p w:rsidR="00CB04B7" w:rsidRPr="00416382" w:rsidRDefault="00CB04B7" w:rsidP="00022613">
      <w:pPr>
        <w:pStyle w:val="ConsPlusNormal"/>
        <w:ind w:firstLine="708"/>
        <w:jc w:val="both"/>
        <w:rPr>
          <w:rFonts w:ascii="Times New Roman" w:hAnsi="Times New Roman"/>
          <w:color w:val="000000"/>
          <w:sz w:val="28"/>
          <w:szCs w:val="28"/>
        </w:rPr>
      </w:pPr>
      <w:r w:rsidRPr="0003205C">
        <w:rPr>
          <w:rFonts w:ascii="Times New Roman" w:hAnsi="Times New Roman"/>
          <w:color w:val="000000"/>
          <w:sz w:val="28"/>
          <w:szCs w:val="28"/>
        </w:rPr>
        <w:t xml:space="preserve">Основными целями налоговой политики </w:t>
      </w:r>
      <w:r>
        <w:rPr>
          <w:rFonts w:ascii="Times New Roman" w:hAnsi="Times New Roman"/>
          <w:color w:val="000000"/>
          <w:sz w:val="28"/>
          <w:szCs w:val="28"/>
        </w:rPr>
        <w:t xml:space="preserve">Краснинского района </w:t>
      </w:r>
      <w:r w:rsidRPr="0003205C">
        <w:rPr>
          <w:rFonts w:ascii="Times New Roman" w:hAnsi="Times New Roman"/>
          <w:color w:val="000000"/>
          <w:sz w:val="28"/>
          <w:szCs w:val="28"/>
        </w:rPr>
        <w:t>на 202</w:t>
      </w:r>
      <w:r>
        <w:rPr>
          <w:rFonts w:ascii="Times New Roman" w:hAnsi="Times New Roman"/>
          <w:color w:val="000000"/>
          <w:sz w:val="28"/>
          <w:szCs w:val="28"/>
        </w:rPr>
        <w:t>1</w:t>
      </w:r>
      <w:r w:rsidRPr="0003205C">
        <w:rPr>
          <w:rFonts w:ascii="Times New Roman" w:hAnsi="Times New Roman"/>
          <w:color w:val="000000"/>
          <w:sz w:val="28"/>
          <w:szCs w:val="28"/>
        </w:rPr>
        <w:t xml:space="preserve"> год и на плановый период 202</w:t>
      </w:r>
      <w:r>
        <w:rPr>
          <w:rFonts w:ascii="Times New Roman" w:hAnsi="Times New Roman"/>
          <w:color w:val="000000"/>
          <w:sz w:val="28"/>
          <w:szCs w:val="28"/>
        </w:rPr>
        <w:t>2</w:t>
      </w:r>
      <w:r w:rsidRPr="0003205C">
        <w:rPr>
          <w:rFonts w:ascii="Times New Roman" w:hAnsi="Times New Roman"/>
          <w:color w:val="000000"/>
          <w:sz w:val="28"/>
          <w:szCs w:val="28"/>
        </w:rPr>
        <w:t xml:space="preserve"> и 202</w:t>
      </w:r>
      <w:r>
        <w:rPr>
          <w:rFonts w:ascii="Times New Roman" w:hAnsi="Times New Roman"/>
          <w:color w:val="000000"/>
          <w:sz w:val="28"/>
          <w:szCs w:val="28"/>
        </w:rPr>
        <w:t>3</w:t>
      </w:r>
      <w:r w:rsidRPr="0003205C">
        <w:rPr>
          <w:rFonts w:ascii="Times New Roman" w:hAnsi="Times New Roman"/>
          <w:color w:val="000000"/>
          <w:sz w:val="28"/>
          <w:szCs w:val="28"/>
        </w:rPr>
        <w:t xml:space="preserve"> годов являются:</w:t>
      </w:r>
    </w:p>
    <w:p w:rsidR="00CB04B7" w:rsidRPr="00416382" w:rsidRDefault="00CB04B7" w:rsidP="00022613">
      <w:pPr>
        <w:ind w:firstLine="708"/>
        <w:jc w:val="both"/>
        <w:rPr>
          <w:sz w:val="28"/>
          <w:szCs w:val="28"/>
        </w:rPr>
      </w:pPr>
      <w:r w:rsidRPr="00416382">
        <w:rPr>
          <w:color w:val="000000"/>
          <w:sz w:val="28"/>
          <w:szCs w:val="28"/>
        </w:rPr>
        <w:t xml:space="preserve"> </w:t>
      </w:r>
      <w:r w:rsidRPr="00416382">
        <w:rPr>
          <w:sz w:val="28"/>
          <w:szCs w:val="28"/>
        </w:rPr>
        <w:t xml:space="preserve">- </w:t>
      </w:r>
      <w:r>
        <w:rPr>
          <w:sz w:val="28"/>
          <w:szCs w:val="28"/>
        </w:rPr>
        <w:t>сохранение</w:t>
      </w:r>
      <w:r w:rsidRPr="00416382">
        <w:rPr>
          <w:sz w:val="28"/>
          <w:szCs w:val="28"/>
        </w:rPr>
        <w:t xml:space="preserve"> сбалансированности и устойчивости бюджета муниципального </w:t>
      </w:r>
      <w:r>
        <w:rPr>
          <w:sz w:val="28"/>
          <w:szCs w:val="28"/>
        </w:rPr>
        <w:t>района</w:t>
      </w:r>
      <w:r w:rsidRPr="00416382">
        <w:rPr>
          <w:sz w:val="28"/>
          <w:szCs w:val="28"/>
        </w:rPr>
        <w:t>;</w:t>
      </w:r>
    </w:p>
    <w:p w:rsidR="00CB04B7" w:rsidRPr="00416382" w:rsidRDefault="00CB04B7" w:rsidP="00690B49">
      <w:pPr>
        <w:shd w:val="clear" w:color="auto" w:fill="FFFFFF"/>
        <w:tabs>
          <w:tab w:val="left" w:pos="8647"/>
        </w:tabs>
        <w:jc w:val="both"/>
        <w:rPr>
          <w:sz w:val="28"/>
          <w:szCs w:val="28"/>
        </w:rPr>
      </w:pPr>
      <w:r w:rsidRPr="00416382">
        <w:rPr>
          <w:color w:val="000000"/>
          <w:sz w:val="28"/>
          <w:szCs w:val="28"/>
        </w:rPr>
        <w:t xml:space="preserve">          </w:t>
      </w:r>
      <w:r w:rsidRPr="00416382">
        <w:rPr>
          <w:sz w:val="28"/>
          <w:szCs w:val="28"/>
        </w:rPr>
        <w:t xml:space="preserve">- повышение собираемости налоговых и неналоговых доходов, зачисляемых в бюджет муниципального </w:t>
      </w:r>
      <w:r>
        <w:rPr>
          <w:sz w:val="28"/>
          <w:szCs w:val="28"/>
        </w:rPr>
        <w:t>района</w:t>
      </w:r>
      <w:r w:rsidRPr="00416382">
        <w:rPr>
          <w:sz w:val="28"/>
          <w:szCs w:val="28"/>
        </w:rPr>
        <w:t>;</w:t>
      </w:r>
    </w:p>
    <w:p w:rsidR="00CB04B7" w:rsidRPr="00416382" w:rsidRDefault="00CB04B7" w:rsidP="00022613">
      <w:pPr>
        <w:ind w:firstLine="708"/>
        <w:jc w:val="both"/>
        <w:rPr>
          <w:sz w:val="28"/>
          <w:szCs w:val="28"/>
        </w:rPr>
      </w:pPr>
      <w:r w:rsidRPr="00416382">
        <w:rPr>
          <w:sz w:val="28"/>
          <w:szCs w:val="28"/>
        </w:rPr>
        <w:t xml:space="preserve">- дальнейшее повышение результативности деятельности главных администраторов доходов бюджета муниципального </w:t>
      </w:r>
      <w:r>
        <w:rPr>
          <w:sz w:val="28"/>
          <w:szCs w:val="28"/>
        </w:rPr>
        <w:t>района</w:t>
      </w:r>
      <w:r w:rsidRPr="00416382">
        <w:rPr>
          <w:sz w:val="28"/>
          <w:szCs w:val="28"/>
        </w:rPr>
        <w:t xml:space="preserve">, направленной на безусловное исполнение всеми плательщиками своих обязательств перед бюджетом муниципального </w:t>
      </w:r>
      <w:r>
        <w:rPr>
          <w:sz w:val="28"/>
          <w:szCs w:val="28"/>
        </w:rPr>
        <w:t>района</w:t>
      </w:r>
      <w:r w:rsidRPr="00416382">
        <w:rPr>
          <w:sz w:val="28"/>
          <w:szCs w:val="28"/>
        </w:rPr>
        <w:t xml:space="preserve">, сокращение задолженности и недоимки по платежам в бюджет муниципального </w:t>
      </w:r>
      <w:r>
        <w:rPr>
          <w:sz w:val="28"/>
          <w:szCs w:val="28"/>
        </w:rPr>
        <w:t>района</w:t>
      </w:r>
      <w:r w:rsidRPr="00416382">
        <w:rPr>
          <w:sz w:val="28"/>
          <w:szCs w:val="28"/>
        </w:rPr>
        <w:t xml:space="preserve">. </w:t>
      </w:r>
    </w:p>
    <w:p w:rsidR="00CB04B7" w:rsidRPr="00416382" w:rsidRDefault="00CB04B7" w:rsidP="00022613">
      <w:pPr>
        <w:ind w:firstLine="708"/>
        <w:jc w:val="both"/>
        <w:rPr>
          <w:color w:val="000000"/>
          <w:sz w:val="28"/>
          <w:szCs w:val="28"/>
        </w:rPr>
      </w:pPr>
      <w:r w:rsidRPr="00416382">
        <w:rPr>
          <w:sz w:val="28"/>
          <w:szCs w:val="28"/>
        </w:rPr>
        <w:t>-</w:t>
      </w:r>
      <w:r w:rsidRPr="00416382">
        <w:rPr>
          <w:color w:val="000000"/>
          <w:sz w:val="28"/>
          <w:szCs w:val="28"/>
        </w:rPr>
        <w:t xml:space="preserve"> </w:t>
      </w:r>
      <w:r>
        <w:rPr>
          <w:color w:val="000000"/>
          <w:sz w:val="28"/>
          <w:szCs w:val="28"/>
        </w:rPr>
        <w:t>сохранение</w:t>
      </w:r>
      <w:r w:rsidRPr="00416382">
        <w:rPr>
          <w:color w:val="000000"/>
          <w:sz w:val="28"/>
          <w:szCs w:val="28"/>
        </w:rPr>
        <w:t xml:space="preserve"> условий для стимулирования деловой активности, </w:t>
      </w:r>
      <w:r>
        <w:rPr>
          <w:color w:val="000000"/>
          <w:sz w:val="28"/>
          <w:szCs w:val="28"/>
        </w:rPr>
        <w:t xml:space="preserve">устойчивого </w:t>
      </w:r>
      <w:r w:rsidRPr="00416382">
        <w:rPr>
          <w:color w:val="000000"/>
          <w:sz w:val="28"/>
          <w:szCs w:val="28"/>
        </w:rPr>
        <w:t>роста экономики и инвестиций.</w:t>
      </w:r>
    </w:p>
    <w:p w:rsidR="00CB04B7" w:rsidRPr="00416382" w:rsidRDefault="00CB04B7" w:rsidP="00022613">
      <w:pPr>
        <w:autoSpaceDE w:val="0"/>
        <w:autoSpaceDN w:val="0"/>
        <w:adjustRightInd w:val="0"/>
        <w:ind w:firstLine="709"/>
        <w:jc w:val="both"/>
        <w:rPr>
          <w:sz w:val="28"/>
          <w:szCs w:val="20"/>
        </w:rPr>
      </w:pPr>
      <w:r w:rsidRPr="00416382">
        <w:rPr>
          <w:sz w:val="28"/>
          <w:szCs w:val="20"/>
        </w:rPr>
        <w:t xml:space="preserve">Важной составляющей налоговой политики </w:t>
      </w:r>
      <w:r>
        <w:rPr>
          <w:sz w:val="28"/>
          <w:szCs w:val="20"/>
        </w:rPr>
        <w:t xml:space="preserve">на территории </w:t>
      </w:r>
      <w:r w:rsidRPr="00416382">
        <w:rPr>
          <w:sz w:val="28"/>
          <w:szCs w:val="20"/>
        </w:rPr>
        <w:t>муниципального образования останется стимулирование развития малого и среднего предпринимательства через специальные налоговые режимы.</w:t>
      </w:r>
    </w:p>
    <w:p w:rsidR="00CB04B7" w:rsidRPr="00F6364E" w:rsidRDefault="00CB04B7" w:rsidP="00022613">
      <w:pPr>
        <w:autoSpaceDE w:val="0"/>
        <w:autoSpaceDN w:val="0"/>
        <w:adjustRightInd w:val="0"/>
        <w:ind w:firstLine="709"/>
        <w:jc w:val="both"/>
        <w:rPr>
          <w:sz w:val="28"/>
          <w:szCs w:val="28"/>
        </w:rPr>
      </w:pPr>
      <w:r w:rsidRPr="00416382">
        <w:rPr>
          <w:sz w:val="28"/>
          <w:szCs w:val="20"/>
        </w:rPr>
        <w:t xml:space="preserve">Продолжится действие «налоговых каникул» </w:t>
      </w:r>
      <w:r w:rsidRPr="00416382">
        <w:rPr>
          <w:sz w:val="28"/>
          <w:szCs w:val="28"/>
        </w:rPr>
        <w:t>для впервые зарегистрированных индивидуальных предпринимателей,</w:t>
      </w:r>
      <w:r>
        <w:rPr>
          <w:sz w:val="28"/>
          <w:szCs w:val="28"/>
        </w:rPr>
        <w:t xml:space="preserve"> применяющих упрощенную систему налогообложения и (или)</w:t>
      </w:r>
      <w:r w:rsidRPr="00416382">
        <w:rPr>
          <w:sz w:val="28"/>
          <w:szCs w:val="28"/>
        </w:rPr>
        <w:t xml:space="preserve"> перешедших на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r>
        <w:rPr>
          <w:sz w:val="28"/>
          <w:szCs w:val="28"/>
        </w:rPr>
        <w:t xml:space="preserve"> до 2024 года</w:t>
      </w:r>
      <w:r w:rsidRPr="00416382">
        <w:rPr>
          <w:sz w:val="28"/>
          <w:szCs w:val="28"/>
        </w:rPr>
        <w:t>.</w:t>
      </w:r>
    </w:p>
    <w:p w:rsidR="00CB04B7" w:rsidRDefault="00CB04B7" w:rsidP="00022613">
      <w:pPr>
        <w:ind w:firstLine="709"/>
        <w:jc w:val="both"/>
        <w:rPr>
          <w:sz w:val="28"/>
          <w:szCs w:val="28"/>
        </w:rPr>
      </w:pPr>
      <w:r w:rsidRPr="0038158A">
        <w:rPr>
          <w:sz w:val="28"/>
          <w:szCs w:val="28"/>
        </w:rPr>
        <w:t>С 1 января 2021 года будет отменен единый налог на вмененный доход. До конца года хозяйствующие субъекты должны будут выбрать другие налоговые системы (патентную, упрощенную или общую). При этом в 202</w:t>
      </w:r>
      <w:r>
        <w:rPr>
          <w:sz w:val="28"/>
          <w:szCs w:val="28"/>
        </w:rPr>
        <w:t>1</w:t>
      </w:r>
      <w:r w:rsidRPr="0038158A">
        <w:rPr>
          <w:sz w:val="28"/>
          <w:szCs w:val="28"/>
        </w:rPr>
        <w:t xml:space="preserve"> году в бюджет</w:t>
      </w:r>
      <w:r>
        <w:rPr>
          <w:sz w:val="28"/>
          <w:szCs w:val="28"/>
        </w:rPr>
        <w:t xml:space="preserve"> муниципального района</w:t>
      </w:r>
      <w:r w:rsidRPr="0038158A">
        <w:rPr>
          <w:sz w:val="28"/>
          <w:szCs w:val="28"/>
        </w:rPr>
        <w:t xml:space="preserve"> еще поступит квартальный платеж налога за 4 квартал 2020 года.</w:t>
      </w:r>
      <w:r>
        <w:rPr>
          <w:sz w:val="28"/>
          <w:szCs w:val="28"/>
        </w:rPr>
        <w:t xml:space="preserve"> </w:t>
      </w:r>
      <w:r w:rsidRPr="0038158A">
        <w:rPr>
          <w:sz w:val="28"/>
          <w:szCs w:val="28"/>
        </w:rPr>
        <w:t xml:space="preserve">В целях обеспечения перехода на патентную систему максимального количества хозяйствующих субъектов, для </w:t>
      </w:r>
      <w:r w:rsidRPr="0038158A">
        <w:rPr>
          <w:sz w:val="28"/>
          <w:szCs w:val="28"/>
        </w:rPr>
        <w:lastRenderedPageBreak/>
        <w:t>минимизации потерь местных бюджетов, в текущем году будет актуализирована патентная система налогообложения. В рамках переданных федеральными законодателями полномочий размер налога на патенте будет приближен к «вмененке». При этом будут учтены особенности ведения деятельности в зависимости от численности населенного пункта, количества наемных работников и другие факторы.</w:t>
      </w:r>
      <w:r>
        <w:rPr>
          <w:sz w:val="28"/>
          <w:szCs w:val="28"/>
        </w:rPr>
        <w:t xml:space="preserve"> </w:t>
      </w:r>
      <w:r w:rsidRPr="0038158A">
        <w:rPr>
          <w:sz w:val="28"/>
          <w:szCs w:val="28"/>
        </w:rPr>
        <w:t xml:space="preserve">Перечень видов деятельности, на которых может применяться патентная система налогообложения, планируется значительно расширить. </w:t>
      </w:r>
    </w:p>
    <w:p w:rsidR="00CB04B7" w:rsidRDefault="00CB04B7" w:rsidP="00022613">
      <w:pPr>
        <w:autoSpaceDE w:val="0"/>
        <w:autoSpaceDN w:val="0"/>
        <w:adjustRightInd w:val="0"/>
        <w:ind w:firstLine="709"/>
        <w:jc w:val="both"/>
        <w:rPr>
          <w:sz w:val="28"/>
          <w:szCs w:val="28"/>
        </w:rPr>
      </w:pPr>
      <w:r w:rsidRPr="0003205C">
        <w:rPr>
          <w:sz w:val="28"/>
          <w:szCs w:val="28"/>
        </w:rPr>
        <w:t>Основными направлениями налоговой политики будут являться:</w:t>
      </w:r>
    </w:p>
    <w:p w:rsidR="00CB04B7" w:rsidRPr="00376B6B" w:rsidRDefault="00CB04B7" w:rsidP="00C62C46">
      <w:pPr>
        <w:shd w:val="clear" w:color="auto" w:fill="FFFFFF"/>
        <w:jc w:val="both"/>
        <w:rPr>
          <w:color w:val="000000"/>
          <w:sz w:val="28"/>
          <w:szCs w:val="28"/>
        </w:rPr>
      </w:pPr>
      <w:r>
        <w:rPr>
          <w:color w:val="000000"/>
          <w:sz w:val="28"/>
          <w:szCs w:val="28"/>
        </w:rPr>
        <w:t xml:space="preserve">          </w:t>
      </w:r>
      <w:r w:rsidRPr="00376B6B">
        <w:rPr>
          <w:color w:val="000000"/>
          <w:sz w:val="28"/>
          <w:szCs w:val="28"/>
        </w:rPr>
        <w:t xml:space="preserve">- укрепление доходной базы бюджета </w:t>
      </w:r>
      <w:r>
        <w:rPr>
          <w:color w:val="000000"/>
          <w:sz w:val="28"/>
          <w:szCs w:val="28"/>
        </w:rPr>
        <w:t xml:space="preserve">муниципального района </w:t>
      </w:r>
      <w:r w:rsidRPr="00376B6B">
        <w:rPr>
          <w:color w:val="000000"/>
          <w:sz w:val="28"/>
          <w:szCs w:val="28"/>
        </w:rPr>
        <w:t>за счет наращивания стабильных</w:t>
      </w:r>
      <w:r>
        <w:rPr>
          <w:color w:val="000000"/>
          <w:sz w:val="28"/>
          <w:szCs w:val="28"/>
        </w:rPr>
        <w:t xml:space="preserve"> </w:t>
      </w:r>
      <w:r w:rsidRPr="00376B6B">
        <w:rPr>
          <w:color w:val="000000"/>
          <w:sz w:val="28"/>
          <w:szCs w:val="28"/>
        </w:rPr>
        <w:t>доходных источников и мобилизации в бюджет имеющихся резервов;</w:t>
      </w:r>
    </w:p>
    <w:p w:rsidR="00CB04B7" w:rsidRPr="005B2BB8" w:rsidRDefault="00CB04B7" w:rsidP="00022613">
      <w:pPr>
        <w:ind w:firstLine="708"/>
        <w:jc w:val="both"/>
        <w:rPr>
          <w:sz w:val="28"/>
          <w:szCs w:val="28"/>
        </w:rPr>
      </w:pPr>
      <w:r w:rsidRPr="005B2BB8">
        <w:rPr>
          <w:sz w:val="28"/>
          <w:szCs w:val="28"/>
        </w:rPr>
        <w:t xml:space="preserve">- создание благоприятных условий для инвестиционной  привлекательности </w:t>
      </w:r>
      <w:r>
        <w:rPr>
          <w:sz w:val="28"/>
          <w:szCs w:val="28"/>
        </w:rPr>
        <w:t>Краснинского района</w:t>
      </w:r>
      <w:r w:rsidRPr="005B2BB8">
        <w:rPr>
          <w:sz w:val="28"/>
          <w:szCs w:val="28"/>
        </w:rPr>
        <w:t>;</w:t>
      </w:r>
    </w:p>
    <w:p w:rsidR="00CB04B7" w:rsidRPr="005B2BB8" w:rsidRDefault="00CB04B7" w:rsidP="00022613">
      <w:pPr>
        <w:ind w:firstLine="708"/>
        <w:jc w:val="both"/>
        <w:rPr>
          <w:sz w:val="28"/>
          <w:szCs w:val="28"/>
        </w:rPr>
      </w:pPr>
      <w:r w:rsidRPr="005B2BB8">
        <w:rPr>
          <w:sz w:val="28"/>
          <w:szCs w:val="28"/>
        </w:rPr>
        <w:t xml:space="preserve">- формирование устойчивой налоговой базы для обеспечения сбалансированности бюджета муниципального </w:t>
      </w:r>
      <w:r>
        <w:rPr>
          <w:sz w:val="28"/>
          <w:szCs w:val="28"/>
        </w:rPr>
        <w:t>района</w:t>
      </w:r>
      <w:r w:rsidRPr="005B2BB8">
        <w:rPr>
          <w:sz w:val="28"/>
          <w:szCs w:val="28"/>
        </w:rPr>
        <w:t xml:space="preserve">, обеспечение своевременности и полноты поступлений в бюджет муниципального </w:t>
      </w:r>
      <w:r>
        <w:rPr>
          <w:sz w:val="28"/>
          <w:szCs w:val="28"/>
        </w:rPr>
        <w:t>района</w:t>
      </w:r>
      <w:r w:rsidRPr="005B2BB8">
        <w:rPr>
          <w:sz w:val="28"/>
          <w:szCs w:val="28"/>
        </w:rPr>
        <w:t xml:space="preserve"> по доходным источникам, укрепление платежной и налоговой дисциплины;</w:t>
      </w:r>
    </w:p>
    <w:p w:rsidR="00CB04B7" w:rsidRPr="00F15B2A" w:rsidRDefault="00CB04B7" w:rsidP="00022613">
      <w:pPr>
        <w:ind w:firstLine="708"/>
        <w:jc w:val="both"/>
        <w:rPr>
          <w:sz w:val="28"/>
          <w:szCs w:val="28"/>
        </w:rPr>
      </w:pPr>
      <w:r w:rsidRPr="005B2BB8">
        <w:rPr>
          <w:sz w:val="28"/>
          <w:szCs w:val="28"/>
        </w:rPr>
        <w:t>- обеспечение постановки на налоговый учет обособленных подразделений</w:t>
      </w:r>
      <w:r w:rsidRPr="00F15B2A">
        <w:rPr>
          <w:sz w:val="28"/>
          <w:szCs w:val="28"/>
        </w:rPr>
        <w:t xml:space="preserve"> предприятий,</w:t>
      </w:r>
      <w:r>
        <w:rPr>
          <w:sz w:val="28"/>
          <w:szCs w:val="28"/>
        </w:rPr>
        <w:t xml:space="preserve"> </w:t>
      </w:r>
      <w:r w:rsidRPr="00F15B2A">
        <w:rPr>
          <w:sz w:val="28"/>
          <w:szCs w:val="28"/>
        </w:rPr>
        <w:t xml:space="preserve">работающих на территории муниципального </w:t>
      </w:r>
      <w:r>
        <w:rPr>
          <w:sz w:val="28"/>
          <w:szCs w:val="28"/>
        </w:rPr>
        <w:t>образования</w:t>
      </w:r>
      <w:r w:rsidRPr="00F15B2A">
        <w:rPr>
          <w:sz w:val="28"/>
          <w:szCs w:val="28"/>
        </w:rPr>
        <w:t>;</w:t>
      </w:r>
    </w:p>
    <w:p w:rsidR="00CB04B7" w:rsidRPr="00E16330" w:rsidRDefault="00CB04B7" w:rsidP="00022613">
      <w:pPr>
        <w:tabs>
          <w:tab w:val="left" w:pos="1134"/>
        </w:tabs>
        <w:suppressAutoHyphens/>
        <w:autoSpaceDE w:val="0"/>
        <w:autoSpaceDN w:val="0"/>
        <w:adjustRightInd w:val="0"/>
        <w:ind w:firstLine="709"/>
        <w:jc w:val="both"/>
        <w:rPr>
          <w:sz w:val="28"/>
          <w:szCs w:val="28"/>
        </w:rPr>
      </w:pPr>
      <w:r w:rsidRPr="00F15B2A">
        <w:rPr>
          <w:sz w:val="28"/>
          <w:szCs w:val="28"/>
        </w:rPr>
        <w:t>- продолжение</w:t>
      </w:r>
      <w:r w:rsidRPr="00E16330">
        <w:rPr>
          <w:sz w:val="28"/>
          <w:szCs w:val="28"/>
        </w:rPr>
        <w:t xml:space="preserve">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r>
        <w:rPr>
          <w:sz w:val="28"/>
          <w:szCs w:val="28"/>
        </w:rPr>
        <w:t>, находящихся в  муниципальной собственности</w:t>
      </w:r>
      <w:r w:rsidRPr="00E16330">
        <w:rPr>
          <w:sz w:val="28"/>
          <w:szCs w:val="28"/>
        </w:rPr>
        <w:t>;</w:t>
      </w:r>
    </w:p>
    <w:p w:rsidR="00CB04B7" w:rsidRPr="005B2BB8" w:rsidRDefault="00CB04B7" w:rsidP="00022613">
      <w:pPr>
        <w:ind w:firstLine="708"/>
        <w:jc w:val="both"/>
        <w:rPr>
          <w:sz w:val="28"/>
          <w:szCs w:val="28"/>
        </w:rPr>
      </w:pPr>
      <w:r w:rsidRPr="005B2BB8">
        <w:rPr>
          <w:sz w:val="28"/>
          <w:szCs w:val="28"/>
        </w:rPr>
        <w:t>- усиление контроля за полнотой и своевременностью перечислений в бюджет доходов от использования муниципальной собственности, осуществление продажи муниципального имущества с максимальной выгодой;</w:t>
      </w:r>
    </w:p>
    <w:p w:rsidR="00CB04B7" w:rsidRPr="005B2BB8" w:rsidRDefault="00CB04B7" w:rsidP="00022613">
      <w:pPr>
        <w:ind w:firstLine="708"/>
        <w:jc w:val="both"/>
        <w:rPr>
          <w:sz w:val="28"/>
          <w:szCs w:val="28"/>
        </w:rPr>
      </w:pPr>
      <w:r w:rsidRPr="005B2BB8">
        <w:rPr>
          <w:sz w:val="28"/>
          <w:szCs w:val="28"/>
        </w:rPr>
        <w:t xml:space="preserve">-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исполнительными органами государственной власти Смоленской области по обеспечению полноты и своевременности поступлений доходов в бюджет муниципального </w:t>
      </w:r>
      <w:r>
        <w:rPr>
          <w:sz w:val="28"/>
          <w:szCs w:val="28"/>
        </w:rPr>
        <w:t>района</w:t>
      </w:r>
      <w:r w:rsidRPr="005B2BB8">
        <w:rPr>
          <w:sz w:val="28"/>
          <w:szCs w:val="28"/>
        </w:rPr>
        <w:t xml:space="preserve">, усиление мер воздействия на плательщиков, имеющих задолженность по платежам, поступающим в бюджет муниципального </w:t>
      </w:r>
      <w:r>
        <w:rPr>
          <w:sz w:val="28"/>
          <w:szCs w:val="28"/>
        </w:rPr>
        <w:t>района</w:t>
      </w:r>
      <w:r w:rsidRPr="005B2BB8">
        <w:rPr>
          <w:sz w:val="28"/>
          <w:szCs w:val="28"/>
        </w:rPr>
        <w:t>;</w:t>
      </w:r>
    </w:p>
    <w:p w:rsidR="00CB04B7" w:rsidRPr="005B2BB8" w:rsidRDefault="00CB04B7" w:rsidP="00022613">
      <w:pPr>
        <w:ind w:firstLine="708"/>
        <w:jc w:val="both"/>
        <w:rPr>
          <w:sz w:val="28"/>
          <w:szCs w:val="28"/>
        </w:rPr>
      </w:pPr>
      <w:r w:rsidRPr="005B2BB8">
        <w:rPr>
          <w:sz w:val="28"/>
          <w:szCs w:val="28"/>
        </w:rPr>
        <w:t xml:space="preserve">- повышение эффективности деятельности Межведомственной комиссии  по налоговой политике и рабочей группы  по выявлению неформальных трудовых отношений созданных при Администрации муниципального образования «Краснинский район» Смоленской области в целях сокращения недоимки по налогам, снижения роста задолженности по выплате заработной платы и </w:t>
      </w:r>
      <w:r w:rsidRPr="002346DD">
        <w:rPr>
          <w:sz w:val="28"/>
          <w:szCs w:val="28"/>
        </w:rPr>
        <w:t xml:space="preserve">недопущения выплаты заработной платы ниже установленного </w:t>
      </w:r>
      <w:r>
        <w:rPr>
          <w:sz w:val="28"/>
          <w:szCs w:val="28"/>
        </w:rPr>
        <w:t>минимального размера оплаты труда</w:t>
      </w:r>
      <w:r w:rsidRPr="005B2BB8">
        <w:rPr>
          <w:sz w:val="28"/>
          <w:szCs w:val="28"/>
        </w:rPr>
        <w:t>, снижения неформальной занятости населения, легализации  «теневой» заработной платы;</w:t>
      </w:r>
    </w:p>
    <w:p w:rsidR="00CB04B7" w:rsidRPr="005B2BB8" w:rsidRDefault="00CB04B7" w:rsidP="00022613">
      <w:pPr>
        <w:ind w:firstLine="708"/>
        <w:jc w:val="both"/>
        <w:rPr>
          <w:sz w:val="28"/>
          <w:szCs w:val="28"/>
        </w:rPr>
      </w:pPr>
      <w:r w:rsidRPr="005B2BB8">
        <w:rPr>
          <w:sz w:val="28"/>
          <w:szCs w:val="28"/>
        </w:rPr>
        <w:t>-</w:t>
      </w:r>
      <w:r>
        <w:rPr>
          <w:sz w:val="28"/>
          <w:szCs w:val="28"/>
        </w:rPr>
        <w:t xml:space="preserve"> </w:t>
      </w:r>
      <w:r w:rsidRPr="005B2BB8">
        <w:rPr>
          <w:sz w:val="28"/>
          <w:szCs w:val="28"/>
        </w:rPr>
        <w:t>обеспечение повышения уровня налоговой грамотности населения;</w:t>
      </w:r>
    </w:p>
    <w:p w:rsidR="00CB04B7" w:rsidRPr="005B2BB8" w:rsidRDefault="00CB04B7" w:rsidP="00022613">
      <w:pPr>
        <w:pStyle w:val="a5"/>
      </w:pPr>
      <w:r w:rsidRPr="005B2BB8">
        <w:lastRenderedPageBreak/>
        <w:t>- повышение эффективности управления муниципальной собственностью, в том числе за счет повышения качества претензионно - исковой работы.</w:t>
      </w:r>
    </w:p>
    <w:p w:rsidR="00CB04B7" w:rsidRPr="005B2BB8" w:rsidRDefault="00CB04B7" w:rsidP="00022613">
      <w:pPr>
        <w:ind w:firstLine="708"/>
        <w:jc w:val="both"/>
        <w:rPr>
          <w:sz w:val="28"/>
          <w:szCs w:val="28"/>
        </w:rPr>
      </w:pPr>
      <w:r w:rsidRPr="0003205C">
        <w:rPr>
          <w:sz w:val="28"/>
          <w:szCs w:val="28"/>
        </w:rPr>
        <w:t xml:space="preserve">В целях мобилизации доходов бюджета муниципального </w:t>
      </w:r>
      <w:r>
        <w:rPr>
          <w:sz w:val="28"/>
          <w:szCs w:val="28"/>
        </w:rPr>
        <w:t>района</w:t>
      </w:r>
      <w:r w:rsidRPr="0003205C">
        <w:rPr>
          <w:sz w:val="28"/>
          <w:szCs w:val="28"/>
        </w:rPr>
        <w:t xml:space="preserve"> планируется проведение следующих мероприятий:</w:t>
      </w:r>
    </w:p>
    <w:p w:rsidR="00CB04B7" w:rsidRPr="005B2BB8" w:rsidRDefault="00CB04B7" w:rsidP="00022613">
      <w:pPr>
        <w:autoSpaceDE w:val="0"/>
        <w:autoSpaceDN w:val="0"/>
        <w:adjustRightInd w:val="0"/>
        <w:ind w:firstLine="709"/>
        <w:jc w:val="both"/>
        <w:rPr>
          <w:sz w:val="28"/>
          <w:szCs w:val="28"/>
        </w:rPr>
      </w:pPr>
      <w:r w:rsidRPr="005B2BB8">
        <w:rPr>
          <w:sz w:val="28"/>
          <w:szCs w:val="28"/>
        </w:rPr>
        <w:t xml:space="preserve">- </w:t>
      </w:r>
      <w:r>
        <w:rPr>
          <w:sz w:val="28"/>
          <w:szCs w:val="28"/>
        </w:rPr>
        <w:t xml:space="preserve">продолжение работы, направленной на </w:t>
      </w:r>
      <w:r w:rsidRPr="005B2BB8">
        <w:rPr>
          <w:sz w:val="28"/>
          <w:szCs w:val="28"/>
        </w:rPr>
        <w:t>повышение объемов поступлений налога на доходы физических лиц</w:t>
      </w:r>
      <w:r>
        <w:rPr>
          <w:sz w:val="28"/>
          <w:szCs w:val="28"/>
        </w:rPr>
        <w:t xml:space="preserve"> за счет</w:t>
      </w:r>
      <w:r w:rsidRPr="005B2BB8">
        <w:rPr>
          <w:sz w:val="28"/>
          <w:szCs w:val="28"/>
        </w:rPr>
        <w:t xml:space="preserve"> создани</w:t>
      </w:r>
      <w:r>
        <w:rPr>
          <w:sz w:val="28"/>
          <w:szCs w:val="28"/>
        </w:rPr>
        <w:t>я</w:t>
      </w:r>
      <w:r w:rsidRPr="005B2BB8">
        <w:rPr>
          <w:sz w:val="28"/>
          <w:szCs w:val="28"/>
        </w:rPr>
        <w:t xml:space="preserve"> условий для роста общего объема фонда оплаты труда в муниципальном образовании, легализация «теневой» заработной платы, доведение ее до среднеотраслевого уровня, </w:t>
      </w:r>
      <w:r>
        <w:rPr>
          <w:sz w:val="28"/>
          <w:szCs w:val="28"/>
        </w:rPr>
        <w:t xml:space="preserve">а также </w:t>
      </w:r>
      <w:r w:rsidRPr="005B2BB8">
        <w:rPr>
          <w:sz w:val="28"/>
          <w:szCs w:val="28"/>
        </w:rPr>
        <w:t>проведение мероприятий по сокращению задолженности по налогу на доходы физических лиц;</w:t>
      </w:r>
    </w:p>
    <w:p w:rsidR="00CB04B7" w:rsidRPr="00CC12DC" w:rsidRDefault="00CB04B7" w:rsidP="00022613">
      <w:pPr>
        <w:autoSpaceDE w:val="0"/>
        <w:autoSpaceDN w:val="0"/>
        <w:adjustRightInd w:val="0"/>
        <w:ind w:firstLine="709"/>
        <w:jc w:val="both"/>
        <w:rPr>
          <w:sz w:val="28"/>
          <w:szCs w:val="28"/>
          <w:highlight w:val="cyan"/>
        </w:rPr>
      </w:pPr>
      <w:r w:rsidRPr="005B2BB8">
        <w:rPr>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r w:rsidRPr="00CF5E4B">
        <w:rPr>
          <w:sz w:val="28"/>
          <w:szCs w:val="28"/>
        </w:rPr>
        <w:t>;</w:t>
      </w:r>
    </w:p>
    <w:p w:rsidR="00CB04B7" w:rsidRPr="005A365A" w:rsidRDefault="00CB04B7" w:rsidP="00022613">
      <w:pPr>
        <w:autoSpaceDE w:val="0"/>
        <w:autoSpaceDN w:val="0"/>
        <w:adjustRightInd w:val="0"/>
        <w:ind w:firstLine="709"/>
        <w:jc w:val="both"/>
        <w:rPr>
          <w:sz w:val="28"/>
          <w:szCs w:val="28"/>
        </w:rPr>
      </w:pPr>
      <w:r w:rsidRPr="005A365A">
        <w:rPr>
          <w:sz w:val="28"/>
          <w:szCs w:val="28"/>
        </w:rPr>
        <w:t>- повы</w:t>
      </w:r>
      <w:r>
        <w:rPr>
          <w:sz w:val="28"/>
          <w:szCs w:val="28"/>
        </w:rPr>
        <w:t>шение объемов поступления налога</w:t>
      </w:r>
      <w:r w:rsidRPr="005A365A">
        <w:rPr>
          <w:sz w:val="28"/>
          <w:szCs w:val="28"/>
        </w:rPr>
        <w:t>,</w:t>
      </w:r>
      <w:r>
        <w:rPr>
          <w:sz w:val="28"/>
          <w:szCs w:val="28"/>
        </w:rPr>
        <w:t xml:space="preserve"> </w:t>
      </w:r>
      <w:r w:rsidRPr="005A365A">
        <w:rPr>
          <w:sz w:val="28"/>
          <w:szCs w:val="28"/>
        </w:rPr>
        <w:t xml:space="preserve">взимаемого в связи с применением патентной системы налогообложения путем ежегодной </w:t>
      </w:r>
      <w:r w:rsidRPr="005A365A">
        <w:rPr>
          <w:sz w:val="28"/>
          <w:lang w:eastAsia="en-US"/>
        </w:rPr>
        <w:t>индексации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w:t>
      </w:r>
    </w:p>
    <w:p w:rsidR="00CB04B7" w:rsidRPr="005A365A" w:rsidRDefault="00CB04B7" w:rsidP="00022613">
      <w:pPr>
        <w:autoSpaceDE w:val="0"/>
        <w:autoSpaceDN w:val="0"/>
        <w:adjustRightInd w:val="0"/>
        <w:ind w:firstLine="709"/>
        <w:jc w:val="both"/>
        <w:rPr>
          <w:sz w:val="28"/>
          <w:szCs w:val="28"/>
        </w:rPr>
      </w:pPr>
      <w:r w:rsidRPr="005A365A">
        <w:rPr>
          <w:sz w:val="28"/>
          <w:szCs w:val="28"/>
        </w:rPr>
        <w:t>- усиление работы по погашению задолженности по налоговым платежам;</w:t>
      </w:r>
    </w:p>
    <w:p w:rsidR="00CB04B7" w:rsidRDefault="00CB04B7" w:rsidP="00022613">
      <w:pPr>
        <w:autoSpaceDE w:val="0"/>
        <w:autoSpaceDN w:val="0"/>
        <w:adjustRightInd w:val="0"/>
        <w:ind w:firstLine="709"/>
        <w:jc w:val="both"/>
        <w:rPr>
          <w:sz w:val="28"/>
          <w:szCs w:val="28"/>
        </w:rPr>
      </w:pPr>
      <w:r>
        <w:rPr>
          <w:sz w:val="28"/>
          <w:szCs w:val="28"/>
        </w:rPr>
        <w:t>- для увеличения сбора арендных платежей будет продолжена работа по заключению новых договоров на обоюдно выгодных условиях, не допущении недоимки по данным видам доходов;</w:t>
      </w:r>
    </w:p>
    <w:p w:rsidR="00CB04B7" w:rsidRPr="005A365A" w:rsidRDefault="00CB04B7" w:rsidP="00022613">
      <w:pPr>
        <w:autoSpaceDE w:val="0"/>
        <w:autoSpaceDN w:val="0"/>
        <w:adjustRightInd w:val="0"/>
        <w:ind w:firstLine="709"/>
        <w:jc w:val="both"/>
        <w:rPr>
          <w:sz w:val="28"/>
          <w:szCs w:val="28"/>
        </w:rPr>
      </w:pPr>
      <w:r w:rsidRPr="005A365A">
        <w:rPr>
          <w:sz w:val="28"/>
          <w:szCs w:val="28"/>
        </w:rPr>
        <w:t>- создание условий для развития малого и среднего предпринимательства.</w:t>
      </w:r>
    </w:p>
    <w:p w:rsidR="00CB04B7" w:rsidRDefault="00CB04B7" w:rsidP="00022613">
      <w:pPr>
        <w:autoSpaceDE w:val="0"/>
        <w:autoSpaceDN w:val="0"/>
        <w:adjustRightInd w:val="0"/>
        <w:ind w:firstLine="709"/>
        <w:jc w:val="both"/>
        <w:rPr>
          <w:sz w:val="28"/>
          <w:szCs w:val="28"/>
        </w:rPr>
      </w:pPr>
      <w:r w:rsidRPr="005A365A">
        <w:rPr>
          <w:sz w:val="28"/>
          <w:szCs w:val="28"/>
        </w:rPr>
        <w:t>- создания условий для развития малых форм торговли, в целях формирования комфортной потребительской среды.</w:t>
      </w:r>
    </w:p>
    <w:p w:rsidR="00CB04B7" w:rsidRPr="007C587A" w:rsidRDefault="00CB04B7" w:rsidP="00412A09">
      <w:pPr>
        <w:shd w:val="clear" w:color="auto" w:fill="FFFFFF"/>
        <w:jc w:val="both"/>
        <w:rPr>
          <w:sz w:val="28"/>
          <w:szCs w:val="28"/>
        </w:rPr>
      </w:pPr>
      <w:r>
        <w:rPr>
          <w:color w:val="000000"/>
          <w:sz w:val="28"/>
          <w:szCs w:val="28"/>
        </w:rPr>
        <w:t xml:space="preserve">          </w:t>
      </w:r>
      <w:r w:rsidRPr="0003205C">
        <w:rPr>
          <w:sz w:val="28"/>
          <w:szCs w:val="28"/>
        </w:rPr>
        <w:t>В целях совершенствования налогового администрирования предполагается:</w:t>
      </w:r>
    </w:p>
    <w:p w:rsidR="00CB04B7" w:rsidRPr="007C587A" w:rsidRDefault="00CB04B7" w:rsidP="00022613">
      <w:pPr>
        <w:autoSpaceDE w:val="0"/>
        <w:autoSpaceDN w:val="0"/>
        <w:adjustRightInd w:val="0"/>
        <w:ind w:firstLine="709"/>
        <w:jc w:val="both"/>
        <w:rPr>
          <w:sz w:val="28"/>
          <w:szCs w:val="28"/>
        </w:rPr>
      </w:pPr>
      <w:r w:rsidRPr="007C587A">
        <w:rPr>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CB04B7" w:rsidRPr="007C587A" w:rsidRDefault="00CB04B7" w:rsidP="00022613">
      <w:pPr>
        <w:autoSpaceDE w:val="0"/>
        <w:autoSpaceDN w:val="0"/>
        <w:adjustRightInd w:val="0"/>
        <w:ind w:firstLine="709"/>
        <w:jc w:val="both"/>
        <w:rPr>
          <w:sz w:val="28"/>
          <w:szCs w:val="28"/>
        </w:rPr>
      </w:pPr>
      <w:r w:rsidRPr="007C587A">
        <w:rPr>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w:t>
      </w:r>
      <w:r>
        <w:rPr>
          <w:sz w:val="28"/>
          <w:szCs w:val="28"/>
        </w:rPr>
        <w:t>ой</w:t>
      </w:r>
      <w:r w:rsidRPr="007C587A">
        <w:rPr>
          <w:sz w:val="28"/>
          <w:szCs w:val="28"/>
        </w:rPr>
        <w:t xml:space="preserve"> </w:t>
      </w:r>
      <w:r>
        <w:rPr>
          <w:sz w:val="28"/>
          <w:szCs w:val="28"/>
        </w:rPr>
        <w:t xml:space="preserve">комиссии  и </w:t>
      </w:r>
      <w:r w:rsidRPr="007C587A">
        <w:rPr>
          <w:sz w:val="28"/>
          <w:szCs w:val="28"/>
        </w:rPr>
        <w:t>рабоч</w:t>
      </w:r>
      <w:r>
        <w:rPr>
          <w:sz w:val="28"/>
          <w:szCs w:val="28"/>
        </w:rPr>
        <w:t>ей</w:t>
      </w:r>
      <w:r w:rsidRPr="007C587A">
        <w:rPr>
          <w:sz w:val="28"/>
          <w:szCs w:val="28"/>
        </w:rPr>
        <w:t xml:space="preserve"> групп</w:t>
      </w:r>
      <w:r>
        <w:rPr>
          <w:sz w:val="28"/>
          <w:szCs w:val="28"/>
        </w:rPr>
        <w:t>ы</w:t>
      </w:r>
      <w:r w:rsidRPr="007C587A">
        <w:rPr>
          <w:sz w:val="28"/>
          <w:szCs w:val="28"/>
        </w:rPr>
        <w:t xml:space="preserve"> по платежам в бюджет</w:t>
      </w:r>
      <w:r>
        <w:rPr>
          <w:sz w:val="28"/>
          <w:szCs w:val="28"/>
        </w:rPr>
        <w:t xml:space="preserve"> муниципального района</w:t>
      </w:r>
      <w:r w:rsidRPr="007C587A">
        <w:rPr>
          <w:sz w:val="28"/>
          <w:szCs w:val="28"/>
        </w:rPr>
        <w:t>;</w:t>
      </w:r>
    </w:p>
    <w:p w:rsidR="00CB04B7" w:rsidRPr="007C587A" w:rsidRDefault="00CB04B7" w:rsidP="00022613">
      <w:pPr>
        <w:autoSpaceDE w:val="0"/>
        <w:autoSpaceDN w:val="0"/>
        <w:adjustRightInd w:val="0"/>
        <w:ind w:firstLine="709"/>
        <w:jc w:val="both"/>
        <w:rPr>
          <w:sz w:val="28"/>
          <w:szCs w:val="28"/>
        </w:rPr>
      </w:pPr>
      <w:r w:rsidRPr="007C587A">
        <w:rPr>
          <w:sz w:val="28"/>
          <w:szCs w:val="28"/>
        </w:rPr>
        <w:t xml:space="preserve">- продолжение работы  </w:t>
      </w:r>
      <w:r>
        <w:rPr>
          <w:sz w:val="28"/>
          <w:szCs w:val="28"/>
        </w:rPr>
        <w:t>по</w:t>
      </w:r>
      <w:r w:rsidRPr="007C587A">
        <w:rPr>
          <w:sz w:val="28"/>
          <w:szCs w:val="28"/>
        </w:rPr>
        <w:t xml:space="preserve"> легализации </w:t>
      </w:r>
      <w:r>
        <w:rPr>
          <w:sz w:val="28"/>
          <w:szCs w:val="28"/>
        </w:rPr>
        <w:t xml:space="preserve">налоговой базы, легализации </w:t>
      </w:r>
      <w:r w:rsidRPr="007C587A">
        <w:rPr>
          <w:sz w:val="28"/>
          <w:szCs w:val="28"/>
        </w:rPr>
        <w:t>«теневой» заработной платы, взысканию задолженности по налоговым и неналоговым доходам;</w:t>
      </w:r>
    </w:p>
    <w:p w:rsidR="00CB04B7" w:rsidRPr="007C587A" w:rsidRDefault="00CB04B7" w:rsidP="00022613">
      <w:pPr>
        <w:ind w:firstLine="709"/>
        <w:jc w:val="both"/>
        <w:rPr>
          <w:sz w:val="28"/>
          <w:szCs w:val="28"/>
        </w:rPr>
      </w:pPr>
      <w:r w:rsidRPr="007C587A">
        <w:rPr>
          <w:sz w:val="28"/>
          <w:szCs w:val="28"/>
        </w:rPr>
        <w:t xml:space="preserve">- осуществление контроля за наличием </w:t>
      </w:r>
      <w:r w:rsidRPr="007C587A">
        <w:rPr>
          <w:bCs/>
          <w:sz w:val="28"/>
          <w:szCs w:val="28"/>
        </w:rPr>
        <w:t xml:space="preserve">задолженности  </w:t>
      </w:r>
      <w:r>
        <w:rPr>
          <w:bCs/>
          <w:sz w:val="28"/>
          <w:szCs w:val="28"/>
        </w:rPr>
        <w:t>муниципальных</w:t>
      </w:r>
      <w:r w:rsidRPr="007C587A">
        <w:rPr>
          <w:bCs/>
          <w:sz w:val="28"/>
          <w:szCs w:val="28"/>
        </w:rPr>
        <w:t xml:space="preserve"> унитарных предприятий, налогоплательщиков, финансируемых из бюджета </w:t>
      </w:r>
      <w:r>
        <w:rPr>
          <w:bCs/>
          <w:sz w:val="28"/>
          <w:szCs w:val="28"/>
        </w:rPr>
        <w:t xml:space="preserve">муниципального района, </w:t>
      </w:r>
      <w:r w:rsidRPr="007C587A">
        <w:rPr>
          <w:bCs/>
          <w:sz w:val="28"/>
          <w:szCs w:val="28"/>
        </w:rPr>
        <w:t>получающих субсидии из бюджета.</w:t>
      </w:r>
    </w:p>
    <w:p w:rsidR="00CB04B7" w:rsidRPr="007C587A" w:rsidRDefault="00CB04B7" w:rsidP="00022613">
      <w:pPr>
        <w:ind w:firstLine="709"/>
        <w:jc w:val="both"/>
        <w:rPr>
          <w:sz w:val="28"/>
          <w:szCs w:val="28"/>
        </w:rPr>
      </w:pPr>
      <w:r w:rsidRPr="0003205C">
        <w:rPr>
          <w:sz w:val="28"/>
          <w:szCs w:val="20"/>
        </w:rPr>
        <w:t xml:space="preserve">Для увеличения доходов бюджета муниципального </w:t>
      </w:r>
      <w:r>
        <w:rPr>
          <w:sz w:val="28"/>
          <w:szCs w:val="28"/>
        </w:rPr>
        <w:t>района</w:t>
      </w:r>
      <w:r w:rsidRPr="0003205C">
        <w:rPr>
          <w:sz w:val="28"/>
          <w:szCs w:val="20"/>
        </w:rPr>
        <w:t xml:space="preserve"> в</w:t>
      </w:r>
      <w:r w:rsidRPr="0003205C">
        <w:rPr>
          <w:sz w:val="28"/>
          <w:szCs w:val="28"/>
        </w:rPr>
        <w:t xml:space="preserve"> целях повышения собираемости налогов будет продолжена работа по следующим направлениям:</w:t>
      </w:r>
    </w:p>
    <w:p w:rsidR="00CB04B7" w:rsidRPr="007C587A" w:rsidRDefault="00CB04B7" w:rsidP="00022613">
      <w:pPr>
        <w:autoSpaceDE w:val="0"/>
        <w:autoSpaceDN w:val="0"/>
        <w:adjustRightInd w:val="0"/>
        <w:ind w:firstLine="709"/>
        <w:jc w:val="both"/>
        <w:rPr>
          <w:sz w:val="28"/>
          <w:szCs w:val="28"/>
        </w:rPr>
      </w:pPr>
      <w:r w:rsidRPr="007C587A">
        <w:rPr>
          <w:sz w:val="28"/>
          <w:szCs w:val="28"/>
        </w:rPr>
        <w:lastRenderedPageBreak/>
        <w:t xml:space="preserve">- ежегодная </w:t>
      </w:r>
      <w:r w:rsidRPr="007C587A">
        <w:rPr>
          <w:sz w:val="28"/>
          <w:lang w:eastAsia="en-US"/>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пересмотр стоимости патента в зависимости от типа муниципальных образований Смоленской области и их удаленности от областного центра;</w:t>
      </w:r>
    </w:p>
    <w:p w:rsidR="00CB04B7" w:rsidRDefault="00CB04B7" w:rsidP="00022613">
      <w:pPr>
        <w:ind w:firstLine="708"/>
        <w:jc w:val="both"/>
        <w:rPr>
          <w:sz w:val="28"/>
          <w:szCs w:val="28"/>
          <w:lang w:eastAsia="en-US"/>
        </w:rPr>
      </w:pPr>
      <w:r>
        <w:rPr>
          <w:sz w:val="28"/>
          <w:szCs w:val="28"/>
          <w:lang w:eastAsia="en-US"/>
        </w:rPr>
        <w:t>Д</w:t>
      </w:r>
      <w:r w:rsidRPr="007C587A">
        <w:rPr>
          <w:sz w:val="28"/>
          <w:szCs w:val="28"/>
          <w:lang w:eastAsia="en-US"/>
        </w:rPr>
        <w:t xml:space="preserve">ля увеличения доходной базы </w:t>
      </w:r>
      <w:r>
        <w:rPr>
          <w:sz w:val="28"/>
          <w:szCs w:val="28"/>
          <w:lang w:eastAsia="en-US"/>
        </w:rPr>
        <w:t>бюджета муниципального района будет</w:t>
      </w:r>
      <w:r w:rsidRPr="007C587A">
        <w:rPr>
          <w:sz w:val="28"/>
          <w:szCs w:val="28"/>
          <w:lang w:eastAsia="en-US"/>
        </w:rPr>
        <w:t xml:space="preserve"> осуществляться активизация проведения муниципального земельного контроля и государственного земельного надзора с целью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CB04B7" w:rsidRPr="00022613" w:rsidRDefault="00CB04B7" w:rsidP="00022613">
      <w:pPr>
        <w:pStyle w:val="ConsPlusNormal"/>
        <w:jc w:val="both"/>
        <w:outlineLvl w:val="1"/>
        <w:rPr>
          <w:rFonts w:ascii="Times New Roman" w:hAnsi="Times New Roman"/>
          <w:color w:val="000000"/>
          <w:sz w:val="28"/>
          <w:szCs w:val="28"/>
        </w:rPr>
      </w:pPr>
      <w:r w:rsidRPr="00022613">
        <w:rPr>
          <w:rFonts w:ascii="Times New Roman" w:hAnsi="Times New Roman"/>
          <w:sz w:val="28"/>
          <w:szCs w:val="28"/>
          <w:lang w:eastAsia="en-US"/>
        </w:rPr>
        <w:t>Реализация налоговой политики будет способствовать повышению доходного потенциала муниципального района, повышению финансовой самостоятельности и, как следствие стабильному социально-экономическому развитию района</w:t>
      </w:r>
    </w:p>
    <w:p w:rsidR="00CB04B7" w:rsidRPr="007C587A" w:rsidRDefault="00CB04B7" w:rsidP="006A0556">
      <w:pPr>
        <w:pStyle w:val="ConsPlusNormal"/>
        <w:jc w:val="center"/>
        <w:outlineLvl w:val="1"/>
        <w:rPr>
          <w:rFonts w:ascii="Times New Roman" w:hAnsi="Times New Roman"/>
          <w:b/>
          <w:color w:val="000000"/>
          <w:sz w:val="28"/>
          <w:szCs w:val="28"/>
        </w:rPr>
      </w:pPr>
      <w:r w:rsidRPr="007C587A">
        <w:rPr>
          <w:rFonts w:ascii="Times New Roman" w:hAnsi="Times New Roman"/>
          <w:b/>
          <w:color w:val="000000"/>
          <w:sz w:val="28"/>
          <w:szCs w:val="28"/>
        </w:rPr>
        <w:t>I</w:t>
      </w:r>
      <w:r>
        <w:rPr>
          <w:rFonts w:ascii="Times New Roman" w:hAnsi="Times New Roman"/>
          <w:b/>
          <w:color w:val="000000"/>
          <w:sz w:val="28"/>
          <w:szCs w:val="28"/>
          <w:lang w:val="en-US"/>
        </w:rPr>
        <w:t>V</w:t>
      </w:r>
      <w:r w:rsidRPr="007C587A">
        <w:rPr>
          <w:rFonts w:ascii="Times New Roman" w:hAnsi="Times New Roman"/>
          <w:b/>
          <w:color w:val="000000"/>
          <w:sz w:val="28"/>
          <w:szCs w:val="28"/>
        </w:rPr>
        <w:t>. Основные направления бюджетной политики</w:t>
      </w:r>
    </w:p>
    <w:p w:rsidR="00CB04B7" w:rsidRDefault="00CB04B7" w:rsidP="00C31D48">
      <w:pPr>
        <w:pStyle w:val="ConsPlusNormal"/>
        <w:jc w:val="center"/>
        <w:outlineLvl w:val="1"/>
        <w:rPr>
          <w:rFonts w:ascii="Times New Roman" w:hAnsi="Times New Roman"/>
          <w:sz w:val="28"/>
          <w:szCs w:val="28"/>
        </w:rPr>
      </w:pPr>
    </w:p>
    <w:p w:rsidR="00CB04B7" w:rsidRDefault="00CB04B7" w:rsidP="00B45C7A">
      <w:pPr>
        <w:ind w:firstLine="709"/>
        <w:contextualSpacing/>
        <w:jc w:val="both"/>
        <w:rPr>
          <w:sz w:val="28"/>
          <w:szCs w:val="28"/>
          <w:lang w:eastAsia="en-US"/>
        </w:rPr>
      </w:pPr>
      <w:r w:rsidRPr="00D56FFB">
        <w:rPr>
          <w:sz w:val="28"/>
          <w:szCs w:val="28"/>
          <w:lang w:eastAsia="en-US"/>
        </w:rPr>
        <w:t>Основными направлениями бюджетной политики</w:t>
      </w:r>
      <w:r w:rsidRPr="00532AF1">
        <w:rPr>
          <w:bCs/>
          <w:color w:val="000000"/>
          <w:sz w:val="28"/>
          <w:szCs w:val="28"/>
        </w:rPr>
        <w:t xml:space="preserve"> </w:t>
      </w:r>
      <w:r w:rsidRPr="00207013">
        <w:rPr>
          <w:bCs/>
          <w:color w:val="000000"/>
          <w:sz w:val="28"/>
          <w:szCs w:val="28"/>
        </w:rPr>
        <w:t>Краснинск</w:t>
      </w:r>
      <w:r w:rsidR="009C69C5">
        <w:rPr>
          <w:bCs/>
          <w:color w:val="000000"/>
          <w:sz w:val="28"/>
          <w:szCs w:val="28"/>
        </w:rPr>
        <w:t>ого</w:t>
      </w:r>
      <w:r w:rsidRPr="00207013">
        <w:rPr>
          <w:bCs/>
          <w:color w:val="000000"/>
          <w:sz w:val="28"/>
          <w:szCs w:val="28"/>
        </w:rPr>
        <w:t xml:space="preserve"> район</w:t>
      </w:r>
      <w:r w:rsidR="009C69C5">
        <w:rPr>
          <w:bCs/>
          <w:color w:val="000000"/>
          <w:sz w:val="28"/>
          <w:szCs w:val="28"/>
        </w:rPr>
        <w:t>а</w:t>
      </w:r>
      <w:r w:rsidRPr="00207013">
        <w:rPr>
          <w:bCs/>
          <w:color w:val="000000"/>
          <w:sz w:val="28"/>
          <w:szCs w:val="28"/>
        </w:rPr>
        <w:t xml:space="preserve"> </w:t>
      </w:r>
      <w:r w:rsidRPr="00207013">
        <w:rPr>
          <w:sz w:val="28"/>
          <w:szCs w:val="28"/>
        </w:rPr>
        <w:t xml:space="preserve"> </w:t>
      </w:r>
      <w:r w:rsidRPr="00D56FFB">
        <w:rPr>
          <w:sz w:val="28"/>
          <w:szCs w:val="28"/>
          <w:lang w:eastAsia="en-US"/>
        </w:rPr>
        <w:t xml:space="preserve"> </w:t>
      </w:r>
      <w:r w:rsidR="009C69C5">
        <w:rPr>
          <w:sz w:val="28"/>
          <w:szCs w:val="28"/>
          <w:lang w:eastAsia="en-US"/>
        </w:rPr>
        <w:t xml:space="preserve"> </w:t>
      </w:r>
      <w:r w:rsidRPr="00D56FFB">
        <w:rPr>
          <w:sz w:val="28"/>
          <w:szCs w:val="28"/>
          <w:lang w:eastAsia="en-US"/>
        </w:rPr>
        <w:t xml:space="preserve"> на среднесрочный период являются:</w:t>
      </w:r>
    </w:p>
    <w:p w:rsidR="00CB04B7" w:rsidRPr="00A35E3B" w:rsidRDefault="00CB04B7" w:rsidP="00DB5312">
      <w:pPr>
        <w:widowControl w:val="0"/>
        <w:autoSpaceDE w:val="0"/>
        <w:autoSpaceDN w:val="0"/>
        <w:ind w:firstLine="709"/>
        <w:jc w:val="both"/>
        <w:rPr>
          <w:sz w:val="28"/>
          <w:szCs w:val="28"/>
        </w:rPr>
      </w:pPr>
      <w:r w:rsidRPr="00190E61">
        <w:rPr>
          <w:sz w:val="28"/>
          <w:szCs w:val="28"/>
        </w:rPr>
        <w:t>- концентрация расходов на первоочередных и приоритетных направлениях</w:t>
      </w:r>
      <w:r>
        <w:rPr>
          <w:sz w:val="28"/>
          <w:szCs w:val="28"/>
        </w:rPr>
        <w:t>, в том числе</w:t>
      </w:r>
      <w:r w:rsidRPr="00A35E3B">
        <w:rPr>
          <w:sz w:val="28"/>
          <w:szCs w:val="28"/>
        </w:rPr>
        <w:t xml:space="preserve"> на достижении целей и результатов региональных проектов, направленных на реализацию национальных проектов;</w:t>
      </w:r>
    </w:p>
    <w:p w:rsidR="00CB04B7" w:rsidRDefault="00CB04B7" w:rsidP="00DB5312">
      <w:pPr>
        <w:pStyle w:val="ConsPlusNormal"/>
        <w:ind w:firstLine="709"/>
        <w:jc w:val="both"/>
        <w:rPr>
          <w:rFonts w:ascii="Times New Roman" w:hAnsi="Times New Roman"/>
          <w:sz w:val="28"/>
          <w:szCs w:val="28"/>
        </w:rPr>
      </w:pPr>
      <w:r w:rsidRPr="00862489">
        <w:rPr>
          <w:rFonts w:ascii="Times New Roman" w:hAnsi="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CB04B7" w:rsidRPr="00CF042B" w:rsidRDefault="00CB04B7" w:rsidP="00DB5312">
      <w:pPr>
        <w:pStyle w:val="ConsPlusNormal"/>
        <w:ind w:firstLine="709"/>
        <w:jc w:val="both"/>
        <w:rPr>
          <w:rFonts w:ascii="Times New Roman" w:hAnsi="Times New Roman"/>
          <w:sz w:val="28"/>
          <w:szCs w:val="28"/>
        </w:rPr>
      </w:pPr>
      <w:r w:rsidRPr="00466B57">
        <w:rPr>
          <w:rFonts w:ascii="Times New Roman" w:hAnsi="Times New Roman"/>
          <w:sz w:val="28"/>
          <w:szCs w:val="28"/>
        </w:rPr>
        <w:t>- обеспечение выплаты заработной платы работникам организаци</w:t>
      </w:r>
      <w:r>
        <w:rPr>
          <w:rFonts w:ascii="Times New Roman" w:hAnsi="Times New Roman"/>
          <w:sz w:val="28"/>
          <w:szCs w:val="28"/>
        </w:rPr>
        <w:t>й</w:t>
      </w:r>
      <w:r w:rsidRPr="00466B57">
        <w:rPr>
          <w:rFonts w:ascii="Times New Roman" w:hAnsi="Times New Roman"/>
          <w:sz w:val="28"/>
          <w:szCs w:val="28"/>
        </w:rPr>
        <w:t xml:space="preserve"> бюджетной сферы</w:t>
      </w:r>
      <w:r>
        <w:rPr>
          <w:rFonts w:ascii="Times New Roman" w:hAnsi="Times New Roman"/>
          <w:sz w:val="28"/>
          <w:szCs w:val="28"/>
        </w:rPr>
        <w:t xml:space="preserve"> </w:t>
      </w:r>
      <w:r w:rsidRPr="00466B57">
        <w:rPr>
          <w:rFonts w:ascii="Times New Roman" w:hAnsi="Times New Roman"/>
          <w:sz w:val="28"/>
          <w:szCs w:val="28"/>
        </w:rPr>
        <w:t>не ниже минимального размера оплаты труда, устанавливаемого на федеральном уровне;</w:t>
      </w:r>
    </w:p>
    <w:p w:rsidR="00CB04B7" w:rsidRDefault="00CB04B7" w:rsidP="00B45C7A">
      <w:pPr>
        <w:ind w:firstLine="709"/>
        <w:contextualSpacing/>
        <w:jc w:val="both"/>
        <w:rPr>
          <w:sz w:val="28"/>
          <w:szCs w:val="28"/>
        </w:rPr>
      </w:pPr>
      <w:r w:rsidRPr="00190E61">
        <w:rPr>
          <w:sz w:val="28"/>
          <w:szCs w:val="28"/>
        </w:rPr>
        <w:t xml:space="preserve">- </w:t>
      </w:r>
      <w:r>
        <w:rPr>
          <w:sz w:val="28"/>
          <w:szCs w:val="28"/>
        </w:rPr>
        <w:t>п</w:t>
      </w:r>
      <w:r w:rsidRPr="00190E61">
        <w:rPr>
          <w:sz w:val="28"/>
          <w:szCs w:val="28"/>
        </w:rPr>
        <w:t>овышение реалистичности и минимизация рисков несбалансированности бюджета;</w:t>
      </w:r>
    </w:p>
    <w:p w:rsidR="00CB04B7" w:rsidRDefault="00CB04B7" w:rsidP="00B45C7A">
      <w:pPr>
        <w:ind w:firstLine="709"/>
        <w:contextualSpacing/>
        <w:jc w:val="both"/>
        <w:rPr>
          <w:sz w:val="28"/>
          <w:szCs w:val="28"/>
        </w:rPr>
      </w:pPr>
      <w:r>
        <w:rPr>
          <w:sz w:val="28"/>
          <w:szCs w:val="28"/>
        </w:rPr>
        <w:t>- недопущение принятия новых расходных обязательств, не обеспеченных источниками финансирования;</w:t>
      </w:r>
    </w:p>
    <w:p w:rsidR="00CB04B7" w:rsidRPr="00CA380F" w:rsidRDefault="00CB04B7" w:rsidP="00FC2DF6">
      <w:pPr>
        <w:widowControl w:val="0"/>
        <w:autoSpaceDE w:val="0"/>
        <w:autoSpaceDN w:val="0"/>
        <w:ind w:firstLine="709"/>
        <w:jc w:val="both"/>
        <w:rPr>
          <w:sz w:val="28"/>
          <w:szCs w:val="28"/>
        </w:rPr>
      </w:pPr>
      <w:r>
        <w:rPr>
          <w:sz w:val="28"/>
          <w:szCs w:val="28"/>
        </w:rPr>
        <w:t xml:space="preserve">- проведение долговой политики </w:t>
      </w:r>
      <w:r w:rsidR="009C69C5" w:rsidRPr="00207013">
        <w:rPr>
          <w:bCs/>
          <w:color w:val="000000"/>
          <w:sz w:val="28"/>
          <w:szCs w:val="28"/>
        </w:rPr>
        <w:t>Краснинск</w:t>
      </w:r>
      <w:r w:rsidR="009C69C5">
        <w:rPr>
          <w:bCs/>
          <w:color w:val="000000"/>
          <w:sz w:val="28"/>
          <w:szCs w:val="28"/>
        </w:rPr>
        <w:t>ого</w:t>
      </w:r>
      <w:r w:rsidR="009C69C5" w:rsidRPr="00207013">
        <w:rPr>
          <w:bCs/>
          <w:color w:val="000000"/>
          <w:sz w:val="28"/>
          <w:szCs w:val="28"/>
        </w:rPr>
        <w:t xml:space="preserve"> район</w:t>
      </w:r>
      <w:r w:rsidR="009C69C5">
        <w:rPr>
          <w:bCs/>
          <w:color w:val="000000"/>
          <w:sz w:val="28"/>
          <w:szCs w:val="28"/>
        </w:rPr>
        <w:t>а</w:t>
      </w:r>
      <w:r w:rsidR="009C69C5" w:rsidRPr="00207013">
        <w:rPr>
          <w:bCs/>
          <w:color w:val="000000"/>
          <w:sz w:val="28"/>
          <w:szCs w:val="28"/>
        </w:rPr>
        <w:t xml:space="preserve"> </w:t>
      </w:r>
      <w:r w:rsidR="009C69C5" w:rsidRPr="00207013">
        <w:rPr>
          <w:sz w:val="28"/>
          <w:szCs w:val="28"/>
        </w:rPr>
        <w:t xml:space="preserve"> </w:t>
      </w:r>
      <w:r w:rsidRPr="005123D3">
        <w:rPr>
          <w:sz w:val="28"/>
          <w:szCs w:val="28"/>
        </w:rPr>
        <w:t>с учетом</w:t>
      </w:r>
      <w:r>
        <w:rPr>
          <w:sz w:val="28"/>
          <w:szCs w:val="28"/>
        </w:rPr>
        <w:t xml:space="preserve"> сохранения безопасного уровня долговой нагрузки на бюджет муниципального района и</w:t>
      </w:r>
      <w:r w:rsidRPr="005123D3">
        <w:rPr>
          <w:sz w:val="28"/>
          <w:szCs w:val="28"/>
        </w:rPr>
        <w:t xml:space="preserve"> </w:t>
      </w:r>
      <w:r w:rsidRPr="00CA380F">
        <w:rPr>
          <w:sz w:val="28"/>
          <w:szCs w:val="28"/>
        </w:rPr>
        <w:t>реализаци</w:t>
      </w:r>
      <w:r>
        <w:rPr>
          <w:sz w:val="28"/>
          <w:szCs w:val="28"/>
        </w:rPr>
        <w:t>и</w:t>
      </w:r>
      <w:r w:rsidRPr="00CA380F">
        <w:rPr>
          <w:sz w:val="28"/>
          <w:szCs w:val="28"/>
        </w:rPr>
        <w:t xml:space="preserve"> мероприятий, обеспечивающих выполнение условий соглашений, заключенных с </w:t>
      </w:r>
      <w:r>
        <w:rPr>
          <w:sz w:val="28"/>
          <w:szCs w:val="28"/>
        </w:rPr>
        <w:t>Департаментом</w:t>
      </w:r>
      <w:r w:rsidRPr="00CA380F">
        <w:rPr>
          <w:sz w:val="28"/>
          <w:szCs w:val="28"/>
        </w:rPr>
        <w:t xml:space="preserve"> финансов </w:t>
      </w:r>
      <w:r>
        <w:rPr>
          <w:sz w:val="28"/>
          <w:szCs w:val="28"/>
        </w:rPr>
        <w:t>Смоленской области</w:t>
      </w:r>
      <w:r w:rsidRPr="00CA380F">
        <w:rPr>
          <w:sz w:val="28"/>
          <w:szCs w:val="28"/>
        </w:rPr>
        <w:t xml:space="preserve">, по реструктуризации задолженности по бюджетным кредитам, предоставленным бюджету </w:t>
      </w:r>
      <w:r>
        <w:rPr>
          <w:sz w:val="28"/>
          <w:szCs w:val="28"/>
        </w:rPr>
        <w:t>муниципального района</w:t>
      </w:r>
      <w:r w:rsidRPr="00CA380F">
        <w:rPr>
          <w:sz w:val="28"/>
          <w:szCs w:val="28"/>
        </w:rPr>
        <w:t xml:space="preserve"> из </w:t>
      </w:r>
      <w:r>
        <w:rPr>
          <w:sz w:val="28"/>
          <w:szCs w:val="28"/>
        </w:rPr>
        <w:t>областного</w:t>
      </w:r>
      <w:r w:rsidRPr="00CA380F">
        <w:rPr>
          <w:sz w:val="28"/>
          <w:szCs w:val="28"/>
        </w:rPr>
        <w:t xml:space="preserve"> бюджета для частичного покрытия дефицита бюджета </w:t>
      </w:r>
      <w:r>
        <w:rPr>
          <w:sz w:val="28"/>
          <w:szCs w:val="28"/>
        </w:rPr>
        <w:t>муниципального района</w:t>
      </w:r>
      <w:r w:rsidRPr="00CA380F">
        <w:rPr>
          <w:sz w:val="28"/>
          <w:szCs w:val="28"/>
        </w:rPr>
        <w:t>;</w:t>
      </w:r>
    </w:p>
    <w:p w:rsidR="00CB04B7" w:rsidRDefault="00CB04B7" w:rsidP="003E2F8B">
      <w:pPr>
        <w:widowControl w:val="0"/>
        <w:autoSpaceDE w:val="0"/>
        <w:autoSpaceDN w:val="0"/>
        <w:ind w:firstLine="709"/>
        <w:jc w:val="both"/>
        <w:rPr>
          <w:sz w:val="28"/>
          <w:szCs w:val="28"/>
        </w:rPr>
      </w:pPr>
      <w:r w:rsidRPr="00CA380F">
        <w:rPr>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w:t>
      </w:r>
      <w:r>
        <w:rPr>
          <w:sz w:val="28"/>
          <w:szCs w:val="28"/>
        </w:rPr>
        <w:t xml:space="preserve">муниципальным </w:t>
      </w:r>
      <w:r w:rsidRPr="00CA380F">
        <w:rPr>
          <w:sz w:val="28"/>
          <w:szCs w:val="28"/>
        </w:rPr>
        <w:t xml:space="preserve">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w:t>
      </w:r>
      <w:r w:rsidRPr="00CA380F">
        <w:rPr>
          <w:sz w:val="28"/>
          <w:szCs w:val="28"/>
        </w:rPr>
        <w:lastRenderedPageBreak/>
        <w:t xml:space="preserve">сайте </w:t>
      </w:r>
      <w:r>
        <w:rPr>
          <w:sz w:val="28"/>
          <w:szCs w:val="28"/>
        </w:rPr>
        <w:t xml:space="preserve"> Администрации </w:t>
      </w:r>
      <w:r w:rsidRPr="00207013">
        <w:rPr>
          <w:bCs/>
          <w:color w:val="000000"/>
          <w:sz w:val="28"/>
          <w:szCs w:val="28"/>
        </w:rPr>
        <w:t xml:space="preserve">муниципального образования «Краснинский район» </w:t>
      </w:r>
      <w:r w:rsidRPr="00207013">
        <w:rPr>
          <w:sz w:val="28"/>
          <w:szCs w:val="28"/>
        </w:rPr>
        <w:t xml:space="preserve"> </w:t>
      </w:r>
      <w:r>
        <w:rPr>
          <w:sz w:val="28"/>
          <w:szCs w:val="28"/>
        </w:rPr>
        <w:t xml:space="preserve"> Смоленской области, размещение </w:t>
      </w:r>
      <w:r w:rsidRPr="004434E6">
        <w:rPr>
          <w:sz w:val="28"/>
          <w:szCs w:val="28"/>
        </w:rPr>
        <w:t xml:space="preserve">основных положений </w:t>
      </w:r>
      <w:r>
        <w:rPr>
          <w:sz w:val="28"/>
          <w:szCs w:val="28"/>
        </w:rPr>
        <w:t xml:space="preserve">  о бюджете в формате «</w:t>
      </w:r>
      <w:r w:rsidRPr="004434E6">
        <w:rPr>
          <w:sz w:val="28"/>
          <w:szCs w:val="28"/>
        </w:rPr>
        <w:t>Бюджет для граждан</w:t>
      </w:r>
      <w:r>
        <w:rPr>
          <w:sz w:val="28"/>
          <w:szCs w:val="28"/>
        </w:rPr>
        <w:t>» в социальных сетях.</w:t>
      </w:r>
    </w:p>
    <w:p w:rsidR="00CB04B7" w:rsidRDefault="00CB04B7" w:rsidP="003E2F8B">
      <w:pPr>
        <w:widowControl w:val="0"/>
        <w:autoSpaceDE w:val="0"/>
        <w:autoSpaceDN w:val="0"/>
        <w:ind w:firstLine="709"/>
        <w:jc w:val="both"/>
        <w:rPr>
          <w:sz w:val="28"/>
          <w:szCs w:val="28"/>
        </w:rPr>
      </w:pPr>
      <w:r>
        <w:rPr>
          <w:sz w:val="28"/>
          <w:szCs w:val="28"/>
        </w:rPr>
        <w:t>В сфере межбюджетных отношений:</w:t>
      </w:r>
    </w:p>
    <w:p w:rsidR="00CB04B7" w:rsidRDefault="00CB04B7" w:rsidP="002B2CF0">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заключение с органами местного самоуправления   поселений, получающими дотации на выравнивание бюджетной обеспеченности, соглашений о мерах по социально-экономическому развитию и оздоровлению муниципальных финансов, а также осуществление контроля за исполнением органами местного самоуправления обязательств, предусмотренных указанными соглашениями;</w:t>
      </w:r>
    </w:p>
    <w:p w:rsidR="00CB04B7" w:rsidRDefault="00CB04B7" w:rsidP="00511603">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обеспечение сбалансированности местных бюджетов;</w:t>
      </w:r>
    </w:p>
    <w:p w:rsidR="00CB04B7" w:rsidRDefault="00CB04B7" w:rsidP="002B2CF0">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стимулирование органов местного самоуправления в увеличении собственной доходной базы местных бюджетов;</w:t>
      </w:r>
    </w:p>
    <w:p w:rsidR="00CB04B7" w:rsidRDefault="00CB04B7" w:rsidP="002B2CF0">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p w:rsidR="00CB04B7" w:rsidRDefault="00CB04B7" w:rsidP="003E2F8B">
      <w:pPr>
        <w:widowControl w:val="0"/>
        <w:autoSpaceDE w:val="0"/>
        <w:autoSpaceDN w:val="0"/>
        <w:ind w:firstLine="709"/>
        <w:jc w:val="both"/>
        <w:rPr>
          <w:sz w:val="28"/>
          <w:szCs w:val="28"/>
        </w:rPr>
      </w:pPr>
    </w:p>
    <w:sectPr w:rsidR="00CB04B7" w:rsidSect="00A80425">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645" w:rsidRDefault="00F96645">
      <w:r>
        <w:separator/>
      </w:r>
    </w:p>
  </w:endnote>
  <w:endnote w:type="continuationSeparator" w:id="1">
    <w:p w:rsidR="00F96645" w:rsidRDefault="00F966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645" w:rsidRDefault="00F96645">
      <w:r>
        <w:separator/>
      </w:r>
    </w:p>
  </w:footnote>
  <w:footnote w:type="continuationSeparator" w:id="1">
    <w:p w:rsidR="00F96645" w:rsidRDefault="00F96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B7" w:rsidRDefault="0019633E">
    <w:pPr>
      <w:pStyle w:val="ac"/>
      <w:framePr w:wrap="around" w:vAnchor="text" w:hAnchor="margin" w:xAlign="center" w:y="1"/>
      <w:rPr>
        <w:rStyle w:val="ae"/>
      </w:rPr>
    </w:pPr>
    <w:r>
      <w:rPr>
        <w:rStyle w:val="ae"/>
      </w:rPr>
      <w:fldChar w:fldCharType="begin"/>
    </w:r>
    <w:r w:rsidR="00CB04B7">
      <w:rPr>
        <w:rStyle w:val="ae"/>
      </w:rPr>
      <w:instrText xml:space="preserve">PAGE  </w:instrText>
    </w:r>
    <w:r>
      <w:rPr>
        <w:rStyle w:val="ae"/>
      </w:rPr>
      <w:fldChar w:fldCharType="separate"/>
    </w:r>
    <w:r w:rsidR="00CB04B7">
      <w:rPr>
        <w:rStyle w:val="ae"/>
        <w:noProof/>
      </w:rPr>
      <w:t>14</w:t>
    </w:r>
    <w:r>
      <w:rPr>
        <w:rStyle w:val="ae"/>
      </w:rPr>
      <w:fldChar w:fldCharType="end"/>
    </w:r>
  </w:p>
  <w:p w:rsidR="00CB04B7" w:rsidRDefault="00CB04B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B7" w:rsidRPr="006C7BB4" w:rsidRDefault="0019633E" w:rsidP="00A63F60">
    <w:pPr>
      <w:pStyle w:val="ac"/>
      <w:jc w:val="center"/>
      <w:rPr>
        <w:sz w:val="28"/>
        <w:szCs w:val="28"/>
      </w:rPr>
    </w:pPr>
    <w:r w:rsidRPr="006C7BB4">
      <w:rPr>
        <w:sz w:val="28"/>
        <w:szCs w:val="28"/>
      </w:rPr>
      <w:fldChar w:fldCharType="begin"/>
    </w:r>
    <w:r w:rsidR="00CB04B7" w:rsidRPr="006C7BB4">
      <w:rPr>
        <w:sz w:val="28"/>
        <w:szCs w:val="28"/>
      </w:rPr>
      <w:instrText xml:space="preserve"> PAGE   \* MERGEFORMAT </w:instrText>
    </w:r>
    <w:r w:rsidRPr="006C7BB4">
      <w:rPr>
        <w:sz w:val="28"/>
        <w:szCs w:val="28"/>
      </w:rPr>
      <w:fldChar w:fldCharType="separate"/>
    </w:r>
    <w:r w:rsidR="00D44996">
      <w:rPr>
        <w:noProof/>
        <w:sz w:val="28"/>
        <w:szCs w:val="28"/>
      </w:rPr>
      <w:t>2</w:t>
    </w:r>
    <w:r w:rsidRPr="006C7BB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E5CF3"/>
    <w:multiLevelType w:val="hybridMultilevel"/>
    <w:tmpl w:val="63A29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E706B"/>
    <w:multiLevelType w:val="multilevel"/>
    <w:tmpl w:val="B862159A"/>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3EE7"/>
    <w:multiLevelType w:val="hybridMultilevel"/>
    <w:tmpl w:val="EE024C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20A78BF"/>
    <w:multiLevelType w:val="hybridMultilevel"/>
    <w:tmpl w:val="BF68A1E0"/>
    <w:lvl w:ilvl="0" w:tplc="557A9E48">
      <w:start w:val="3"/>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rPr>
        <w:rFonts w:cs="Times New Roman"/>
      </w:rPr>
    </w:lvl>
    <w:lvl w:ilvl="2" w:tplc="0419001B" w:tentative="1">
      <w:start w:val="1"/>
      <w:numFmt w:val="lowerRoman"/>
      <w:lvlText w:val="%3."/>
      <w:lvlJc w:val="right"/>
      <w:pPr>
        <w:ind w:left="1743" w:hanging="180"/>
      </w:pPr>
      <w:rPr>
        <w:rFonts w:cs="Times New Roman"/>
      </w:rPr>
    </w:lvl>
    <w:lvl w:ilvl="3" w:tplc="0419000F" w:tentative="1">
      <w:start w:val="1"/>
      <w:numFmt w:val="decimal"/>
      <w:lvlText w:val="%4."/>
      <w:lvlJc w:val="left"/>
      <w:pPr>
        <w:ind w:left="2463" w:hanging="360"/>
      </w:pPr>
      <w:rPr>
        <w:rFonts w:cs="Times New Roman"/>
      </w:rPr>
    </w:lvl>
    <w:lvl w:ilvl="4" w:tplc="04190019" w:tentative="1">
      <w:start w:val="1"/>
      <w:numFmt w:val="lowerLetter"/>
      <w:lvlText w:val="%5."/>
      <w:lvlJc w:val="left"/>
      <w:pPr>
        <w:ind w:left="3183" w:hanging="360"/>
      </w:pPr>
      <w:rPr>
        <w:rFonts w:cs="Times New Roman"/>
      </w:rPr>
    </w:lvl>
    <w:lvl w:ilvl="5" w:tplc="0419001B" w:tentative="1">
      <w:start w:val="1"/>
      <w:numFmt w:val="lowerRoman"/>
      <w:lvlText w:val="%6."/>
      <w:lvlJc w:val="right"/>
      <w:pPr>
        <w:ind w:left="3903" w:hanging="180"/>
      </w:pPr>
      <w:rPr>
        <w:rFonts w:cs="Times New Roman"/>
      </w:rPr>
    </w:lvl>
    <w:lvl w:ilvl="6" w:tplc="0419000F" w:tentative="1">
      <w:start w:val="1"/>
      <w:numFmt w:val="decimal"/>
      <w:lvlText w:val="%7."/>
      <w:lvlJc w:val="left"/>
      <w:pPr>
        <w:ind w:left="4623" w:hanging="360"/>
      </w:pPr>
      <w:rPr>
        <w:rFonts w:cs="Times New Roman"/>
      </w:rPr>
    </w:lvl>
    <w:lvl w:ilvl="7" w:tplc="04190019" w:tentative="1">
      <w:start w:val="1"/>
      <w:numFmt w:val="lowerLetter"/>
      <w:lvlText w:val="%8."/>
      <w:lvlJc w:val="left"/>
      <w:pPr>
        <w:ind w:left="5343" w:hanging="360"/>
      </w:pPr>
      <w:rPr>
        <w:rFonts w:cs="Times New Roman"/>
      </w:rPr>
    </w:lvl>
    <w:lvl w:ilvl="8" w:tplc="0419001B" w:tentative="1">
      <w:start w:val="1"/>
      <w:numFmt w:val="lowerRoman"/>
      <w:lvlText w:val="%9."/>
      <w:lvlJc w:val="right"/>
      <w:pPr>
        <w:ind w:left="6063" w:hanging="180"/>
      </w:pPr>
      <w:rPr>
        <w:rFonts w:cs="Times New Roman"/>
      </w:rPr>
    </w:lvl>
  </w:abstractNum>
  <w:abstractNum w:abstractNumId="9">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114CC6"/>
    <w:multiLevelType w:val="hybridMultilevel"/>
    <w:tmpl w:val="5BA06C3C"/>
    <w:lvl w:ilvl="0" w:tplc="FFF29E1E">
      <w:start w:val="1"/>
      <w:numFmt w:val="upperRoman"/>
      <w:lvlText w:val="%1."/>
      <w:lvlJc w:val="left"/>
      <w:pPr>
        <w:ind w:left="2700" w:hanging="720"/>
      </w:pPr>
      <w:rPr>
        <w:rFonts w:cs="Times New Roman" w:hint="default"/>
        <w:b/>
        <w:color w:val="000000"/>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12">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D411C3"/>
    <w:multiLevelType w:val="multilevel"/>
    <w:tmpl w:val="48D8E93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6">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4D06CD"/>
    <w:multiLevelType w:val="hybridMultilevel"/>
    <w:tmpl w:val="190C52EE"/>
    <w:lvl w:ilvl="0" w:tplc="D41252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E01456"/>
    <w:multiLevelType w:val="multilevel"/>
    <w:tmpl w:val="06EABB56"/>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08D2DB7"/>
    <w:multiLevelType w:val="hybridMultilevel"/>
    <w:tmpl w:val="BB60C758"/>
    <w:lvl w:ilvl="0" w:tplc="0419000F">
      <w:start w:val="2"/>
      <w:numFmt w:val="decimal"/>
      <w:lvlText w:val="%1."/>
      <w:lvlJc w:val="left"/>
      <w:pPr>
        <w:ind w:left="177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AD099B"/>
    <w:multiLevelType w:val="hybridMultilevel"/>
    <w:tmpl w:val="0E74F3A0"/>
    <w:lvl w:ilvl="0" w:tplc="0EE2384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6"/>
  </w:num>
  <w:num w:numId="4">
    <w:abstractNumId w:val="22"/>
  </w:num>
  <w:num w:numId="5">
    <w:abstractNumId w:val="9"/>
  </w:num>
  <w:num w:numId="6">
    <w:abstractNumId w:val="28"/>
  </w:num>
  <w:num w:numId="7">
    <w:abstractNumId w:val="2"/>
  </w:num>
  <w:num w:numId="8">
    <w:abstractNumId w:val="10"/>
  </w:num>
  <w:num w:numId="9">
    <w:abstractNumId w:val="17"/>
  </w:num>
  <w:num w:numId="10">
    <w:abstractNumId w:val="16"/>
  </w:num>
  <w:num w:numId="11">
    <w:abstractNumId w:val="13"/>
  </w:num>
  <w:num w:numId="12">
    <w:abstractNumId w:val="18"/>
  </w:num>
  <w:num w:numId="13">
    <w:abstractNumId w:val="21"/>
  </w:num>
  <w:num w:numId="14">
    <w:abstractNumId w:val="14"/>
  </w:num>
  <w:num w:numId="15">
    <w:abstractNumId w:val="3"/>
  </w:num>
  <w:num w:numId="16">
    <w:abstractNumId w:val="20"/>
  </w:num>
  <w:num w:numId="17">
    <w:abstractNumId w:val="23"/>
  </w:num>
  <w:num w:numId="18">
    <w:abstractNumId w:val="7"/>
  </w:num>
  <w:num w:numId="19">
    <w:abstractNumId w:val="24"/>
  </w:num>
  <w:num w:numId="20">
    <w:abstractNumId w:val="26"/>
  </w:num>
  <w:num w:numId="21">
    <w:abstractNumId w:val="4"/>
  </w:num>
  <w:num w:numId="22">
    <w:abstractNumId w:val="12"/>
  </w:num>
  <w:num w:numId="23">
    <w:abstractNumId w:val="1"/>
  </w:num>
  <w:num w:numId="24">
    <w:abstractNumId w:val="5"/>
  </w:num>
  <w:num w:numId="25">
    <w:abstractNumId w:val="29"/>
  </w:num>
  <w:num w:numId="26">
    <w:abstractNumId w:val="25"/>
  </w:num>
  <w:num w:numId="27">
    <w:abstractNumId w:val="8"/>
  </w:num>
  <w:num w:numId="28">
    <w:abstractNumId w:val="27"/>
  </w:num>
  <w:num w:numId="29">
    <w:abstractNumId w:val="11"/>
  </w:num>
  <w:num w:numId="3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B1FFB"/>
    <w:rsid w:val="000002B3"/>
    <w:rsid w:val="00000D62"/>
    <w:rsid w:val="00002C2B"/>
    <w:rsid w:val="00003070"/>
    <w:rsid w:val="0000408F"/>
    <w:rsid w:val="00004F12"/>
    <w:rsid w:val="00005281"/>
    <w:rsid w:val="0000725E"/>
    <w:rsid w:val="00007ABB"/>
    <w:rsid w:val="000106E2"/>
    <w:rsid w:val="0001095D"/>
    <w:rsid w:val="00011A76"/>
    <w:rsid w:val="000125A2"/>
    <w:rsid w:val="00014D2D"/>
    <w:rsid w:val="000155D1"/>
    <w:rsid w:val="00015B29"/>
    <w:rsid w:val="00016731"/>
    <w:rsid w:val="00016CE7"/>
    <w:rsid w:val="0001748F"/>
    <w:rsid w:val="000174D6"/>
    <w:rsid w:val="00020789"/>
    <w:rsid w:val="000210E8"/>
    <w:rsid w:val="000212A0"/>
    <w:rsid w:val="000223A1"/>
    <w:rsid w:val="00022419"/>
    <w:rsid w:val="00022613"/>
    <w:rsid w:val="00022636"/>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05C"/>
    <w:rsid w:val="00032C32"/>
    <w:rsid w:val="00033731"/>
    <w:rsid w:val="00033ADF"/>
    <w:rsid w:val="00033B62"/>
    <w:rsid w:val="00033C0E"/>
    <w:rsid w:val="00034022"/>
    <w:rsid w:val="000369EB"/>
    <w:rsid w:val="00036CCA"/>
    <w:rsid w:val="00036D04"/>
    <w:rsid w:val="00037310"/>
    <w:rsid w:val="00037C69"/>
    <w:rsid w:val="00037DFB"/>
    <w:rsid w:val="00037F07"/>
    <w:rsid w:val="0004052E"/>
    <w:rsid w:val="0004099E"/>
    <w:rsid w:val="00040DAD"/>
    <w:rsid w:val="0004233B"/>
    <w:rsid w:val="00042A66"/>
    <w:rsid w:val="00044B0D"/>
    <w:rsid w:val="000451F7"/>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D47"/>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18DD"/>
    <w:rsid w:val="0009197E"/>
    <w:rsid w:val="0009258D"/>
    <w:rsid w:val="00093120"/>
    <w:rsid w:val="0009370D"/>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5B6B"/>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AF1"/>
    <w:rsid w:val="000D0BEA"/>
    <w:rsid w:val="000D1A2F"/>
    <w:rsid w:val="000D2BFC"/>
    <w:rsid w:val="000D34E1"/>
    <w:rsid w:val="000D6235"/>
    <w:rsid w:val="000D6BA3"/>
    <w:rsid w:val="000D7853"/>
    <w:rsid w:val="000E1113"/>
    <w:rsid w:val="000E2CCD"/>
    <w:rsid w:val="000E3B8F"/>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4D9"/>
    <w:rsid w:val="001107BB"/>
    <w:rsid w:val="0011151B"/>
    <w:rsid w:val="00112119"/>
    <w:rsid w:val="0011313A"/>
    <w:rsid w:val="001133F0"/>
    <w:rsid w:val="001134F7"/>
    <w:rsid w:val="00113B5E"/>
    <w:rsid w:val="0011415A"/>
    <w:rsid w:val="0011463A"/>
    <w:rsid w:val="0011472F"/>
    <w:rsid w:val="00114DC9"/>
    <w:rsid w:val="0011691B"/>
    <w:rsid w:val="00116B4B"/>
    <w:rsid w:val="00117B84"/>
    <w:rsid w:val="00117DD6"/>
    <w:rsid w:val="00117FFE"/>
    <w:rsid w:val="00120721"/>
    <w:rsid w:val="00120CD3"/>
    <w:rsid w:val="00120FA7"/>
    <w:rsid w:val="0012244A"/>
    <w:rsid w:val="001230F0"/>
    <w:rsid w:val="00123228"/>
    <w:rsid w:val="00123410"/>
    <w:rsid w:val="00123BEB"/>
    <w:rsid w:val="00124D48"/>
    <w:rsid w:val="001253DD"/>
    <w:rsid w:val="0012582A"/>
    <w:rsid w:val="0012599F"/>
    <w:rsid w:val="00127630"/>
    <w:rsid w:val="00127D10"/>
    <w:rsid w:val="0013005A"/>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4FDD"/>
    <w:rsid w:val="00145D49"/>
    <w:rsid w:val="00146548"/>
    <w:rsid w:val="001469D6"/>
    <w:rsid w:val="00147C5B"/>
    <w:rsid w:val="001500F6"/>
    <w:rsid w:val="00150583"/>
    <w:rsid w:val="00150A4E"/>
    <w:rsid w:val="00150D23"/>
    <w:rsid w:val="001514C1"/>
    <w:rsid w:val="00151C3B"/>
    <w:rsid w:val="00152249"/>
    <w:rsid w:val="00153DC9"/>
    <w:rsid w:val="001542A2"/>
    <w:rsid w:val="00156A1A"/>
    <w:rsid w:val="001570C7"/>
    <w:rsid w:val="0016021F"/>
    <w:rsid w:val="00161386"/>
    <w:rsid w:val="00161EEF"/>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0E61"/>
    <w:rsid w:val="00191C30"/>
    <w:rsid w:val="00192E63"/>
    <w:rsid w:val="001937D0"/>
    <w:rsid w:val="001946E8"/>
    <w:rsid w:val="00194E64"/>
    <w:rsid w:val="00195135"/>
    <w:rsid w:val="00195592"/>
    <w:rsid w:val="00195703"/>
    <w:rsid w:val="0019633E"/>
    <w:rsid w:val="00196C5D"/>
    <w:rsid w:val="00197B97"/>
    <w:rsid w:val="00197D42"/>
    <w:rsid w:val="001A127A"/>
    <w:rsid w:val="001A23D2"/>
    <w:rsid w:val="001A2D90"/>
    <w:rsid w:val="001A2F1D"/>
    <w:rsid w:val="001A3092"/>
    <w:rsid w:val="001A4489"/>
    <w:rsid w:val="001A5174"/>
    <w:rsid w:val="001A5F4E"/>
    <w:rsid w:val="001A644A"/>
    <w:rsid w:val="001A786C"/>
    <w:rsid w:val="001B0540"/>
    <w:rsid w:val="001B1EF6"/>
    <w:rsid w:val="001B1F97"/>
    <w:rsid w:val="001B2FE2"/>
    <w:rsid w:val="001B6E23"/>
    <w:rsid w:val="001B71FA"/>
    <w:rsid w:val="001B7FB5"/>
    <w:rsid w:val="001C23CE"/>
    <w:rsid w:val="001C2FA1"/>
    <w:rsid w:val="001C3BAF"/>
    <w:rsid w:val="001C3F0F"/>
    <w:rsid w:val="001C40F3"/>
    <w:rsid w:val="001C4248"/>
    <w:rsid w:val="001C489D"/>
    <w:rsid w:val="001C603E"/>
    <w:rsid w:val="001C631C"/>
    <w:rsid w:val="001C7FC6"/>
    <w:rsid w:val="001D08AC"/>
    <w:rsid w:val="001D0BBF"/>
    <w:rsid w:val="001D15BA"/>
    <w:rsid w:val="001D1B1E"/>
    <w:rsid w:val="001D21A8"/>
    <w:rsid w:val="001D2829"/>
    <w:rsid w:val="001D286A"/>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E784C"/>
    <w:rsid w:val="001F240A"/>
    <w:rsid w:val="001F283A"/>
    <w:rsid w:val="001F3B92"/>
    <w:rsid w:val="001F649C"/>
    <w:rsid w:val="001F6BD0"/>
    <w:rsid w:val="001F6C85"/>
    <w:rsid w:val="001F7A95"/>
    <w:rsid w:val="00201CC7"/>
    <w:rsid w:val="0020275D"/>
    <w:rsid w:val="00202E33"/>
    <w:rsid w:val="00202E43"/>
    <w:rsid w:val="002033CC"/>
    <w:rsid w:val="00203B08"/>
    <w:rsid w:val="0020488E"/>
    <w:rsid w:val="00204BBC"/>
    <w:rsid w:val="00207013"/>
    <w:rsid w:val="00210397"/>
    <w:rsid w:val="00213B8A"/>
    <w:rsid w:val="00214211"/>
    <w:rsid w:val="00214665"/>
    <w:rsid w:val="00214D39"/>
    <w:rsid w:val="00214DA0"/>
    <w:rsid w:val="00215B83"/>
    <w:rsid w:val="00215DE8"/>
    <w:rsid w:val="002172A5"/>
    <w:rsid w:val="00217643"/>
    <w:rsid w:val="0021788C"/>
    <w:rsid w:val="00217BAC"/>
    <w:rsid w:val="00220170"/>
    <w:rsid w:val="002207FC"/>
    <w:rsid w:val="002210EA"/>
    <w:rsid w:val="002219E3"/>
    <w:rsid w:val="00221DCC"/>
    <w:rsid w:val="002226EB"/>
    <w:rsid w:val="00222A07"/>
    <w:rsid w:val="00223060"/>
    <w:rsid w:val="00223CAE"/>
    <w:rsid w:val="00224908"/>
    <w:rsid w:val="00225B9C"/>
    <w:rsid w:val="00227C17"/>
    <w:rsid w:val="00230DC3"/>
    <w:rsid w:val="00231E6F"/>
    <w:rsid w:val="002331D3"/>
    <w:rsid w:val="0023364C"/>
    <w:rsid w:val="002346DD"/>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696C"/>
    <w:rsid w:val="002777D5"/>
    <w:rsid w:val="00280C22"/>
    <w:rsid w:val="00281D36"/>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C3"/>
    <w:rsid w:val="002A3275"/>
    <w:rsid w:val="002A5A47"/>
    <w:rsid w:val="002A60B6"/>
    <w:rsid w:val="002A7FDD"/>
    <w:rsid w:val="002B111B"/>
    <w:rsid w:val="002B245F"/>
    <w:rsid w:val="002B2464"/>
    <w:rsid w:val="002B2CF0"/>
    <w:rsid w:val="002B35A9"/>
    <w:rsid w:val="002B35E9"/>
    <w:rsid w:val="002B4307"/>
    <w:rsid w:val="002B4E61"/>
    <w:rsid w:val="002B51E8"/>
    <w:rsid w:val="002B5919"/>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22F5"/>
    <w:rsid w:val="002F2926"/>
    <w:rsid w:val="002F3B22"/>
    <w:rsid w:val="002F42F0"/>
    <w:rsid w:val="002F54B4"/>
    <w:rsid w:val="002F57B0"/>
    <w:rsid w:val="002F64ED"/>
    <w:rsid w:val="002F6731"/>
    <w:rsid w:val="002F6BD3"/>
    <w:rsid w:val="002F7897"/>
    <w:rsid w:val="00300703"/>
    <w:rsid w:val="0030079A"/>
    <w:rsid w:val="00302506"/>
    <w:rsid w:val="003029F1"/>
    <w:rsid w:val="00302AA0"/>
    <w:rsid w:val="00302AD3"/>
    <w:rsid w:val="00303567"/>
    <w:rsid w:val="00303A83"/>
    <w:rsid w:val="00304CA1"/>
    <w:rsid w:val="00305944"/>
    <w:rsid w:val="003067F2"/>
    <w:rsid w:val="00306B7C"/>
    <w:rsid w:val="00306EE9"/>
    <w:rsid w:val="003074C9"/>
    <w:rsid w:val="00307E3D"/>
    <w:rsid w:val="00310B92"/>
    <w:rsid w:val="00311FC7"/>
    <w:rsid w:val="00312283"/>
    <w:rsid w:val="00313959"/>
    <w:rsid w:val="00313F3F"/>
    <w:rsid w:val="0031460B"/>
    <w:rsid w:val="00314D83"/>
    <w:rsid w:val="0031622C"/>
    <w:rsid w:val="003170F6"/>
    <w:rsid w:val="00317505"/>
    <w:rsid w:val="003222AB"/>
    <w:rsid w:val="0032332E"/>
    <w:rsid w:val="0032375C"/>
    <w:rsid w:val="00323883"/>
    <w:rsid w:val="00323FD6"/>
    <w:rsid w:val="003241BC"/>
    <w:rsid w:val="003262B9"/>
    <w:rsid w:val="00326E76"/>
    <w:rsid w:val="003273D9"/>
    <w:rsid w:val="00327611"/>
    <w:rsid w:val="00327AE6"/>
    <w:rsid w:val="00331EDC"/>
    <w:rsid w:val="00332A83"/>
    <w:rsid w:val="00332B21"/>
    <w:rsid w:val="0033416D"/>
    <w:rsid w:val="003347EC"/>
    <w:rsid w:val="00335A79"/>
    <w:rsid w:val="00335BFB"/>
    <w:rsid w:val="003360B8"/>
    <w:rsid w:val="003360D3"/>
    <w:rsid w:val="00336224"/>
    <w:rsid w:val="00336ADF"/>
    <w:rsid w:val="00336DEB"/>
    <w:rsid w:val="00337434"/>
    <w:rsid w:val="00342CB3"/>
    <w:rsid w:val="003434E8"/>
    <w:rsid w:val="00343761"/>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659"/>
    <w:rsid w:val="00372B6B"/>
    <w:rsid w:val="00373857"/>
    <w:rsid w:val="003745A6"/>
    <w:rsid w:val="0037484F"/>
    <w:rsid w:val="00374DAD"/>
    <w:rsid w:val="00376B6B"/>
    <w:rsid w:val="00377058"/>
    <w:rsid w:val="003771EC"/>
    <w:rsid w:val="00377526"/>
    <w:rsid w:val="003777D5"/>
    <w:rsid w:val="00377C89"/>
    <w:rsid w:val="00377D67"/>
    <w:rsid w:val="0038000E"/>
    <w:rsid w:val="0038158A"/>
    <w:rsid w:val="0038206F"/>
    <w:rsid w:val="00382AA2"/>
    <w:rsid w:val="00382E74"/>
    <w:rsid w:val="00383BA9"/>
    <w:rsid w:val="003842EA"/>
    <w:rsid w:val="00384510"/>
    <w:rsid w:val="00385566"/>
    <w:rsid w:val="003858E1"/>
    <w:rsid w:val="00386691"/>
    <w:rsid w:val="00386C22"/>
    <w:rsid w:val="00386F8C"/>
    <w:rsid w:val="00387711"/>
    <w:rsid w:val="0039021B"/>
    <w:rsid w:val="00391DA8"/>
    <w:rsid w:val="003927F7"/>
    <w:rsid w:val="0039499F"/>
    <w:rsid w:val="0039560D"/>
    <w:rsid w:val="0039593D"/>
    <w:rsid w:val="00395BA4"/>
    <w:rsid w:val="00396A8D"/>
    <w:rsid w:val="00396F60"/>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D7C86"/>
    <w:rsid w:val="003E15DE"/>
    <w:rsid w:val="003E1D2B"/>
    <w:rsid w:val="003E2F8B"/>
    <w:rsid w:val="003E32A7"/>
    <w:rsid w:val="003E4199"/>
    <w:rsid w:val="003E644E"/>
    <w:rsid w:val="003E67BD"/>
    <w:rsid w:val="003E73E5"/>
    <w:rsid w:val="003F0D67"/>
    <w:rsid w:val="003F0FAB"/>
    <w:rsid w:val="003F2284"/>
    <w:rsid w:val="003F2600"/>
    <w:rsid w:val="003F2B54"/>
    <w:rsid w:val="003F3629"/>
    <w:rsid w:val="003F41E4"/>
    <w:rsid w:val="003F461F"/>
    <w:rsid w:val="003F524C"/>
    <w:rsid w:val="003F5B34"/>
    <w:rsid w:val="003F5BF8"/>
    <w:rsid w:val="003F64C2"/>
    <w:rsid w:val="003F6E27"/>
    <w:rsid w:val="00400521"/>
    <w:rsid w:val="00403324"/>
    <w:rsid w:val="00404370"/>
    <w:rsid w:val="0040443F"/>
    <w:rsid w:val="00404AC1"/>
    <w:rsid w:val="00404B08"/>
    <w:rsid w:val="00405073"/>
    <w:rsid w:val="004051B7"/>
    <w:rsid w:val="00406393"/>
    <w:rsid w:val="0040658A"/>
    <w:rsid w:val="00406FA4"/>
    <w:rsid w:val="0040721D"/>
    <w:rsid w:val="00410860"/>
    <w:rsid w:val="004116CE"/>
    <w:rsid w:val="004129F2"/>
    <w:rsid w:val="00412A09"/>
    <w:rsid w:val="00413825"/>
    <w:rsid w:val="004138E3"/>
    <w:rsid w:val="0041455B"/>
    <w:rsid w:val="004149A8"/>
    <w:rsid w:val="004158D3"/>
    <w:rsid w:val="00416382"/>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34A"/>
    <w:rsid w:val="004279B6"/>
    <w:rsid w:val="00427EC0"/>
    <w:rsid w:val="0043037E"/>
    <w:rsid w:val="004307C8"/>
    <w:rsid w:val="00430857"/>
    <w:rsid w:val="00430E1E"/>
    <w:rsid w:val="004316E6"/>
    <w:rsid w:val="00432156"/>
    <w:rsid w:val="0043233D"/>
    <w:rsid w:val="0043241B"/>
    <w:rsid w:val="00434A6D"/>
    <w:rsid w:val="00435CFF"/>
    <w:rsid w:val="00437472"/>
    <w:rsid w:val="00437945"/>
    <w:rsid w:val="004411DA"/>
    <w:rsid w:val="00442666"/>
    <w:rsid w:val="004434E6"/>
    <w:rsid w:val="00444632"/>
    <w:rsid w:val="00444E19"/>
    <w:rsid w:val="004451EF"/>
    <w:rsid w:val="0044760B"/>
    <w:rsid w:val="00447B5B"/>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6B57"/>
    <w:rsid w:val="00467BCA"/>
    <w:rsid w:val="00470021"/>
    <w:rsid w:val="004713E9"/>
    <w:rsid w:val="00471AE7"/>
    <w:rsid w:val="00474DEC"/>
    <w:rsid w:val="004750A2"/>
    <w:rsid w:val="00475D5E"/>
    <w:rsid w:val="0047600B"/>
    <w:rsid w:val="004776F6"/>
    <w:rsid w:val="00477D35"/>
    <w:rsid w:val="0048058D"/>
    <w:rsid w:val="004807E3"/>
    <w:rsid w:val="00481229"/>
    <w:rsid w:val="00482DE0"/>
    <w:rsid w:val="00482EF7"/>
    <w:rsid w:val="00483F67"/>
    <w:rsid w:val="00484086"/>
    <w:rsid w:val="00484239"/>
    <w:rsid w:val="00484B87"/>
    <w:rsid w:val="004853B5"/>
    <w:rsid w:val="004855FF"/>
    <w:rsid w:val="004859AC"/>
    <w:rsid w:val="004863B4"/>
    <w:rsid w:val="00487029"/>
    <w:rsid w:val="004900A1"/>
    <w:rsid w:val="00490EFB"/>
    <w:rsid w:val="00491CB8"/>
    <w:rsid w:val="0049358A"/>
    <w:rsid w:val="00493946"/>
    <w:rsid w:val="00494205"/>
    <w:rsid w:val="00494673"/>
    <w:rsid w:val="0049585D"/>
    <w:rsid w:val="00496089"/>
    <w:rsid w:val="00496BE2"/>
    <w:rsid w:val="00497A9B"/>
    <w:rsid w:val="00497AD8"/>
    <w:rsid w:val="004A01A7"/>
    <w:rsid w:val="004A2C20"/>
    <w:rsid w:val="004A3B80"/>
    <w:rsid w:val="004A4BC6"/>
    <w:rsid w:val="004A6ACC"/>
    <w:rsid w:val="004A6F2C"/>
    <w:rsid w:val="004A7A9A"/>
    <w:rsid w:val="004B1108"/>
    <w:rsid w:val="004B155D"/>
    <w:rsid w:val="004B1B33"/>
    <w:rsid w:val="004B257A"/>
    <w:rsid w:val="004B2B42"/>
    <w:rsid w:val="004B34C4"/>
    <w:rsid w:val="004B3C81"/>
    <w:rsid w:val="004B3FAB"/>
    <w:rsid w:val="004B4666"/>
    <w:rsid w:val="004B5FDC"/>
    <w:rsid w:val="004B6A5B"/>
    <w:rsid w:val="004B71D9"/>
    <w:rsid w:val="004B7359"/>
    <w:rsid w:val="004B741A"/>
    <w:rsid w:val="004C0D4B"/>
    <w:rsid w:val="004C1470"/>
    <w:rsid w:val="004C14EC"/>
    <w:rsid w:val="004C201F"/>
    <w:rsid w:val="004C2237"/>
    <w:rsid w:val="004C346D"/>
    <w:rsid w:val="004C377F"/>
    <w:rsid w:val="004C4997"/>
    <w:rsid w:val="004C5048"/>
    <w:rsid w:val="004C50DC"/>
    <w:rsid w:val="004C54A0"/>
    <w:rsid w:val="004C5628"/>
    <w:rsid w:val="004C5CDF"/>
    <w:rsid w:val="004C5DDB"/>
    <w:rsid w:val="004C69AB"/>
    <w:rsid w:val="004C73D5"/>
    <w:rsid w:val="004C7FFC"/>
    <w:rsid w:val="004D08EE"/>
    <w:rsid w:val="004D1872"/>
    <w:rsid w:val="004D23BF"/>
    <w:rsid w:val="004D25EA"/>
    <w:rsid w:val="004D2879"/>
    <w:rsid w:val="004D2FDD"/>
    <w:rsid w:val="004D3DB1"/>
    <w:rsid w:val="004D45B0"/>
    <w:rsid w:val="004D4B2A"/>
    <w:rsid w:val="004D5555"/>
    <w:rsid w:val="004D595D"/>
    <w:rsid w:val="004D6569"/>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603"/>
    <w:rsid w:val="005118C1"/>
    <w:rsid w:val="00512357"/>
    <w:rsid w:val="005123D3"/>
    <w:rsid w:val="00512BA2"/>
    <w:rsid w:val="00513430"/>
    <w:rsid w:val="00513869"/>
    <w:rsid w:val="00514EBC"/>
    <w:rsid w:val="00514ECC"/>
    <w:rsid w:val="00515535"/>
    <w:rsid w:val="005155FD"/>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BCC"/>
    <w:rsid w:val="00530FCB"/>
    <w:rsid w:val="00531870"/>
    <w:rsid w:val="00531BEB"/>
    <w:rsid w:val="00532AF1"/>
    <w:rsid w:val="00532F8D"/>
    <w:rsid w:val="00533F9C"/>
    <w:rsid w:val="005342EA"/>
    <w:rsid w:val="00534BB4"/>
    <w:rsid w:val="0053501C"/>
    <w:rsid w:val="005353BB"/>
    <w:rsid w:val="0053546D"/>
    <w:rsid w:val="00535844"/>
    <w:rsid w:val="00536FA8"/>
    <w:rsid w:val="00537481"/>
    <w:rsid w:val="005376B5"/>
    <w:rsid w:val="00537AEC"/>
    <w:rsid w:val="005400AD"/>
    <w:rsid w:val="005402DC"/>
    <w:rsid w:val="00540452"/>
    <w:rsid w:val="00540D55"/>
    <w:rsid w:val="00542F88"/>
    <w:rsid w:val="0054348C"/>
    <w:rsid w:val="00543DB7"/>
    <w:rsid w:val="00546AD9"/>
    <w:rsid w:val="005471AB"/>
    <w:rsid w:val="00547479"/>
    <w:rsid w:val="005474B7"/>
    <w:rsid w:val="00547EF2"/>
    <w:rsid w:val="005500B9"/>
    <w:rsid w:val="005503CE"/>
    <w:rsid w:val="00550974"/>
    <w:rsid w:val="00550B4C"/>
    <w:rsid w:val="005516A6"/>
    <w:rsid w:val="00551B8C"/>
    <w:rsid w:val="00552DB0"/>
    <w:rsid w:val="00553990"/>
    <w:rsid w:val="00554E69"/>
    <w:rsid w:val="0055776A"/>
    <w:rsid w:val="00557F4D"/>
    <w:rsid w:val="0056008B"/>
    <w:rsid w:val="0056074F"/>
    <w:rsid w:val="0056175A"/>
    <w:rsid w:val="00564D0B"/>
    <w:rsid w:val="00564F1E"/>
    <w:rsid w:val="0056583B"/>
    <w:rsid w:val="005666B9"/>
    <w:rsid w:val="005703F8"/>
    <w:rsid w:val="00570C25"/>
    <w:rsid w:val="005727F6"/>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07BB"/>
    <w:rsid w:val="00591C6B"/>
    <w:rsid w:val="00592486"/>
    <w:rsid w:val="00593A59"/>
    <w:rsid w:val="0059430B"/>
    <w:rsid w:val="00594CA1"/>
    <w:rsid w:val="005955C0"/>
    <w:rsid w:val="00596411"/>
    <w:rsid w:val="00597C9B"/>
    <w:rsid w:val="005A1B39"/>
    <w:rsid w:val="005A20B2"/>
    <w:rsid w:val="005A27A4"/>
    <w:rsid w:val="005A2ABF"/>
    <w:rsid w:val="005A365A"/>
    <w:rsid w:val="005A56EF"/>
    <w:rsid w:val="005A7052"/>
    <w:rsid w:val="005B01E1"/>
    <w:rsid w:val="005B0B17"/>
    <w:rsid w:val="005B130F"/>
    <w:rsid w:val="005B1549"/>
    <w:rsid w:val="005B1A7C"/>
    <w:rsid w:val="005B2BB8"/>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369"/>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286"/>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4D83"/>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5C6D"/>
    <w:rsid w:val="00616539"/>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4AF"/>
    <w:rsid w:val="00644F66"/>
    <w:rsid w:val="00647217"/>
    <w:rsid w:val="00647721"/>
    <w:rsid w:val="006501D8"/>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C92"/>
    <w:rsid w:val="006732BD"/>
    <w:rsid w:val="00673E1B"/>
    <w:rsid w:val="0067429E"/>
    <w:rsid w:val="006752A8"/>
    <w:rsid w:val="006755FB"/>
    <w:rsid w:val="00676ED8"/>
    <w:rsid w:val="0067756B"/>
    <w:rsid w:val="006775C4"/>
    <w:rsid w:val="006801E8"/>
    <w:rsid w:val="00681CFD"/>
    <w:rsid w:val="00683A41"/>
    <w:rsid w:val="00683A86"/>
    <w:rsid w:val="006850D8"/>
    <w:rsid w:val="00685324"/>
    <w:rsid w:val="00687077"/>
    <w:rsid w:val="00687415"/>
    <w:rsid w:val="00687547"/>
    <w:rsid w:val="00687B7A"/>
    <w:rsid w:val="00687BAC"/>
    <w:rsid w:val="00690B49"/>
    <w:rsid w:val="00690C0B"/>
    <w:rsid w:val="00691097"/>
    <w:rsid w:val="00691569"/>
    <w:rsid w:val="006918BC"/>
    <w:rsid w:val="00691BDF"/>
    <w:rsid w:val="00692830"/>
    <w:rsid w:val="00693CD3"/>
    <w:rsid w:val="00693CFE"/>
    <w:rsid w:val="00693F7F"/>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18E"/>
    <w:rsid w:val="006B5B1D"/>
    <w:rsid w:val="006B6B21"/>
    <w:rsid w:val="006B6CEE"/>
    <w:rsid w:val="006B6F58"/>
    <w:rsid w:val="006B7568"/>
    <w:rsid w:val="006B7C4C"/>
    <w:rsid w:val="006C1EA2"/>
    <w:rsid w:val="006C31A2"/>
    <w:rsid w:val="006C3342"/>
    <w:rsid w:val="006C3EEE"/>
    <w:rsid w:val="006C4A3C"/>
    <w:rsid w:val="006C613E"/>
    <w:rsid w:val="006C69FC"/>
    <w:rsid w:val="006C7BB4"/>
    <w:rsid w:val="006D0083"/>
    <w:rsid w:val="006D02D8"/>
    <w:rsid w:val="006D086A"/>
    <w:rsid w:val="006D0B5F"/>
    <w:rsid w:val="006D3139"/>
    <w:rsid w:val="006D3190"/>
    <w:rsid w:val="006D377D"/>
    <w:rsid w:val="006D39DF"/>
    <w:rsid w:val="006D3C0B"/>
    <w:rsid w:val="006D4D25"/>
    <w:rsid w:val="006D6570"/>
    <w:rsid w:val="006D6E47"/>
    <w:rsid w:val="006D7D93"/>
    <w:rsid w:val="006E0610"/>
    <w:rsid w:val="006E0FFA"/>
    <w:rsid w:val="006E1888"/>
    <w:rsid w:val="006E2973"/>
    <w:rsid w:val="006E2C05"/>
    <w:rsid w:val="006E3EFC"/>
    <w:rsid w:val="006E48F1"/>
    <w:rsid w:val="006E4AFD"/>
    <w:rsid w:val="006E4C88"/>
    <w:rsid w:val="006E6330"/>
    <w:rsid w:val="006E6575"/>
    <w:rsid w:val="006F09E2"/>
    <w:rsid w:val="006F27A9"/>
    <w:rsid w:val="006F2AEC"/>
    <w:rsid w:val="006F2B69"/>
    <w:rsid w:val="006F34F1"/>
    <w:rsid w:val="006F365B"/>
    <w:rsid w:val="006F3D05"/>
    <w:rsid w:val="006F40B6"/>
    <w:rsid w:val="006F5A44"/>
    <w:rsid w:val="006F5C01"/>
    <w:rsid w:val="006F63E8"/>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20052"/>
    <w:rsid w:val="00720B7D"/>
    <w:rsid w:val="007212CD"/>
    <w:rsid w:val="00721504"/>
    <w:rsid w:val="007217B3"/>
    <w:rsid w:val="00721C8D"/>
    <w:rsid w:val="00721EBA"/>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3DED"/>
    <w:rsid w:val="00774711"/>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E85"/>
    <w:rsid w:val="00786FC3"/>
    <w:rsid w:val="00787535"/>
    <w:rsid w:val="00787AFD"/>
    <w:rsid w:val="0079043A"/>
    <w:rsid w:val="0079048D"/>
    <w:rsid w:val="00790527"/>
    <w:rsid w:val="00791194"/>
    <w:rsid w:val="007924EE"/>
    <w:rsid w:val="00792615"/>
    <w:rsid w:val="007929BD"/>
    <w:rsid w:val="00793518"/>
    <w:rsid w:val="0079372C"/>
    <w:rsid w:val="00794DC8"/>
    <w:rsid w:val="007956E8"/>
    <w:rsid w:val="00795E8E"/>
    <w:rsid w:val="007961AC"/>
    <w:rsid w:val="00796996"/>
    <w:rsid w:val="007979C8"/>
    <w:rsid w:val="007A0231"/>
    <w:rsid w:val="007A06A5"/>
    <w:rsid w:val="007A10C2"/>
    <w:rsid w:val="007A1773"/>
    <w:rsid w:val="007A2CB2"/>
    <w:rsid w:val="007A2F1E"/>
    <w:rsid w:val="007A3020"/>
    <w:rsid w:val="007A31D1"/>
    <w:rsid w:val="007A6B23"/>
    <w:rsid w:val="007A7B3A"/>
    <w:rsid w:val="007A7C32"/>
    <w:rsid w:val="007B051D"/>
    <w:rsid w:val="007B07EA"/>
    <w:rsid w:val="007B0B49"/>
    <w:rsid w:val="007B1803"/>
    <w:rsid w:val="007B1AD8"/>
    <w:rsid w:val="007B277F"/>
    <w:rsid w:val="007B30ED"/>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6C84"/>
    <w:rsid w:val="007E7546"/>
    <w:rsid w:val="007E7B3C"/>
    <w:rsid w:val="007E7DE6"/>
    <w:rsid w:val="007E7ECD"/>
    <w:rsid w:val="007F06CB"/>
    <w:rsid w:val="007F15F6"/>
    <w:rsid w:val="007F20CC"/>
    <w:rsid w:val="007F43DC"/>
    <w:rsid w:val="007F4538"/>
    <w:rsid w:val="007F57F0"/>
    <w:rsid w:val="007F65C6"/>
    <w:rsid w:val="007F666C"/>
    <w:rsid w:val="007F7D76"/>
    <w:rsid w:val="0080081F"/>
    <w:rsid w:val="00801865"/>
    <w:rsid w:val="008025B1"/>
    <w:rsid w:val="00802B0F"/>
    <w:rsid w:val="00803993"/>
    <w:rsid w:val="0080399A"/>
    <w:rsid w:val="00804882"/>
    <w:rsid w:val="008062AE"/>
    <w:rsid w:val="00806AD1"/>
    <w:rsid w:val="00806F7B"/>
    <w:rsid w:val="00807AA7"/>
    <w:rsid w:val="0081068D"/>
    <w:rsid w:val="00813899"/>
    <w:rsid w:val="008142E0"/>
    <w:rsid w:val="00814590"/>
    <w:rsid w:val="0081489A"/>
    <w:rsid w:val="00814CE7"/>
    <w:rsid w:val="00814FC2"/>
    <w:rsid w:val="00815AE0"/>
    <w:rsid w:val="00816242"/>
    <w:rsid w:val="00816385"/>
    <w:rsid w:val="00817222"/>
    <w:rsid w:val="008173A4"/>
    <w:rsid w:val="00820E55"/>
    <w:rsid w:val="00822399"/>
    <w:rsid w:val="00822B97"/>
    <w:rsid w:val="00824860"/>
    <w:rsid w:val="00824AE2"/>
    <w:rsid w:val="00825D5D"/>
    <w:rsid w:val="00826623"/>
    <w:rsid w:val="00827942"/>
    <w:rsid w:val="00830F17"/>
    <w:rsid w:val="008316CD"/>
    <w:rsid w:val="00833BCA"/>
    <w:rsid w:val="00834613"/>
    <w:rsid w:val="008364D5"/>
    <w:rsid w:val="008375C2"/>
    <w:rsid w:val="00837ADB"/>
    <w:rsid w:val="00840885"/>
    <w:rsid w:val="008410CE"/>
    <w:rsid w:val="0084148D"/>
    <w:rsid w:val="00841B0F"/>
    <w:rsid w:val="008445BE"/>
    <w:rsid w:val="00844E15"/>
    <w:rsid w:val="008454BF"/>
    <w:rsid w:val="0084596D"/>
    <w:rsid w:val="008471C6"/>
    <w:rsid w:val="0085060A"/>
    <w:rsid w:val="008512A3"/>
    <w:rsid w:val="00852AE5"/>
    <w:rsid w:val="0085718E"/>
    <w:rsid w:val="00857B7B"/>
    <w:rsid w:val="00862489"/>
    <w:rsid w:val="00862D11"/>
    <w:rsid w:val="00864AE1"/>
    <w:rsid w:val="008671AA"/>
    <w:rsid w:val="0086766E"/>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90161"/>
    <w:rsid w:val="00890BD1"/>
    <w:rsid w:val="0089156A"/>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97E48"/>
    <w:rsid w:val="00897E80"/>
    <w:rsid w:val="008A0245"/>
    <w:rsid w:val="008A0A00"/>
    <w:rsid w:val="008A1734"/>
    <w:rsid w:val="008A38B8"/>
    <w:rsid w:val="008A4AFD"/>
    <w:rsid w:val="008A6AEB"/>
    <w:rsid w:val="008A6F1F"/>
    <w:rsid w:val="008B00CD"/>
    <w:rsid w:val="008B336C"/>
    <w:rsid w:val="008B46A3"/>
    <w:rsid w:val="008B52F0"/>
    <w:rsid w:val="008B5F9A"/>
    <w:rsid w:val="008B5FEC"/>
    <w:rsid w:val="008B67A8"/>
    <w:rsid w:val="008B6EEF"/>
    <w:rsid w:val="008B6FFA"/>
    <w:rsid w:val="008B71F3"/>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06C"/>
    <w:rsid w:val="008E0413"/>
    <w:rsid w:val="008E076C"/>
    <w:rsid w:val="008E0E96"/>
    <w:rsid w:val="008E1C49"/>
    <w:rsid w:val="008E1CEF"/>
    <w:rsid w:val="008E1E84"/>
    <w:rsid w:val="008E1E89"/>
    <w:rsid w:val="008E2D46"/>
    <w:rsid w:val="008E466B"/>
    <w:rsid w:val="008E5307"/>
    <w:rsid w:val="008E5D44"/>
    <w:rsid w:val="008E6023"/>
    <w:rsid w:val="008E6A08"/>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8D"/>
    <w:rsid w:val="00905A25"/>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497E"/>
    <w:rsid w:val="00926687"/>
    <w:rsid w:val="00926FBF"/>
    <w:rsid w:val="009308D9"/>
    <w:rsid w:val="00930CF4"/>
    <w:rsid w:val="00931620"/>
    <w:rsid w:val="00933623"/>
    <w:rsid w:val="0093544D"/>
    <w:rsid w:val="0093612F"/>
    <w:rsid w:val="009364DE"/>
    <w:rsid w:val="009368A8"/>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396A"/>
    <w:rsid w:val="00954C57"/>
    <w:rsid w:val="009559AA"/>
    <w:rsid w:val="00955CA6"/>
    <w:rsid w:val="00955FD0"/>
    <w:rsid w:val="0095653E"/>
    <w:rsid w:val="009577CB"/>
    <w:rsid w:val="00957F44"/>
    <w:rsid w:val="00960963"/>
    <w:rsid w:val="00960CC1"/>
    <w:rsid w:val="00960F4F"/>
    <w:rsid w:val="00961A08"/>
    <w:rsid w:val="00965327"/>
    <w:rsid w:val="009654DB"/>
    <w:rsid w:val="00965E33"/>
    <w:rsid w:val="00967963"/>
    <w:rsid w:val="00970181"/>
    <w:rsid w:val="00970722"/>
    <w:rsid w:val="00970A81"/>
    <w:rsid w:val="00970EF1"/>
    <w:rsid w:val="009712EF"/>
    <w:rsid w:val="00971741"/>
    <w:rsid w:val="00971A47"/>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F35"/>
    <w:rsid w:val="009816C5"/>
    <w:rsid w:val="00983149"/>
    <w:rsid w:val="009838B5"/>
    <w:rsid w:val="009840CA"/>
    <w:rsid w:val="0098480A"/>
    <w:rsid w:val="00985D84"/>
    <w:rsid w:val="00986165"/>
    <w:rsid w:val="009866AD"/>
    <w:rsid w:val="00986DF5"/>
    <w:rsid w:val="00986FA4"/>
    <w:rsid w:val="009871A3"/>
    <w:rsid w:val="00987E35"/>
    <w:rsid w:val="00990233"/>
    <w:rsid w:val="00991968"/>
    <w:rsid w:val="00992150"/>
    <w:rsid w:val="0099266E"/>
    <w:rsid w:val="00993034"/>
    <w:rsid w:val="0099305E"/>
    <w:rsid w:val="00993210"/>
    <w:rsid w:val="00994DE9"/>
    <w:rsid w:val="00995B92"/>
    <w:rsid w:val="00995F90"/>
    <w:rsid w:val="009978AB"/>
    <w:rsid w:val="00997C87"/>
    <w:rsid w:val="00997FEA"/>
    <w:rsid w:val="009A0D48"/>
    <w:rsid w:val="009A1628"/>
    <w:rsid w:val="009A1E40"/>
    <w:rsid w:val="009A2BD8"/>
    <w:rsid w:val="009A2EB9"/>
    <w:rsid w:val="009A369F"/>
    <w:rsid w:val="009A508D"/>
    <w:rsid w:val="009A52B3"/>
    <w:rsid w:val="009A5488"/>
    <w:rsid w:val="009A6130"/>
    <w:rsid w:val="009A62D6"/>
    <w:rsid w:val="009A6821"/>
    <w:rsid w:val="009A712A"/>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C8B"/>
    <w:rsid w:val="009C263B"/>
    <w:rsid w:val="009C43D7"/>
    <w:rsid w:val="009C4D59"/>
    <w:rsid w:val="009C4EAB"/>
    <w:rsid w:val="009C5E52"/>
    <w:rsid w:val="009C63A5"/>
    <w:rsid w:val="009C69C5"/>
    <w:rsid w:val="009C6A25"/>
    <w:rsid w:val="009C6EC6"/>
    <w:rsid w:val="009C7188"/>
    <w:rsid w:val="009C71F3"/>
    <w:rsid w:val="009C7937"/>
    <w:rsid w:val="009D0335"/>
    <w:rsid w:val="009D038A"/>
    <w:rsid w:val="009D0739"/>
    <w:rsid w:val="009D1C3B"/>
    <w:rsid w:val="009D22CD"/>
    <w:rsid w:val="009D5D5E"/>
    <w:rsid w:val="009D6B20"/>
    <w:rsid w:val="009D6F1A"/>
    <w:rsid w:val="009D7BD1"/>
    <w:rsid w:val="009E023E"/>
    <w:rsid w:val="009E0F90"/>
    <w:rsid w:val="009E1E79"/>
    <w:rsid w:val="009E2B55"/>
    <w:rsid w:val="009E2FFD"/>
    <w:rsid w:val="009E4280"/>
    <w:rsid w:val="009E4AFC"/>
    <w:rsid w:val="009E5254"/>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18E2"/>
    <w:rsid w:val="00A021DC"/>
    <w:rsid w:val="00A02869"/>
    <w:rsid w:val="00A02BB3"/>
    <w:rsid w:val="00A03755"/>
    <w:rsid w:val="00A0440B"/>
    <w:rsid w:val="00A0482D"/>
    <w:rsid w:val="00A06485"/>
    <w:rsid w:val="00A06844"/>
    <w:rsid w:val="00A06C7D"/>
    <w:rsid w:val="00A10A38"/>
    <w:rsid w:val="00A1126B"/>
    <w:rsid w:val="00A11AFC"/>
    <w:rsid w:val="00A133DB"/>
    <w:rsid w:val="00A13901"/>
    <w:rsid w:val="00A13DB0"/>
    <w:rsid w:val="00A141F4"/>
    <w:rsid w:val="00A15455"/>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079F"/>
    <w:rsid w:val="00A31779"/>
    <w:rsid w:val="00A34C0D"/>
    <w:rsid w:val="00A350C9"/>
    <w:rsid w:val="00A353BB"/>
    <w:rsid w:val="00A35C63"/>
    <w:rsid w:val="00A35E3B"/>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761"/>
    <w:rsid w:val="00A54895"/>
    <w:rsid w:val="00A554E7"/>
    <w:rsid w:val="00A578E4"/>
    <w:rsid w:val="00A607A4"/>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039C"/>
    <w:rsid w:val="00A80425"/>
    <w:rsid w:val="00A81542"/>
    <w:rsid w:val="00A8319D"/>
    <w:rsid w:val="00A83456"/>
    <w:rsid w:val="00A834AA"/>
    <w:rsid w:val="00A837A6"/>
    <w:rsid w:val="00A8402C"/>
    <w:rsid w:val="00A84330"/>
    <w:rsid w:val="00A84979"/>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386B"/>
    <w:rsid w:val="00A93EF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A7B0A"/>
    <w:rsid w:val="00AB2BB8"/>
    <w:rsid w:val="00AB3060"/>
    <w:rsid w:val="00AB48BE"/>
    <w:rsid w:val="00AB5687"/>
    <w:rsid w:val="00AB5CB2"/>
    <w:rsid w:val="00AB5F51"/>
    <w:rsid w:val="00AB676F"/>
    <w:rsid w:val="00AB6A4C"/>
    <w:rsid w:val="00AB773A"/>
    <w:rsid w:val="00AB7B6D"/>
    <w:rsid w:val="00AB7EB1"/>
    <w:rsid w:val="00AC0B9D"/>
    <w:rsid w:val="00AC2CB6"/>
    <w:rsid w:val="00AC309C"/>
    <w:rsid w:val="00AC318D"/>
    <w:rsid w:val="00AC34FE"/>
    <w:rsid w:val="00AC3C5F"/>
    <w:rsid w:val="00AC4BD8"/>
    <w:rsid w:val="00AC5A5D"/>
    <w:rsid w:val="00AC6143"/>
    <w:rsid w:val="00AC6C16"/>
    <w:rsid w:val="00AC6CCA"/>
    <w:rsid w:val="00AC6D9D"/>
    <w:rsid w:val="00AC76D9"/>
    <w:rsid w:val="00AD100A"/>
    <w:rsid w:val="00AD10DD"/>
    <w:rsid w:val="00AD4C6C"/>
    <w:rsid w:val="00AD5021"/>
    <w:rsid w:val="00AD5A9C"/>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067E2"/>
    <w:rsid w:val="00B10A01"/>
    <w:rsid w:val="00B117E5"/>
    <w:rsid w:val="00B11CBE"/>
    <w:rsid w:val="00B12200"/>
    <w:rsid w:val="00B12937"/>
    <w:rsid w:val="00B13C5F"/>
    <w:rsid w:val="00B141DD"/>
    <w:rsid w:val="00B144ED"/>
    <w:rsid w:val="00B144F3"/>
    <w:rsid w:val="00B14916"/>
    <w:rsid w:val="00B14E8B"/>
    <w:rsid w:val="00B15925"/>
    <w:rsid w:val="00B15E49"/>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592D"/>
    <w:rsid w:val="00B365B1"/>
    <w:rsid w:val="00B37186"/>
    <w:rsid w:val="00B375D5"/>
    <w:rsid w:val="00B3771F"/>
    <w:rsid w:val="00B40809"/>
    <w:rsid w:val="00B41AA0"/>
    <w:rsid w:val="00B41EEA"/>
    <w:rsid w:val="00B42488"/>
    <w:rsid w:val="00B4297E"/>
    <w:rsid w:val="00B42B5F"/>
    <w:rsid w:val="00B438C2"/>
    <w:rsid w:val="00B43B03"/>
    <w:rsid w:val="00B44040"/>
    <w:rsid w:val="00B45462"/>
    <w:rsid w:val="00B45B84"/>
    <w:rsid w:val="00B45C7A"/>
    <w:rsid w:val="00B463BC"/>
    <w:rsid w:val="00B5129F"/>
    <w:rsid w:val="00B513ED"/>
    <w:rsid w:val="00B514FA"/>
    <w:rsid w:val="00B516EE"/>
    <w:rsid w:val="00B51A06"/>
    <w:rsid w:val="00B51C68"/>
    <w:rsid w:val="00B51D85"/>
    <w:rsid w:val="00B52028"/>
    <w:rsid w:val="00B52B78"/>
    <w:rsid w:val="00B53121"/>
    <w:rsid w:val="00B53A08"/>
    <w:rsid w:val="00B56C57"/>
    <w:rsid w:val="00B56E73"/>
    <w:rsid w:val="00B57139"/>
    <w:rsid w:val="00B57168"/>
    <w:rsid w:val="00B57500"/>
    <w:rsid w:val="00B5788E"/>
    <w:rsid w:val="00B57DE9"/>
    <w:rsid w:val="00B606A5"/>
    <w:rsid w:val="00B60D25"/>
    <w:rsid w:val="00B61179"/>
    <w:rsid w:val="00B61ABC"/>
    <w:rsid w:val="00B62600"/>
    <w:rsid w:val="00B62AAD"/>
    <w:rsid w:val="00B63841"/>
    <w:rsid w:val="00B64185"/>
    <w:rsid w:val="00B64389"/>
    <w:rsid w:val="00B64584"/>
    <w:rsid w:val="00B645B9"/>
    <w:rsid w:val="00B6554B"/>
    <w:rsid w:val="00B66070"/>
    <w:rsid w:val="00B669C5"/>
    <w:rsid w:val="00B66EF8"/>
    <w:rsid w:val="00B67AEF"/>
    <w:rsid w:val="00B706B4"/>
    <w:rsid w:val="00B713CA"/>
    <w:rsid w:val="00B724F4"/>
    <w:rsid w:val="00B7305F"/>
    <w:rsid w:val="00B730C5"/>
    <w:rsid w:val="00B73F4D"/>
    <w:rsid w:val="00B7454E"/>
    <w:rsid w:val="00B75110"/>
    <w:rsid w:val="00B75AF2"/>
    <w:rsid w:val="00B76159"/>
    <w:rsid w:val="00B76447"/>
    <w:rsid w:val="00B76467"/>
    <w:rsid w:val="00B7695B"/>
    <w:rsid w:val="00B77523"/>
    <w:rsid w:val="00B77647"/>
    <w:rsid w:val="00B77EDB"/>
    <w:rsid w:val="00B81587"/>
    <w:rsid w:val="00B82206"/>
    <w:rsid w:val="00B82300"/>
    <w:rsid w:val="00B82B23"/>
    <w:rsid w:val="00B82DA5"/>
    <w:rsid w:val="00B8485D"/>
    <w:rsid w:val="00B84A88"/>
    <w:rsid w:val="00B85327"/>
    <w:rsid w:val="00B856C4"/>
    <w:rsid w:val="00B858EB"/>
    <w:rsid w:val="00B85D05"/>
    <w:rsid w:val="00B8631C"/>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2F33"/>
    <w:rsid w:val="00BA34A4"/>
    <w:rsid w:val="00BA37EE"/>
    <w:rsid w:val="00BA3EC4"/>
    <w:rsid w:val="00BA4D0D"/>
    <w:rsid w:val="00BA6BB5"/>
    <w:rsid w:val="00BA7082"/>
    <w:rsid w:val="00BA74E9"/>
    <w:rsid w:val="00BB0087"/>
    <w:rsid w:val="00BB1227"/>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697"/>
    <w:rsid w:val="00BE07A0"/>
    <w:rsid w:val="00BE08AB"/>
    <w:rsid w:val="00BE10F9"/>
    <w:rsid w:val="00BE1F9E"/>
    <w:rsid w:val="00BE246E"/>
    <w:rsid w:val="00BE2B31"/>
    <w:rsid w:val="00BE34BC"/>
    <w:rsid w:val="00BE3ACD"/>
    <w:rsid w:val="00BE3B0E"/>
    <w:rsid w:val="00BE3E26"/>
    <w:rsid w:val="00BE3E43"/>
    <w:rsid w:val="00BE4102"/>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4E26"/>
    <w:rsid w:val="00BF517B"/>
    <w:rsid w:val="00BF6BAB"/>
    <w:rsid w:val="00BF6CB1"/>
    <w:rsid w:val="00BF7C6A"/>
    <w:rsid w:val="00C00719"/>
    <w:rsid w:val="00C00F23"/>
    <w:rsid w:val="00C01DFE"/>
    <w:rsid w:val="00C02479"/>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483"/>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293D"/>
    <w:rsid w:val="00C53726"/>
    <w:rsid w:val="00C5373C"/>
    <w:rsid w:val="00C53869"/>
    <w:rsid w:val="00C55049"/>
    <w:rsid w:val="00C55361"/>
    <w:rsid w:val="00C5612B"/>
    <w:rsid w:val="00C562D8"/>
    <w:rsid w:val="00C56632"/>
    <w:rsid w:val="00C575BD"/>
    <w:rsid w:val="00C578A3"/>
    <w:rsid w:val="00C6125B"/>
    <w:rsid w:val="00C617A6"/>
    <w:rsid w:val="00C62C46"/>
    <w:rsid w:val="00C638F3"/>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C43"/>
    <w:rsid w:val="00C75D8B"/>
    <w:rsid w:val="00C76E16"/>
    <w:rsid w:val="00C77A03"/>
    <w:rsid w:val="00C80489"/>
    <w:rsid w:val="00C80F97"/>
    <w:rsid w:val="00C82B08"/>
    <w:rsid w:val="00C83F2E"/>
    <w:rsid w:val="00C84584"/>
    <w:rsid w:val="00C8558D"/>
    <w:rsid w:val="00C8636B"/>
    <w:rsid w:val="00C8663E"/>
    <w:rsid w:val="00C87678"/>
    <w:rsid w:val="00C87D0E"/>
    <w:rsid w:val="00C87EB4"/>
    <w:rsid w:val="00C908C0"/>
    <w:rsid w:val="00C90B84"/>
    <w:rsid w:val="00C9237C"/>
    <w:rsid w:val="00C92462"/>
    <w:rsid w:val="00C93361"/>
    <w:rsid w:val="00C94183"/>
    <w:rsid w:val="00C945EE"/>
    <w:rsid w:val="00C94B42"/>
    <w:rsid w:val="00C95413"/>
    <w:rsid w:val="00C95D3B"/>
    <w:rsid w:val="00C96069"/>
    <w:rsid w:val="00C9615C"/>
    <w:rsid w:val="00C9643B"/>
    <w:rsid w:val="00C97DD7"/>
    <w:rsid w:val="00CA077F"/>
    <w:rsid w:val="00CA18A1"/>
    <w:rsid w:val="00CA1E03"/>
    <w:rsid w:val="00CA2B1E"/>
    <w:rsid w:val="00CA380F"/>
    <w:rsid w:val="00CA546C"/>
    <w:rsid w:val="00CA587B"/>
    <w:rsid w:val="00CA5CF8"/>
    <w:rsid w:val="00CA60DC"/>
    <w:rsid w:val="00CB04B7"/>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12DC"/>
    <w:rsid w:val="00CC23C4"/>
    <w:rsid w:val="00CC35DE"/>
    <w:rsid w:val="00CC38E7"/>
    <w:rsid w:val="00CC59B0"/>
    <w:rsid w:val="00CC5EC1"/>
    <w:rsid w:val="00CC5F00"/>
    <w:rsid w:val="00CC60A1"/>
    <w:rsid w:val="00CD03EA"/>
    <w:rsid w:val="00CD084C"/>
    <w:rsid w:val="00CD1310"/>
    <w:rsid w:val="00CD18AA"/>
    <w:rsid w:val="00CD1CAA"/>
    <w:rsid w:val="00CD22DD"/>
    <w:rsid w:val="00CD3C92"/>
    <w:rsid w:val="00CD41CB"/>
    <w:rsid w:val="00CD7060"/>
    <w:rsid w:val="00CE0118"/>
    <w:rsid w:val="00CE0FA2"/>
    <w:rsid w:val="00CE1858"/>
    <w:rsid w:val="00CE2BDF"/>
    <w:rsid w:val="00CE2C04"/>
    <w:rsid w:val="00CE542F"/>
    <w:rsid w:val="00CE6468"/>
    <w:rsid w:val="00CF042B"/>
    <w:rsid w:val="00CF126B"/>
    <w:rsid w:val="00CF204C"/>
    <w:rsid w:val="00CF2EBE"/>
    <w:rsid w:val="00CF30C3"/>
    <w:rsid w:val="00CF320E"/>
    <w:rsid w:val="00CF3C04"/>
    <w:rsid w:val="00CF3D88"/>
    <w:rsid w:val="00CF5571"/>
    <w:rsid w:val="00CF5E4B"/>
    <w:rsid w:val="00CF6EA6"/>
    <w:rsid w:val="00D0067D"/>
    <w:rsid w:val="00D014C4"/>
    <w:rsid w:val="00D02613"/>
    <w:rsid w:val="00D056A0"/>
    <w:rsid w:val="00D05D62"/>
    <w:rsid w:val="00D0653C"/>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996"/>
    <w:rsid w:val="00D44A8E"/>
    <w:rsid w:val="00D44AA1"/>
    <w:rsid w:val="00D44CBE"/>
    <w:rsid w:val="00D44CE9"/>
    <w:rsid w:val="00D44D07"/>
    <w:rsid w:val="00D461EC"/>
    <w:rsid w:val="00D468AD"/>
    <w:rsid w:val="00D46DC7"/>
    <w:rsid w:val="00D47A77"/>
    <w:rsid w:val="00D47F00"/>
    <w:rsid w:val="00D5080C"/>
    <w:rsid w:val="00D5175B"/>
    <w:rsid w:val="00D5394A"/>
    <w:rsid w:val="00D5552B"/>
    <w:rsid w:val="00D55547"/>
    <w:rsid w:val="00D55DF2"/>
    <w:rsid w:val="00D55EB9"/>
    <w:rsid w:val="00D56FFB"/>
    <w:rsid w:val="00D572B7"/>
    <w:rsid w:val="00D57A10"/>
    <w:rsid w:val="00D57B11"/>
    <w:rsid w:val="00D60063"/>
    <w:rsid w:val="00D60A19"/>
    <w:rsid w:val="00D61FD4"/>
    <w:rsid w:val="00D621A7"/>
    <w:rsid w:val="00D62565"/>
    <w:rsid w:val="00D6286E"/>
    <w:rsid w:val="00D63B4A"/>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45C"/>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5312"/>
    <w:rsid w:val="00DB68EA"/>
    <w:rsid w:val="00DB6917"/>
    <w:rsid w:val="00DB7263"/>
    <w:rsid w:val="00DB794D"/>
    <w:rsid w:val="00DC0482"/>
    <w:rsid w:val="00DC0C9D"/>
    <w:rsid w:val="00DC0DC3"/>
    <w:rsid w:val="00DC10F9"/>
    <w:rsid w:val="00DC26CA"/>
    <w:rsid w:val="00DC2DF1"/>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1C9C"/>
    <w:rsid w:val="00DF2B38"/>
    <w:rsid w:val="00DF35CD"/>
    <w:rsid w:val="00DF3BAC"/>
    <w:rsid w:val="00DF425F"/>
    <w:rsid w:val="00DF65C9"/>
    <w:rsid w:val="00DF6E95"/>
    <w:rsid w:val="00DF745F"/>
    <w:rsid w:val="00DF7C4B"/>
    <w:rsid w:val="00E004A8"/>
    <w:rsid w:val="00E00C9C"/>
    <w:rsid w:val="00E01DD6"/>
    <w:rsid w:val="00E03BD6"/>
    <w:rsid w:val="00E04E5B"/>
    <w:rsid w:val="00E07109"/>
    <w:rsid w:val="00E07950"/>
    <w:rsid w:val="00E1180B"/>
    <w:rsid w:val="00E1223D"/>
    <w:rsid w:val="00E14137"/>
    <w:rsid w:val="00E1500F"/>
    <w:rsid w:val="00E151B2"/>
    <w:rsid w:val="00E15433"/>
    <w:rsid w:val="00E159ED"/>
    <w:rsid w:val="00E15B70"/>
    <w:rsid w:val="00E15B7D"/>
    <w:rsid w:val="00E16330"/>
    <w:rsid w:val="00E16A99"/>
    <w:rsid w:val="00E203E5"/>
    <w:rsid w:val="00E20F78"/>
    <w:rsid w:val="00E2105A"/>
    <w:rsid w:val="00E218DB"/>
    <w:rsid w:val="00E2287D"/>
    <w:rsid w:val="00E24A19"/>
    <w:rsid w:val="00E26ACC"/>
    <w:rsid w:val="00E300D3"/>
    <w:rsid w:val="00E30801"/>
    <w:rsid w:val="00E308A0"/>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6FC4"/>
    <w:rsid w:val="00E472B7"/>
    <w:rsid w:val="00E473CF"/>
    <w:rsid w:val="00E47B8A"/>
    <w:rsid w:val="00E47F8B"/>
    <w:rsid w:val="00E505C7"/>
    <w:rsid w:val="00E505F4"/>
    <w:rsid w:val="00E5160F"/>
    <w:rsid w:val="00E518F0"/>
    <w:rsid w:val="00E51EC8"/>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0CE"/>
    <w:rsid w:val="00E647FB"/>
    <w:rsid w:val="00E64CA9"/>
    <w:rsid w:val="00E65AC8"/>
    <w:rsid w:val="00E65DDB"/>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ED7"/>
    <w:rsid w:val="00E879DC"/>
    <w:rsid w:val="00E9003C"/>
    <w:rsid w:val="00E90979"/>
    <w:rsid w:val="00E92085"/>
    <w:rsid w:val="00E923F2"/>
    <w:rsid w:val="00E92808"/>
    <w:rsid w:val="00E93F44"/>
    <w:rsid w:val="00E95A9B"/>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A7DE5"/>
    <w:rsid w:val="00EB0144"/>
    <w:rsid w:val="00EB04CE"/>
    <w:rsid w:val="00EB1A06"/>
    <w:rsid w:val="00EB263D"/>
    <w:rsid w:val="00EB31C1"/>
    <w:rsid w:val="00EB4618"/>
    <w:rsid w:val="00EB4CE7"/>
    <w:rsid w:val="00EB52D4"/>
    <w:rsid w:val="00EB6CA9"/>
    <w:rsid w:val="00EB7113"/>
    <w:rsid w:val="00EB7EC2"/>
    <w:rsid w:val="00EC2458"/>
    <w:rsid w:val="00EC3067"/>
    <w:rsid w:val="00EC41A0"/>
    <w:rsid w:val="00EC4940"/>
    <w:rsid w:val="00EC4BBF"/>
    <w:rsid w:val="00EC594C"/>
    <w:rsid w:val="00EC5E49"/>
    <w:rsid w:val="00EC70F8"/>
    <w:rsid w:val="00EC794A"/>
    <w:rsid w:val="00ED083B"/>
    <w:rsid w:val="00ED140D"/>
    <w:rsid w:val="00ED140F"/>
    <w:rsid w:val="00ED1498"/>
    <w:rsid w:val="00ED1C88"/>
    <w:rsid w:val="00ED2FB3"/>
    <w:rsid w:val="00ED33CB"/>
    <w:rsid w:val="00ED41D3"/>
    <w:rsid w:val="00ED4B87"/>
    <w:rsid w:val="00ED4D99"/>
    <w:rsid w:val="00ED508E"/>
    <w:rsid w:val="00ED7679"/>
    <w:rsid w:val="00EE173D"/>
    <w:rsid w:val="00EE19EB"/>
    <w:rsid w:val="00EE1B47"/>
    <w:rsid w:val="00EE1C66"/>
    <w:rsid w:val="00EE1F8A"/>
    <w:rsid w:val="00EE2D04"/>
    <w:rsid w:val="00EE3346"/>
    <w:rsid w:val="00EE3512"/>
    <w:rsid w:val="00EE4854"/>
    <w:rsid w:val="00EE7A23"/>
    <w:rsid w:val="00EE7C44"/>
    <w:rsid w:val="00EF11E0"/>
    <w:rsid w:val="00EF1388"/>
    <w:rsid w:val="00EF181D"/>
    <w:rsid w:val="00EF336C"/>
    <w:rsid w:val="00EF3919"/>
    <w:rsid w:val="00EF4327"/>
    <w:rsid w:val="00EF4565"/>
    <w:rsid w:val="00EF57EF"/>
    <w:rsid w:val="00EF65F8"/>
    <w:rsid w:val="00EF7940"/>
    <w:rsid w:val="00F0194D"/>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2D"/>
    <w:rsid w:val="00F14952"/>
    <w:rsid w:val="00F14AFB"/>
    <w:rsid w:val="00F14B42"/>
    <w:rsid w:val="00F152B1"/>
    <w:rsid w:val="00F15823"/>
    <w:rsid w:val="00F159E1"/>
    <w:rsid w:val="00F15A22"/>
    <w:rsid w:val="00F15A37"/>
    <w:rsid w:val="00F15B2A"/>
    <w:rsid w:val="00F16A5F"/>
    <w:rsid w:val="00F176B1"/>
    <w:rsid w:val="00F17A92"/>
    <w:rsid w:val="00F20393"/>
    <w:rsid w:val="00F208AC"/>
    <w:rsid w:val="00F214B3"/>
    <w:rsid w:val="00F2157A"/>
    <w:rsid w:val="00F218EC"/>
    <w:rsid w:val="00F21A48"/>
    <w:rsid w:val="00F2326D"/>
    <w:rsid w:val="00F242FE"/>
    <w:rsid w:val="00F2471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47E91"/>
    <w:rsid w:val="00F50267"/>
    <w:rsid w:val="00F5145B"/>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99D"/>
    <w:rsid w:val="00F60B13"/>
    <w:rsid w:val="00F60C87"/>
    <w:rsid w:val="00F60D26"/>
    <w:rsid w:val="00F61728"/>
    <w:rsid w:val="00F63217"/>
    <w:rsid w:val="00F6364E"/>
    <w:rsid w:val="00F63E50"/>
    <w:rsid w:val="00F645CE"/>
    <w:rsid w:val="00F668E4"/>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6EA"/>
    <w:rsid w:val="00F77AFB"/>
    <w:rsid w:val="00F8142D"/>
    <w:rsid w:val="00F81810"/>
    <w:rsid w:val="00F81ED5"/>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645"/>
    <w:rsid w:val="00F96B3B"/>
    <w:rsid w:val="00FA01A4"/>
    <w:rsid w:val="00FA01A8"/>
    <w:rsid w:val="00FA0B0F"/>
    <w:rsid w:val="00FA22FB"/>
    <w:rsid w:val="00FA2330"/>
    <w:rsid w:val="00FA26C3"/>
    <w:rsid w:val="00FA27F2"/>
    <w:rsid w:val="00FA2F05"/>
    <w:rsid w:val="00FA425F"/>
    <w:rsid w:val="00FA4F0B"/>
    <w:rsid w:val="00FA571F"/>
    <w:rsid w:val="00FA69D2"/>
    <w:rsid w:val="00FB0007"/>
    <w:rsid w:val="00FB008E"/>
    <w:rsid w:val="00FB0959"/>
    <w:rsid w:val="00FB0F55"/>
    <w:rsid w:val="00FB1B4D"/>
    <w:rsid w:val="00FB23FF"/>
    <w:rsid w:val="00FB271A"/>
    <w:rsid w:val="00FB2A9F"/>
    <w:rsid w:val="00FB2C1E"/>
    <w:rsid w:val="00FB3035"/>
    <w:rsid w:val="00FB33BB"/>
    <w:rsid w:val="00FB3478"/>
    <w:rsid w:val="00FB3EE0"/>
    <w:rsid w:val="00FB4196"/>
    <w:rsid w:val="00FB47B1"/>
    <w:rsid w:val="00FB58AE"/>
    <w:rsid w:val="00FB5B84"/>
    <w:rsid w:val="00FB6B98"/>
    <w:rsid w:val="00FB6C50"/>
    <w:rsid w:val="00FC0014"/>
    <w:rsid w:val="00FC0120"/>
    <w:rsid w:val="00FC2DF6"/>
    <w:rsid w:val="00FC3375"/>
    <w:rsid w:val="00FC3702"/>
    <w:rsid w:val="00FC3F35"/>
    <w:rsid w:val="00FC4164"/>
    <w:rsid w:val="00FC5013"/>
    <w:rsid w:val="00FC5799"/>
    <w:rsid w:val="00FC5AF7"/>
    <w:rsid w:val="00FC6A78"/>
    <w:rsid w:val="00FC6B74"/>
    <w:rsid w:val="00FD0307"/>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F00"/>
    <w:rsid w:val="00FE4FB2"/>
    <w:rsid w:val="00FE5173"/>
    <w:rsid w:val="00FE625B"/>
    <w:rsid w:val="00FE75C5"/>
    <w:rsid w:val="00FF09F7"/>
    <w:rsid w:val="00FF1A07"/>
    <w:rsid w:val="00FF1CD7"/>
    <w:rsid w:val="00FF20CE"/>
    <w:rsid w:val="00FF294F"/>
    <w:rsid w:val="00FF2B16"/>
    <w:rsid w:val="00FF4F9C"/>
    <w:rsid w:val="00FF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ED"/>
    <w:rPr>
      <w:sz w:val="24"/>
      <w:szCs w:val="24"/>
    </w:rPr>
  </w:style>
  <w:style w:type="paragraph" w:styleId="1">
    <w:name w:val="heading 1"/>
    <w:basedOn w:val="a"/>
    <w:next w:val="a"/>
    <w:link w:val="10"/>
    <w:uiPriority w:val="99"/>
    <w:qFormat/>
    <w:rsid w:val="000C11ED"/>
    <w:pPr>
      <w:keepNext/>
      <w:outlineLvl w:val="0"/>
    </w:pPr>
    <w:rPr>
      <w:sz w:val="28"/>
    </w:rPr>
  </w:style>
  <w:style w:type="paragraph" w:styleId="2">
    <w:name w:val="heading 2"/>
    <w:basedOn w:val="a"/>
    <w:next w:val="a"/>
    <w:link w:val="20"/>
    <w:uiPriority w:val="99"/>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5AF7"/>
    <w:rPr>
      <w:rFonts w:cs="Times New Roman"/>
      <w:sz w:val="24"/>
      <w:szCs w:val="24"/>
    </w:rPr>
  </w:style>
  <w:style w:type="character" w:customStyle="1" w:styleId="20">
    <w:name w:val="Заголовок 2 Знак"/>
    <w:basedOn w:val="a0"/>
    <w:link w:val="2"/>
    <w:uiPriority w:val="9"/>
    <w:semiHidden/>
    <w:rsid w:val="003D3AEE"/>
    <w:rPr>
      <w:rFonts w:ascii="Cambria" w:eastAsia="Times New Roman" w:hAnsi="Cambria" w:cs="Times New Roman"/>
      <w:b/>
      <w:bCs/>
      <w:i/>
      <w:iCs/>
      <w:sz w:val="28"/>
      <w:szCs w:val="28"/>
    </w:rPr>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locked/>
    <w:rsid w:val="007D465B"/>
    <w:rPr>
      <w:rFonts w:cs="Times New Roman"/>
      <w:sz w:val="24"/>
      <w:szCs w:val="24"/>
    </w:rPr>
  </w:style>
  <w:style w:type="paragraph" w:styleId="a5">
    <w:name w:val="Body Text Indent"/>
    <w:aliases w:val="Основной текст 1,Нумерованный список !!,Надин стиль,Основной текст без отступа"/>
    <w:basedOn w:val="a"/>
    <w:link w:val="11"/>
    <w:uiPriority w:val="99"/>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uiPriority w:val="99"/>
    <w:locked/>
    <w:rsid w:val="007D465B"/>
    <w:rPr>
      <w:rFonts w:cs="Times New Roman"/>
      <w:sz w:val="24"/>
      <w:szCs w:val="24"/>
    </w:rPr>
  </w:style>
  <w:style w:type="paragraph" w:styleId="a6">
    <w:name w:val="Title"/>
    <w:basedOn w:val="a"/>
    <w:link w:val="a7"/>
    <w:uiPriority w:val="99"/>
    <w:qFormat/>
    <w:rsid w:val="000C11ED"/>
    <w:pPr>
      <w:jc w:val="center"/>
    </w:pPr>
    <w:rPr>
      <w:b/>
      <w:bCs/>
      <w:sz w:val="32"/>
    </w:rPr>
  </w:style>
  <w:style w:type="character" w:customStyle="1" w:styleId="a7">
    <w:name w:val="Название Знак"/>
    <w:basedOn w:val="a0"/>
    <w:link w:val="a6"/>
    <w:uiPriority w:val="99"/>
    <w:locked/>
    <w:rsid w:val="007D465B"/>
    <w:rPr>
      <w:rFonts w:cs="Times New Roman"/>
      <w:b/>
      <w:bCs/>
      <w:sz w:val="24"/>
      <w:szCs w:val="24"/>
    </w:rPr>
  </w:style>
  <w:style w:type="paragraph" w:styleId="a8">
    <w:name w:val="Subtitle"/>
    <w:basedOn w:val="a"/>
    <w:link w:val="a9"/>
    <w:uiPriority w:val="99"/>
    <w:qFormat/>
    <w:rsid w:val="000C11ED"/>
    <w:pPr>
      <w:spacing w:line="120" w:lineRule="auto"/>
      <w:jc w:val="center"/>
    </w:pPr>
    <w:rPr>
      <w:b/>
      <w:bCs/>
      <w:sz w:val="32"/>
    </w:rPr>
  </w:style>
  <w:style w:type="character" w:customStyle="1" w:styleId="a9">
    <w:name w:val="Подзаголовок Знак"/>
    <w:basedOn w:val="a0"/>
    <w:link w:val="a8"/>
    <w:uiPriority w:val="11"/>
    <w:rsid w:val="003D3AEE"/>
    <w:rPr>
      <w:rFonts w:ascii="Cambria" w:eastAsia="Times New Roman" w:hAnsi="Cambria" w:cs="Times New Roman"/>
      <w:sz w:val="24"/>
      <w:szCs w:val="24"/>
    </w:rPr>
  </w:style>
  <w:style w:type="paragraph" w:styleId="21">
    <w:name w:val="Body Text Indent 2"/>
    <w:basedOn w:val="a"/>
    <w:link w:val="22"/>
    <w:uiPriority w:val="99"/>
    <w:rsid w:val="000C11ED"/>
    <w:pPr>
      <w:ind w:firstLine="708"/>
    </w:pPr>
    <w:rPr>
      <w:sz w:val="28"/>
    </w:rPr>
  </w:style>
  <w:style w:type="character" w:customStyle="1" w:styleId="22">
    <w:name w:val="Основной текст с отступом 2 Знак"/>
    <w:basedOn w:val="a0"/>
    <w:link w:val="21"/>
    <w:uiPriority w:val="99"/>
    <w:locked/>
    <w:rsid w:val="007D465B"/>
    <w:rPr>
      <w:rFonts w:cs="Times New Roman"/>
      <w:sz w:val="24"/>
      <w:szCs w:val="24"/>
    </w:rPr>
  </w:style>
  <w:style w:type="paragraph" w:styleId="3">
    <w:name w:val="Body Text Indent 3"/>
    <w:basedOn w:val="a"/>
    <w:link w:val="30"/>
    <w:uiPriority w:val="99"/>
    <w:rsid w:val="000C11ED"/>
    <w:pPr>
      <w:ind w:firstLine="708"/>
      <w:jc w:val="both"/>
    </w:pPr>
    <w:rPr>
      <w:sz w:val="28"/>
    </w:rPr>
  </w:style>
  <w:style w:type="character" w:customStyle="1" w:styleId="30">
    <w:name w:val="Основной текст с отступом 3 Знак"/>
    <w:basedOn w:val="a0"/>
    <w:link w:val="3"/>
    <w:uiPriority w:val="99"/>
    <w:locked/>
    <w:rsid w:val="00FC5AF7"/>
    <w:rPr>
      <w:rFonts w:cs="Times New Roman"/>
      <w:sz w:val="24"/>
      <w:szCs w:val="24"/>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b"/>
    <w:uiPriority w:val="99"/>
    <w:rsid w:val="000C11ED"/>
    <w:pPr>
      <w:spacing w:before="100" w:beforeAutospacing="1" w:after="100" w:afterAutospacing="1"/>
    </w:pPr>
    <w:rPr>
      <w:sz w:val="23"/>
      <w:szCs w:val="23"/>
    </w:rPr>
  </w:style>
  <w:style w:type="paragraph" w:styleId="ac">
    <w:name w:val="header"/>
    <w:basedOn w:val="a"/>
    <w:link w:val="ad"/>
    <w:uiPriority w:val="99"/>
    <w:rsid w:val="000C11ED"/>
    <w:pPr>
      <w:tabs>
        <w:tab w:val="center" w:pos="4677"/>
        <w:tab w:val="right" w:pos="9355"/>
      </w:tabs>
    </w:pPr>
  </w:style>
  <w:style w:type="character" w:customStyle="1" w:styleId="ad">
    <w:name w:val="Верхний колонтитул Знак"/>
    <w:basedOn w:val="a0"/>
    <w:link w:val="ac"/>
    <w:uiPriority w:val="99"/>
    <w:locked/>
    <w:rsid w:val="00A539F8"/>
    <w:rPr>
      <w:rFonts w:cs="Times New Roman"/>
      <w:sz w:val="24"/>
      <w:szCs w:val="24"/>
    </w:rPr>
  </w:style>
  <w:style w:type="character" w:styleId="ae">
    <w:name w:val="page number"/>
    <w:basedOn w:val="a0"/>
    <w:uiPriority w:val="99"/>
    <w:rsid w:val="000C11ED"/>
    <w:rPr>
      <w:rFonts w:cs="Times New Roman"/>
    </w:rPr>
  </w:style>
  <w:style w:type="table" w:styleId="af">
    <w:name w:val="Table Grid"/>
    <w:basedOn w:val="a1"/>
    <w:uiPriority w:val="99"/>
    <w:rsid w:val="00B3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E5173"/>
    <w:pPr>
      <w:widowControl w:val="0"/>
      <w:autoSpaceDE w:val="0"/>
      <w:autoSpaceDN w:val="0"/>
      <w:adjustRightInd w:val="0"/>
      <w:ind w:firstLine="720"/>
    </w:pPr>
    <w:rPr>
      <w:rFonts w:ascii="Arial" w:hAnsi="Arial"/>
      <w:sz w:val="22"/>
      <w:szCs w:val="22"/>
    </w:rPr>
  </w:style>
  <w:style w:type="paragraph" w:styleId="af0">
    <w:name w:val="Balloon Text"/>
    <w:basedOn w:val="a"/>
    <w:link w:val="af1"/>
    <w:uiPriority w:val="99"/>
    <w:rsid w:val="006625EB"/>
    <w:rPr>
      <w:rFonts w:ascii="Tahoma" w:hAnsi="Tahoma" w:cs="Tahoma"/>
      <w:sz w:val="16"/>
      <w:szCs w:val="16"/>
    </w:rPr>
  </w:style>
  <w:style w:type="character" w:customStyle="1" w:styleId="af1">
    <w:name w:val="Текст выноски Знак"/>
    <w:basedOn w:val="a0"/>
    <w:link w:val="af0"/>
    <w:uiPriority w:val="99"/>
    <w:locked/>
    <w:rsid w:val="006625EB"/>
    <w:rPr>
      <w:rFonts w:ascii="Tahoma" w:hAnsi="Tahoma" w:cs="Tahoma"/>
      <w:sz w:val="16"/>
      <w:szCs w:val="16"/>
    </w:rPr>
  </w:style>
  <w:style w:type="paragraph" w:styleId="af2">
    <w:name w:val="footer"/>
    <w:basedOn w:val="a"/>
    <w:link w:val="af3"/>
    <w:uiPriority w:val="99"/>
    <w:rsid w:val="000B6937"/>
    <w:pPr>
      <w:tabs>
        <w:tab w:val="center" w:pos="4677"/>
        <w:tab w:val="right" w:pos="9355"/>
      </w:tabs>
    </w:pPr>
  </w:style>
  <w:style w:type="character" w:customStyle="1" w:styleId="af3">
    <w:name w:val="Нижний колонтитул Знак"/>
    <w:basedOn w:val="a0"/>
    <w:link w:val="af2"/>
    <w:uiPriority w:val="99"/>
    <w:locked/>
    <w:rsid w:val="007D465B"/>
    <w:rPr>
      <w:rFonts w:cs="Times New Roman"/>
      <w:sz w:val="24"/>
      <w:szCs w:val="24"/>
    </w:rPr>
  </w:style>
  <w:style w:type="character" w:customStyle="1" w:styleId="apple-converted-space">
    <w:name w:val="apple-converted-space"/>
    <w:uiPriority w:val="99"/>
    <w:rsid w:val="00B82DA5"/>
  </w:style>
  <w:style w:type="character" w:styleId="af4">
    <w:name w:val="line number"/>
    <w:basedOn w:val="a0"/>
    <w:uiPriority w:val="99"/>
    <w:rsid w:val="00BD0F7E"/>
    <w:rPr>
      <w:rFonts w:cs="Times New Roman"/>
    </w:rPr>
  </w:style>
  <w:style w:type="paragraph" w:customStyle="1" w:styleId="ConsPlusCell">
    <w:name w:val="ConsPlusCell"/>
    <w:uiPriority w:val="99"/>
    <w:rsid w:val="002B35E9"/>
    <w:pPr>
      <w:autoSpaceDE w:val="0"/>
      <w:autoSpaceDN w:val="0"/>
      <w:adjustRightInd w:val="0"/>
    </w:pPr>
    <w:rPr>
      <w:sz w:val="26"/>
      <w:szCs w:val="26"/>
    </w:rPr>
  </w:style>
  <w:style w:type="paragraph" w:styleId="23">
    <w:name w:val="Body Text 2"/>
    <w:basedOn w:val="a"/>
    <w:link w:val="24"/>
    <w:uiPriority w:val="99"/>
    <w:rsid w:val="007D465B"/>
    <w:pPr>
      <w:tabs>
        <w:tab w:val="left" w:pos="720"/>
      </w:tabs>
      <w:jc w:val="both"/>
    </w:pPr>
    <w:rPr>
      <w:sz w:val="28"/>
      <w:szCs w:val="26"/>
    </w:rPr>
  </w:style>
  <w:style w:type="character" w:customStyle="1" w:styleId="24">
    <w:name w:val="Основной текст 2 Знак"/>
    <w:basedOn w:val="a0"/>
    <w:link w:val="23"/>
    <w:uiPriority w:val="99"/>
    <w:locked/>
    <w:rsid w:val="007D465B"/>
    <w:rPr>
      <w:rFonts w:cs="Times New Roman"/>
      <w:sz w:val="26"/>
      <w:szCs w:val="26"/>
    </w:rPr>
  </w:style>
  <w:style w:type="paragraph" w:styleId="af5">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6"/>
    <w:uiPriority w:val="99"/>
    <w:qFormat/>
    <w:rsid w:val="007D465B"/>
    <w:pPr>
      <w:spacing w:after="200" w:line="276" w:lineRule="auto"/>
      <w:ind w:left="720"/>
      <w:contextualSpacing/>
    </w:pPr>
    <w:rPr>
      <w:rFonts w:ascii="Calibri" w:hAnsi="Calibri"/>
      <w:sz w:val="22"/>
      <w:szCs w:val="20"/>
    </w:rPr>
  </w:style>
  <w:style w:type="paragraph" w:customStyle="1" w:styleId="defscrRUSTxtStyleText">
    <w:name w:val="defscr_RUS_TxtStyleText"/>
    <w:basedOn w:val="a"/>
    <w:uiPriority w:val="99"/>
    <w:rsid w:val="007D465B"/>
    <w:pPr>
      <w:widowControl w:val="0"/>
      <w:spacing w:before="120"/>
      <w:ind w:firstLine="425"/>
      <w:jc w:val="both"/>
    </w:pPr>
    <w:rPr>
      <w:noProof/>
      <w:color w:val="000000"/>
      <w:szCs w:val="20"/>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0"/>
    <w:uiPriority w:val="99"/>
    <w:rsid w:val="007D465B"/>
    <w:rPr>
      <w:rFonts w:cs="Times New Roman"/>
      <w:sz w:val="22"/>
      <w:szCs w:val="22"/>
    </w:rPr>
  </w:style>
  <w:style w:type="paragraph" w:styleId="af8">
    <w:name w:val="No Spacing"/>
    <w:link w:val="af9"/>
    <w:uiPriority w:val="99"/>
    <w:qFormat/>
    <w:rsid w:val="007D465B"/>
    <w:rPr>
      <w:rFonts w:ascii="Calibri" w:hAnsi="Calibri"/>
      <w:sz w:val="22"/>
      <w:szCs w:val="22"/>
      <w:lang w:eastAsia="en-US"/>
    </w:rPr>
  </w:style>
  <w:style w:type="character" w:customStyle="1" w:styleId="elementmain">
    <w:name w:val="elementmain"/>
    <w:basedOn w:val="a0"/>
    <w:uiPriority w:val="99"/>
    <w:rsid w:val="007D465B"/>
    <w:rPr>
      <w:rFonts w:cs="Times New Roman"/>
    </w:rPr>
  </w:style>
  <w:style w:type="paragraph" w:customStyle="1" w:styleId="afa">
    <w:name w:val="График"/>
    <w:next w:val="a"/>
    <w:uiPriority w:val="99"/>
    <w:rsid w:val="007D465B"/>
    <w:pPr>
      <w:keepNext/>
      <w:autoSpaceDE w:val="0"/>
      <w:autoSpaceDN w:val="0"/>
      <w:spacing w:after="240"/>
      <w:jc w:val="center"/>
    </w:pPr>
    <w:rPr>
      <w:rFonts w:ascii="Arial" w:hAnsi="Arial" w:cs="Arial"/>
      <w:b/>
      <w:bCs/>
      <w:sz w:val="22"/>
      <w:szCs w:val="22"/>
      <w:lang w:val="en-US"/>
    </w:rPr>
  </w:style>
  <w:style w:type="paragraph" w:customStyle="1" w:styleId="25">
    <w:name w:val="Стиль2"/>
    <w:basedOn w:val="a"/>
    <w:uiPriority w:val="99"/>
    <w:rsid w:val="007D465B"/>
    <w:pPr>
      <w:ind w:firstLine="720"/>
      <w:jc w:val="both"/>
    </w:pPr>
    <w:rPr>
      <w:sz w:val="28"/>
      <w:szCs w:val="20"/>
    </w:rPr>
  </w:style>
  <w:style w:type="paragraph" w:customStyle="1" w:styleId="afb">
    <w:name w:val="ЭЭГ"/>
    <w:basedOn w:val="a"/>
    <w:uiPriority w:val="99"/>
    <w:rsid w:val="007D465B"/>
    <w:pPr>
      <w:spacing w:line="360" w:lineRule="auto"/>
      <w:ind w:firstLine="720"/>
      <w:jc w:val="both"/>
    </w:pPr>
  </w:style>
  <w:style w:type="paragraph" w:customStyle="1" w:styleId="12">
    <w:name w:val="Обычный1"/>
    <w:uiPriority w:val="99"/>
    <w:rsid w:val="007D465B"/>
    <w:pPr>
      <w:widowControl w:val="0"/>
      <w:spacing w:line="300" w:lineRule="auto"/>
      <w:ind w:firstLine="700"/>
      <w:jc w:val="both"/>
    </w:pPr>
    <w:rPr>
      <w:sz w:val="22"/>
    </w:rPr>
  </w:style>
  <w:style w:type="paragraph" w:customStyle="1" w:styleId="13">
    <w:name w:val="Знак Знак Знак1 Знак Знак Знак Знак"/>
    <w:basedOn w:val="a"/>
    <w:autoRedefine/>
    <w:uiPriority w:val="99"/>
    <w:rsid w:val="007D465B"/>
    <w:pPr>
      <w:spacing w:after="160" w:line="240" w:lineRule="exact"/>
    </w:pPr>
    <w:rPr>
      <w:sz w:val="28"/>
      <w:szCs w:val="20"/>
      <w:lang w:val="en-US" w:eastAsia="en-US"/>
    </w:rPr>
  </w:style>
  <w:style w:type="paragraph" w:customStyle="1" w:styleId="ConsPlusTitle">
    <w:name w:val="ConsPlusTitle"/>
    <w:uiPriority w:val="99"/>
    <w:rsid w:val="007D465B"/>
    <w:pPr>
      <w:widowControl w:val="0"/>
      <w:autoSpaceDE w:val="0"/>
      <w:autoSpaceDN w:val="0"/>
      <w:adjustRightInd w:val="0"/>
    </w:pPr>
    <w:rPr>
      <w:rFonts w:ascii="Arial" w:hAnsi="Arial" w:cs="Arial"/>
      <w:b/>
      <w:bCs/>
    </w:rPr>
  </w:style>
  <w:style w:type="paragraph" w:styleId="26">
    <w:name w:val="Body Text First Indent 2"/>
    <w:basedOn w:val="a5"/>
    <w:link w:val="27"/>
    <w:uiPriority w:val="99"/>
    <w:rsid w:val="007D465B"/>
    <w:pPr>
      <w:spacing w:after="120" w:line="276" w:lineRule="auto"/>
      <w:ind w:left="283" w:firstLine="210"/>
      <w:jc w:val="left"/>
    </w:pPr>
    <w:rPr>
      <w:rFonts w:ascii="Calibri" w:hAnsi="Calibri"/>
      <w:sz w:val="22"/>
      <w:szCs w:val="22"/>
    </w:rPr>
  </w:style>
  <w:style w:type="character" w:customStyle="1" w:styleId="27">
    <w:name w:val="Красная строка 2 Знак"/>
    <w:basedOn w:val="11"/>
    <w:link w:val="26"/>
    <w:uiPriority w:val="99"/>
    <w:locked/>
    <w:rsid w:val="007D465B"/>
    <w:rPr>
      <w:rFonts w:ascii="Calibri" w:hAnsi="Calibri"/>
      <w:sz w:val="22"/>
      <w:szCs w:val="22"/>
    </w:rPr>
  </w:style>
  <w:style w:type="paragraph" w:customStyle="1" w:styleId="14">
    <w:name w:val="Абзац списка1"/>
    <w:basedOn w:val="a"/>
    <w:uiPriority w:val="99"/>
    <w:rsid w:val="007D465B"/>
    <w:pPr>
      <w:spacing w:after="200" w:line="276" w:lineRule="auto"/>
      <w:ind w:left="720"/>
    </w:pPr>
    <w:rPr>
      <w:rFonts w:ascii="Calibri" w:hAnsi="Calibri"/>
      <w:sz w:val="22"/>
      <w:szCs w:val="22"/>
    </w:rPr>
  </w:style>
  <w:style w:type="paragraph" w:customStyle="1" w:styleId="Default">
    <w:name w:val="Default"/>
    <w:uiPriority w:val="99"/>
    <w:rsid w:val="007D465B"/>
    <w:pPr>
      <w:autoSpaceDE w:val="0"/>
      <w:autoSpaceDN w:val="0"/>
      <w:adjustRightInd w:val="0"/>
    </w:pPr>
    <w:rPr>
      <w:color w:val="000000"/>
      <w:sz w:val="24"/>
      <w:szCs w:val="24"/>
      <w:lang w:eastAsia="en-US"/>
    </w:rPr>
  </w:style>
  <w:style w:type="character" w:styleId="afc">
    <w:name w:val="Hyperlink"/>
    <w:basedOn w:val="a0"/>
    <w:uiPriority w:val="99"/>
    <w:rsid w:val="007D465B"/>
    <w:rPr>
      <w:rFonts w:cs="Times New Roman"/>
      <w:color w:val="0000FF"/>
      <w:u w:val="single"/>
    </w:rPr>
  </w:style>
  <w:style w:type="character" w:styleId="afd">
    <w:name w:val="Strong"/>
    <w:basedOn w:val="a0"/>
    <w:uiPriority w:val="99"/>
    <w:qFormat/>
    <w:rsid w:val="007D465B"/>
    <w:rPr>
      <w:rFonts w:cs="Times New Roman"/>
      <w:b/>
      <w:bCs/>
    </w:rPr>
  </w:style>
  <w:style w:type="table" w:customStyle="1" w:styleId="15">
    <w:name w:val="Светлая заливка1"/>
    <w:uiPriority w:val="99"/>
    <w:rsid w:val="00F864B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ый список - Акцент 11"/>
    <w:uiPriority w:val="99"/>
    <w:rsid w:val="00F864B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5"/>
    <w:uiPriority w:val="99"/>
    <w:locked/>
    <w:rsid w:val="00F864B9"/>
    <w:rPr>
      <w:rFonts w:ascii="Calibri" w:hAnsi="Calibri"/>
      <w:sz w:val="22"/>
    </w:rPr>
  </w:style>
  <w:style w:type="paragraph" w:customStyle="1" w:styleId="210">
    <w:name w:val="Основной текст 21"/>
    <w:basedOn w:val="a"/>
    <w:uiPriority w:val="99"/>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864B9"/>
    <w:rPr>
      <w:rFonts w:ascii="Courier New" w:hAnsi="Courier New" w:cs="Courier New"/>
    </w:rPr>
  </w:style>
  <w:style w:type="character" w:customStyle="1" w:styleId="ConsPlusNormal0">
    <w:name w:val="ConsPlusNormal Знак"/>
    <w:link w:val="ConsPlusNormal"/>
    <w:uiPriority w:val="99"/>
    <w:locked/>
    <w:rsid w:val="009F1DDC"/>
    <w:rPr>
      <w:rFonts w:ascii="Arial" w:hAnsi="Arial"/>
      <w:sz w:val="22"/>
      <w:szCs w:val="22"/>
      <w:lang w:val="ru-RU" w:eastAsia="ru-RU" w:bidi="ar-SA"/>
    </w:rPr>
  </w:style>
  <w:style w:type="paragraph" w:styleId="afe">
    <w:name w:val="caption"/>
    <w:basedOn w:val="a"/>
    <w:next w:val="a"/>
    <w:uiPriority w:val="99"/>
    <w:qFormat/>
    <w:rsid w:val="004A01A7"/>
    <w:rPr>
      <w:b/>
      <w:bCs/>
      <w:sz w:val="20"/>
      <w:szCs w:val="20"/>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basedOn w:val="a0"/>
    <w:link w:val="aa"/>
    <w:uiPriority w:val="99"/>
    <w:locked/>
    <w:rsid w:val="008D182D"/>
    <w:rPr>
      <w:rFonts w:cs="Times New Roman"/>
      <w:sz w:val="23"/>
      <w:szCs w:val="23"/>
    </w:rPr>
  </w:style>
  <w:style w:type="character" w:customStyle="1" w:styleId="text2">
    <w:name w:val="text2"/>
    <w:basedOn w:val="a0"/>
    <w:uiPriority w:val="99"/>
    <w:rsid w:val="003C585E"/>
    <w:rPr>
      <w:rFonts w:cs="Times New Roman"/>
    </w:rPr>
  </w:style>
  <w:style w:type="character" w:customStyle="1" w:styleId="blk">
    <w:name w:val="blk"/>
    <w:basedOn w:val="a0"/>
    <w:uiPriority w:val="99"/>
    <w:rsid w:val="0065790A"/>
    <w:rPr>
      <w:rFonts w:cs="Times New Roman"/>
    </w:rPr>
  </w:style>
  <w:style w:type="paragraph" w:customStyle="1" w:styleId="NormalExport">
    <w:name w:val="Normal_Export"/>
    <w:basedOn w:val="a"/>
    <w:uiPriority w:val="99"/>
    <w:rsid w:val="00FC5AF7"/>
    <w:pPr>
      <w:jc w:val="both"/>
    </w:pPr>
    <w:rPr>
      <w:rFonts w:ascii="Arial" w:hAnsi="Arial" w:cs="Arial"/>
      <w:color w:val="000000"/>
      <w:sz w:val="20"/>
      <w:szCs w:val="20"/>
    </w:rPr>
  </w:style>
  <w:style w:type="paragraph" w:customStyle="1" w:styleId="aff">
    <w:name w:val="Содержимое таблицы"/>
    <w:basedOn w:val="a"/>
    <w:uiPriority w:val="99"/>
    <w:rsid w:val="006961E6"/>
    <w:pPr>
      <w:suppressLineNumbers/>
      <w:suppressAutoHyphens/>
    </w:pPr>
    <w:rPr>
      <w:lang w:eastAsia="ar-SA"/>
    </w:rPr>
  </w:style>
  <w:style w:type="character" w:customStyle="1" w:styleId="af9">
    <w:name w:val="Без интервала Знак"/>
    <w:link w:val="af8"/>
    <w:uiPriority w:val="99"/>
    <w:locked/>
    <w:rsid w:val="003B409E"/>
    <w:rPr>
      <w:rFonts w:ascii="Calibri" w:hAnsi="Calibri"/>
      <w:sz w:val="22"/>
      <w:szCs w:val="22"/>
      <w:lang w:eastAsia="en-US" w:bidi="ar-SA"/>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0">
    <w:name w:val="footnote text"/>
    <w:basedOn w:val="a"/>
    <w:link w:val="aff1"/>
    <w:uiPriority w:val="99"/>
    <w:rsid w:val="00166B38"/>
    <w:rPr>
      <w:sz w:val="20"/>
      <w:szCs w:val="20"/>
    </w:rPr>
  </w:style>
  <w:style w:type="character" w:customStyle="1" w:styleId="aff1">
    <w:name w:val="Текст сноски Знак"/>
    <w:basedOn w:val="a0"/>
    <w:link w:val="aff0"/>
    <w:uiPriority w:val="99"/>
    <w:locked/>
    <w:rsid w:val="00166B38"/>
    <w:rPr>
      <w:rFonts w:cs="Times New Roman"/>
    </w:rPr>
  </w:style>
  <w:style w:type="character" w:styleId="aff2">
    <w:name w:val="footnote reference"/>
    <w:basedOn w:val="a0"/>
    <w:uiPriority w:val="99"/>
    <w:rsid w:val="00166B38"/>
    <w:rPr>
      <w:rFonts w:cs="Times New Roman"/>
      <w:vertAlign w:val="superscript"/>
    </w:rPr>
  </w:style>
  <w:style w:type="paragraph" w:styleId="aff3">
    <w:name w:val="endnote text"/>
    <w:basedOn w:val="a"/>
    <w:link w:val="aff4"/>
    <w:uiPriority w:val="99"/>
    <w:rsid w:val="00166B38"/>
    <w:rPr>
      <w:sz w:val="20"/>
      <w:szCs w:val="20"/>
    </w:rPr>
  </w:style>
  <w:style w:type="character" w:customStyle="1" w:styleId="aff4">
    <w:name w:val="Текст концевой сноски Знак"/>
    <w:basedOn w:val="a0"/>
    <w:link w:val="aff3"/>
    <w:uiPriority w:val="99"/>
    <w:locked/>
    <w:rsid w:val="00166B38"/>
    <w:rPr>
      <w:rFonts w:cs="Times New Roman"/>
    </w:rPr>
  </w:style>
  <w:style w:type="character" w:styleId="aff5">
    <w:name w:val="endnote reference"/>
    <w:basedOn w:val="a0"/>
    <w:uiPriority w:val="99"/>
    <w:rsid w:val="00166B38"/>
    <w:rPr>
      <w:rFonts w:cs="Times New Roman"/>
      <w:vertAlign w:val="superscript"/>
    </w:rPr>
  </w:style>
  <w:style w:type="paragraph" w:styleId="aff6">
    <w:name w:val="Block Text"/>
    <w:basedOn w:val="a"/>
    <w:uiPriority w:val="99"/>
    <w:rsid w:val="00A804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3509172">
      <w:marLeft w:val="0"/>
      <w:marRight w:val="0"/>
      <w:marTop w:val="0"/>
      <w:marBottom w:val="0"/>
      <w:divBdr>
        <w:top w:val="none" w:sz="0" w:space="0" w:color="auto"/>
        <w:left w:val="none" w:sz="0" w:space="0" w:color="auto"/>
        <w:bottom w:val="none" w:sz="0" w:space="0" w:color="auto"/>
        <w:right w:val="none" w:sz="0" w:space="0" w:color="auto"/>
      </w:divBdr>
    </w:div>
    <w:div w:id="2003509173">
      <w:marLeft w:val="0"/>
      <w:marRight w:val="0"/>
      <w:marTop w:val="0"/>
      <w:marBottom w:val="0"/>
      <w:divBdr>
        <w:top w:val="none" w:sz="0" w:space="0" w:color="auto"/>
        <w:left w:val="none" w:sz="0" w:space="0" w:color="auto"/>
        <w:bottom w:val="none" w:sz="0" w:space="0" w:color="auto"/>
        <w:right w:val="none" w:sz="0" w:space="0" w:color="auto"/>
      </w:divBdr>
    </w:div>
    <w:div w:id="2003509174">
      <w:marLeft w:val="0"/>
      <w:marRight w:val="0"/>
      <w:marTop w:val="0"/>
      <w:marBottom w:val="0"/>
      <w:divBdr>
        <w:top w:val="none" w:sz="0" w:space="0" w:color="auto"/>
        <w:left w:val="none" w:sz="0" w:space="0" w:color="auto"/>
        <w:bottom w:val="none" w:sz="0" w:space="0" w:color="auto"/>
        <w:right w:val="none" w:sz="0" w:space="0" w:color="auto"/>
      </w:divBdr>
    </w:div>
    <w:div w:id="2003509175">
      <w:marLeft w:val="0"/>
      <w:marRight w:val="0"/>
      <w:marTop w:val="0"/>
      <w:marBottom w:val="0"/>
      <w:divBdr>
        <w:top w:val="none" w:sz="0" w:space="0" w:color="auto"/>
        <w:left w:val="none" w:sz="0" w:space="0" w:color="auto"/>
        <w:bottom w:val="none" w:sz="0" w:space="0" w:color="auto"/>
        <w:right w:val="none" w:sz="0" w:space="0" w:color="auto"/>
      </w:divBdr>
    </w:div>
    <w:div w:id="2003509176">
      <w:marLeft w:val="0"/>
      <w:marRight w:val="0"/>
      <w:marTop w:val="0"/>
      <w:marBottom w:val="0"/>
      <w:divBdr>
        <w:top w:val="none" w:sz="0" w:space="0" w:color="auto"/>
        <w:left w:val="none" w:sz="0" w:space="0" w:color="auto"/>
        <w:bottom w:val="none" w:sz="0" w:space="0" w:color="auto"/>
        <w:right w:val="none" w:sz="0" w:space="0" w:color="auto"/>
      </w:divBdr>
    </w:div>
    <w:div w:id="2003509177">
      <w:marLeft w:val="0"/>
      <w:marRight w:val="0"/>
      <w:marTop w:val="0"/>
      <w:marBottom w:val="0"/>
      <w:divBdr>
        <w:top w:val="none" w:sz="0" w:space="0" w:color="auto"/>
        <w:left w:val="none" w:sz="0" w:space="0" w:color="auto"/>
        <w:bottom w:val="none" w:sz="0" w:space="0" w:color="auto"/>
        <w:right w:val="none" w:sz="0" w:space="0" w:color="auto"/>
      </w:divBdr>
    </w:div>
    <w:div w:id="2003509178">
      <w:marLeft w:val="0"/>
      <w:marRight w:val="0"/>
      <w:marTop w:val="0"/>
      <w:marBottom w:val="0"/>
      <w:divBdr>
        <w:top w:val="none" w:sz="0" w:space="0" w:color="auto"/>
        <w:left w:val="none" w:sz="0" w:space="0" w:color="auto"/>
        <w:bottom w:val="none" w:sz="0" w:space="0" w:color="auto"/>
        <w:right w:val="none" w:sz="0" w:space="0" w:color="auto"/>
      </w:divBdr>
    </w:div>
    <w:div w:id="2003509179">
      <w:marLeft w:val="0"/>
      <w:marRight w:val="0"/>
      <w:marTop w:val="0"/>
      <w:marBottom w:val="0"/>
      <w:divBdr>
        <w:top w:val="none" w:sz="0" w:space="0" w:color="auto"/>
        <w:left w:val="none" w:sz="0" w:space="0" w:color="auto"/>
        <w:bottom w:val="none" w:sz="0" w:space="0" w:color="auto"/>
        <w:right w:val="none" w:sz="0" w:space="0" w:color="auto"/>
      </w:divBdr>
    </w:div>
    <w:div w:id="2003509180">
      <w:marLeft w:val="0"/>
      <w:marRight w:val="0"/>
      <w:marTop w:val="0"/>
      <w:marBottom w:val="0"/>
      <w:divBdr>
        <w:top w:val="none" w:sz="0" w:space="0" w:color="auto"/>
        <w:left w:val="none" w:sz="0" w:space="0" w:color="auto"/>
        <w:bottom w:val="none" w:sz="0" w:space="0" w:color="auto"/>
        <w:right w:val="none" w:sz="0" w:space="0" w:color="auto"/>
      </w:divBdr>
    </w:div>
    <w:div w:id="2003509181">
      <w:marLeft w:val="0"/>
      <w:marRight w:val="0"/>
      <w:marTop w:val="0"/>
      <w:marBottom w:val="0"/>
      <w:divBdr>
        <w:top w:val="none" w:sz="0" w:space="0" w:color="auto"/>
        <w:left w:val="none" w:sz="0" w:space="0" w:color="auto"/>
        <w:bottom w:val="none" w:sz="0" w:space="0" w:color="auto"/>
        <w:right w:val="none" w:sz="0" w:space="0" w:color="auto"/>
      </w:divBdr>
    </w:div>
    <w:div w:id="2003509182">
      <w:marLeft w:val="0"/>
      <w:marRight w:val="0"/>
      <w:marTop w:val="0"/>
      <w:marBottom w:val="0"/>
      <w:divBdr>
        <w:top w:val="none" w:sz="0" w:space="0" w:color="auto"/>
        <w:left w:val="none" w:sz="0" w:space="0" w:color="auto"/>
        <w:bottom w:val="none" w:sz="0" w:space="0" w:color="auto"/>
        <w:right w:val="none" w:sz="0" w:space="0" w:color="auto"/>
      </w:divBdr>
    </w:div>
    <w:div w:id="2003509183">
      <w:marLeft w:val="0"/>
      <w:marRight w:val="0"/>
      <w:marTop w:val="0"/>
      <w:marBottom w:val="0"/>
      <w:divBdr>
        <w:top w:val="none" w:sz="0" w:space="0" w:color="auto"/>
        <w:left w:val="none" w:sz="0" w:space="0" w:color="auto"/>
        <w:bottom w:val="none" w:sz="0" w:space="0" w:color="auto"/>
        <w:right w:val="none" w:sz="0" w:space="0" w:color="auto"/>
      </w:divBdr>
    </w:div>
    <w:div w:id="2003509184">
      <w:marLeft w:val="0"/>
      <w:marRight w:val="0"/>
      <w:marTop w:val="0"/>
      <w:marBottom w:val="0"/>
      <w:divBdr>
        <w:top w:val="none" w:sz="0" w:space="0" w:color="auto"/>
        <w:left w:val="none" w:sz="0" w:space="0" w:color="auto"/>
        <w:bottom w:val="none" w:sz="0" w:space="0" w:color="auto"/>
        <w:right w:val="none" w:sz="0" w:space="0" w:color="auto"/>
      </w:divBdr>
    </w:div>
    <w:div w:id="2003509185">
      <w:marLeft w:val="0"/>
      <w:marRight w:val="0"/>
      <w:marTop w:val="0"/>
      <w:marBottom w:val="0"/>
      <w:divBdr>
        <w:top w:val="none" w:sz="0" w:space="0" w:color="auto"/>
        <w:left w:val="none" w:sz="0" w:space="0" w:color="auto"/>
        <w:bottom w:val="none" w:sz="0" w:space="0" w:color="auto"/>
        <w:right w:val="none" w:sz="0" w:space="0" w:color="auto"/>
      </w:divBdr>
    </w:div>
    <w:div w:id="2003509186">
      <w:marLeft w:val="0"/>
      <w:marRight w:val="0"/>
      <w:marTop w:val="0"/>
      <w:marBottom w:val="0"/>
      <w:divBdr>
        <w:top w:val="none" w:sz="0" w:space="0" w:color="auto"/>
        <w:left w:val="none" w:sz="0" w:space="0" w:color="auto"/>
        <w:bottom w:val="none" w:sz="0" w:space="0" w:color="auto"/>
        <w:right w:val="none" w:sz="0" w:space="0" w:color="auto"/>
      </w:divBdr>
    </w:div>
    <w:div w:id="2003509187">
      <w:marLeft w:val="0"/>
      <w:marRight w:val="0"/>
      <w:marTop w:val="0"/>
      <w:marBottom w:val="0"/>
      <w:divBdr>
        <w:top w:val="none" w:sz="0" w:space="0" w:color="auto"/>
        <w:left w:val="none" w:sz="0" w:space="0" w:color="auto"/>
        <w:bottom w:val="none" w:sz="0" w:space="0" w:color="auto"/>
        <w:right w:val="none" w:sz="0" w:space="0" w:color="auto"/>
      </w:divBdr>
    </w:div>
    <w:div w:id="2003509188">
      <w:marLeft w:val="0"/>
      <w:marRight w:val="0"/>
      <w:marTop w:val="0"/>
      <w:marBottom w:val="0"/>
      <w:divBdr>
        <w:top w:val="none" w:sz="0" w:space="0" w:color="auto"/>
        <w:left w:val="none" w:sz="0" w:space="0" w:color="auto"/>
        <w:bottom w:val="none" w:sz="0" w:space="0" w:color="auto"/>
        <w:right w:val="none" w:sz="0" w:space="0" w:color="auto"/>
      </w:divBdr>
    </w:div>
    <w:div w:id="2003509189">
      <w:marLeft w:val="0"/>
      <w:marRight w:val="0"/>
      <w:marTop w:val="0"/>
      <w:marBottom w:val="0"/>
      <w:divBdr>
        <w:top w:val="none" w:sz="0" w:space="0" w:color="auto"/>
        <w:left w:val="none" w:sz="0" w:space="0" w:color="auto"/>
        <w:bottom w:val="none" w:sz="0" w:space="0" w:color="auto"/>
        <w:right w:val="none" w:sz="0" w:space="0" w:color="auto"/>
      </w:divBdr>
    </w:div>
    <w:div w:id="2003509190">
      <w:marLeft w:val="0"/>
      <w:marRight w:val="0"/>
      <w:marTop w:val="0"/>
      <w:marBottom w:val="0"/>
      <w:divBdr>
        <w:top w:val="none" w:sz="0" w:space="0" w:color="auto"/>
        <w:left w:val="none" w:sz="0" w:space="0" w:color="auto"/>
        <w:bottom w:val="none" w:sz="0" w:space="0" w:color="auto"/>
        <w:right w:val="none" w:sz="0" w:space="0" w:color="auto"/>
      </w:divBdr>
    </w:div>
    <w:div w:id="2003509191">
      <w:marLeft w:val="0"/>
      <w:marRight w:val="0"/>
      <w:marTop w:val="0"/>
      <w:marBottom w:val="0"/>
      <w:divBdr>
        <w:top w:val="none" w:sz="0" w:space="0" w:color="auto"/>
        <w:left w:val="none" w:sz="0" w:space="0" w:color="auto"/>
        <w:bottom w:val="none" w:sz="0" w:space="0" w:color="auto"/>
        <w:right w:val="none" w:sz="0" w:space="0" w:color="auto"/>
      </w:divBdr>
    </w:div>
    <w:div w:id="2003509193">
      <w:marLeft w:val="0"/>
      <w:marRight w:val="0"/>
      <w:marTop w:val="0"/>
      <w:marBottom w:val="0"/>
      <w:divBdr>
        <w:top w:val="none" w:sz="0" w:space="0" w:color="auto"/>
        <w:left w:val="none" w:sz="0" w:space="0" w:color="auto"/>
        <w:bottom w:val="none" w:sz="0" w:space="0" w:color="auto"/>
        <w:right w:val="none" w:sz="0" w:space="0" w:color="auto"/>
      </w:divBdr>
    </w:div>
    <w:div w:id="2003509194">
      <w:marLeft w:val="0"/>
      <w:marRight w:val="0"/>
      <w:marTop w:val="0"/>
      <w:marBottom w:val="0"/>
      <w:divBdr>
        <w:top w:val="none" w:sz="0" w:space="0" w:color="auto"/>
        <w:left w:val="none" w:sz="0" w:space="0" w:color="auto"/>
        <w:bottom w:val="none" w:sz="0" w:space="0" w:color="auto"/>
        <w:right w:val="none" w:sz="0" w:space="0" w:color="auto"/>
      </w:divBdr>
    </w:div>
    <w:div w:id="2003509195">
      <w:marLeft w:val="0"/>
      <w:marRight w:val="0"/>
      <w:marTop w:val="0"/>
      <w:marBottom w:val="0"/>
      <w:divBdr>
        <w:top w:val="none" w:sz="0" w:space="0" w:color="auto"/>
        <w:left w:val="none" w:sz="0" w:space="0" w:color="auto"/>
        <w:bottom w:val="none" w:sz="0" w:space="0" w:color="auto"/>
        <w:right w:val="none" w:sz="0" w:space="0" w:color="auto"/>
      </w:divBdr>
    </w:div>
    <w:div w:id="2003509196">
      <w:marLeft w:val="0"/>
      <w:marRight w:val="0"/>
      <w:marTop w:val="0"/>
      <w:marBottom w:val="0"/>
      <w:divBdr>
        <w:top w:val="none" w:sz="0" w:space="0" w:color="auto"/>
        <w:left w:val="none" w:sz="0" w:space="0" w:color="auto"/>
        <w:bottom w:val="none" w:sz="0" w:space="0" w:color="auto"/>
        <w:right w:val="none" w:sz="0" w:space="0" w:color="auto"/>
      </w:divBdr>
    </w:div>
    <w:div w:id="2003509197">
      <w:marLeft w:val="0"/>
      <w:marRight w:val="0"/>
      <w:marTop w:val="0"/>
      <w:marBottom w:val="0"/>
      <w:divBdr>
        <w:top w:val="none" w:sz="0" w:space="0" w:color="auto"/>
        <w:left w:val="none" w:sz="0" w:space="0" w:color="auto"/>
        <w:bottom w:val="none" w:sz="0" w:space="0" w:color="auto"/>
        <w:right w:val="none" w:sz="0" w:space="0" w:color="auto"/>
      </w:divBdr>
    </w:div>
    <w:div w:id="2003509198">
      <w:marLeft w:val="0"/>
      <w:marRight w:val="0"/>
      <w:marTop w:val="0"/>
      <w:marBottom w:val="0"/>
      <w:divBdr>
        <w:top w:val="none" w:sz="0" w:space="0" w:color="auto"/>
        <w:left w:val="none" w:sz="0" w:space="0" w:color="auto"/>
        <w:bottom w:val="none" w:sz="0" w:space="0" w:color="auto"/>
        <w:right w:val="none" w:sz="0" w:space="0" w:color="auto"/>
      </w:divBdr>
    </w:div>
    <w:div w:id="2003509200">
      <w:marLeft w:val="0"/>
      <w:marRight w:val="0"/>
      <w:marTop w:val="0"/>
      <w:marBottom w:val="0"/>
      <w:divBdr>
        <w:top w:val="none" w:sz="0" w:space="0" w:color="auto"/>
        <w:left w:val="none" w:sz="0" w:space="0" w:color="auto"/>
        <w:bottom w:val="none" w:sz="0" w:space="0" w:color="auto"/>
        <w:right w:val="none" w:sz="0" w:space="0" w:color="auto"/>
      </w:divBdr>
    </w:div>
    <w:div w:id="2003509201">
      <w:marLeft w:val="0"/>
      <w:marRight w:val="0"/>
      <w:marTop w:val="0"/>
      <w:marBottom w:val="0"/>
      <w:divBdr>
        <w:top w:val="none" w:sz="0" w:space="0" w:color="auto"/>
        <w:left w:val="none" w:sz="0" w:space="0" w:color="auto"/>
        <w:bottom w:val="none" w:sz="0" w:space="0" w:color="auto"/>
        <w:right w:val="none" w:sz="0" w:space="0" w:color="auto"/>
      </w:divBdr>
    </w:div>
    <w:div w:id="2003509202">
      <w:marLeft w:val="0"/>
      <w:marRight w:val="0"/>
      <w:marTop w:val="0"/>
      <w:marBottom w:val="0"/>
      <w:divBdr>
        <w:top w:val="none" w:sz="0" w:space="0" w:color="auto"/>
        <w:left w:val="none" w:sz="0" w:space="0" w:color="auto"/>
        <w:bottom w:val="none" w:sz="0" w:space="0" w:color="auto"/>
        <w:right w:val="none" w:sz="0" w:space="0" w:color="auto"/>
      </w:divBdr>
    </w:div>
    <w:div w:id="2003509203">
      <w:marLeft w:val="0"/>
      <w:marRight w:val="0"/>
      <w:marTop w:val="0"/>
      <w:marBottom w:val="0"/>
      <w:divBdr>
        <w:top w:val="none" w:sz="0" w:space="0" w:color="auto"/>
        <w:left w:val="none" w:sz="0" w:space="0" w:color="auto"/>
        <w:bottom w:val="none" w:sz="0" w:space="0" w:color="auto"/>
        <w:right w:val="none" w:sz="0" w:space="0" w:color="auto"/>
      </w:divBdr>
    </w:div>
    <w:div w:id="2003509204">
      <w:marLeft w:val="0"/>
      <w:marRight w:val="0"/>
      <w:marTop w:val="0"/>
      <w:marBottom w:val="0"/>
      <w:divBdr>
        <w:top w:val="none" w:sz="0" w:space="0" w:color="auto"/>
        <w:left w:val="none" w:sz="0" w:space="0" w:color="auto"/>
        <w:bottom w:val="none" w:sz="0" w:space="0" w:color="auto"/>
        <w:right w:val="none" w:sz="0" w:space="0" w:color="auto"/>
      </w:divBdr>
    </w:div>
    <w:div w:id="2003509205">
      <w:marLeft w:val="0"/>
      <w:marRight w:val="0"/>
      <w:marTop w:val="0"/>
      <w:marBottom w:val="0"/>
      <w:divBdr>
        <w:top w:val="none" w:sz="0" w:space="0" w:color="auto"/>
        <w:left w:val="none" w:sz="0" w:space="0" w:color="auto"/>
        <w:bottom w:val="none" w:sz="0" w:space="0" w:color="auto"/>
        <w:right w:val="none" w:sz="0" w:space="0" w:color="auto"/>
      </w:divBdr>
    </w:div>
    <w:div w:id="2003509206">
      <w:marLeft w:val="0"/>
      <w:marRight w:val="0"/>
      <w:marTop w:val="0"/>
      <w:marBottom w:val="0"/>
      <w:divBdr>
        <w:top w:val="none" w:sz="0" w:space="0" w:color="auto"/>
        <w:left w:val="none" w:sz="0" w:space="0" w:color="auto"/>
        <w:bottom w:val="none" w:sz="0" w:space="0" w:color="auto"/>
        <w:right w:val="none" w:sz="0" w:space="0" w:color="auto"/>
      </w:divBdr>
    </w:div>
    <w:div w:id="2003509207">
      <w:marLeft w:val="0"/>
      <w:marRight w:val="0"/>
      <w:marTop w:val="0"/>
      <w:marBottom w:val="0"/>
      <w:divBdr>
        <w:top w:val="none" w:sz="0" w:space="0" w:color="auto"/>
        <w:left w:val="none" w:sz="0" w:space="0" w:color="auto"/>
        <w:bottom w:val="none" w:sz="0" w:space="0" w:color="auto"/>
        <w:right w:val="none" w:sz="0" w:space="0" w:color="auto"/>
      </w:divBdr>
    </w:div>
    <w:div w:id="2003509208">
      <w:marLeft w:val="0"/>
      <w:marRight w:val="0"/>
      <w:marTop w:val="0"/>
      <w:marBottom w:val="0"/>
      <w:divBdr>
        <w:top w:val="none" w:sz="0" w:space="0" w:color="auto"/>
        <w:left w:val="none" w:sz="0" w:space="0" w:color="auto"/>
        <w:bottom w:val="none" w:sz="0" w:space="0" w:color="auto"/>
        <w:right w:val="none" w:sz="0" w:space="0" w:color="auto"/>
      </w:divBdr>
    </w:div>
    <w:div w:id="2003509209">
      <w:marLeft w:val="0"/>
      <w:marRight w:val="0"/>
      <w:marTop w:val="0"/>
      <w:marBottom w:val="0"/>
      <w:divBdr>
        <w:top w:val="none" w:sz="0" w:space="0" w:color="auto"/>
        <w:left w:val="none" w:sz="0" w:space="0" w:color="auto"/>
        <w:bottom w:val="none" w:sz="0" w:space="0" w:color="auto"/>
        <w:right w:val="none" w:sz="0" w:space="0" w:color="auto"/>
      </w:divBdr>
      <w:divsChild>
        <w:div w:id="2003509199">
          <w:marLeft w:val="0"/>
          <w:marRight w:val="0"/>
          <w:marTop w:val="0"/>
          <w:marBottom w:val="0"/>
          <w:divBdr>
            <w:top w:val="none" w:sz="0" w:space="0" w:color="auto"/>
            <w:left w:val="none" w:sz="0" w:space="0" w:color="auto"/>
            <w:bottom w:val="none" w:sz="0" w:space="0" w:color="auto"/>
            <w:right w:val="none" w:sz="0" w:space="0" w:color="auto"/>
          </w:divBdr>
          <w:divsChild>
            <w:div w:id="20035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33D636BFCF46CF09AC9A8B5199EEA2712A351E3ECC6E4384E274D7v741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2218</Words>
  <Characters>12646</Characters>
  <Application>Microsoft Office Word</Application>
  <DocSecurity>0</DocSecurity>
  <Lines>105</Lines>
  <Paragraphs>29</Paragraphs>
  <ScaleCrop>false</ScaleCrop>
  <Company>ГУФО</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User</cp:lastModifiedBy>
  <cp:revision>5</cp:revision>
  <cp:lastPrinted>2020-11-10T13:31:00Z</cp:lastPrinted>
  <dcterms:created xsi:type="dcterms:W3CDTF">2020-11-24T18:47:00Z</dcterms:created>
  <dcterms:modified xsi:type="dcterms:W3CDTF">2020-11-25T12:37:00Z</dcterms:modified>
</cp:coreProperties>
</file>