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3" w:rsidRDefault="00FA7723" w:rsidP="00FA7723">
      <w:pPr>
        <w:rPr>
          <w:sz w:val="28"/>
          <w:szCs w:val="28"/>
        </w:rPr>
      </w:pPr>
    </w:p>
    <w:p w:rsidR="00FA7723" w:rsidRDefault="00FA7723" w:rsidP="00FA7723">
      <w:pPr>
        <w:rPr>
          <w:sz w:val="28"/>
          <w:szCs w:val="28"/>
        </w:rPr>
      </w:pPr>
    </w:p>
    <w:p w:rsidR="00FA7723" w:rsidRDefault="00FA7723" w:rsidP="00FA7723">
      <w:pPr>
        <w:rPr>
          <w:sz w:val="28"/>
          <w:szCs w:val="28"/>
        </w:rPr>
      </w:pPr>
    </w:p>
    <w:p w:rsidR="00FA7723" w:rsidRDefault="00FA7723" w:rsidP="00FA7723">
      <w:pPr>
        <w:rPr>
          <w:sz w:val="28"/>
          <w:szCs w:val="28"/>
        </w:rPr>
      </w:pPr>
    </w:p>
    <w:p w:rsidR="00FA7723" w:rsidRDefault="00FA7723" w:rsidP="00FA7723">
      <w:pPr>
        <w:rPr>
          <w:sz w:val="28"/>
          <w:szCs w:val="28"/>
        </w:rPr>
      </w:pPr>
    </w:p>
    <w:p w:rsidR="00FA7723" w:rsidRDefault="00FA7723" w:rsidP="00FA7723">
      <w:pPr>
        <w:rPr>
          <w:sz w:val="28"/>
          <w:szCs w:val="28"/>
        </w:rPr>
      </w:pPr>
    </w:p>
    <w:p w:rsidR="00FA7723" w:rsidRDefault="00FA7723" w:rsidP="00FA772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СОВЕТ ДЕПУТАТОВ</w:t>
      </w:r>
    </w:p>
    <w:p w:rsidR="00FA7723" w:rsidRDefault="00FA7723" w:rsidP="00FA772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МАЛЕЕВСКОГО СЕЛЬСКОГО ПОСЕЛЕНИЯ</w:t>
      </w:r>
    </w:p>
    <w:p w:rsidR="00FA7723" w:rsidRDefault="00FA7723" w:rsidP="00FA772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КРАСНИНСКОГО РАЙОНА СМОЛЕНСКОЙ ОБЛАСТИ</w:t>
      </w:r>
    </w:p>
    <w:p w:rsidR="00FA7723" w:rsidRDefault="00FA7723" w:rsidP="00FA772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FA7723" w:rsidRDefault="00FA7723" w:rsidP="00FA7723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 Е Ш Е Н И Е</w:t>
      </w:r>
    </w:p>
    <w:p w:rsidR="00FA7723" w:rsidRDefault="00FA7723" w:rsidP="00FA772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FA7723" w:rsidRDefault="00FA7723" w:rsidP="00FA7723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A7723" w:rsidRDefault="00FA7723" w:rsidP="00FA7723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6 ноября  2020 г.   № </w:t>
      </w:r>
      <w:r w:rsidR="00EA54F7">
        <w:rPr>
          <w:bCs/>
          <w:sz w:val="28"/>
          <w:szCs w:val="28"/>
        </w:rPr>
        <w:t>18</w:t>
      </w:r>
    </w:p>
    <w:p w:rsidR="00FA7723" w:rsidRDefault="00FA7723" w:rsidP="00FA7723">
      <w:pPr>
        <w:rPr>
          <w:b/>
          <w:sz w:val="28"/>
          <w:szCs w:val="28"/>
        </w:rPr>
      </w:pPr>
    </w:p>
    <w:p w:rsidR="00FA7723" w:rsidRDefault="00FA7723" w:rsidP="00FA7723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передачи Контрольно-ревизионной комиссии муниципального образования«Краснинский район»  Смоленской области полномочий Контрольно-ревизионной комиссии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по осуществлению  внешнего муниципального финансового контроля</w:t>
      </w:r>
    </w:p>
    <w:p w:rsidR="00FA7723" w:rsidRDefault="00FA7723" w:rsidP="00FA7723">
      <w:pPr>
        <w:ind w:right="4109"/>
        <w:jc w:val="both"/>
        <w:rPr>
          <w:b/>
          <w:sz w:val="28"/>
          <w:szCs w:val="28"/>
        </w:rPr>
      </w:pPr>
    </w:p>
    <w:p w:rsidR="00FA7723" w:rsidRDefault="00FA7723" w:rsidP="00FA7723">
      <w:pPr>
        <w:ind w:right="4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7723" w:rsidRDefault="00FA7723" w:rsidP="00FA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6 октября 2003 года № 131-ФЗ «Об общих принципах организации местного самоуправления в Российской Федерации»,  областным законом от 23 ноября 2011года № 101-з «Об отдельных вопросах организации и деятельности контрольно-счетных органов муниципальных образований Смоленской области», ст.29.1 Устава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области,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FA7723" w:rsidRDefault="00FA7723" w:rsidP="00FA7723">
      <w:pPr>
        <w:jc w:val="both"/>
        <w:rPr>
          <w:sz w:val="28"/>
          <w:szCs w:val="28"/>
        </w:rPr>
      </w:pPr>
    </w:p>
    <w:p w:rsidR="00FA7723" w:rsidRDefault="00FA7723" w:rsidP="00FA7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7723" w:rsidRDefault="00FA7723" w:rsidP="00FA7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7723" w:rsidRDefault="00FA7723" w:rsidP="00FA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передачи Контрольно-ревизионной комиссии муниципального образования «Краснинский район» Смоленской области полномочий Контрольно-ревизионной комиссии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по осуществлению внешнего муниципального финансового контроля на 2021 год и на плановый период 2022-2023 годов.</w:t>
      </w:r>
    </w:p>
    <w:p w:rsidR="00FA7723" w:rsidRDefault="00FA7723" w:rsidP="00FA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Рекомендовать Главе 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заключить дополнительное соглашение с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 Думой муниципального образования «Краснинский район» Смоленской области о продлении срока полномочий, согласно пункту 1 настоящего решения, после принятия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 Думой соответствующего нормативного правового акта, (проект Дополнительного  соглашения прилагается).</w:t>
      </w:r>
    </w:p>
    <w:p w:rsidR="00FA7723" w:rsidRDefault="00FA7723" w:rsidP="00FA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Предусмотреть в бюджете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на 2021 год и на плановый период 2022 и 2023 годов в течении срока действия Дополнительного  соглашения иные межбюджетные трансферты для финансового обеспечения расходных полномочий, переданных в Контрольно-ревизионную комиссию муниципального образования «Краснинский район» Смоленской области в размере, определенном в соответствии с заключенным Дополнительным соглашением.</w:t>
      </w:r>
    </w:p>
    <w:p w:rsidR="00FA7723" w:rsidRDefault="00FA7723" w:rsidP="00FA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подписания и подлежит размещению на официальном сайте Администрации муниципального образования «Краснинский район» Смоленской области в информационно- коммуникационной сети «Интернет» на странице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FA7723" w:rsidRDefault="00FA7723" w:rsidP="00FA7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FA7723" w:rsidRDefault="00FA7723" w:rsidP="00FA7723">
      <w:pPr>
        <w:jc w:val="both"/>
        <w:rPr>
          <w:sz w:val="28"/>
          <w:szCs w:val="28"/>
        </w:rPr>
      </w:pPr>
    </w:p>
    <w:p w:rsidR="00FA7723" w:rsidRDefault="00FA7723" w:rsidP="00FA7723">
      <w:pPr>
        <w:jc w:val="both"/>
        <w:rPr>
          <w:b/>
          <w:sz w:val="28"/>
          <w:szCs w:val="28"/>
        </w:rPr>
      </w:pPr>
    </w:p>
    <w:p w:rsidR="00FA7723" w:rsidRDefault="00FA7723" w:rsidP="00FA7723">
      <w:pPr>
        <w:shd w:val="clear" w:color="auto" w:fill="FFFFFF"/>
        <w:ind w:left="5"/>
        <w:rPr>
          <w:b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A7723" w:rsidRDefault="00FA7723" w:rsidP="00FA7723">
      <w:pPr>
        <w:shd w:val="clear" w:color="auto" w:fill="FFFFFF"/>
        <w:spacing w:line="322" w:lineRule="exact"/>
        <w:rPr>
          <w:b/>
        </w:rPr>
      </w:pP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A7723" w:rsidRDefault="00FA7723" w:rsidP="00FA7723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  <w:r>
        <w:rPr>
          <w:b/>
          <w:spacing w:val="-1"/>
          <w:sz w:val="28"/>
          <w:szCs w:val="28"/>
        </w:rPr>
        <w:t>Краснинского района Смоленской области</w:t>
      </w:r>
      <w:r>
        <w:rPr>
          <w:b/>
          <w:iCs/>
          <w:spacing w:val="-2"/>
          <w:sz w:val="28"/>
          <w:szCs w:val="28"/>
        </w:rPr>
        <w:t xml:space="preserve">                  С.А.Трофимова               </w:t>
      </w: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p w:rsidR="00FA7723" w:rsidRDefault="00FA7723" w:rsidP="00FA7723">
      <w:pPr>
        <w:tabs>
          <w:tab w:val="left" w:pos="1155"/>
        </w:tabs>
        <w:rPr>
          <w:sz w:val="28"/>
          <w:szCs w:val="28"/>
        </w:rPr>
      </w:pPr>
    </w:p>
    <w:sectPr w:rsidR="00FA7723" w:rsidSect="0062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FA7723"/>
    <w:rsid w:val="00072CF3"/>
    <w:rsid w:val="000C1F2C"/>
    <w:rsid w:val="0012231E"/>
    <w:rsid w:val="00291AD4"/>
    <w:rsid w:val="00334915"/>
    <w:rsid w:val="003743BC"/>
    <w:rsid w:val="003A0920"/>
    <w:rsid w:val="003C0060"/>
    <w:rsid w:val="004B79CC"/>
    <w:rsid w:val="004C7762"/>
    <w:rsid w:val="004D1674"/>
    <w:rsid w:val="005C03AC"/>
    <w:rsid w:val="00626875"/>
    <w:rsid w:val="00682056"/>
    <w:rsid w:val="006B5B64"/>
    <w:rsid w:val="006D47F3"/>
    <w:rsid w:val="00820503"/>
    <w:rsid w:val="00882807"/>
    <w:rsid w:val="009C7544"/>
    <w:rsid w:val="00B237C3"/>
    <w:rsid w:val="00B94648"/>
    <w:rsid w:val="00D4656B"/>
    <w:rsid w:val="00E4106A"/>
    <w:rsid w:val="00EA54F7"/>
    <w:rsid w:val="00F667AC"/>
    <w:rsid w:val="00FA7723"/>
    <w:rsid w:val="00F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4644-D154-4091-A7ED-6E076AE0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2020-11-06T08:53:00Z</cp:lastPrinted>
  <dcterms:created xsi:type="dcterms:W3CDTF">2020-11-09T14:16:00Z</dcterms:created>
  <dcterms:modified xsi:type="dcterms:W3CDTF">2020-11-09T14:16:00Z</dcterms:modified>
</cp:coreProperties>
</file>