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01" w:rsidRDefault="00EF5801" w:rsidP="00EF5801">
      <w:pPr>
        <w:widowControl w:val="0"/>
        <w:shd w:val="clear" w:color="auto" w:fill="FFFFFF"/>
        <w:tabs>
          <w:tab w:val="left" w:leader="underscore" w:pos="1795"/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F5801" w:rsidRDefault="00EF5801" w:rsidP="00EF5801">
      <w:pPr>
        <w:widowControl w:val="0"/>
        <w:shd w:val="clear" w:color="auto" w:fill="FFFFFF"/>
        <w:tabs>
          <w:tab w:val="left" w:leader="underscore" w:pos="1795"/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801" w:rsidRDefault="00EF5801" w:rsidP="00EF5801">
      <w:pPr>
        <w:widowControl w:val="0"/>
        <w:shd w:val="clear" w:color="auto" w:fill="FFFFFF"/>
        <w:tabs>
          <w:tab w:val="left" w:leader="underscore" w:pos="1795"/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156845</wp:posOffset>
            </wp:positionV>
            <wp:extent cx="628650" cy="6858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C7B26" w:rsidRDefault="009C7B26" w:rsidP="009C7B2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B26" w:rsidRDefault="009C7B26" w:rsidP="009C7B2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9C7B26" w:rsidRDefault="009C7B26" w:rsidP="009C7B2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9C7B26" w:rsidRDefault="009C7B26" w:rsidP="009C7B2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26" w:rsidRDefault="009C7B26" w:rsidP="009C7B2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7B26" w:rsidRDefault="009C7B26" w:rsidP="009C7B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</w:rPr>
      </w:pPr>
    </w:p>
    <w:p w:rsidR="009C7B26" w:rsidRDefault="00A316C4" w:rsidP="009C7B2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="00EF5801">
        <w:rPr>
          <w:rFonts w:ascii="Times New Roman" w:hAnsi="Times New Roman" w:cs="Times New Roman"/>
          <w:bCs/>
          <w:sz w:val="28"/>
        </w:rPr>
        <w:t>т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EF5801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29 октября   </w:t>
      </w:r>
      <w:r w:rsidR="009C7B26">
        <w:rPr>
          <w:rFonts w:ascii="Times New Roman" w:hAnsi="Times New Roman" w:cs="Times New Roman"/>
          <w:bCs/>
          <w:sz w:val="28"/>
        </w:rPr>
        <w:t>2020 года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</w:rPr>
        <w:t>28</w:t>
      </w:r>
      <w:r w:rsidR="009C7B26">
        <w:rPr>
          <w:rFonts w:ascii="Times New Roman" w:hAnsi="Times New Roman" w:cs="Times New Roman"/>
          <w:bCs/>
          <w:sz w:val="28"/>
        </w:rPr>
        <w:t xml:space="preserve"> </w:t>
      </w:r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>О продлении срока передачи</w:t>
      </w:r>
      <w:proofErr w:type="gramStart"/>
      <w:r w:rsidRPr="004355F5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4355F5">
        <w:rPr>
          <w:rFonts w:ascii="Times New Roman" w:hAnsi="Times New Roman" w:cs="Times New Roman"/>
          <w:sz w:val="28"/>
          <w:szCs w:val="28"/>
        </w:rPr>
        <w:t>онтрольно-</w:t>
      </w:r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 xml:space="preserve">ревизионной   комиссии   </w:t>
      </w:r>
      <w:proofErr w:type="gramStart"/>
      <w:r w:rsidRPr="004355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>образования      «Краснинский          район»</w:t>
      </w:r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 xml:space="preserve">Смоленской      области             полномочий </w:t>
      </w:r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 xml:space="preserve">Контрольно-ревизионной                комиссии </w:t>
      </w:r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 xml:space="preserve">Краснинского        городского       поселения </w:t>
      </w:r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 xml:space="preserve">Краснинского       района           </w:t>
      </w:r>
      <w:proofErr w:type="gramStart"/>
      <w:r w:rsidRPr="004355F5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 xml:space="preserve">области      по    осуществлению     </w:t>
      </w:r>
      <w:proofErr w:type="gramStart"/>
      <w:r w:rsidRPr="004355F5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9C7B26" w:rsidRDefault="009C7B26" w:rsidP="009C7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B26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февраля 2-11 года №6-ФЗ «Об общих принципах организации  и деятельности контрольно-счетных органов субъектов Российской Федерации и муниципальных образований», Федеральным законом  от 6 октября 2003 года №131-ФЗ «Об общих принципах организации местного самоуправления в Российской Федерации», областным законом от 23 ноября 2-11 года №101-з  «Об отдельных вопросах организации и деятельности контрольно-счетных органов муниципальных образований Смоленской области», ст.29.1. Устава Краснинского городского поселения Краснинского района Смоленской области, Совет депутатов Краснинского городского поселения Краснинского района Смоленской области</w:t>
      </w:r>
    </w:p>
    <w:p w:rsidR="009C7B26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26" w:rsidRPr="004264CF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CF">
        <w:rPr>
          <w:rFonts w:ascii="Times New Roman" w:hAnsi="Times New Roman" w:cs="Times New Roman"/>
          <w:b/>
          <w:sz w:val="28"/>
          <w:szCs w:val="28"/>
        </w:rPr>
        <w:t xml:space="preserve">           РЕШИЛ:</w:t>
      </w:r>
    </w:p>
    <w:p w:rsidR="009C7B26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26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1.Обратиться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Думе по вопросу продления срока полномочий  Контрольно-ревизионной комиссии муниципального образования «Краснинский район» Смоленской области на 2021 год и на плановый период  2022 и 2023 годов.</w:t>
      </w:r>
    </w:p>
    <w:p w:rsidR="009C7B26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2.Рекомендовать Главе муниципального образования Краснинского городского поселения Краснинского района Смоленской области заключить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соглашение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 муниципального образования «Краснинский район» Смоленской области о продлении срока полномочий, согласно пункту 1 настоящего решения, после принятия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  соответствующего нормативного правового акта (проект Дополнительного соглашения прилагается).</w:t>
      </w:r>
    </w:p>
    <w:p w:rsidR="009C7B26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3.Предусмотреть в бюджете Краснинского городского поселения Краснинского района Смоленской области на 2021 год и на плановый период 2022 и 2023 годов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Дополнительного соглашения  иные межбюджетные трансферты  для финансового обеспечения  расходных полномочий, переданных в Контрольно-ревизионную комиссию муниципального образования  «Краснинский район» Смоленской области в размере, определенном в соответствии с заключенным Дополнительным Соглашением.</w:t>
      </w:r>
    </w:p>
    <w:p w:rsidR="009C7B26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4.Настоящее решение вступает в силу после его подписания и подлежит размещению  на официальном сайте Администрации муниципального образования  «Краснинский район» Смоленской области в информационно-коммуникационной сети «Интернет» на странице Краснинского городского поселения Краснинского района Смоленской области.</w:t>
      </w:r>
    </w:p>
    <w:p w:rsidR="009C7B26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собой.</w:t>
      </w:r>
    </w:p>
    <w:p w:rsidR="009C7B26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26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26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26" w:rsidRPr="004355F5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7B26" w:rsidRPr="004355F5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9C7B26" w:rsidRPr="00BF21A6" w:rsidRDefault="009C7B26" w:rsidP="009C7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Pr="00BF21A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154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BF21A6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A1768F" w:rsidRDefault="00A1768F"/>
    <w:sectPr w:rsidR="00A1768F" w:rsidSect="00BF21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B26"/>
    <w:rsid w:val="0041547B"/>
    <w:rsid w:val="0090653B"/>
    <w:rsid w:val="009C7B26"/>
    <w:rsid w:val="00A1768F"/>
    <w:rsid w:val="00A316C4"/>
    <w:rsid w:val="00EF5801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2020-10-23T07:49:00Z</cp:lastPrinted>
  <dcterms:created xsi:type="dcterms:W3CDTF">2020-10-22T13:38:00Z</dcterms:created>
  <dcterms:modified xsi:type="dcterms:W3CDTF">2020-10-23T07:54:00Z</dcterms:modified>
</cp:coreProperties>
</file>