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E" w:rsidRDefault="00D4498E" w:rsidP="004039BC">
      <w:pPr>
        <w:jc w:val="center"/>
        <w:rPr>
          <w:sz w:val="28"/>
        </w:rPr>
      </w:pPr>
    </w:p>
    <w:p w:rsidR="004039BC" w:rsidRDefault="004039BC" w:rsidP="004039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C" w:rsidRDefault="004039BC" w:rsidP="004039BC">
      <w:pPr>
        <w:rPr>
          <w:b/>
          <w:sz w:val="28"/>
        </w:rPr>
      </w:pPr>
    </w:p>
    <w:p w:rsidR="004039BC" w:rsidRDefault="004039BC" w:rsidP="004039BC">
      <w:pPr>
        <w:rPr>
          <w:b/>
          <w:sz w:val="28"/>
        </w:rPr>
      </w:pPr>
    </w:p>
    <w:p w:rsidR="004039BC" w:rsidRDefault="004039BC" w:rsidP="004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039BC" w:rsidRDefault="004039BC" w:rsidP="004039BC">
      <w:pPr>
        <w:rPr>
          <w:b/>
          <w:sz w:val="28"/>
          <w:szCs w:val="28"/>
        </w:rPr>
      </w:pPr>
    </w:p>
    <w:p w:rsidR="004039BC" w:rsidRPr="004039BC" w:rsidRDefault="004039BC" w:rsidP="004039BC">
      <w:pPr>
        <w:pStyle w:val="1"/>
        <w:jc w:val="center"/>
        <w:rPr>
          <w:b/>
          <w:sz w:val="32"/>
          <w:szCs w:val="32"/>
        </w:rPr>
      </w:pPr>
      <w:r w:rsidRPr="004039BC">
        <w:rPr>
          <w:b/>
          <w:sz w:val="32"/>
          <w:szCs w:val="32"/>
        </w:rPr>
        <w:t>Р А С П О Р Я Ж Е Н И Е</w:t>
      </w:r>
    </w:p>
    <w:p w:rsidR="004039BC" w:rsidRDefault="004039BC" w:rsidP="004039BC"/>
    <w:p w:rsidR="004039BC" w:rsidRDefault="004039BC" w:rsidP="004039BC"/>
    <w:p w:rsidR="004039BC" w:rsidRDefault="004039BC" w:rsidP="004039BC">
      <w:r>
        <w:t xml:space="preserve">от </w:t>
      </w:r>
      <w:r>
        <w:rPr>
          <w:u w:val="single"/>
        </w:rPr>
        <w:t>15.01.2021</w:t>
      </w:r>
      <w:r>
        <w:t xml:space="preserve"> № </w:t>
      </w:r>
      <w:r>
        <w:rPr>
          <w:u w:val="single"/>
        </w:rPr>
        <w:t>06-р</w:t>
      </w:r>
    </w:p>
    <w:p w:rsidR="00D4498E" w:rsidRDefault="00D4498E" w:rsidP="00D4498E">
      <w:pPr>
        <w:jc w:val="both"/>
        <w:rPr>
          <w:sz w:val="28"/>
        </w:rPr>
      </w:pPr>
    </w:p>
    <w:p w:rsidR="00D4498E" w:rsidRPr="00895815" w:rsidRDefault="00D4498E" w:rsidP="00D4498E">
      <w:pPr>
        <w:jc w:val="both"/>
        <w:rPr>
          <w:sz w:val="26"/>
          <w:szCs w:val="26"/>
        </w:rPr>
      </w:pPr>
    </w:p>
    <w:p w:rsidR="00D4498E" w:rsidRPr="00895815" w:rsidRDefault="00D4498E" w:rsidP="00D4498E">
      <w:pPr>
        <w:pStyle w:val="1"/>
        <w:rPr>
          <w:bCs/>
          <w:sz w:val="26"/>
          <w:szCs w:val="26"/>
        </w:rPr>
      </w:pPr>
      <w:r w:rsidRPr="00895815">
        <w:rPr>
          <w:bCs/>
          <w:sz w:val="26"/>
          <w:szCs w:val="26"/>
        </w:rPr>
        <w:t>Об утверждении П</w:t>
      </w:r>
      <w:r>
        <w:rPr>
          <w:bCs/>
          <w:sz w:val="26"/>
          <w:szCs w:val="26"/>
        </w:rPr>
        <w:t>л</w:t>
      </w:r>
      <w:r w:rsidRPr="00895815">
        <w:rPr>
          <w:bCs/>
          <w:sz w:val="26"/>
          <w:szCs w:val="26"/>
        </w:rPr>
        <w:t>ана мероприятий</w:t>
      </w:r>
    </w:p>
    <w:p w:rsidR="00D4498E" w:rsidRPr="00895815" w:rsidRDefault="00D4498E" w:rsidP="00D4498E">
      <w:pPr>
        <w:rPr>
          <w:sz w:val="26"/>
          <w:szCs w:val="26"/>
        </w:rPr>
      </w:pPr>
      <w:r w:rsidRPr="00895815">
        <w:rPr>
          <w:sz w:val="26"/>
          <w:szCs w:val="26"/>
        </w:rPr>
        <w:t>по проведению комплексных</w:t>
      </w:r>
    </w:p>
    <w:p w:rsidR="00D4498E" w:rsidRPr="00895815" w:rsidRDefault="00D4498E" w:rsidP="00D4498E">
      <w:pPr>
        <w:rPr>
          <w:sz w:val="26"/>
          <w:szCs w:val="26"/>
        </w:rPr>
      </w:pPr>
      <w:r w:rsidRPr="00895815">
        <w:rPr>
          <w:sz w:val="26"/>
          <w:szCs w:val="26"/>
        </w:rPr>
        <w:t xml:space="preserve"> кадастровых работ</w:t>
      </w:r>
    </w:p>
    <w:p w:rsidR="00D4498E" w:rsidRPr="00895815" w:rsidRDefault="00D4498E" w:rsidP="00D4498E">
      <w:pPr>
        <w:jc w:val="both"/>
        <w:rPr>
          <w:sz w:val="26"/>
          <w:szCs w:val="26"/>
        </w:rPr>
      </w:pPr>
    </w:p>
    <w:p w:rsidR="00D4498E" w:rsidRPr="00895815" w:rsidRDefault="00D4498E" w:rsidP="00D4498E">
      <w:pPr>
        <w:jc w:val="both"/>
        <w:rPr>
          <w:sz w:val="26"/>
          <w:szCs w:val="26"/>
        </w:rPr>
      </w:pPr>
    </w:p>
    <w:p w:rsidR="00D4498E" w:rsidRPr="00895815" w:rsidRDefault="00D4498E" w:rsidP="00D4498E">
      <w:pPr>
        <w:ind w:firstLine="360"/>
        <w:jc w:val="both"/>
        <w:rPr>
          <w:sz w:val="26"/>
          <w:szCs w:val="26"/>
        </w:rPr>
      </w:pPr>
      <w:r w:rsidRPr="00895815">
        <w:rPr>
          <w:sz w:val="26"/>
          <w:szCs w:val="26"/>
        </w:rPr>
        <w:t xml:space="preserve">    В соответствии с главой 4.1</w:t>
      </w:r>
      <w:r>
        <w:rPr>
          <w:sz w:val="26"/>
          <w:szCs w:val="26"/>
        </w:rPr>
        <w:t xml:space="preserve"> </w:t>
      </w:r>
      <w:r w:rsidRPr="00895815">
        <w:rPr>
          <w:sz w:val="26"/>
          <w:szCs w:val="26"/>
        </w:rPr>
        <w:t>Федераль</w:t>
      </w:r>
      <w:r>
        <w:rPr>
          <w:sz w:val="26"/>
          <w:szCs w:val="26"/>
        </w:rPr>
        <w:t>ного закона от 24.07.2007 № 221-</w:t>
      </w:r>
      <w:r w:rsidRPr="00895815">
        <w:rPr>
          <w:sz w:val="26"/>
          <w:szCs w:val="26"/>
        </w:rPr>
        <w:t>ФЗ «О кадастровой деятельности», в целях реализации на территории Смоленской области мероприятий по проведению комплексных кадастровых работ, утвержденных распо</w:t>
      </w:r>
      <w:r>
        <w:rPr>
          <w:sz w:val="26"/>
          <w:szCs w:val="26"/>
        </w:rPr>
        <w:t>ряжением от 17.01.2019 №3-р/</w:t>
      </w:r>
      <w:proofErr w:type="spellStart"/>
      <w:r>
        <w:rPr>
          <w:sz w:val="26"/>
          <w:szCs w:val="26"/>
        </w:rPr>
        <w:t>адм</w:t>
      </w:r>
      <w:proofErr w:type="spellEnd"/>
      <w:r>
        <w:rPr>
          <w:sz w:val="26"/>
          <w:szCs w:val="26"/>
        </w:rPr>
        <w:t xml:space="preserve"> (в редакции распоряжений Администрации Смоленской области от 31.12.2019 № 2486-р/</w:t>
      </w:r>
      <w:proofErr w:type="spellStart"/>
      <w:r>
        <w:rPr>
          <w:sz w:val="26"/>
          <w:szCs w:val="26"/>
        </w:rPr>
        <w:t>адм</w:t>
      </w:r>
      <w:proofErr w:type="spellEnd"/>
      <w:r>
        <w:rPr>
          <w:sz w:val="26"/>
          <w:szCs w:val="26"/>
        </w:rPr>
        <w:t>, от</w:t>
      </w:r>
      <w:r w:rsidRPr="00895815">
        <w:rPr>
          <w:sz w:val="26"/>
          <w:szCs w:val="26"/>
        </w:rPr>
        <w:t xml:space="preserve"> 08.04.2020 № 602-р/</w:t>
      </w:r>
      <w:proofErr w:type="spellStart"/>
      <w:r w:rsidRPr="00895815">
        <w:rPr>
          <w:sz w:val="26"/>
          <w:szCs w:val="26"/>
        </w:rPr>
        <w:t>адм</w:t>
      </w:r>
      <w:proofErr w:type="spellEnd"/>
      <w:r>
        <w:rPr>
          <w:sz w:val="26"/>
          <w:szCs w:val="26"/>
        </w:rPr>
        <w:t>)</w:t>
      </w:r>
      <w:r w:rsidRPr="00895815">
        <w:rPr>
          <w:sz w:val="26"/>
          <w:szCs w:val="26"/>
        </w:rPr>
        <w:t xml:space="preserve"> «Об организации проведения комплексных кадастровых работ на территории Смоленской области», Уставом муниципального образования «Краснинский район»   Смоленской области:</w:t>
      </w:r>
    </w:p>
    <w:p w:rsidR="00D4498E" w:rsidRPr="00895815" w:rsidRDefault="00D4498E" w:rsidP="00D4498E">
      <w:pPr>
        <w:ind w:firstLine="360"/>
        <w:jc w:val="both"/>
        <w:rPr>
          <w:bCs/>
          <w:sz w:val="26"/>
          <w:szCs w:val="26"/>
        </w:rPr>
      </w:pPr>
      <w:r w:rsidRPr="00895815">
        <w:rPr>
          <w:sz w:val="26"/>
          <w:szCs w:val="26"/>
        </w:rPr>
        <w:t xml:space="preserve">     1.</w:t>
      </w:r>
      <w:r w:rsidRPr="00895815">
        <w:rPr>
          <w:bCs/>
          <w:sz w:val="26"/>
          <w:szCs w:val="26"/>
        </w:rPr>
        <w:t xml:space="preserve"> Утвердить прилагаемый План мероприятий по проведению комплексных кадастровых</w:t>
      </w:r>
      <w:r>
        <w:rPr>
          <w:bCs/>
          <w:sz w:val="26"/>
          <w:szCs w:val="26"/>
        </w:rPr>
        <w:t xml:space="preserve"> работ</w:t>
      </w:r>
      <w:r w:rsidRPr="00895815">
        <w:rPr>
          <w:bCs/>
          <w:sz w:val="26"/>
          <w:szCs w:val="26"/>
        </w:rPr>
        <w:t xml:space="preserve"> на территории муниципального образования </w:t>
      </w:r>
      <w:r w:rsidRPr="00895815">
        <w:rPr>
          <w:sz w:val="26"/>
          <w:szCs w:val="26"/>
        </w:rPr>
        <w:t>«</w:t>
      </w:r>
      <w:r w:rsidRPr="00895815">
        <w:rPr>
          <w:bCs/>
          <w:sz w:val="26"/>
          <w:szCs w:val="26"/>
        </w:rPr>
        <w:t>Краснинский район</w:t>
      </w:r>
      <w:r w:rsidRPr="00895815">
        <w:rPr>
          <w:sz w:val="26"/>
          <w:szCs w:val="26"/>
        </w:rPr>
        <w:t xml:space="preserve">»  </w:t>
      </w:r>
      <w:r w:rsidRPr="00895815">
        <w:rPr>
          <w:bCs/>
          <w:sz w:val="26"/>
          <w:szCs w:val="26"/>
        </w:rPr>
        <w:t xml:space="preserve"> Смоленской </w:t>
      </w:r>
      <w:r>
        <w:rPr>
          <w:bCs/>
          <w:sz w:val="26"/>
          <w:szCs w:val="26"/>
        </w:rPr>
        <w:t xml:space="preserve">области </w:t>
      </w:r>
      <w:r w:rsidRPr="00895815">
        <w:rPr>
          <w:bCs/>
          <w:sz w:val="26"/>
          <w:szCs w:val="26"/>
        </w:rPr>
        <w:t>на 2021-2022 годы (далее также</w:t>
      </w:r>
      <w:r>
        <w:rPr>
          <w:bCs/>
          <w:sz w:val="26"/>
          <w:szCs w:val="26"/>
        </w:rPr>
        <w:t xml:space="preserve"> </w:t>
      </w:r>
      <w:r w:rsidRPr="00895815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895815">
        <w:rPr>
          <w:bCs/>
          <w:sz w:val="26"/>
          <w:szCs w:val="26"/>
        </w:rPr>
        <w:t>план).</w:t>
      </w:r>
    </w:p>
    <w:p w:rsidR="00D4498E" w:rsidRPr="00895815" w:rsidRDefault="00D4498E" w:rsidP="00D4498E">
      <w:pPr>
        <w:ind w:firstLine="360"/>
        <w:jc w:val="both"/>
        <w:rPr>
          <w:bCs/>
          <w:sz w:val="26"/>
          <w:szCs w:val="26"/>
        </w:rPr>
      </w:pPr>
      <w:r w:rsidRPr="00895815">
        <w:rPr>
          <w:bCs/>
          <w:sz w:val="26"/>
          <w:szCs w:val="26"/>
        </w:rPr>
        <w:t xml:space="preserve">      2. Определить Отдел </w:t>
      </w:r>
      <w:r>
        <w:rPr>
          <w:bCs/>
          <w:sz w:val="26"/>
          <w:szCs w:val="26"/>
        </w:rPr>
        <w:t xml:space="preserve">экономики, комплексного развития и муниципального имущества </w:t>
      </w:r>
      <w:r w:rsidRPr="00895815">
        <w:rPr>
          <w:bCs/>
          <w:sz w:val="26"/>
          <w:szCs w:val="26"/>
        </w:rPr>
        <w:t xml:space="preserve">Администрации муниципального образования </w:t>
      </w:r>
      <w:r w:rsidRPr="00895815">
        <w:rPr>
          <w:sz w:val="26"/>
          <w:szCs w:val="26"/>
        </w:rPr>
        <w:t>«</w:t>
      </w:r>
      <w:r w:rsidRPr="00895815">
        <w:rPr>
          <w:bCs/>
          <w:sz w:val="26"/>
          <w:szCs w:val="26"/>
        </w:rPr>
        <w:t>Краснинский район</w:t>
      </w:r>
      <w:r w:rsidRPr="00895815">
        <w:rPr>
          <w:sz w:val="26"/>
          <w:szCs w:val="26"/>
        </w:rPr>
        <w:t xml:space="preserve">»  </w:t>
      </w:r>
      <w:r w:rsidRPr="00895815">
        <w:rPr>
          <w:bCs/>
          <w:sz w:val="26"/>
          <w:szCs w:val="26"/>
        </w:rPr>
        <w:t xml:space="preserve"> Смоленской области уполномоченным органом по проведению комплексных кадастровых работ на территории муниципального образования </w:t>
      </w:r>
      <w:r w:rsidRPr="00895815">
        <w:rPr>
          <w:sz w:val="26"/>
          <w:szCs w:val="26"/>
        </w:rPr>
        <w:t>«</w:t>
      </w:r>
      <w:r w:rsidRPr="00895815">
        <w:rPr>
          <w:bCs/>
          <w:sz w:val="26"/>
          <w:szCs w:val="26"/>
        </w:rPr>
        <w:t>Краснинский район</w:t>
      </w:r>
      <w:r w:rsidRPr="00895815">
        <w:rPr>
          <w:sz w:val="26"/>
          <w:szCs w:val="26"/>
        </w:rPr>
        <w:t xml:space="preserve">»  </w:t>
      </w:r>
      <w:r w:rsidRPr="00895815">
        <w:rPr>
          <w:bCs/>
          <w:sz w:val="26"/>
          <w:szCs w:val="26"/>
        </w:rPr>
        <w:t xml:space="preserve"> Смоленской области на 2021-2022</w:t>
      </w:r>
      <w:r>
        <w:rPr>
          <w:bCs/>
          <w:sz w:val="26"/>
          <w:szCs w:val="26"/>
        </w:rPr>
        <w:t xml:space="preserve"> </w:t>
      </w:r>
      <w:r w:rsidRPr="00895815">
        <w:rPr>
          <w:bCs/>
          <w:sz w:val="26"/>
          <w:szCs w:val="26"/>
        </w:rPr>
        <w:t>годы.</w:t>
      </w:r>
    </w:p>
    <w:p w:rsidR="00D4498E" w:rsidRPr="00895815" w:rsidRDefault="00D4498E" w:rsidP="00D4498E">
      <w:pPr>
        <w:ind w:firstLine="360"/>
        <w:jc w:val="both"/>
        <w:rPr>
          <w:bCs/>
          <w:sz w:val="26"/>
          <w:szCs w:val="26"/>
        </w:rPr>
      </w:pPr>
      <w:r w:rsidRPr="00895815">
        <w:rPr>
          <w:bCs/>
          <w:sz w:val="26"/>
          <w:szCs w:val="26"/>
        </w:rPr>
        <w:t xml:space="preserve">      3. Разместить настоящее распоряжение на официальном сайте </w:t>
      </w:r>
      <w:r>
        <w:rPr>
          <w:bCs/>
          <w:sz w:val="26"/>
          <w:szCs w:val="26"/>
        </w:rPr>
        <w:t xml:space="preserve"> </w:t>
      </w:r>
      <w:r w:rsidRPr="00895815">
        <w:rPr>
          <w:bCs/>
          <w:sz w:val="26"/>
          <w:szCs w:val="26"/>
        </w:rPr>
        <w:t xml:space="preserve">муниципального образования </w:t>
      </w:r>
      <w:r w:rsidRPr="00895815">
        <w:rPr>
          <w:sz w:val="26"/>
          <w:szCs w:val="26"/>
        </w:rPr>
        <w:t>«</w:t>
      </w:r>
      <w:r w:rsidRPr="00895815">
        <w:rPr>
          <w:bCs/>
          <w:sz w:val="26"/>
          <w:szCs w:val="26"/>
        </w:rPr>
        <w:t>Краснинский район</w:t>
      </w:r>
      <w:r w:rsidRPr="0089581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95815">
        <w:rPr>
          <w:bCs/>
          <w:sz w:val="26"/>
          <w:szCs w:val="26"/>
        </w:rPr>
        <w:t xml:space="preserve">Смоленской области  в информационно-телекоммуникационной сети </w:t>
      </w:r>
      <w:r>
        <w:rPr>
          <w:bCs/>
          <w:sz w:val="26"/>
          <w:szCs w:val="26"/>
        </w:rPr>
        <w:t>«</w:t>
      </w:r>
      <w:r w:rsidRPr="00895815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895815">
        <w:rPr>
          <w:bCs/>
          <w:sz w:val="26"/>
          <w:szCs w:val="26"/>
        </w:rPr>
        <w:t>.</w:t>
      </w:r>
    </w:p>
    <w:p w:rsidR="00D4498E" w:rsidRDefault="00D4498E" w:rsidP="00D4498E">
      <w:pPr>
        <w:ind w:firstLine="360"/>
        <w:jc w:val="both"/>
      </w:pPr>
      <w:r w:rsidRPr="00895815">
        <w:rPr>
          <w:bCs/>
          <w:sz w:val="26"/>
          <w:szCs w:val="26"/>
        </w:rPr>
        <w:t xml:space="preserve">       4. Контроль за исполнение</w:t>
      </w:r>
      <w:r>
        <w:rPr>
          <w:bCs/>
          <w:sz w:val="26"/>
          <w:szCs w:val="26"/>
        </w:rPr>
        <w:t>м</w:t>
      </w:r>
      <w:r w:rsidRPr="00895815">
        <w:rPr>
          <w:bCs/>
          <w:sz w:val="26"/>
          <w:szCs w:val="26"/>
        </w:rPr>
        <w:t xml:space="preserve"> настоящего </w:t>
      </w:r>
      <w:r>
        <w:rPr>
          <w:bCs/>
          <w:sz w:val="26"/>
          <w:szCs w:val="26"/>
        </w:rPr>
        <w:t xml:space="preserve">распоряжения </w:t>
      </w:r>
      <w:r w:rsidRPr="00895815">
        <w:rPr>
          <w:bCs/>
          <w:sz w:val="26"/>
          <w:szCs w:val="26"/>
        </w:rPr>
        <w:t xml:space="preserve">возложить на заместителя Главы муниципального образования </w:t>
      </w:r>
      <w:r w:rsidRPr="00895815">
        <w:rPr>
          <w:sz w:val="26"/>
          <w:szCs w:val="26"/>
        </w:rPr>
        <w:t>«</w:t>
      </w:r>
      <w:r w:rsidRPr="00895815">
        <w:rPr>
          <w:bCs/>
          <w:sz w:val="26"/>
          <w:szCs w:val="26"/>
        </w:rPr>
        <w:t>Краснинский район</w:t>
      </w:r>
      <w:r w:rsidRPr="00895815">
        <w:rPr>
          <w:sz w:val="26"/>
          <w:szCs w:val="26"/>
        </w:rPr>
        <w:t xml:space="preserve">»  </w:t>
      </w:r>
      <w:r w:rsidRPr="00895815">
        <w:rPr>
          <w:bCs/>
          <w:sz w:val="26"/>
          <w:szCs w:val="26"/>
        </w:rPr>
        <w:t xml:space="preserve"> Смоленской области А.В.Герасимова.</w:t>
      </w:r>
      <w:r w:rsidRPr="00895815">
        <w:rPr>
          <w:sz w:val="26"/>
          <w:szCs w:val="26"/>
        </w:rPr>
        <w:t xml:space="preserve">      </w:t>
      </w:r>
    </w:p>
    <w:p w:rsidR="00D4498E" w:rsidRDefault="00D4498E" w:rsidP="00D4498E">
      <w:pPr>
        <w:pStyle w:val="a9"/>
        <w:ind w:left="0"/>
        <w:jc w:val="both"/>
      </w:pPr>
    </w:p>
    <w:p w:rsidR="00D4498E" w:rsidRDefault="00D4498E" w:rsidP="00D4498E">
      <w:pPr>
        <w:pStyle w:val="a9"/>
        <w:ind w:left="0"/>
        <w:jc w:val="both"/>
      </w:pPr>
    </w:p>
    <w:p w:rsidR="00D4498E" w:rsidRPr="00895815" w:rsidRDefault="00D4498E" w:rsidP="00D4498E">
      <w:pPr>
        <w:jc w:val="both"/>
        <w:rPr>
          <w:sz w:val="26"/>
          <w:szCs w:val="26"/>
        </w:rPr>
      </w:pPr>
      <w:r w:rsidRPr="00895815">
        <w:rPr>
          <w:sz w:val="26"/>
          <w:szCs w:val="26"/>
        </w:rPr>
        <w:t>Глава муниципального образования</w:t>
      </w:r>
    </w:p>
    <w:p w:rsidR="00D4498E" w:rsidRPr="00895815" w:rsidRDefault="00D4498E" w:rsidP="00D4498E">
      <w:pPr>
        <w:jc w:val="both"/>
        <w:rPr>
          <w:sz w:val="26"/>
          <w:szCs w:val="26"/>
        </w:rPr>
      </w:pPr>
      <w:r w:rsidRPr="00895815">
        <w:rPr>
          <w:sz w:val="26"/>
          <w:szCs w:val="26"/>
        </w:rPr>
        <w:t xml:space="preserve">«Краснинский район»   </w:t>
      </w:r>
    </w:p>
    <w:p w:rsidR="00D4498E" w:rsidRPr="00895815" w:rsidRDefault="00D4498E" w:rsidP="00D4498E">
      <w:pPr>
        <w:jc w:val="both"/>
        <w:rPr>
          <w:b/>
          <w:bCs/>
          <w:sz w:val="26"/>
          <w:szCs w:val="26"/>
        </w:rPr>
      </w:pPr>
      <w:r w:rsidRPr="00895815">
        <w:rPr>
          <w:sz w:val="26"/>
          <w:szCs w:val="26"/>
        </w:rPr>
        <w:t xml:space="preserve">Смоленской области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895815">
        <w:rPr>
          <w:sz w:val="26"/>
          <w:szCs w:val="26"/>
        </w:rPr>
        <w:t xml:space="preserve">  </w:t>
      </w:r>
      <w:r w:rsidRPr="00895815">
        <w:rPr>
          <w:b/>
          <w:sz w:val="26"/>
          <w:szCs w:val="26"/>
        </w:rPr>
        <w:t xml:space="preserve">С.В. </w:t>
      </w:r>
      <w:proofErr w:type="spellStart"/>
      <w:r w:rsidRPr="00895815">
        <w:rPr>
          <w:b/>
          <w:sz w:val="26"/>
          <w:szCs w:val="26"/>
        </w:rPr>
        <w:t>Архипенков</w:t>
      </w:r>
      <w:proofErr w:type="spellEnd"/>
    </w:p>
    <w:p w:rsidR="00D4498E" w:rsidRDefault="00D4498E" w:rsidP="00D4498E">
      <w:pPr>
        <w:jc w:val="both"/>
      </w:pPr>
    </w:p>
    <w:p w:rsidR="00D4498E" w:rsidRDefault="00D4498E" w:rsidP="00D4498E">
      <w:pPr>
        <w:jc w:val="both"/>
      </w:pPr>
    </w:p>
    <w:p w:rsidR="004039BC" w:rsidRDefault="004039B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5397" w:rsidRDefault="000E09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5397" w:rsidRDefault="000E09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715397" w:rsidRDefault="000E09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498E" w:rsidRDefault="000E09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715397" w:rsidRDefault="000E09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15397" w:rsidRPr="00D4498E" w:rsidRDefault="000E0972" w:rsidP="00D4498E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 </w:t>
      </w:r>
      <w:r w:rsidRPr="00D4498E">
        <w:rPr>
          <w:color w:val="000000"/>
          <w:sz w:val="28"/>
          <w:szCs w:val="28"/>
          <w:u w:val="single"/>
        </w:rPr>
        <w:t>15.01.2021</w:t>
      </w:r>
      <w:r>
        <w:rPr>
          <w:color w:val="000000"/>
          <w:sz w:val="28"/>
          <w:szCs w:val="28"/>
        </w:rPr>
        <w:t xml:space="preserve"> № </w:t>
      </w:r>
      <w:r w:rsidRPr="00D4498E">
        <w:rPr>
          <w:color w:val="000000"/>
          <w:sz w:val="28"/>
          <w:szCs w:val="28"/>
          <w:u w:val="single"/>
        </w:rPr>
        <w:t>06-р</w:t>
      </w:r>
    </w:p>
    <w:p w:rsidR="00715397" w:rsidRDefault="007153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5397" w:rsidRDefault="00715397" w:rsidP="00D449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5397" w:rsidRDefault="000E09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15397" w:rsidRDefault="000E09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комплексных кадастровых работ </w:t>
      </w:r>
    </w:p>
    <w:p w:rsidR="00715397" w:rsidRDefault="000E09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«Краснинский район» Смоленской области на  2021-2022 годы</w:t>
      </w:r>
    </w:p>
    <w:p w:rsidR="00715397" w:rsidRDefault="00715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15397" w:rsidRDefault="00715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96" w:type="dxa"/>
        <w:tblLook w:val="04A0"/>
      </w:tblPr>
      <w:tblGrid>
        <w:gridCol w:w="666"/>
        <w:gridCol w:w="4617"/>
        <w:gridCol w:w="70"/>
        <w:gridCol w:w="2049"/>
        <w:gridCol w:w="2594"/>
      </w:tblGrid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исполнения</w:t>
            </w:r>
          </w:p>
        </w:tc>
        <w:tc>
          <w:tcPr>
            <w:tcW w:w="2594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Ответственные исполнители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94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перечня кадастровых кварталов, в границах которых планируется проведение комплексных кадастровых работ на очередной год, и количества объектов недвижимости, сведения о которых планируются к включению в карты-планы территорий, составленные по результатам проведения комплексных кадастровых работ (в том числе объектов недвижимости, сведения о границах которых подлежат уточнению, установлению, по которым подлежат исправлению реестровые ошибки в сведениях Единого государственного реестра недвижимости, а также подлежащих образованию в ходе проведения комплексных кадастровых работ объектов недвижимости).</w:t>
            </w:r>
          </w:p>
          <w:p w:rsidR="00715397" w:rsidRDefault="000E097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Направление указанных сведений в Департамент имущественных и земельных отношений Смоленской области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до 20 января года, предшествующего году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0E0972" w:rsidP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</w:t>
            </w:r>
            <w:r w:rsidR="00BC26D4">
              <w:rPr>
                <w:rFonts w:ascii="Times New Roman" w:hAnsi="Times New Roman" w:cs="Times New Roman"/>
                <w:szCs w:val="24"/>
              </w:rPr>
              <w:t xml:space="preserve">экономики, комплексного развития и муниципального имущества </w:t>
            </w:r>
            <w:r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«Краснинский район» Смоленской 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полевых обследований и инвентаризации кадастровых кварталов комплексных кадастровых работ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до 30 декабря года,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предшествующего году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экономики, комплексного развития и муниципального имущества Админис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и утверждение  проектов межевания территории для кадастровых кварталов, в границах которых планируется проведение комплексных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кадастровых работ (в случаях, предусмотренных частью 6 статьи 42 (1) Федерального закона «О кадастровой деятельности»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ежегодно до 30 декабря года,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предшествующего году проведения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комплексных кадастровых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Отдел экономики, комплексного развития и муниципального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BC26D4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области, </w:t>
            </w:r>
          </w:p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строительству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 и ЖКХ 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Актуализация проектов межевания территории для кадастровых кварталов, в границах которых планируется проведение комплексных кадастровых работ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до 30 декабря года,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предшествующего году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экономики, комплексного развития и муниципального имущества Администрации муниц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области,</w:t>
            </w:r>
          </w:p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по строительству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и ЖКХ 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26D4" w:rsidTr="00060626">
        <w:trPr>
          <w:trHeight w:val="1124"/>
        </w:trPr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объема и источников финансирования проведения комплексных кадастровых работ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до 30 декабря года,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предшествующего году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Заключение муниципальных контрактов на выполнение комплексных кадастровых работ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до 30 марта года,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проведения комплексных кадастровых работ.</w:t>
            </w:r>
          </w:p>
        </w:tc>
        <w:tc>
          <w:tcPr>
            <w:tcW w:w="2594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Информирование граждан и юридических лиц о начале выполнения комплексных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кадастровых работ в порядке предусмотренным Федеральным законом «О кадастровой деятельности».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течение десяти рабочих дней со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дня заключения муниципального контракта на выполнение комплексных кадастровых работ 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Отдел экономики, комплексного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 согласительных комиссий в связи с проведением комплексных кадастровых работ в порядке, предусмотренном Федеральным законом «О кадастровой деятельности». Утверждение регламента работы согласительных комиссий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двадцати рабочих дней со дня заключения муниципального контракта на выполнение комплексных кадастровых работ 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комплексных кадастровых работ в соответствии с условиями заключенных муниципальных контрактов и подготовка карт-планов территорий, составленных по результатам проведения комплексных кадастровых работ 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до 25 августа года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области;</w:t>
            </w:r>
          </w:p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по строительству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и ЖКХ 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путем проведения заседаний согласительных комиссий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до 30 октября года проведения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Утверждение карт-планов территорий, составленных по результатам проведения комплексных кадастровых работ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ежегодно до 25 ноября года проведения комплексных кадастровых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работ 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области;</w:t>
            </w:r>
          </w:p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по строительству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и ЖКХ 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Внесение в Единый государственный реестр недвижимости сведений об объектах недвижимости, включенных в  карты – планы территорий, составленные по результатам проведения комплексных кадастровых работ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до 15 декабря года проведения  комплексных кадастровых работ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26D4" w:rsidTr="00060626">
        <w:tc>
          <w:tcPr>
            <w:tcW w:w="666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Освещение в средствах массовой информации мероприятий по проведению комплексных кадастровых работ в порядке и случаях, предусмотренных Федеральным законом «О кадастровой деятельности»</w:t>
            </w:r>
          </w:p>
        </w:tc>
        <w:tc>
          <w:tcPr>
            <w:tcW w:w="2049" w:type="dxa"/>
            <w:shd w:val="clear" w:color="auto" w:fill="auto"/>
          </w:tcPr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594" w:type="dxa"/>
            <w:shd w:val="clear" w:color="auto" w:fill="auto"/>
          </w:tcPr>
          <w:p w:rsidR="00715397" w:rsidRDefault="00BC26D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экономики, комплексного развития и муниципального имущества </w:t>
            </w:r>
            <w:r w:rsidR="000E0972">
              <w:rPr>
                <w:rFonts w:ascii="Times New Roman" w:hAnsi="Times New Roman" w:cs="Times New Roman"/>
                <w:szCs w:val="24"/>
              </w:rPr>
              <w:t xml:space="preserve">Администрации муниципального образования «Краснинский район» Смоленской </w:t>
            </w:r>
          </w:p>
          <w:p w:rsidR="00715397" w:rsidRDefault="000E097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области</w:t>
            </w:r>
          </w:p>
          <w:p w:rsidR="00715397" w:rsidRDefault="00715397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5397" w:rsidRDefault="00715397">
      <w:pPr>
        <w:pStyle w:val="a7"/>
        <w:jc w:val="center"/>
      </w:pPr>
    </w:p>
    <w:sectPr w:rsidR="00715397" w:rsidSect="00D4498E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397"/>
    <w:rsid w:val="00060626"/>
    <w:rsid w:val="000E0972"/>
    <w:rsid w:val="00243351"/>
    <w:rsid w:val="004039BC"/>
    <w:rsid w:val="00715397"/>
    <w:rsid w:val="00943492"/>
    <w:rsid w:val="00A92DED"/>
    <w:rsid w:val="00BC26D4"/>
    <w:rsid w:val="00C823FC"/>
    <w:rsid w:val="00D4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98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39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715397"/>
    <w:pPr>
      <w:spacing w:after="140" w:line="276" w:lineRule="auto"/>
    </w:pPr>
  </w:style>
  <w:style w:type="paragraph" w:styleId="a5">
    <w:name w:val="List"/>
    <w:basedOn w:val="a4"/>
    <w:rsid w:val="00715397"/>
    <w:rPr>
      <w:rFonts w:cs="Arial Unicode MS"/>
    </w:rPr>
  </w:style>
  <w:style w:type="paragraph" w:customStyle="1" w:styleId="Caption">
    <w:name w:val="Caption"/>
    <w:basedOn w:val="a"/>
    <w:qFormat/>
    <w:rsid w:val="00715397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rsid w:val="00715397"/>
    <w:pPr>
      <w:suppressLineNumbers/>
    </w:pPr>
    <w:rPr>
      <w:rFonts w:cs="Arial Unicode MS"/>
    </w:rPr>
  </w:style>
  <w:style w:type="paragraph" w:styleId="a7">
    <w:name w:val="No Spacing"/>
    <w:uiPriority w:val="1"/>
    <w:qFormat/>
    <w:rsid w:val="00275A75"/>
    <w:rPr>
      <w:sz w:val="24"/>
    </w:rPr>
  </w:style>
  <w:style w:type="table" w:styleId="a8">
    <w:name w:val="Table Grid"/>
    <w:basedOn w:val="a1"/>
    <w:uiPriority w:val="59"/>
    <w:rsid w:val="004D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D449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4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4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3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D2AC-CECB-4B93-B611-D94D493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2021-01-21T06:27:00Z</cp:lastPrinted>
  <dcterms:created xsi:type="dcterms:W3CDTF">2021-01-21T07:27:00Z</dcterms:created>
  <dcterms:modified xsi:type="dcterms:W3CDTF">2021-01-21T07:27:00Z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