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64" w:rsidRPr="009B0142" w:rsidRDefault="00137064" w:rsidP="00A30C85">
      <w:pPr>
        <w:jc w:val="center"/>
        <w:rPr>
          <w:smallCaps/>
        </w:rPr>
      </w:pPr>
      <w:r>
        <w:rPr>
          <w:smallCaps/>
        </w:rPr>
        <w:t xml:space="preserve"> </w:t>
      </w:r>
    </w:p>
    <w:p w:rsidR="00137064" w:rsidRPr="00A30C85" w:rsidRDefault="00137064" w:rsidP="00A30C85">
      <w:pPr>
        <w:jc w:val="both"/>
        <w:rPr>
          <w:sz w:val="26"/>
          <w:szCs w:val="26"/>
        </w:rPr>
      </w:pPr>
    </w:p>
    <w:p w:rsidR="00137064" w:rsidRDefault="00137064" w:rsidP="00A30C85">
      <w:pPr>
        <w:rPr>
          <w:b/>
          <w:bCs/>
          <w:sz w:val="26"/>
          <w:szCs w:val="26"/>
        </w:rPr>
      </w:pPr>
    </w:p>
    <w:p w:rsidR="00137064" w:rsidRDefault="00F0554D" w:rsidP="00A30C85">
      <w:pPr>
        <w:rPr>
          <w:b/>
          <w:bCs/>
          <w:sz w:val="26"/>
          <w:szCs w:val="26"/>
        </w:rPr>
      </w:pPr>
      <w:r>
        <w:rPr>
          <w:b/>
          <w:bCs/>
          <w:noProof/>
          <w:sz w:val="26"/>
          <w:szCs w:val="26"/>
        </w:rPr>
        <w:drawing>
          <wp:anchor distT="0" distB="0" distL="114300" distR="114300" simplePos="0" relativeHeight="251658240" behindDoc="0" locked="0" layoutInCell="1" allowOverlap="1">
            <wp:simplePos x="0" y="0"/>
            <wp:positionH relativeFrom="column">
              <wp:posOffset>2899410</wp:posOffset>
            </wp:positionH>
            <wp:positionV relativeFrom="paragraph">
              <wp:posOffset>160655</wp:posOffset>
            </wp:positionV>
            <wp:extent cx="628650" cy="685800"/>
            <wp:effectExtent l="1905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28650" cy="685800"/>
                    </a:xfrm>
                    <a:prstGeom prst="rect">
                      <a:avLst/>
                    </a:prstGeom>
                    <a:noFill/>
                    <a:ln w="9525">
                      <a:noFill/>
                      <a:miter lim="800000"/>
                      <a:headEnd/>
                      <a:tailEnd/>
                    </a:ln>
                  </pic:spPr>
                </pic:pic>
              </a:graphicData>
            </a:graphic>
          </wp:anchor>
        </w:drawing>
      </w:r>
    </w:p>
    <w:p w:rsidR="00137064" w:rsidRDefault="00137064" w:rsidP="00A30C85">
      <w:pPr>
        <w:rPr>
          <w:b/>
          <w:bCs/>
          <w:sz w:val="26"/>
          <w:szCs w:val="26"/>
        </w:rPr>
      </w:pPr>
    </w:p>
    <w:p w:rsidR="00137064" w:rsidRDefault="00F0554D" w:rsidP="00F0554D">
      <w:pPr>
        <w:tabs>
          <w:tab w:val="left" w:pos="4515"/>
        </w:tabs>
        <w:rPr>
          <w:b/>
          <w:bCs/>
          <w:sz w:val="26"/>
          <w:szCs w:val="26"/>
        </w:rPr>
      </w:pPr>
      <w:r>
        <w:rPr>
          <w:b/>
          <w:bCs/>
          <w:sz w:val="26"/>
          <w:szCs w:val="26"/>
        </w:rPr>
        <w:tab/>
      </w:r>
    </w:p>
    <w:p w:rsidR="00137064" w:rsidRDefault="00137064" w:rsidP="00A30C85">
      <w:pPr>
        <w:rPr>
          <w:b/>
          <w:bCs/>
          <w:sz w:val="26"/>
          <w:szCs w:val="26"/>
        </w:rPr>
      </w:pPr>
    </w:p>
    <w:p w:rsidR="00137064" w:rsidRDefault="00137064" w:rsidP="00A30C85">
      <w:pPr>
        <w:rPr>
          <w:b/>
          <w:bCs/>
          <w:sz w:val="26"/>
          <w:szCs w:val="26"/>
        </w:rPr>
      </w:pPr>
    </w:p>
    <w:p w:rsidR="00F0554D" w:rsidRDefault="00F0554D" w:rsidP="00F0554D">
      <w:pPr>
        <w:widowControl w:val="0"/>
        <w:shd w:val="clear" w:color="auto" w:fill="FFFFFF"/>
        <w:tabs>
          <w:tab w:val="left" w:leader="underscore" w:pos="1795"/>
        </w:tabs>
        <w:jc w:val="center"/>
        <w:rPr>
          <w:b/>
          <w:sz w:val="28"/>
          <w:szCs w:val="28"/>
        </w:rPr>
      </w:pPr>
      <w:r>
        <w:rPr>
          <w:b/>
          <w:sz w:val="28"/>
          <w:szCs w:val="28"/>
        </w:rPr>
        <w:t xml:space="preserve">СОВЕТ ДЕПУТАТОВ КРАСНИНСКОГО ГОРОДСКОГО ПОСЕЛЕНИЯ </w:t>
      </w:r>
    </w:p>
    <w:p w:rsidR="00F0554D" w:rsidRDefault="00F0554D" w:rsidP="00F0554D">
      <w:pPr>
        <w:widowControl w:val="0"/>
        <w:shd w:val="clear" w:color="auto" w:fill="FFFFFF"/>
        <w:tabs>
          <w:tab w:val="left" w:leader="underscore" w:pos="1795"/>
        </w:tabs>
        <w:jc w:val="center"/>
        <w:rPr>
          <w:b/>
          <w:sz w:val="28"/>
          <w:szCs w:val="28"/>
        </w:rPr>
      </w:pPr>
      <w:r>
        <w:rPr>
          <w:b/>
          <w:sz w:val="28"/>
          <w:szCs w:val="28"/>
        </w:rPr>
        <w:t>КРАСНИНСКОГО РАЙОНА СМОЛЕНСКОЙ ОБЛАСТИ</w:t>
      </w:r>
    </w:p>
    <w:p w:rsidR="00F0554D" w:rsidRDefault="00F0554D" w:rsidP="00F0554D">
      <w:pPr>
        <w:widowControl w:val="0"/>
        <w:shd w:val="clear" w:color="auto" w:fill="FFFFFF"/>
        <w:tabs>
          <w:tab w:val="left" w:leader="underscore" w:pos="1795"/>
        </w:tabs>
        <w:jc w:val="center"/>
        <w:rPr>
          <w:b/>
          <w:sz w:val="28"/>
          <w:szCs w:val="28"/>
        </w:rPr>
      </w:pPr>
    </w:p>
    <w:p w:rsidR="00F0554D" w:rsidRDefault="00F0554D" w:rsidP="00F0554D">
      <w:pPr>
        <w:widowControl w:val="0"/>
        <w:shd w:val="clear" w:color="auto" w:fill="FFFFFF"/>
        <w:tabs>
          <w:tab w:val="left" w:leader="underscore" w:pos="1795"/>
        </w:tabs>
        <w:jc w:val="center"/>
        <w:rPr>
          <w:b/>
          <w:sz w:val="28"/>
          <w:szCs w:val="28"/>
        </w:rPr>
      </w:pPr>
      <w:r>
        <w:rPr>
          <w:b/>
          <w:sz w:val="28"/>
          <w:szCs w:val="28"/>
        </w:rPr>
        <w:t>РЕШЕНИЕ</w:t>
      </w:r>
    </w:p>
    <w:p w:rsidR="00F0554D" w:rsidRDefault="00F0554D" w:rsidP="00F0554D">
      <w:pPr>
        <w:rPr>
          <w:sz w:val="28"/>
          <w:szCs w:val="28"/>
        </w:rPr>
      </w:pPr>
      <w:r>
        <w:rPr>
          <w:sz w:val="28"/>
          <w:szCs w:val="28"/>
        </w:rPr>
        <w:t>«</w:t>
      </w:r>
      <w:r w:rsidR="00B011F2">
        <w:rPr>
          <w:sz w:val="28"/>
          <w:szCs w:val="28"/>
        </w:rPr>
        <w:t>22</w:t>
      </w:r>
      <w:r>
        <w:rPr>
          <w:sz w:val="28"/>
          <w:szCs w:val="28"/>
        </w:rPr>
        <w:t>»</w:t>
      </w:r>
      <w:r w:rsidR="00B011F2">
        <w:rPr>
          <w:sz w:val="28"/>
          <w:szCs w:val="28"/>
        </w:rPr>
        <w:t xml:space="preserve">апреля </w:t>
      </w:r>
      <w:r>
        <w:rPr>
          <w:sz w:val="28"/>
          <w:szCs w:val="28"/>
        </w:rPr>
        <w:t xml:space="preserve">2021 г.                                             </w:t>
      </w:r>
      <w:r w:rsidR="00B011F2">
        <w:rPr>
          <w:sz w:val="28"/>
          <w:szCs w:val="28"/>
        </w:rPr>
        <w:t xml:space="preserve">                                                №11</w:t>
      </w:r>
    </w:p>
    <w:p w:rsidR="00F0554D" w:rsidRDefault="00F0554D" w:rsidP="00F0554D">
      <w:pPr>
        <w:pStyle w:val="ConsPlusTitle"/>
        <w:jc w:val="center"/>
        <w:rPr>
          <w:rFonts w:ascii="Times New Roman" w:hAnsi="Times New Roman" w:cs="Times New Roman"/>
          <w:sz w:val="28"/>
          <w:szCs w:val="28"/>
        </w:rPr>
      </w:pPr>
    </w:p>
    <w:p w:rsidR="00137064" w:rsidRDefault="00137064" w:rsidP="00A30C85">
      <w:pPr>
        <w:rPr>
          <w:b/>
          <w:bCs/>
          <w:sz w:val="26"/>
          <w:szCs w:val="26"/>
        </w:rPr>
      </w:pPr>
    </w:p>
    <w:p w:rsidR="00137064" w:rsidRDefault="00137064" w:rsidP="00A30C85">
      <w:pPr>
        <w:rPr>
          <w:b/>
          <w:bCs/>
          <w:sz w:val="26"/>
          <w:szCs w:val="26"/>
        </w:rPr>
      </w:pPr>
    </w:p>
    <w:p w:rsidR="00137064" w:rsidRPr="00C45248" w:rsidRDefault="00137064" w:rsidP="00A30C85">
      <w:pPr>
        <w:rPr>
          <w:bCs/>
          <w:sz w:val="26"/>
          <w:szCs w:val="26"/>
        </w:rPr>
      </w:pPr>
      <w:r w:rsidRPr="00C45248">
        <w:rPr>
          <w:bCs/>
          <w:sz w:val="26"/>
          <w:szCs w:val="26"/>
        </w:rPr>
        <w:t>О создании приёмочной комиссии</w:t>
      </w:r>
    </w:p>
    <w:p w:rsidR="00137064" w:rsidRPr="00C45248" w:rsidRDefault="00137064" w:rsidP="00A30C85">
      <w:pPr>
        <w:rPr>
          <w:bCs/>
          <w:sz w:val="26"/>
          <w:szCs w:val="26"/>
        </w:rPr>
      </w:pPr>
      <w:r w:rsidRPr="00C45248">
        <w:rPr>
          <w:bCs/>
          <w:sz w:val="26"/>
          <w:szCs w:val="26"/>
        </w:rPr>
        <w:t xml:space="preserve">по осуществлению приемки товаров </w:t>
      </w:r>
    </w:p>
    <w:p w:rsidR="00137064" w:rsidRPr="00C45248" w:rsidRDefault="00137064" w:rsidP="00A30C85">
      <w:pPr>
        <w:rPr>
          <w:bCs/>
          <w:sz w:val="26"/>
          <w:szCs w:val="26"/>
        </w:rPr>
      </w:pPr>
      <w:r w:rsidRPr="00C45248">
        <w:rPr>
          <w:bCs/>
          <w:sz w:val="26"/>
          <w:szCs w:val="26"/>
        </w:rPr>
        <w:t xml:space="preserve">(работ, услуг) в </w:t>
      </w:r>
      <w:r w:rsidR="009144E7">
        <w:rPr>
          <w:bCs/>
          <w:sz w:val="26"/>
          <w:szCs w:val="26"/>
        </w:rPr>
        <w:t>Совет</w:t>
      </w:r>
      <w:r w:rsidR="00C45248" w:rsidRPr="00C45248">
        <w:rPr>
          <w:bCs/>
          <w:sz w:val="26"/>
          <w:szCs w:val="26"/>
        </w:rPr>
        <w:t xml:space="preserve"> депутатов</w:t>
      </w:r>
    </w:p>
    <w:p w:rsidR="00C45248" w:rsidRPr="00C45248" w:rsidRDefault="00C45248" w:rsidP="00A30C85">
      <w:pPr>
        <w:rPr>
          <w:bCs/>
          <w:sz w:val="26"/>
          <w:szCs w:val="26"/>
        </w:rPr>
      </w:pPr>
      <w:r w:rsidRPr="00C45248">
        <w:rPr>
          <w:bCs/>
          <w:sz w:val="26"/>
          <w:szCs w:val="26"/>
        </w:rPr>
        <w:t>Краснинского городского поселения</w:t>
      </w:r>
    </w:p>
    <w:p w:rsidR="00137064" w:rsidRPr="00C45248" w:rsidRDefault="00C45248" w:rsidP="00A30C85">
      <w:pPr>
        <w:rPr>
          <w:bCs/>
          <w:sz w:val="26"/>
          <w:szCs w:val="26"/>
        </w:rPr>
      </w:pPr>
      <w:r w:rsidRPr="00C45248">
        <w:rPr>
          <w:bCs/>
          <w:sz w:val="26"/>
          <w:szCs w:val="26"/>
        </w:rPr>
        <w:t>Краснинского района</w:t>
      </w:r>
      <w:r w:rsidR="006742A9">
        <w:rPr>
          <w:bCs/>
          <w:sz w:val="26"/>
          <w:szCs w:val="26"/>
        </w:rPr>
        <w:t xml:space="preserve"> </w:t>
      </w:r>
      <w:r w:rsidR="00137064" w:rsidRPr="00C45248">
        <w:rPr>
          <w:bCs/>
          <w:sz w:val="26"/>
          <w:szCs w:val="26"/>
        </w:rPr>
        <w:t xml:space="preserve">Смоленской области </w:t>
      </w:r>
    </w:p>
    <w:p w:rsidR="00137064" w:rsidRDefault="00137064" w:rsidP="00A30C85">
      <w:pPr>
        <w:rPr>
          <w:sz w:val="26"/>
          <w:szCs w:val="26"/>
        </w:rPr>
      </w:pPr>
    </w:p>
    <w:p w:rsidR="00137064" w:rsidRPr="00A30C85" w:rsidRDefault="00137064" w:rsidP="00A30C85">
      <w:pPr>
        <w:rPr>
          <w:sz w:val="26"/>
          <w:szCs w:val="26"/>
        </w:rPr>
      </w:pPr>
    </w:p>
    <w:p w:rsidR="00137064" w:rsidRDefault="00137064" w:rsidP="00A30C85">
      <w:pPr>
        <w:pStyle w:val="ConsPlusNormal"/>
        <w:ind w:firstLine="720"/>
        <w:jc w:val="both"/>
        <w:rPr>
          <w:sz w:val="26"/>
          <w:szCs w:val="26"/>
        </w:rPr>
      </w:pPr>
      <w:r w:rsidRPr="00A30C85">
        <w:rPr>
          <w:sz w:val="26"/>
          <w:szCs w:val="26"/>
        </w:rPr>
        <w:t>Во исполнение части 3 статьи 94 Федерального закона от 05</w:t>
      </w:r>
      <w:r>
        <w:rPr>
          <w:sz w:val="26"/>
          <w:szCs w:val="26"/>
        </w:rPr>
        <w:t xml:space="preserve"> апреля </w:t>
      </w:r>
      <w:r w:rsidRPr="00A30C85">
        <w:rPr>
          <w:sz w:val="26"/>
          <w:szCs w:val="26"/>
        </w:rPr>
        <w:t xml:space="preserve">2013 </w:t>
      </w:r>
      <w:r>
        <w:rPr>
          <w:sz w:val="26"/>
          <w:szCs w:val="26"/>
        </w:rPr>
        <w:t xml:space="preserve">года </w:t>
      </w:r>
      <w:r w:rsidRPr="00A30C85">
        <w:rPr>
          <w:sz w:val="26"/>
          <w:szCs w:val="26"/>
        </w:rPr>
        <w:t>№ 44-ФЗ «О контрактной системе в сфере закупок товаров, работ, услуг для обеспечения госуда</w:t>
      </w:r>
      <w:r>
        <w:rPr>
          <w:sz w:val="26"/>
          <w:szCs w:val="26"/>
        </w:rPr>
        <w:t xml:space="preserve">рственных и муниципальных нужд», в </w:t>
      </w:r>
      <w:r w:rsidRPr="00A30C85">
        <w:rPr>
          <w:sz w:val="26"/>
          <w:szCs w:val="26"/>
        </w:rPr>
        <w:t>цел</w:t>
      </w:r>
      <w:r>
        <w:rPr>
          <w:sz w:val="26"/>
          <w:szCs w:val="26"/>
        </w:rPr>
        <w:t>ях</w:t>
      </w:r>
      <w:r w:rsidRPr="00A30C85">
        <w:rPr>
          <w:sz w:val="26"/>
          <w:szCs w:val="26"/>
        </w:rPr>
        <w:t xml:space="preserve"> обеспечения приёмки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и исполнения контрактов для обеспечения муниципальных нужд</w:t>
      </w:r>
      <w:r>
        <w:rPr>
          <w:sz w:val="26"/>
          <w:szCs w:val="26"/>
        </w:rPr>
        <w:t>,</w:t>
      </w:r>
      <w:r w:rsidRPr="00A30C85">
        <w:rPr>
          <w:sz w:val="26"/>
          <w:szCs w:val="26"/>
        </w:rPr>
        <w:t xml:space="preserve"> </w:t>
      </w:r>
      <w:r w:rsidR="00C45248">
        <w:rPr>
          <w:sz w:val="26"/>
          <w:szCs w:val="26"/>
        </w:rPr>
        <w:t>Совет депутатов Краснинского городского поселения  Краснинского района</w:t>
      </w:r>
      <w:r w:rsidRPr="00A30C85">
        <w:rPr>
          <w:sz w:val="26"/>
          <w:szCs w:val="26"/>
        </w:rPr>
        <w:t xml:space="preserve"> Смоленской области</w:t>
      </w:r>
    </w:p>
    <w:p w:rsidR="00C45248" w:rsidRDefault="00C45248" w:rsidP="00A30C85">
      <w:pPr>
        <w:pStyle w:val="ConsPlusNormal"/>
        <w:ind w:firstLine="720"/>
        <w:jc w:val="both"/>
        <w:rPr>
          <w:sz w:val="26"/>
          <w:szCs w:val="26"/>
        </w:rPr>
      </w:pPr>
    </w:p>
    <w:p w:rsidR="00137064" w:rsidRPr="00A30C85" w:rsidRDefault="00137064" w:rsidP="00A30C85">
      <w:pPr>
        <w:pStyle w:val="ConsPlusNormal"/>
        <w:ind w:firstLine="720"/>
        <w:jc w:val="both"/>
        <w:rPr>
          <w:b/>
          <w:bCs/>
          <w:sz w:val="26"/>
          <w:szCs w:val="26"/>
        </w:rPr>
      </w:pPr>
      <w:r w:rsidRPr="00A30C85">
        <w:rPr>
          <w:b/>
          <w:bCs/>
          <w:sz w:val="26"/>
          <w:szCs w:val="26"/>
        </w:rPr>
        <w:t xml:space="preserve"> </w:t>
      </w:r>
      <w:r w:rsidR="00C45248">
        <w:rPr>
          <w:b/>
          <w:bCs/>
          <w:sz w:val="26"/>
          <w:szCs w:val="26"/>
        </w:rPr>
        <w:t>решил</w:t>
      </w:r>
      <w:r w:rsidRPr="00A30C85">
        <w:rPr>
          <w:b/>
          <w:bCs/>
          <w:sz w:val="26"/>
          <w:szCs w:val="26"/>
        </w:rPr>
        <w:t>:</w:t>
      </w:r>
    </w:p>
    <w:p w:rsidR="00137064" w:rsidRPr="00A30C85" w:rsidRDefault="00137064" w:rsidP="00A30C85">
      <w:pPr>
        <w:tabs>
          <w:tab w:val="left" w:pos="993"/>
        </w:tabs>
        <w:ind w:firstLine="709"/>
        <w:rPr>
          <w:sz w:val="26"/>
          <w:szCs w:val="26"/>
        </w:rPr>
      </w:pPr>
    </w:p>
    <w:p w:rsidR="00137064" w:rsidRPr="00A30C85" w:rsidRDefault="00137064" w:rsidP="00C45248">
      <w:pPr>
        <w:pStyle w:val="ConsPlusNormal"/>
        <w:ind w:firstLine="720"/>
        <w:jc w:val="both"/>
        <w:rPr>
          <w:sz w:val="26"/>
          <w:szCs w:val="26"/>
        </w:rPr>
      </w:pPr>
      <w:r>
        <w:rPr>
          <w:sz w:val="26"/>
          <w:szCs w:val="26"/>
        </w:rPr>
        <w:t>Утвердить   П</w:t>
      </w:r>
      <w:r w:rsidRPr="00A30C85">
        <w:rPr>
          <w:sz w:val="26"/>
          <w:szCs w:val="26"/>
        </w:rPr>
        <w:t>оложение о приёмочной комиссии</w:t>
      </w:r>
      <w:r>
        <w:rPr>
          <w:sz w:val="26"/>
          <w:szCs w:val="26"/>
        </w:rPr>
        <w:t xml:space="preserve">  </w:t>
      </w:r>
      <w:r w:rsidRPr="00A30C85">
        <w:rPr>
          <w:sz w:val="26"/>
          <w:szCs w:val="26"/>
        </w:rPr>
        <w:t xml:space="preserve"> п</w:t>
      </w:r>
      <w:r>
        <w:rPr>
          <w:sz w:val="26"/>
          <w:szCs w:val="26"/>
        </w:rPr>
        <w:t>о осуществлению приёмки товаров (</w:t>
      </w:r>
      <w:r w:rsidRPr="00A30C85">
        <w:rPr>
          <w:sz w:val="26"/>
          <w:szCs w:val="26"/>
        </w:rPr>
        <w:t>работ, услуг</w:t>
      </w:r>
      <w:r>
        <w:rPr>
          <w:sz w:val="26"/>
          <w:szCs w:val="26"/>
        </w:rPr>
        <w:t>) в</w:t>
      </w:r>
      <w:r w:rsidR="00C45248" w:rsidRPr="00C45248">
        <w:rPr>
          <w:sz w:val="26"/>
          <w:szCs w:val="26"/>
        </w:rPr>
        <w:t xml:space="preserve"> </w:t>
      </w:r>
      <w:r w:rsidR="00C45248">
        <w:rPr>
          <w:sz w:val="26"/>
          <w:szCs w:val="26"/>
        </w:rPr>
        <w:t>Совет депутатов Краснинского городского поселения  Краснинского района</w:t>
      </w:r>
      <w:r w:rsidR="00C45248" w:rsidRPr="00A30C85">
        <w:rPr>
          <w:sz w:val="26"/>
          <w:szCs w:val="26"/>
        </w:rPr>
        <w:t xml:space="preserve"> Смоленской области</w:t>
      </w:r>
      <w:r w:rsidR="00C45248">
        <w:rPr>
          <w:sz w:val="26"/>
          <w:szCs w:val="26"/>
        </w:rPr>
        <w:t xml:space="preserve"> </w:t>
      </w:r>
      <w:r w:rsidRPr="00A30C85">
        <w:rPr>
          <w:sz w:val="26"/>
          <w:szCs w:val="26"/>
        </w:rPr>
        <w:t xml:space="preserve">согласно приложению № </w:t>
      </w:r>
      <w:r>
        <w:rPr>
          <w:sz w:val="26"/>
          <w:szCs w:val="26"/>
        </w:rPr>
        <w:t>1.</w:t>
      </w:r>
    </w:p>
    <w:p w:rsidR="00137064" w:rsidRPr="00A30C85" w:rsidRDefault="00137064" w:rsidP="00C45248">
      <w:pPr>
        <w:pStyle w:val="ConsPlusNormal"/>
        <w:ind w:firstLine="720"/>
        <w:jc w:val="both"/>
        <w:rPr>
          <w:sz w:val="26"/>
          <w:szCs w:val="26"/>
        </w:rPr>
      </w:pPr>
      <w:r w:rsidRPr="00A30C85">
        <w:rPr>
          <w:sz w:val="26"/>
          <w:szCs w:val="26"/>
        </w:rPr>
        <w:t>Создать  приёмочную комиссию п</w:t>
      </w:r>
      <w:r>
        <w:rPr>
          <w:sz w:val="26"/>
          <w:szCs w:val="26"/>
        </w:rPr>
        <w:t>о осуществлению приёмки товаров (</w:t>
      </w:r>
      <w:r w:rsidRPr="00A30C85">
        <w:rPr>
          <w:sz w:val="26"/>
          <w:szCs w:val="26"/>
        </w:rPr>
        <w:t>работ, услуг</w:t>
      </w:r>
      <w:r>
        <w:rPr>
          <w:sz w:val="26"/>
          <w:szCs w:val="26"/>
        </w:rPr>
        <w:t xml:space="preserve">) в </w:t>
      </w:r>
      <w:r w:rsidR="00C71BDA">
        <w:rPr>
          <w:sz w:val="26"/>
          <w:szCs w:val="26"/>
        </w:rPr>
        <w:t>Совет</w:t>
      </w:r>
      <w:r w:rsidR="00C45248">
        <w:rPr>
          <w:sz w:val="26"/>
          <w:szCs w:val="26"/>
        </w:rPr>
        <w:t xml:space="preserve"> депутатов Краснинского городского поселения  Краснинского района</w:t>
      </w:r>
      <w:r w:rsidR="00C45248" w:rsidRPr="00A30C85">
        <w:rPr>
          <w:sz w:val="26"/>
          <w:szCs w:val="26"/>
        </w:rPr>
        <w:t xml:space="preserve"> Смоленской области</w:t>
      </w:r>
      <w:r>
        <w:rPr>
          <w:sz w:val="26"/>
          <w:szCs w:val="26"/>
        </w:rPr>
        <w:t xml:space="preserve"> и утвердить в  составе согласно приложению №2</w:t>
      </w:r>
      <w:r w:rsidRPr="00A30C85">
        <w:rPr>
          <w:sz w:val="26"/>
          <w:szCs w:val="26"/>
        </w:rPr>
        <w:t>.</w:t>
      </w:r>
    </w:p>
    <w:p w:rsidR="00137064" w:rsidRPr="00A30C85" w:rsidRDefault="00C45248" w:rsidP="00C45248">
      <w:pPr>
        <w:tabs>
          <w:tab w:val="left" w:pos="993"/>
        </w:tabs>
        <w:jc w:val="both"/>
        <w:rPr>
          <w:sz w:val="26"/>
          <w:szCs w:val="26"/>
        </w:rPr>
      </w:pPr>
      <w:r>
        <w:rPr>
          <w:sz w:val="26"/>
          <w:szCs w:val="26"/>
        </w:rPr>
        <w:t xml:space="preserve">           </w:t>
      </w:r>
      <w:r w:rsidR="00137064" w:rsidRPr="00A30C85">
        <w:rPr>
          <w:sz w:val="26"/>
          <w:szCs w:val="26"/>
        </w:rPr>
        <w:t>Утвердить форму заключения о приемке товаров, работ, услуг согласно приложению №</w:t>
      </w:r>
      <w:r w:rsidR="00137064">
        <w:rPr>
          <w:sz w:val="26"/>
          <w:szCs w:val="26"/>
        </w:rPr>
        <w:t>3.</w:t>
      </w:r>
    </w:p>
    <w:p w:rsidR="00137064" w:rsidRDefault="00C45248" w:rsidP="00C45248">
      <w:pPr>
        <w:tabs>
          <w:tab w:val="left" w:pos="993"/>
        </w:tabs>
        <w:jc w:val="both"/>
        <w:rPr>
          <w:sz w:val="26"/>
          <w:szCs w:val="26"/>
        </w:rPr>
      </w:pPr>
      <w:r>
        <w:rPr>
          <w:sz w:val="26"/>
          <w:szCs w:val="26"/>
        </w:rPr>
        <w:t xml:space="preserve">            </w:t>
      </w:r>
      <w:r w:rsidR="00137064" w:rsidRPr="00A30C85">
        <w:rPr>
          <w:sz w:val="26"/>
          <w:szCs w:val="26"/>
        </w:rPr>
        <w:t xml:space="preserve">Контроль за исполнением настоящего </w:t>
      </w:r>
      <w:r>
        <w:rPr>
          <w:sz w:val="26"/>
          <w:szCs w:val="26"/>
        </w:rPr>
        <w:t>решения</w:t>
      </w:r>
      <w:r w:rsidR="00137064">
        <w:rPr>
          <w:sz w:val="26"/>
          <w:szCs w:val="26"/>
        </w:rPr>
        <w:t xml:space="preserve"> возложить на з</w:t>
      </w:r>
      <w:r>
        <w:rPr>
          <w:sz w:val="26"/>
          <w:szCs w:val="26"/>
        </w:rPr>
        <w:t xml:space="preserve">аместителя Главы </w:t>
      </w:r>
      <w:r w:rsidR="00137064">
        <w:rPr>
          <w:sz w:val="26"/>
          <w:szCs w:val="26"/>
        </w:rPr>
        <w:t xml:space="preserve"> муниципального образования </w:t>
      </w:r>
      <w:r>
        <w:rPr>
          <w:sz w:val="26"/>
          <w:szCs w:val="26"/>
        </w:rPr>
        <w:t xml:space="preserve">Краснинского городского поселения Краснинского района </w:t>
      </w:r>
      <w:r w:rsidR="00137064">
        <w:rPr>
          <w:sz w:val="26"/>
          <w:szCs w:val="26"/>
        </w:rPr>
        <w:t xml:space="preserve"> </w:t>
      </w:r>
      <w:r>
        <w:rPr>
          <w:sz w:val="26"/>
          <w:szCs w:val="26"/>
        </w:rPr>
        <w:t>Смоленской области В.Н</w:t>
      </w:r>
      <w:r w:rsidR="00137064">
        <w:rPr>
          <w:sz w:val="26"/>
          <w:szCs w:val="26"/>
        </w:rPr>
        <w:t>.</w:t>
      </w:r>
      <w:r>
        <w:rPr>
          <w:sz w:val="26"/>
          <w:szCs w:val="26"/>
        </w:rPr>
        <w:t>Нестеренкову.</w:t>
      </w:r>
    </w:p>
    <w:p w:rsidR="00B011F2" w:rsidRDefault="00B011F2" w:rsidP="00C45248">
      <w:pPr>
        <w:tabs>
          <w:tab w:val="left" w:pos="993"/>
        </w:tabs>
        <w:jc w:val="both"/>
        <w:rPr>
          <w:sz w:val="26"/>
          <w:szCs w:val="26"/>
        </w:rPr>
      </w:pPr>
    </w:p>
    <w:p w:rsidR="00137064" w:rsidRDefault="00137064" w:rsidP="00E67694">
      <w:pPr>
        <w:tabs>
          <w:tab w:val="left" w:pos="993"/>
        </w:tabs>
        <w:jc w:val="both"/>
        <w:rPr>
          <w:sz w:val="26"/>
          <w:szCs w:val="26"/>
        </w:rPr>
      </w:pPr>
    </w:p>
    <w:p w:rsidR="00137064" w:rsidRDefault="00137064" w:rsidP="00E67694">
      <w:pPr>
        <w:tabs>
          <w:tab w:val="left" w:pos="993"/>
        </w:tabs>
        <w:jc w:val="both"/>
        <w:rPr>
          <w:sz w:val="26"/>
          <w:szCs w:val="26"/>
        </w:rPr>
      </w:pPr>
    </w:p>
    <w:p w:rsidR="00137064" w:rsidRPr="00C45248" w:rsidRDefault="00137064" w:rsidP="00E67694">
      <w:pPr>
        <w:tabs>
          <w:tab w:val="left" w:pos="993"/>
        </w:tabs>
        <w:jc w:val="both"/>
        <w:rPr>
          <w:bCs/>
          <w:sz w:val="26"/>
          <w:szCs w:val="26"/>
        </w:rPr>
      </w:pPr>
      <w:r w:rsidRPr="00C45248">
        <w:rPr>
          <w:bCs/>
          <w:sz w:val="26"/>
          <w:szCs w:val="26"/>
        </w:rPr>
        <w:t>Глава муниципального образования</w:t>
      </w:r>
    </w:p>
    <w:p w:rsidR="00137064" w:rsidRPr="00C45248" w:rsidRDefault="00C45248" w:rsidP="00E67694">
      <w:pPr>
        <w:tabs>
          <w:tab w:val="left" w:pos="993"/>
        </w:tabs>
        <w:jc w:val="both"/>
        <w:rPr>
          <w:bCs/>
          <w:sz w:val="26"/>
          <w:szCs w:val="26"/>
        </w:rPr>
      </w:pPr>
      <w:r w:rsidRPr="00C45248">
        <w:rPr>
          <w:bCs/>
          <w:sz w:val="26"/>
          <w:szCs w:val="26"/>
        </w:rPr>
        <w:t xml:space="preserve">Краснинского городского поселения </w:t>
      </w:r>
    </w:p>
    <w:p w:rsidR="00137064" w:rsidRPr="00C45248" w:rsidRDefault="00C45248" w:rsidP="00E67694">
      <w:pPr>
        <w:tabs>
          <w:tab w:val="left" w:pos="993"/>
        </w:tabs>
        <w:jc w:val="both"/>
        <w:rPr>
          <w:bCs/>
          <w:sz w:val="26"/>
          <w:szCs w:val="26"/>
        </w:rPr>
      </w:pPr>
      <w:r w:rsidRPr="00C45248">
        <w:rPr>
          <w:bCs/>
          <w:sz w:val="26"/>
          <w:szCs w:val="26"/>
        </w:rPr>
        <w:t xml:space="preserve">Краснинского района </w:t>
      </w:r>
      <w:r w:rsidR="00137064" w:rsidRPr="00C45248">
        <w:rPr>
          <w:bCs/>
          <w:sz w:val="26"/>
          <w:szCs w:val="26"/>
        </w:rPr>
        <w:t xml:space="preserve">Смоленской области </w:t>
      </w:r>
      <w:r w:rsidR="00137064" w:rsidRPr="00C45248">
        <w:rPr>
          <w:bCs/>
          <w:sz w:val="26"/>
          <w:szCs w:val="26"/>
        </w:rPr>
        <w:tab/>
      </w:r>
      <w:r w:rsidR="00137064" w:rsidRPr="00C45248">
        <w:rPr>
          <w:bCs/>
          <w:sz w:val="26"/>
          <w:szCs w:val="26"/>
        </w:rPr>
        <w:tab/>
      </w:r>
      <w:r w:rsidR="00137064" w:rsidRPr="00C45248">
        <w:rPr>
          <w:bCs/>
          <w:sz w:val="26"/>
          <w:szCs w:val="26"/>
        </w:rPr>
        <w:tab/>
      </w:r>
      <w:r w:rsidRPr="00C45248">
        <w:rPr>
          <w:bCs/>
          <w:sz w:val="26"/>
          <w:szCs w:val="26"/>
        </w:rPr>
        <w:t xml:space="preserve">     </w:t>
      </w:r>
      <w:r>
        <w:rPr>
          <w:bCs/>
          <w:sz w:val="26"/>
          <w:szCs w:val="26"/>
        </w:rPr>
        <w:t xml:space="preserve">             </w:t>
      </w:r>
      <w:r w:rsidRPr="00C45248">
        <w:rPr>
          <w:bCs/>
          <w:sz w:val="26"/>
          <w:szCs w:val="26"/>
        </w:rPr>
        <w:t xml:space="preserve">   </w:t>
      </w:r>
      <w:r w:rsidRPr="00C45248">
        <w:rPr>
          <w:b/>
          <w:bCs/>
          <w:sz w:val="26"/>
          <w:szCs w:val="26"/>
        </w:rPr>
        <w:t>М.И.Корчевский</w:t>
      </w:r>
      <w:r w:rsidR="00137064" w:rsidRPr="00C45248">
        <w:rPr>
          <w:b/>
          <w:bCs/>
          <w:sz w:val="26"/>
          <w:szCs w:val="26"/>
        </w:rPr>
        <w:tab/>
      </w:r>
      <w:r w:rsidR="00137064" w:rsidRPr="00C45248">
        <w:rPr>
          <w:bCs/>
          <w:sz w:val="26"/>
          <w:szCs w:val="26"/>
        </w:rPr>
        <w:tab/>
      </w:r>
      <w:r w:rsidR="00137064" w:rsidRPr="00C45248">
        <w:rPr>
          <w:bCs/>
          <w:sz w:val="26"/>
          <w:szCs w:val="26"/>
        </w:rPr>
        <w:tab/>
      </w:r>
      <w:r w:rsidR="00137064" w:rsidRPr="00C45248">
        <w:rPr>
          <w:bCs/>
          <w:sz w:val="26"/>
          <w:szCs w:val="26"/>
        </w:rPr>
        <w:tab/>
      </w:r>
      <w:r w:rsidR="00137064" w:rsidRPr="00C45248">
        <w:rPr>
          <w:bCs/>
          <w:sz w:val="26"/>
          <w:szCs w:val="26"/>
        </w:rPr>
        <w:tab/>
      </w:r>
    </w:p>
    <w:p w:rsidR="00137064" w:rsidRDefault="00137064" w:rsidP="004E7AFB">
      <w:pPr>
        <w:rPr>
          <w:b/>
          <w:bCs/>
          <w:sz w:val="26"/>
          <w:szCs w:val="26"/>
        </w:rPr>
      </w:pPr>
      <w:r>
        <w:rPr>
          <w:b/>
          <w:bCs/>
          <w:sz w:val="26"/>
          <w:szCs w:val="26"/>
        </w:rPr>
        <w:br w:type="page"/>
      </w:r>
    </w:p>
    <w:p w:rsidR="00C45248" w:rsidRDefault="00C45248" w:rsidP="004E7AFB">
      <w:pPr>
        <w:jc w:val="right"/>
        <w:rPr>
          <w:sz w:val="26"/>
          <w:szCs w:val="26"/>
        </w:rPr>
      </w:pPr>
    </w:p>
    <w:p w:rsidR="00C45248" w:rsidRDefault="00C45248" w:rsidP="00C45248">
      <w:pPr>
        <w:jc w:val="right"/>
        <w:rPr>
          <w:sz w:val="26"/>
          <w:szCs w:val="26"/>
        </w:rPr>
      </w:pPr>
      <w:r>
        <w:rPr>
          <w:sz w:val="26"/>
          <w:szCs w:val="26"/>
        </w:rPr>
        <w:tab/>
        <w:t>Приложение №2</w:t>
      </w:r>
    </w:p>
    <w:p w:rsidR="00C45248" w:rsidRDefault="00C45248" w:rsidP="00C45248">
      <w:pPr>
        <w:pStyle w:val="ad"/>
        <w:jc w:val="right"/>
        <w:rPr>
          <w:szCs w:val="24"/>
        </w:rPr>
      </w:pPr>
      <w:r w:rsidRPr="004C67CF">
        <w:rPr>
          <w:szCs w:val="24"/>
        </w:rPr>
        <w:t xml:space="preserve">к решению Совета депутатов </w:t>
      </w:r>
    </w:p>
    <w:p w:rsidR="00C45248" w:rsidRDefault="00C45248" w:rsidP="00C45248">
      <w:pPr>
        <w:pStyle w:val="ad"/>
        <w:jc w:val="right"/>
        <w:rPr>
          <w:szCs w:val="24"/>
        </w:rPr>
      </w:pPr>
      <w:r>
        <w:rPr>
          <w:szCs w:val="24"/>
        </w:rPr>
        <w:t>К</w:t>
      </w:r>
      <w:r w:rsidRPr="004C67CF">
        <w:rPr>
          <w:szCs w:val="24"/>
        </w:rPr>
        <w:t xml:space="preserve">раснинского городского поселения </w:t>
      </w:r>
    </w:p>
    <w:p w:rsidR="00C45248" w:rsidRPr="004C67CF" w:rsidRDefault="00C45248" w:rsidP="00C45248">
      <w:pPr>
        <w:pStyle w:val="ad"/>
        <w:jc w:val="right"/>
        <w:rPr>
          <w:szCs w:val="24"/>
        </w:rPr>
      </w:pPr>
      <w:r w:rsidRPr="004C67CF">
        <w:rPr>
          <w:szCs w:val="24"/>
        </w:rPr>
        <w:t xml:space="preserve">Краснинского района </w:t>
      </w:r>
    </w:p>
    <w:p w:rsidR="00C45248" w:rsidRPr="004C67CF" w:rsidRDefault="00C45248" w:rsidP="00C45248">
      <w:pPr>
        <w:pStyle w:val="ad"/>
        <w:jc w:val="right"/>
        <w:rPr>
          <w:szCs w:val="24"/>
        </w:rPr>
      </w:pPr>
      <w:r w:rsidRPr="004C67CF">
        <w:rPr>
          <w:szCs w:val="24"/>
        </w:rPr>
        <w:t>Смоленской области</w:t>
      </w:r>
    </w:p>
    <w:p w:rsidR="00137064" w:rsidRDefault="00C45248" w:rsidP="00C45248">
      <w:pPr>
        <w:jc w:val="right"/>
      </w:pPr>
      <w:r>
        <w:t xml:space="preserve">              о</w:t>
      </w:r>
      <w:r w:rsidRPr="004C67CF">
        <w:t>т</w:t>
      </w:r>
      <w:r>
        <w:t xml:space="preserve"> «</w:t>
      </w:r>
      <w:r w:rsidR="00B011F2">
        <w:t xml:space="preserve">22» апреля </w:t>
      </w:r>
      <w:r>
        <w:t>2021</w:t>
      </w:r>
      <w:r w:rsidR="00B011F2">
        <w:t xml:space="preserve"> </w:t>
      </w:r>
      <w:r w:rsidRPr="004C67CF">
        <w:t>года  №</w:t>
      </w:r>
      <w:r w:rsidR="00B011F2">
        <w:t>11</w:t>
      </w:r>
    </w:p>
    <w:p w:rsidR="00137064" w:rsidRDefault="00137064" w:rsidP="009B0EDB">
      <w:pPr>
        <w:jc w:val="center"/>
        <w:rPr>
          <w:sz w:val="26"/>
          <w:szCs w:val="26"/>
        </w:rPr>
      </w:pPr>
    </w:p>
    <w:p w:rsidR="00137064" w:rsidRPr="009B0EDB" w:rsidRDefault="00137064" w:rsidP="009B0EDB">
      <w:pPr>
        <w:jc w:val="center"/>
        <w:rPr>
          <w:b/>
          <w:bCs/>
          <w:sz w:val="26"/>
          <w:szCs w:val="26"/>
        </w:rPr>
      </w:pPr>
      <w:r w:rsidRPr="009B0EDB">
        <w:rPr>
          <w:b/>
          <w:bCs/>
          <w:sz w:val="26"/>
          <w:szCs w:val="26"/>
        </w:rPr>
        <w:t>Состав</w:t>
      </w:r>
    </w:p>
    <w:p w:rsidR="00137064" w:rsidRDefault="00137064" w:rsidP="009B0EDB">
      <w:pPr>
        <w:jc w:val="center"/>
        <w:rPr>
          <w:b/>
          <w:bCs/>
          <w:sz w:val="26"/>
          <w:szCs w:val="26"/>
        </w:rPr>
      </w:pPr>
      <w:r w:rsidRPr="009B0EDB">
        <w:rPr>
          <w:b/>
          <w:bCs/>
          <w:sz w:val="26"/>
          <w:szCs w:val="26"/>
        </w:rPr>
        <w:t xml:space="preserve">приёмочной комиссии по осуществлению приёмки товаров (работ, услуг) в </w:t>
      </w:r>
      <w:r w:rsidR="00C45248">
        <w:rPr>
          <w:b/>
          <w:bCs/>
          <w:sz w:val="26"/>
          <w:szCs w:val="26"/>
        </w:rPr>
        <w:t xml:space="preserve">Совете депутатов Краснинского городского поселения Краснинского района </w:t>
      </w:r>
      <w:r w:rsidRPr="009B0EDB">
        <w:rPr>
          <w:b/>
          <w:bCs/>
          <w:sz w:val="26"/>
          <w:szCs w:val="26"/>
        </w:rPr>
        <w:t xml:space="preserve"> </w:t>
      </w:r>
    </w:p>
    <w:p w:rsidR="00137064" w:rsidRPr="009B0EDB" w:rsidRDefault="00137064" w:rsidP="009B0EDB">
      <w:pPr>
        <w:jc w:val="center"/>
        <w:rPr>
          <w:b/>
          <w:bCs/>
          <w:sz w:val="26"/>
          <w:szCs w:val="26"/>
        </w:rPr>
      </w:pPr>
      <w:r w:rsidRPr="009B0EDB">
        <w:rPr>
          <w:b/>
          <w:bCs/>
          <w:sz w:val="26"/>
          <w:szCs w:val="26"/>
        </w:rPr>
        <w:t>Смоленской области</w:t>
      </w:r>
    </w:p>
    <w:p w:rsidR="00137064" w:rsidRDefault="00137064" w:rsidP="00A30C85">
      <w:pPr>
        <w:rPr>
          <w:b/>
          <w:bCs/>
          <w:sz w:val="26"/>
          <w:szCs w:val="26"/>
        </w:rPr>
      </w:pPr>
    </w:p>
    <w:tbl>
      <w:tblPr>
        <w:tblW w:w="0" w:type="auto"/>
        <w:tblInd w:w="-106" w:type="dxa"/>
        <w:tblLook w:val="01E0"/>
      </w:tblPr>
      <w:tblGrid>
        <w:gridCol w:w="2988"/>
        <w:gridCol w:w="7433"/>
      </w:tblGrid>
      <w:tr w:rsidR="00137064">
        <w:tc>
          <w:tcPr>
            <w:tcW w:w="2988" w:type="dxa"/>
          </w:tcPr>
          <w:p w:rsidR="00137064" w:rsidRPr="00C90D3B" w:rsidRDefault="00C43EF6" w:rsidP="00C90D3B">
            <w:pPr>
              <w:tabs>
                <w:tab w:val="left" w:pos="993"/>
              </w:tabs>
              <w:jc w:val="both"/>
              <w:rPr>
                <w:sz w:val="26"/>
                <w:szCs w:val="26"/>
              </w:rPr>
            </w:pPr>
            <w:r>
              <w:rPr>
                <w:sz w:val="26"/>
                <w:szCs w:val="26"/>
              </w:rPr>
              <w:t>Корчевский</w:t>
            </w:r>
          </w:p>
          <w:p w:rsidR="00137064" w:rsidRPr="00C90D3B" w:rsidRDefault="00C43EF6" w:rsidP="00C90D3B">
            <w:pPr>
              <w:tabs>
                <w:tab w:val="left" w:pos="993"/>
              </w:tabs>
              <w:jc w:val="both"/>
              <w:rPr>
                <w:sz w:val="26"/>
                <w:szCs w:val="26"/>
              </w:rPr>
            </w:pPr>
            <w:r>
              <w:rPr>
                <w:sz w:val="26"/>
                <w:szCs w:val="26"/>
              </w:rPr>
              <w:t>Михаил Иванович</w:t>
            </w:r>
          </w:p>
        </w:tc>
        <w:tc>
          <w:tcPr>
            <w:tcW w:w="7433" w:type="dxa"/>
          </w:tcPr>
          <w:p w:rsidR="00137064" w:rsidRPr="00C90D3B" w:rsidRDefault="00137064" w:rsidP="00C90D3B">
            <w:pPr>
              <w:tabs>
                <w:tab w:val="left" w:pos="993"/>
              </w:tabs>
              <w:jc w:val="both"/>
              <w:rPr>
                <w:sz w:val="26"/>
                <w:szCs w:val="26"/>
              </w:rPr>
            </w:pPr>
          </w:p>
          <w:p w:rsidR="00137064" w:rsidRPr="00C90D3B" w:rsidRDefault="00C43EF6" w:rsidP="00C90D3B">
            <w:pPr>
              <w:tabs>
                <w:tab w:val="left" w:pos="993"/>
              </w:tabs>
              <w:jc w:val="both"/>
              <w:rPr>
                <w:sz w:val="26"/>
                <w:szCs w:val="26"/>
              </w:rPr>
            </w:pPr>
            <w:r>
              <w:rPr>
                <w:sz w:val="26"/>
                <w:szCs w:val="26"/>
              </w:rPr>
              <w:t xml:space="preserve">- Глава  муниципального образования Краснинского городского поселения Краснинского района </w:t>
            </w:r>
            <w:r w:rsidR="00137064" w:rsidRPr="00C90D3B">
              <w:rPr>
                <w:sz w:val="26"/>
                <w:szCs w:val="26"/>
              </w:rPr>
              <w:t xml:space="preserve"> Смоленской области, председатель комиссии;</w:t>
            </w:r>
          </w:p>
        </w:tc>
      </w:tr>
      <w:tr w:rsidR="00137064">
        <w:tc>
          <w:tcPr>
            <w:tcW w:w="2988" w:type="dxa"/>
          </w:tcPr>
          <w:p w:rsidR="00137064" w:rsidRPr="00C90D3B" w:rsidRDefault="00C43EF6" w:rsidP="00C90D3B">
            <w:pPr>
              <w:tabs>
                <w:tab w:val="left" w:pos="993"/>
              </w:tabs>
              <w:jc w:val="both"/>
              <w:rPr>
                <w:sz w:val="26"/>
                <w:szCs w:val="26"/>
              </w:rPr>
            </w:pPr>
            <w:r>
              <w:rPr>
                <w:sz w:val="26"/>
                <w:szCs w:val="26"/>
              </w:rPr>
              <w:t>Нестеренкова</w:t>
            </w:r>
          </w:p>
          <w:p w:rsidR="00137064" w:rsidRPr="00C90D3B" w:rsidRDefault="00C43EF6" w:rsidP="00C90D3B">
            <w:pPr>
              <w:tabs>
                <w:tab w:val="left" w:pos="993"/>
              </w:tabs>
              <w:jc w:val="both"/>
              <w:rPr>
                <w:sz w:val="26"/>
                <w:szCs w:val="26"/>
              </w:rPr>
            </w:pPr>
            <w:r>
              <w:rPr>
                <w:sz w:val="26"/>
                <w:szCs w:val="26"/>
              </w:rPr>
              <w:t>Валентина Николаевна</w:t>
            </w:r>
            <w:r w:rsidR="00137064" w:rsidRPr="00C90D3B">
              <w:rPr>
                <w:sz w:val="26"/>
                <w:szCs w:val="26"/>
              </w:rPr>
              <w:t xml:space="preserve"> </w:t>
            </w:r>
          </w:p>
        </w:tc>
        <w:tc>
          <w:tcPr>
            <w:tcW w:w="7433" w:type="dxa"/>
          </w:tcPr>
          <w:p w:rsidR="00137064" w:rsidRPr="00C90D3B" w:rsidRDefault="00137064" w:rsidP="00C90D3B">
            <w:pPr>
              <w:tabs>
                <w:tab w:val="left" w:pos="993"/>
              </w:tabs>
              <w:jc w:val="both"/>
              <w:rPr>
                <w:sz w:val="26"/>
                <w:szCs w:val="26"/>
              </w:rPr>
            </w:pPr>
          </w:p>
          <w:p w:rsidR="00137064" w:rsidRDefault="00C43EF6" w:rsidP="00C43EF6">
            <w:pPr>
              <w:tabs>
                <w:tab w:val="left" w:pos="993"/>
              </w:tabs>
              <w:jc w:val="both"/>
              <w:rPr>
                <w:sz w:val="26"/>
                <w:szCs w:val="26"/>
              </w:rPr>
            </w:pPr>
            <w:r>
              <w:rPr>
                <w:sz w:val="26"/>
                <w:szCs w:val="26"/>
              </w:rPr>
              <w:t>-</w:t>
            </w:r>
            <w:r w:rsidR="00137064" w:rsidRPr="00C90D3B">
              <w:rPr>
                <w:sz w:val="26"/>
                <w:szCs w:val="26"/>
              </w:rPr>
              <w:t xml:space="preserve"> </w:t>
            </w:r>
            <w:r>
              <w:rPr>
                <w:sz w:val="26"/>
                <w:szCs w:val="26"/>
              </w:rPr>
              <w:t>депутат Совета депутатов Краснинского городского поселения Краснинского района Смоленской области</w:t>
            </w:r>
            <w:r w:rsidRPr="00C90D3B">
              <w:rPr>
                <w:sz w:val="26"/>
                <w:szCs w:val="26"/>
              </w:rPr>
              <w:t xml:space="preserve"> </w:t>
            </w:r>
            <w:r w:rsidR="00137064" w:rsidRPr="00C90D3B">
              <w:rPr>
                <w:sz w:val="26"/>
                <w:szCs w:val="26"/>
              </w:rPr>
              <w:t>заместитель председателя комиссии;</w:t>
            </w:r>
          </w:p>
          <w:p w:rsidR="00C43EF6" w:rsidRPr="00C90D3B" w:rsidRDefault="00C43EF6" w:rsidP="00C43EF6">
            <w:pPr>
              <w:tabs>
                <w:tab w:val="left" w:pos="993"/>
              </w:tabs>
              <w:jc w:val="both"/>
              <w:rPr>
                <w:sz w:val="26"/>
                <w:szCs w:val="26"/>
              </w:rPr>
            </w:pPr>
          </w:p>
        </w:tc>
      </w:tr>
      <w:tr w:rsidR="00137064">
        <w:tc>
          <w:tcPr>
            <w:tcW w:w="2988" w:type="dxa"/>
          </w:tcPr>
          <w:p w:rsidR="00137064" w:rsidRPr="00C90D3B" w:rsidRDefault="00C43EF6" w:rsidP="00C90D3B">
            <w:pPr>
              <w:tabs>
                <w:tab w:val="left" w:pos="993"/>
              </w:tabs>
              <w:jc w:val="both"/>
              <w:rPr>
                <w:sz w:val="26"/>
                <w:szCs w:val="26"/>
              </w:rPr>
            </w:pPr>
            <w:r>
              <w:rPr>
                <w:sz w:val="26"/>
                <w:szCs w:val="26"/>
              </w:rPr>
              <w:t>Божкова</w:t>
            </w:r>
          </w:p>
          <w:p w:rsidR="00137064" w:rsidRPr="00C90D3B" w:rsidRDefault="00C43EF6" w:rsidP="00C90D3B">
            <w:pPr>
              <w:tabs>
                <w:tab w:val="left" w:pos="993"/>
              </w:tabs>
              <w:jc w:val="both"/>
              <w:rPr>
                <w:sz w:val="26"/>
                <w:szCs w:val="26"/>
              </w:rPr>
            </w:pPr>
            <w:r>
              <w:rPr>
                <w:sz w:val="26"/>
                <w:szCs w:val="26"/>
              </w:rPr>
              <w:t>Елена Викторовна</w:t>
            </w:r>
            <w:r w:rsidR="00137064" w:rsidRPr="00C90D3B">
              <w:rPr>
                <w:sz w:val="26"/>
                <w:szCs w:val="26"/>
              </w:rPr>
              <w:t xml:space="preserve"> </w:t>
            </w:r>
          </w:p>
        </w:tc>
        <w:tc>
          <w:tcPr>
            <w:tcW w:w="7433" w:type="dxa"/>
          </w:tcPr>
          <w:p w:rsidR="00137064" w:rsidRPr="00C90D3B" w:rsidRDefault="00137064" w:rsidP="00C90D3B">
            <w:pPr>
              <w:tabs>
                <w:tab w:val="left" w:pos="993"/>
              </w:tabs>
              <w:jc w:val="both"/>
              <w:rPr>
                <w:sz w:val="26"/>
                <w:szCs w:val="26"/>
              </w:rPr>
            </w:pPr>
          </w:p>
          <w:p w:rsidR="00137064" w:rsidRPr="00C90D3B" w:rsidRDefault="00C25DEE" w:rsidP="00C90D3B">
            <w:pPr>
              <w:tabs>
                <w:tab w:val="left" w:pos="993"/>
              </w:tabs>
              <w:jc w:val="both"/>
              <w:rPr>
                <w:sz w:val="26"/>
                <w:szCs w:val="26"/>
              </w:rPr>
            </w:pPr>
            <w:r>
              <w:rPr>
                <w:sz w:val="26"/>
                <w:szCs w:val="26"/>
              </w:rPr>
              <w:t>-</w:t>
            </w:r>
            <w:r w:rsidR="00C43EF6">
              <w:rPr>
                <w:sz w:val="26"/>
                <w:szCs w:val="26"/>
              </w:rPr>
              <w:t>старший инспектор Совета депутатов Краснинского городского поселения Краснинского района Смоленской области</w:t>
            </w:r>
            <w:r w:rsidR="00137064" w:rsidRPr="00C90D3B">
              <w:rPr>
                <w:sz w:val="26"/>
                <w:szCs w:val="26"/>
              </w:rPr>
              <w:t>, секретарь комиссии;</w:t>
            </w:r>
          </w:p>
          <w:p w:rsidR="00137064" w:rsidRPr="00C90D3B" w:rsidRDefault="00137064" w:rsidP="00C90D3B">
            <w:pPr>
              <w:tabs>
                <w:tab w:val="left" w:pos="993"/>
              </w:tabs>
              <w:jc w:val="both"/>
              <w:rPr>
                <w:sz w:val="26"/>
                <w:szCs w:val="26"/>
              </w:rPr>
            </w:pPr>
          </w:p>
        </w:tc>
      </w:tr>
      <w:tr w:rsidR="00137064">
        <w:tc>
          <w:tcPr>
            <w:tcW w:w="2988" w:type="dxa"/>
          </w:tcPr>
          <w:p w:rsidR="00137064" w:rsidRPr="00C90D3B" w:rsidRDefault="00137064" w:rsidP="00C90D3B">
            <w:pPr>
              <w:tabs>
                <w:tab w:val="left" w:pos="993"/>
              </w:tabs>
              <w:jc w:val="both"/>
              <w:rPr>
                <w:sz w:val="26"/>
                <w:szCs w:val="26"/>
              </w:rPr>
            </w:pPr>
            <w:r w:rsidRPr="00C90D3B">
              <w:rPr>
                <w:sz w:val="26"/>
                <w:szCs w:val="26"/>
              </w:rPr>
              <w:t>Члены комиссии:</w:t>
            </w:r>
          </w:p>
          <w:p w:rsidR="00137064" w:rsidRPr="00C90D3B" w:rsidRDefault="00137064" w:rsidP="00C90D3B">
            <w:pPr>
              <w:tabs>
                <w:tab w:val="left" w:pos="993"/>
              </w:tabs>
              <w:jc w:val="both"/>
              <w:rPr>
                <w:sz w:val="26"/>
                <w:szCs w:val="26"/>
              </w:rPr>
            </w:pPr>
          </w:p>
        </w:tc>
        <w:tc>
          <w:tcPr>
            <w:tcW w:w="7433" w:type="dxa"/>
          </w:tcPr>
          <w:p w:rsidR="00137064" w:rsidRPr="00C90D3B" w:rsidRDefault="00137064" w:rsidP="00C90D3B">
            <w:pPr>
              <w:tabs>
                <w:tab w:val="left" w:pos="993"/>
              </w:tabs>
              <w:jc w:val="both"/>
              <w:rPr>
                <w:sz w:val="26"/>
                <w:szCs w:val="26"/>
              </w:rPr>
            </w:pPr>
          </w:p>
        </w:tc>
      </w:tr>
      <w:tr w:rsidR="00137064">
        <w:tc>
          <w:tcPr>
            <w:tcW w:w="2988" w:type="dxa"/>
          </w:tcPr>
          <w:p w:rsidR="00137064" w:rsidRPr="00C90D3B" w:rsidRDefault="00C43EF6" w:rsidP="00C90D3B">
            <w:pPr>
              <w:tabs>
                <w:tab w:val="left" w:pos="993"/>
              </w:tabs>
              <w:jc w:val="both"/>
              <w:rPr>
                <w:sz w:val="26"/>
                <w:szCs w:val="26"/>
              </w:rPr>
            </w:pPr>
            <w:r>
              <w:rPr>
                <w:sz w:val="26"/>
                <w:szCs w:val="26"/>
              </w:rPr>
              <w:t>Сидоренкова</w:t>
            </w:r>
          </w:p>
          <w:p w:rsidR="00137064" w:rsidRPr="00C90D3B" w:rsidRDefault="00C43EF6" w:rsidP="00C90D3B">
            <w:pPr>
              <w:tabs>
                <w:tab w:val="left" w:pos="993"/>
              </w:tabs>
              <w:jc w:val="both"/>
              <w:rPr>
                <w:sz w:val="26"/>
                <w:szCs w:val="26"/>
              </w:rPr>
            </w:pPr>
            <w:r>
              <w:rPr>
                <w:sz w:val="26"/>
                <w:szCs w:val="26"/>
              </w:rPr>
              <w:t>Галина Викторовна</w:t>
            </w:r>
          </w:p>
        </w:tc>
        <w:tc>
          <w:tcPr>
            <w:tcW w:w="7433" w:type="dxa"/>
          </w:tcPr>
          <w:p w:rsidR="00137064" w:rsidRPr="00C90D3B" w:rsidRDefault="00137064" w:rsidP="00C90D3B">
            <w:pPr>
              <w:tabs>
                <w:tab w:val="left" w:pos="993"/>
              </w:tabs>
              <w:jc w:val="both"/>
              <w:rPr>
                <w:sz w:val="26"/>
                <w:szCs w:val="26"/>
              </w:rPr>
            </w:pPr>
          </w:p>
          <w:p w:rsidR="00137064" w:rsidRPr="00C90D3B" w:rsidRDefault="00137064" w:rsidP="00C43EF6">
            <w:pPr>
              <w:tabs>
                <w:tab w:val="left" w:pos="993"/>
              </w:tabs>
              <w:jc w:val="both"/>
              <w:rPr>
                <w:sz w:val="26"/>
                <w:szCs w:val="26"/>
              </w:rPr>
            </w:pPr>
            <w:r w:rsidRPr="00C90D3B">
              <w:rPr>
                <w:sz w:val="26"/>
                <w:szCs w:val="26"/>
              </w:rPr>
              <w:t xml:space="preserve">- </w:t>
            </w:r>
            <w:r w:rsidR="00C43EF6">
              <w:rPr>
                <w:sz w:val="26"/>
                <w:szCs w:val="26"/>
              </w:rPr>
              <w:t xml:space="preserve">депутат Совета депутатов Краснинского городского поселения Краснинского района </w:t>
            </w:r>
            <w:r w:rsidRPr="00C90D3B">
              <w:rPr>
                <w:sz w:val="26"/>
                <w:szCs w:val="26"/>
              </w:rPr>
              <w:t xml:space="preserve"> Смоленской области;</w:t>
            </w:r>
          </w:p>
        </w:tc>
      </w:tr>
      <w:tr w:rsidR="00137064">
        <w:tc>
          <w:tcPr>
            <w:tcW w:w="2988" w:type="dxa"/>
          </w:tcPr>
          <w:p w:rsidR="00137064" w:rsidRPr="00C90D3B" w:rsidRDefault="00C43EF6" w:rsidP="00C90D3B">
            <w:pPr>
              <w:tabs>
                <w:tab w:val="left" w:pos="993"/>
              </w:tabs>
              <w:jc w:val="both"/>
              <w:rPr>
                <w:sz w:val="26"/>
                <w:szCs w:val="26"/>
              </w:rPr>
            </w:pPr>
            <w:r>
              <w:rPr>
                <w:sz w:val="26"/>
                <w:szCs w:val="26"/>
              </w:rPr>
              <w:t>Гутина</w:t>
            </w:r>
          </w:p>
          <w:p w:rsidR="00137064" w:rsidRPr="00C90D3B" w:rsidRDefault="00C43EF6" w:rsidP="00C90D3B">
            <w:pPr>
              <w:tabs>
                <w:tab w:val="left" w:pos="993"/>
              </w:tabs>
              <w:jc w:val="both"/>
              <w:rPr>
                <w:sz w:val="26"/>
                <w:szCs w:val="26"/>
              </w:rPr>
            </w:pPr>
            <w:r>
              <w:rPr>
                <w:sz w:val="26"/>
                <w:szCs w:val="26"/>
              </w:rPr>
              <w:t>Татьяна Валерьевна</w:t>
            </w:r>
          </w:p>
        </w:tc>
        <w:tc>
          <w:tcPr>
            <w:tcW w:w="7433" w:type="dxa"/>
          </w:tcPr>
          <w:p w:rsidR="00137064" w:rsidRPr="00C90D3B" w:rsidRDefault="00137064" w:rsidP="00C90D3B">
            <w:pPr>
              <w:tabs>
                <w:tab w:val="left" w:pos="993"/>
              </w:tabs>
              <w:jc w:val="both"/>
              <w:rPr>
                <w:sz w:val="26"/>
                <w:szCs w:val="26"/>
              </w:rPr>
            </w:pPr>
          </w:p>
          <w:p w:rsidR="00137064" w:rsidRPr="00C90D3B" w:rsidRDefault="00137064" w:rsidP="00C90D3B">
            <w:pPr>
              <w:tabs>
                <w:tab w:val="left" w:pos="993"/>
              </w:tabs>
              <w:jc w:val="both"/>
              <w:rPr>
                <w:sz w:val="26"/>
                <w:szCs w:val="26"/>
              </w:rPr>
            </w:pPr>
            <w:r w:rsidRPr="00C90D3B">
              <w:rPr>
                <w:sz w:val="26"/>
                <w:szCs w:val="26"/>
              </w:rPr>
              <w:t xml:space="preserve">- </w:t>
            </w:r>
            <w:r w:rsidR="00C43EF6">
              <w:rPr>
                <w:sz w:val="26"/>
                <w:szCs w:val="26"/>
              </w:rPr>
              <w:t xml:space="preserve">депутат Совета депутатов Краснинского городского поселения Краснинского района </w:t>
            </w:r>
            <w:r w:rsidR="00C43EF6" w:rsidRPr="00C90D3B">
              <w:rPr>
                <w:sz w:val="26"/>
                <w:szCs w:val="26"/>
              </w:rPr>
              <w:t xml:space="preserve"> Смоленской области;</w:t>
            </w:r>
          </w:p>
        </w:tc>
      </w:tr>
    </w:tbl>
    <w:p w:rsidR="00137064" w:rsidRPr="00A30C85" w:rsidRDefault="00137064" w:rsidP="00A30C85">
      <w:pPr>
        <w:rPr>
          <w:b/>
          <w:bCs/>
          <w:sz w:val="26"/>
          <w:szCs w:val="26"/>
        </w:rPr>
      </w:pPr>
    </w:p>
    <w:p w:rsidR="00137064" w:rsidRPr="00A30C85" w:rsidRDefault="00137064" w:rsidP="00A30C85">
      <w:pPr>
        <w:rPr>
          <w:b/>
          <w:bCs/>
          <w:sz w:val="26"/>
          <w:szCs w:val="26"/>
        </w:rPr>
      </w:pPr>
    </w:p>
    <w:p w:rsidR="00137064" w:rsidRPr="00A30C85" w:rsidRDefault="00137064" w:rsidP="00A30C85">
      <w:pPr>
        <w:rPr>
          <w:b/>
          <w:bCs/>
          <w:sz w:val="26"/>
          <w:szCs w:val="26"/>
        </w:rPr>
      </w:pPr>
    </w:p>
    <w:p w:rsidR="00137064" w:rsidRPr="00A30C85" w:rsidRDefault="00137064" w:rsidP="00A30C85">
      <w:pPr>
        <w:rPr>
          <w:sz w:val="26"/>
          <w:szCs w:val="26"/>
        </w:rPr>
      </w:pPr>
      <w:r>
        <w:rPr>
          <w:sz w:val="26"/>
          <w:szCs w:val="26"/>
        </w:rPr>
        <w:t xml:space="preserve"> </w:t>
      </w: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Pr="00A30C85" w:rsidRDefault="00137064" w:rsidP="00A30C85">
      <w:pPr>
        <w:rPr>
          <w:sz w:val="26"/>
          <w:szCs w:val="26"/>
        </w:rPr>
      </w:pPr>
    </w:p>
    <w:p w:rsidR="00137064" w:rsidRDefault="00137064" w:rsidP="00E67694">
      <w:pPr>
        <w:jc w:val="right"/>
        <w:rPr>
          <w:sz w:val="26"/>
          <w:szCs w:val="26"/>
        </w:rPr>
      </w:pPr>
      <w:r>
        <w:rPr>
          <w:sz w:val="26"/>
          <w:szCs w:val="26"/>
        </w:rPr>
        <w:t>Приложение №1</w:t>
      </w:r>
    </w:p>
    <w:p w:rsidR="00C45248" w:rsidRDefault="00C45248" w:rsidP="00C45248">
      <w:pPr>
        <w:pStyle w:val="ad"/>
        <w:jc w:val="right"/>
        <w:rPr>
          <w:szCs w:val="24"/>
        </w:rPr>
      </w:pPr>
      <w:r w:rsidRPr="004C67CF">
        <w:rPr>
          <w:szCs w:val="24"/>
        </w:rPr>
        <w:t xml:space="preserve">к решению Совета депутатов </w:t>
      </w:r>
    </w:p>
    <w:p w:rsidR="00C45248" w:rsidRDefault="00C45248" w:rsidP="00C45248">
      <w:pPr>
        <w:pStyle w:val="ad"/>
        <w:jc w:val="right"/>
        <w:rPr>
          <w:szCs w:val="24"/>
        </w:rPr>
      </w:pPr>
      <w:r>
        <w:rPr>
          <w:szCs w:val="24"/>
        </w:rPr>
        <w:t>К</w:t>
      </w:r>
      <w:r w:rsidRPr="004C67CF">
        <w:rPr>
          <w:szCs w:val="24"/>
        </w:rPr>
        <w:t xml:space="preserve">раснинского городского поселения </w:t>
      </w:r>
    </w:p>
    <w:p w:rsidR="00C45248" w:rsidRPr="004C67CF" w:rsidRDefault="00C45248" w:rsidP="00C45248">
      <w:pPr>
        <w:pStyle w:val="ad"/>
        <w:jc w:val="right"/>
        <w:rPr>
          <w:szCs w:val="24"/>
        </w:rPr>
      </w:pPr>
      <w:r w:rsidRPr="004C67CF">
        <w:rPr>
          <w:szCs w:val="24"/>
        </w:rPr>
        <w:t xml:space="preserve">Краснинского района </w:t>
      </w:r>
    </w:p>
    <w:p w:rsidR="00C45248" w:rsidRPr="004C67CF" w:rsidRDefault="00C45248" w:rsidP="00C45248">
      <w:pPr>
        <w:pStyle w:val="ad"/>
        <w:jc w:val="right"/>
        <w:rPr>
          <w:szCs w:val="24"/>
        </w:rPr>
      </w:pPr>
      <w:r w:rsidRPr="004C67CF">
        <w:rPr>
          <w:szCs w:val="24"/>
        </w:rPr>
        <w:t>Смоленской области</w:t>
      </w:r>
    </w:p>
    <w:p w:rsidR="00137064" w:rsidRDefault="00C45248" w:rsidP="00C45248">
      <w:pPr>
        <w:jc w:val="center"/>
      </w:pPr>
      <w:r>
        <w:t xml:space="preserve">                                                                                                      </w:t>
      </w:r>
      <w:r w:rsidR="00B011F2">
        <w:t xml:space="preserve">              </w:t>
      </w:r>
      <w:r>
        <w:t xml:space="preserve"> о</w:t>
      </w:r>
      <w:r w:rsidRPr="004C67CF">
        <w:t>т</w:t>
      </w:r>
      <w:r>
        <w:t xml:space="preserve"> «</w:t>
      </w:r>
      <w:r w:rsidR="00B011F2">
        <w:t xml:space="preserve">22»апреля </w:t>
      </w:r>
      <w:r>
        <w:t>2021</w:t>
      </w:r>
      <w:r w:rsidR="00B011F2">
        <w:t xml:space="preserve">  года  №11</w:t>
      </w:r>
    </w:p>
    <w:p w:rsidR="00137064" w:rsidRDefault="00137064" w:rsidP="00A30C85">
      <w:pPr>
        <w:ind w:firstLine="708"/>
        <w:jc w:val="center"/>
      </w:pPr>
    </w:p>
    <w:p w:rsidR="00137064" w:rsidRPr="00E67694" w:rsidRDefault="00137064" w:rsidP="00A30C85">
      <w:pPr>
        <w:jc w:val="center"/>
        <w:rPr>
          <w:b/>
          <w:bCs/>
          <w:sz w:val="26"/>
          <w:szCs w:val="26"/>
        </w:rPr>
      </w:pPr>
      <w:r w:rsidRPr="00E67694">
        <w:rPr>
          <w:b/>
          <w:bCs/>
          <w:sz w:val="26"/>
          <w:szCs w:val="26"/>
        </w:rPr>
        <w:t>ПОЛОЖЕНИЕ</w:t>
      </w:r>
    </w:p>
    <w:p w:rsidR="00C45248" w:rsidRDefault="00C45248" w:rsidP="00C45248">
      <w:pPr>
        <w:jc w:val="center"/>
        <w:rPr>
          <w:b/>
          <w:bCs/>
          <w:sz w:val="26"/>
          <w:szCs w:val="26"/>
        </w:rPr>
      </w:pPr>
      <w:r w:rsidRPr="009B0EDB">
        <w:rPr>
          <w:b/>
          <w:bCs/>
          <w:sz w:val="26"/>
          <w:szCs w:val="26"/>
        </w:rPr>
        <w:t xml:space="preserve">приёмочной комиссии по осуществлению приёмки товаров (работ, услуг) в </w:t>
      </w:r>
      <w:r>
        <w:rPr>
          <w:b/>
          <w:bCs/>
          <w:sz w:val="26"/>
          <w:szCs w:val="26"/>
        </w:rPr>
        <w:t xml:space="preserve">Совете депутатов Краснинского городского поселения Краснинского района </w:t>
      </w:r>
      <w:r w:rsidRPr="009B0EDB">
        <w:rPr>
          <w:b/>
          <w:bCs/>
          <w:sz w:val="26"/>
          <w:szCs w:val="26"/>
        </w:rPr>
        <w:t xml:space="preserve"> </w:t>
      </w:r>
    </w:p>
    <w:p w:rsidR="00C45248" w:rsidRPr="009B0EDB" w:rsidRDefault="00C45248" w:rsidP="00C45248">
      <w:pPr>
        <w:jc w:val="center"/>
        <w:rPr>
          <w:b/>
          <w:bCs/>
          <w:sz w:val="26"/>
          <w:szCs w:val="26"/>
        </w:rPr>
      </w:pPr>
      <w:r w:rsidRPr="009B0EDB">
        <w:rPr>
          <w:b/>
          <w:bCs/>
          <w:sz w:val="26"/>
          <w:szCs w:val="26"/>
        </w:rPr>
        <w:t>Смоленской области</w:t>
      </w:r>
    </w:p>
    <w:p w:rsidR="00137064" w:rsidRPr="00E67694" w:rsidRDefault="00137064" w:rsidP="00A30C85">
      <w:pPr>
        <w:jc w:val="center"/>
        <w:rPr>
          <w:sz w:val="26"/>
          <w:szCs w:val="26"/>
        </w:rPr>
      </w:pPr>
    </w:p>
    <w:p w:rsidR="00137064" w:rsidRPr="00E67694" w:rsidRDefault="00137064" w:rsidP="00A30C85">
      <w:pPr>
        <w:jc w:val="center"/>
        <w:rPr>
          <w:b/>
          <w:bCs/>
          <w:sz w:val="26"/>
          <w:szCs w:val="26"/>
        </w:rPr>
      </w:pPr>
      <w:r w:rsidRPr="00E67694">
        <w:rPr>
          <w:b/>
          <w:bCs/>
          <w:sz w:val="26"/>
          <w:szCs w:val="26"/>
        </w:rPr>
        <w:t>1. Общие положения</w:t>
      </w:r>
    </w:p>
    <w:p w:rsidR="00137064" w:rsidRPr="00E67694" w:rsidRDefault="00137064" w:rsidP="00A30C85">
      <w:pPr>
        <w:pStyle w:val="a8"/>
        <w:spacing w:after="0" w:line="240" w:lineRule="auto"/>
        <w:ind w:left="0" w:firstLine="709"/>
        <w:jc w:val="both"/>
        <w:rPr>
          <w:rFonts w:ascii="Times New Roman" w:hAnsi="Times New Roman" w:cs="Times New Roman"/>
          <w:sz w:val="26"/>
          <w:szCs w:val="26"/>
        </w:rPr>
      </w:pPr>
      <w:r w:rsidRPr="00E67694">
        <w:rPr>
          <w:rFonts w:ascii="Times New Roman" w:hAnsi="Times New Roman" w:cs="Times New Roman"/>
          <w:sz w:val="26"/>
          <w:szCs w:val="26"/>
        </w:rPr>
        <w:t>1.1. Положением о приемочной комиссии регулируются организация деятельности комиссии, работа комиссии.</w:t>
      </w:r>
    </w:p>
    <w:p w:rsidR="00137064" w:rsidRPr="00E67694" w:rsidRDefault="00137064" w:rsidP="00A30C85">
      <w:pPr>
        <w:pStyle w:val="a8"/>
        <w:spacing w:after="0" w:line="240" w:lineRule="auto"/>
        <w:ind w:left="0" w:firstLine="709"/>
        <w:jc w:val="both"/>
        <w:rPr>
          <w:rFonts w:ascii="Times New Roman" w:hAnsi="Times New Roman" w:cs="Times New Roman"/>
          <w:sz w:val="26"/>
          <w:szCs w:val="26"/>
        </w:rPr>
      </w:pPr>
      <w:r w:rsidRPr="00E67694">
        <w:rPr>
          <w:rFonts w:ascii="Times New Roman" w:hAnsi="Times New Roman" w:cs="Times New Roman"/>
          <w:sz w:val="26"/>
          <w:szCs w:val="26"/>
        </w:rPr>
        <w:t>1.2. 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w:t>
      </w:r>
    </w:p>
    <w:p w:rsidR="00137064" w:rsidRPr="00E67694" w:rsidRDefault="00137064" w:rsidP="00A30C85">
      <w:pPr>
        <w:ind w:firstLine="708"/>
        <w:jc w:val="both"/>
        <w:rPr>
          <w:sz w:val="26"/>
          <w:szCs w:val="26"/>
        </w:rPr>
      </w:pPr>
      <w:r w:rsidRPr="00E67694">
        <w:rPr>
          <w:sz w:val="26"/>
          <w:szCs w:val="26"/>
        </w:rPr>
        <w:t>1.3. Приемка поставленного товара, выполненной работы, оказанной услуги в целом или отдельных этапов осуществляется приемочной комиссией в соответствии с законодательством Российской Федерации и настоящим Положением.</w:t>
      </w:r>
    </w:p>
    <w:p w:rsidR="00137064" w:rsidRPr="00E67694" w:rsidRDefault="00137064" w:rsidP="00A30C85">
      <w:pPr>
        <w:ind w:firstLine="567"/>
        <w:jc w:val="both"/>
        <w:rPr>
          <w:sz w:val="26"/>
          <w:szCs w:val="26"/>
        </w:rPr>
      </w:pPr>
      <w:r w:rsidRPr="00E67694">
        <w:rPr>
          <w:sz w:val="26"/>
          <w:szCs w:val="26"/>
        </w:rPr>
        <w:t xml:space="preserve">  1.4. В своей деятельности Комиссия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другими федеральными законами, иными нормативными правовыми актами, а также настоящим Положением.</w:t>
      </w:r>
    </w:p>
    <w:p w:rsidR="00137064" w:rsidRPr="00E67694" w:rsidRDefault="00137064" w:rsidP="00A30C85">
      <w:pPr>
        <w:pStyle w:val="a8"/>
        <w:widowControl w:val="0"/>
        <w:shd w:val="clear" w:color="auto" w:fill="FFFFFF"/>
        <w:tabs>
          <w:tab w:val="left" w:pos="1134"/>
        </w:tabs>
        <w:spacing w:after="0" w:line="240" w:lineRule="auto"/>
        <w:ind w:left="0"/>
        <w:jc w:val="both"/>
        <w:rPr>
          <w:rFonts w:ascii="Times New Roman" w:hAnsi="Times New Roman" w:cs="Times New Roman"/>
          <w:color w:val="000000"/>
          <w:sz w:val="26"/>
          <w:szCs w:val="26"/>
        </w:rPr>
      </w:pPr>
    </w:p>
    <w:p w:rsidR="00137064" w:rsidRPr="00E67694" w:rsidRDefault="00137064" w:rsidP="00A30C85">
      <w:pPr>
        <w:jc w:val="center"/>
        <w:rPr>
          <w:b/>
          <w:bCs/>
          <w:sz w:val="26"/>
          <w:szCs w:val="26"/>
        </w:rPr>
      </w:pPr>
      <w:r w:rsidRPr="00E67694">
        <w:rPr>
          <w:b/>
          <w:bCs/>
          <w:sz w:val="26"/>
          <w:szCs w:val="26"/>
        </w:rPr>
        <w:t>2. Задачи и функции приемочной комиссии</w:t>
      </w:r>
    </w:p>
    <w:p w:rsidR="00137064" w:rsidRPr="00E67694" w:rsidRDefault="00137064" w:rsidP="00A30C85">
      <w:pPr>
        <w:pStyle w:val="a8"/>
        <w:widowControl w:val="0"/>
        <w:numPr>
          <w:ilvl w:val="1"/>
          <w:numId w:val="18"/>
        </w:numPr>
        <w:shd w:val="clear" w:color="auto" w:fill="FFFFFF"/>
        <w:tabs>
          <w:tab w:val="left" w:pos="142"/>
          <w:tab w:val="left" w:pos="1418"/>
        </w:tabs>
        <w:spacing w:after="0" w:line="240" w:lineRule="auto"/>
        <w:ind w:left="0" w:firstLine="851"/>
        <w:jc w:val="both"/>
        <w:rPr>
          <w:rFonts w:ascii="Times New Roman" w:hAnsi="Times New Roman" w:cs="Times New Roman"/>
          <w:color w:val="000000"/>
          <w:sz w:val="26"/>
          <w:szCs w:val="26"/>
        </w:rPr>
      </w:pPr>
      <w:bookmarkStart w:id="0" w:name="sub_2"/>
      <w:r w:rsidRPr="00E67694">
        <w:rPr>
          <w:rFonts w:ascii="Times New Roman" w:hAnsi="Times New Roman" w:cs="Times New Roman"/>
          <w:color w:val="000000"/>
          <w:sz w:val="26"/>
          <w:szCs w:val="26"/>
        </w:rPr>
        <w:t>Основными задачами приемочной комиссии являются:</w:t>
      </w:r>
    </w:p>
    <w:p w:rsidR="00137064" w:rsidRPr="00E67694" w:rsidRDefault="00137064" w:rsidP="00A30C85">
      <w:pPr>
        <w:pStyle w:val="a8"/>
        <w:widowControl w:val="0"/>
        <w:shd w:val="clear" w:color="auto" w:fill="FFFFFF"/>
        <w:tabs>
          <w:tab w:val="left" w:pos="142"/>
          <w:tab w:val="left" w:pos="1418"/>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2.1.1. установление соответствия поставленных товаров (работ, услуг) условиям и требованиям заключенного контракта;</w:t>
      </w:r>
    </w:p>
    <w:p w:rsidR="00137064" w:rsidRPr="00E67694" w:rsidRDefault="00137064" w:rsidP="00A30C85">
      <w:pPr>
        <w:pStyle w:val="a8"/>
        <w:widowControl w:val="0"/>
        <w:numPr>
          <w:ilvl w:val="2"/>
          <w:numId w:val="19"/>
        </w:numPr>
        <w:shd w:val="clear" w:color="auto" w:fill="FFFFFF"/>
        <w:tabs>
          <w:tab w:val="left" w:pos="0"/>
          <w:tab w:val="left" w:pos="142"/>
          <w:tab w:val="left" w:pos="1418"/>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 xml:space="preserve"> 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137064" w:rsidRPr="00E67694" w:rsidRDefault="00137064" w:rsidP="00A30C85">
      <w:pPr>
        <w:pStyle w:val="a8"/>
        <w:widowControl w:val="0"/>
        <w:numPr>
          <w:ilvl w:val="2"/>
          <w:numId w:val="19"/>
        </w:numPr>
        <w:shd w:val="clear" w:color="auto" w:fill="FFFFFF"/>
        <w:tabs>
          <w:tab w:val="left" w:pos="0"/>
          <w:tab w:val="left" w:pos="142"/>
          <w:tab w:val="left" w:pos="1418"/>
        </w:tabs>
        <w:spacing w:after="0" w:line="240" w:lineRule="auto"/>
        <w:ind w:left="0" w:firstLine="851"/>
        <w:jc w:val="both"/>
        <w:rPr>
          <w:rFonts w:ascii="Times New Roman" w:hAnsi="Times New Roman" w:cs="Times New Roman"/>
          <w:sz w:val="26"/>
          <w:szCs w:val="26"/>
        </w:rPr>
      </w:pPr>
      <w:r w:rsidRPr="00E67694">
        <w:rPr>
          <w:rFonts w:ascii="Times New Roman" w:hAnsi="Times New Roman" w:cs="Times New Roman"/>
          <w:sz w:val="26"/>
          <w:szCs w:val="26"/>
        </w:rPr>
        <w:t>приемка поставленных товаров, выполненных работ (ее результатов), оказанных услуг,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от 05.04.2013 № 44-ФЗ экспертизы поставленного товара, результатов выполненной работы, оказанной услуги, а также отдельных этапов исполнения контракта;</w:t>
      </w:r>
    </w:p>
    <w:p w:rsidR="00137064" w:rsidRPr="00E67694" w:rsidRDefault="00137064" w:rsidP="00A30C85">
      <w:pPr>
        <w:numPr>
          <w:ilvl w:val="2"/>
          <w:numId w:val="19"/>
        </w:numPr>
        <w:tabs>
          <w:tab w:val="left" w:pos="1418"/>
        </w:tabs>
        <w:ind w:left="0" w:firstLine="851"/>
        <w:jc w:val="both"/>
        <w:rPr>
          <w:sz w:val="26"/>
          <w:szCs w:val="26"/>
        </w:rPr>
      </w:pPr>
      <w:r w:rsidRPr="00E67694">
        <w:rPr>
          <w:sz w:val="26"/>
          <w:szCs w:val="26"/>
        </w:rPr>
        <w:t xml:space="preserve"> защита Заказчика от действий недобросовестных поставщиков (подрядчиков, исполнителей);</w:t>
      </w:r>
    </w:p>
    <w:p w:rsidR="00137064" w:rsidRPr="00E67694" w:rsidRDefault="00137064" w:rsidP="00A30C85">
      <w:pPr>
        <w:numPr>
          <w:ilvl w:val="2"/>
          <w:numId w:val="19"/>
        </w:numPr>
        <w:tabs>
          <w:tab w:val="left" w:pos="1418"/>
        </w:tabs>
        <w:ind w:left="0" w:firstLine="851"/>
        <w:jc w:val="both"/>
        <w:rPr>
          <w:sz w:val="26"/>
          <w:szCs w:val="26"/>
        </w:rPr>
      </w:pPr>
      <w:r w:rsidRPr="00E67694">
        <w:rPr>
          <w:sz w:val="26"/>
          <w:szCs w:val="26"/>
        </w:rPr>
        <w:t>подготовка отчетных материалов о работе приемочной комиссии;</w:t>
      </w:r>
    </w:p>
    <w:p w:rsidR="00137064" w:rsidRPr="00E67694" w:rsidRDefault="00137064" w:rsidP="00A30C85">
      <w:pPr>
        <w:numPr>
          <w:ilvl w:val="2"/>
          <w:numId w:val="19"/>
        </w:numPr>
        <w:tabs>
          <w:tab w:val="left" w:pos="1418"/>
        </w:tabs>
        <w:ind w:left="0" w:firstLine="851"/>
        <w:jc w:val="both"/>
        <w:rPr>
          <w:sz w:val="26"/>
          <w:szCs w:val="26"/>
        </w:rPr>
      </w:pPr>
      <w:bookmarkStart w:id="1" w:name="sub_10213"/>
      <w:r w:rsidRPr="00E67694">
        <w:rPr>
          <w:sz w:val="26"/>
          <w:szCs w:val="26"/>
        </w:rPr>
        <w:t xml:space="preserve"> предотвращение злоупотреблений при приемке товаров, работ, услуг.</w:t>
      </w:r>
    </w:p>
    <w:p w:rsidR="00137064" w:rsidRPr="00E67694" w:rsidRDefault="00137064" w:rsidP="00A30C85">
      <w:pPr>
        <w:tabs>
          <w:tab w:val="left" w:pos="1418"/>
        </w:tabs>
        <w:jc w:val="both"/>
        <w:rPr>
          <w:sz w:val="26"/>
          <w:szCs w:val="26"/>
        </w:rPr>
      </w:pPr>
    </w:p>
    <w:bookmarkEnd w:id="1"/>
    <w:p w:rsidR="00137064" w:rsidRPr="00E67694" w:rsidRDefault="00137064" w:rsidP="00A30C85">
      <w:pPr>
        <w:pStyle w:val="a8"/>
        <w:widowControl w:val="0"/>
        <w:numPr>
          <w:ilvl w:val="1"/>
          <w:numId w:val="19"/>
        </w:numPr>
        <w:shd w:val="clear" w:color="auto" w:fill="FFFFFF"/>
        <w:tabs>
          <w:tab w:val="left" w:pos="142"/>
          <w:tab w:val="left" w:pos="1418"/>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Для выполнения поставленных задач приемочная комиссия реализует следующие функции:</w:t>
      </w:r>
    </w:p>
    <w:p w:rsidR="00137064" w:rsidRPr="00E67694" w:rsidRDefault="00137064" w:rsidP="00A30C85">
      <w:pPr>
        <w:pStyle w:val="a8"/>
        <w:widowControl w:val="0"/>
        <w:numPr>
          <w:ilvl w:val="2"/>
          <w:numId w:val="19"/>
        </w:numPr>
        <w:shd w:val="clear" w:color="auto" w:fill="FFFFFF"/>
        <w:tabs>
          <w:tab w:val="left" w:pos="1418"/>
          <w:tab w:val="left" w:pos="1560"/>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 xml:space="preserve"> проводит анализ документов, подтверждающих факт поставки товаров, выполнения работ или оказания услуг, на предмет соответствия указанных товаров (работ, </w:t>
      </w:r>
      <w:r w:rsidRPr="00E67694">
        <w:rPr>
          <w:rFonts w:ascii="Times New Roman" w:hAnsi="Times New Roman" w:cs="Times New Roman"/>
          <w:color w:val="000000"/>
          <w:sz w:val="26"/>
          <w:szCs w:val="26"/>
        </w:rPr>
        <w:lastRenderedPageBreak/>
        <w:t>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137064" w:rsidRPr="00E67694" w:rsidRDefault="00137064" w:rsidP="00A30C85">
      <w:pPr>
        <w:pStyle w:val="a8"/>
        <w:widowControl w:val="0"/>
        <w:numPr>
          <w:ilvl w:val="2"/>
          <w:numId w:val="19"/>
        </w:numPr>
        <w:shd w:val="clear" w:color="auto" w:fill="FFFFFF"/>
        <w:tabs>
          <w:tab w:val="left" w:pos="1560"/>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регистрационные удостоверения,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137064" w:rsidRPr="00E67694" w:rsidRDefault="00137064" w:rsidP="00A30C85">
      <w:pPr>
        <w:pStyle w:val="a8"/>
        <w:widowControl w:val="0"/>
        <w:numPr>
          <w:ilvl w:val="2"/>
          <w:numId w:val="19"/>
        </w:numPr>
        <w:shd w:val="clear" w:color="auto" w:fill="FFFFFF"/>
        <w:tabs>
          <w:tab w:val="left" w:pos="1560"/>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137064" w:rsidRPr="00E67694" w:rsidRDefault="00137064" w:rsidP="00A30C85">
      <w:pPr>
        <w:pStyle w:val="a8"/>
        <w:widowControl w:val="0"/>
        <w:numPr>
          <w:ilvl w:val="2"/>
          <w:numId w:val="19"/>
        </w:numPr>
        <w:shd w:val="clear" w:color="auto" w:fill="FFFFFF"/>
        <w:tabs>
          <w:tab w:val="left" w:pos="1560"/>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по результатам проведенной приемки товаров (работ, услуг) в случае их соответствия условиям контракта составляет документ о приемке (акт приемки товаров, работ, услуг, заключение о приемке товаров, работ, услуг).</w:t>
      </w:r>
    </w:p>
    <w:p w:rsidR="00137064" w:rsidRPr="00E67694" w:rsidRDefault="00137064" w:rsidP="00A30C85">
      <w:pPr>
        <w:pStyle w:val="a8"/>
        <w:widowControl w:val="0"/>
        <w:shd w:val="clear" w:color="auto" w:fill="FFFFFF"/>
        <w:tabs>
          <w:tab w:val="left" w:pos="1560"/>
        </w:tabs>
        <w:spacing w:after="0" w:line="240" w:lineRule="auto"/>
        <w:ind w:left="0"/>
        <w:jc w:val="both"/>
        <w:rPr>
          <w:rFonts w:ascii="Times New Roman" w:hAnsi="Times New Roman" w:cs="Times New Roman"/>
          <w:color w:val="000000"/>
          <w:sz w:val="26"/>
          <w:szCs w:val="26"/>
        </w:rPr>
      </w:pPr>
    </w:p>
    <w:p w:rsidR="00137064" w:rsidRPr="00E67694" w:rsidRDefault="00137064" w:rsidP="00A30C85">
      <w:pPr>
        <w:pStyle w:val="1"/>
        <w:spacing w:before="0" w:after="0"/>
        <w:rPr>
          <w:rFonts w:ascii="Times New Roman" w:hAnsi="Times New Roman" w:cs="Times New Roman"/>
          <w:color w:val="auto"/>
          <w:sz w:val="26"/>
          <w:szCs w:val="26"/>
        </w:rPr>
      </w:pPr>
      <w:r w:rsidRPr="00E67694">
        <w:rPr>
          <w:rFonts w:ascii="Times New Roman" w:hAnsi="Times New Roman" w:cs="Times New Roman"/>
          <w:color w:val="auto"/>
          <w:sz w:val="26"/>
          <w:szCs w:val="26"/>
        </w:rPr>
        <w:t>3. Приемочная комиссия</w:t>
      </w:r>
    </w:p>
    <w:bookmarkEnd w:id="0"/>
    <w:p w:rsidR="00137064" w:rsidRPr="00E67694" w:rsidRDefault="00137064" w:rsidP="00A30C85">
      <w:pPr>
        <w:ind w:firstLine="851"/>
        <w:jc w:val="both"/>
        <w:rPr>
          <w:sz w:val="26"/>
          <w:szCs w:val="26"/>
        </w:rPr>
      </w:pPr>
      <w:r w:rsidRPr="00E67694">
        <w:rPr>
          <w:sz w:val="26"/>
          <w:szCs w:val="26"/>
        </w:rPr>
        <w:t>3.1. Состав приемочной комиссии формируется из должностных лиц Заказчика.</w:t>
      </w:r>
    </w:p>
    <w:p w:rsidR="00137064" w:rsidRPr="00E67694" w:rsidRDefault="00137064" w:rsidP="00A30C85">
      <w:pPr>
        <w:ind w:firstLine="851"/>
        <w:jc w:val="both"/>
        <w:rPr>
          <w:sz w:val="26"/>
          <w:szCs w:val="26"/>
        </w:rPr>
      </w:pPr>
      <w:r w:rsidRPr="00E67694">
        <w:rPr>
          <w:sz w:val="26"/>
          <w:szCs w:val="26"/>
        </w:rPr>
        <w:t xml:space="preserve">3.2. Персональный состав приемочной комиссии утверждается приказом руководителя Заказчика. </w:t>
      </w:r>
    </w:p>
    <w:p w:rsidR="00137064" w:rsidRPr="00E67694" w:rsidRDefault="00137064" w:rsidP="00A30C85">
      <w:pPr>
        <w:pStyle w:val="a8"/>
        <w:widowControl w:val="0"/>
        <w:shd w:val="clear" w:color="auto" w:fill="FFFFFF"/>
        <w:tabs>
          <w:tab w:val="left" w:pos="1134"/>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 xml:space="preserve">3.3. Возглавляет приемочную комиссию и организует ее работу председатель приемочной комиссии, а в период его отсутствия – заместитель председателя приемочной комиссии. </w:t>
      </w:r>
    </w:p>
    <w:p w:rsidR="00137064" w:rsidRPr="00E67694" w:rsidRDefault="00137064" w:rsidP="00A30C85">
      <w:pPr>
        <w:ind w:firstLine="851"/>
        <w:jc w:val="both"/>
        <w:rPr>
          <w:sz w:val="26"/>
          <w:szCs w:val="26"/>
        </w:rPr>
      </w:pPr>
      <w:r w:rsidRPr="00E67694">
        <w:rPr>
          <w:sz w:val="26"/>
          <w:szCs w:val="26"/>
        </w:rPr>
        <w:t>3.4. Членами комиссии являются:</w:t>
      </w:r>
    </w:p>
    <w:p w:rsidR="00137064" w:rsidRPr="00E67694" w:rsidRDefault="00137064" w:rsidP="00A30C85">
      <w:pPr>
        <w:ind w:firstLine="851"/>
        <w:jc w:val="both"/>
        <w:rPr>
          <w:sz w:val="26"/>
          <w:szCs w:val="26"/>
        </w:rPr>
      </w:pPr>
      <w:r w:rsidRPr="00E67694">
        <w:rPr>
          <w:sz w:val="26"/>
          <w:szCs w:val="26"/>
        </w:rPr>
        <w:t xml:space="preserve">- определенные приказом работники Заказчика, действующие в комиссии на постоянной основе; </w:t>
      </w:r>
    </w:p>
    <w:p w:rsidR="00137064" w:rsidRPr="00E67694" w:rsidRDefault="00137064" w:rsidP="00A30C85">
      <w:pPr>
        <w:ind w:firstLine="851"/>
        <w:jc w:val="both"/>
        <w:rPr>
          <w:sz w:val="26"/>
          <w:szCs w:val="26"/>
        </w:rPr>
      </w:pPr>
      <w:r w:rsidRPr="00E67694">
        <w:rPr>
          <w:sz w:val="26"/>
          <w:szCs w:val="26"/>
        </w:rPr>
        <w:t>- независимые эксперты, привлекаемые для оценки соответствия поставленных товаров, выполненных работ, оказанных услуг требованиям контракта и законодательства Российской Федерации (по согласованию);</w:t>
      </w:r>
    </w:p>
    <w:p w:rsidR="00137064" w:rsidRPr="00E67694" w:rsidRDefault="00137064" w:rsidP="00A30C85">
      <w:pPr>
        <w:ind w:firstLine="851"/>
        <w:jc w:val="both"/>
        <w:rPr>
          <w:sz w:val="26"/>
          <w:szCs w:val="26"/>
        </w:rPr>
      </w:pPr>
      <w:r w:rsidRPr="00E67694">
        <w:rPr>
          <w:sz w:val="26"/>
          <w:szCs w:val="26"/>
        </w:rPr>
        <w:t>- иные лица, обладающие специальными знаниями, относящимися к объекту закупки (по согласованию).</w:t>
      </w:r>
    </w:p>
    <w:p w:rsidR="00137064" w:rsidRPr="00E67694" w:rsidRDefault="00137064" w:rsidP="00A30C85">
      <w:pPr>
        <w:ind w:firstLine="851"/>
        <w:jc w:val="both"/>
        <w:rPr>
          <w:sz w:val="26"/>
          <w:szCs w:val="26"/>
        </w:rPr>
      </w:pPr>
      <w:r w:rsidRPr="00E67694">
        <w:rPr>
          <w:sz w:val="26"/>
          <w:szCs w:val="26"/>
        </w:rPr>
        <w:t>3.5. Комиссия правомочна осуществлять свои функции в случае присутствия не менее трех членов приемочной комиссии.</w:t>
      </w:r>
    </w:p>
    <w:p w:rsidR="00137064" w:rsidRPr="00E67694" w:rsidRDefault="00137064" w:rsidP="00A30C85">
      <w:pPr>
        <w:pStyle w:val="a8"/>
        <w:widowControl w:val="0"/>
        <w:shd w:val="clear" w:color="auto" w:fill="FFFFFF"/>
        <w:tabs>
          <w:tab w:val="left" w:pos="709"/>
        </w:tabs>
        <w:spacing w:after="0" w:line="240" w:lineRule="auto"/>
        <w:ind w:left="0" w:firstLine="851"/>
        <w:jc w:val="both"/>
        <w:rPr>
          <w:rFonts w:ascii="Times New Roman" w:hAnsi="Times New Roman" w:cs="Times New Roman"/>
          <w:color w:val="000000"/>
          <w:sz w:val="26"/>
          <w:szCs w:val="26"/>
        </w:rPr>
      </w:pPr>
    </w:p>
    <w:p w:rsidR="00137064" w:rsidRPr="00E67694" w:rsidRDefault="00137064" w:rsidP="00A30C85">
      <w:pPr>
        <w:pStyle w:val="1"/>
        <w:spacing w:before="0" w:after="0"/>
        <w:ind w:firstLine="851"/>
        <w:rPr>
          <w:rFonts w:ascii="Times New Roman" w:hAnsi="Times New Roman" w:cs="Times New Roman"/>
          <w:sz w:val="26"/>
          <w:szCs w:val="26"/>
        </w:rPr>
      </w:pPr>
      <w:bookmarkStart w:id="2" w:name="sub_1400"/>
      <w:r w:rsidRPr="00E67694">
        <w:rPr>
          <w:rFonts w:ascii="Times New Roman" w:hAnsi="Times New Roman" w:cs="Times New Roman"/>
          <w:sz w:val="26"/>
          <w:szCs w:val="26"/>
        </w:rPr>
        <w:t>4. Порядок осуществления приемки товаров, работ, услуг</w:t>
      </w:r>
    </w:p>
    <w:p w:rsidR="00137064" w:rsidRPr="00E67694" w:rsidRDefault="00137064" w:rsidP="00A30C85">
      <w:pPr>
        <w:ind w:firstLine="851"/>
        <w:jc w:val="both"/>
        <w:rPr>
          <w:sz w:val="26"/>
          <w:szCs w:val="26"/>
        </w:rPr>
      </w:pPr>
      <w:bookmarkStart w:id="3" w:name="sub_1041"/>
      <w:bookmarkEnd w:id="2"/>
      <w:r w:rsidRPr="00E67694">
        <w:rPr>
          <w:sz w:val="26"/>
          <w:szCs w:val="26"/>
        </w:rPr>
        <w:t xml:space="preserve">4.1. </w:t>
      </w:r>
      <w:bookmarkStart w:id="4" w:name="sub_1042"/>
      <w:bookmarkEnd w:id="3"/>
      <w:r w:rsidRPr="00E67694">
        <w:rPr>
          <w:sz w:val="26"/>
          <w:szCs w:val="26"/>
        </w:rPr>
        <w:t>Заказчик обязан создать условия для обеспечения приемки товара, работ, услуг.</w:t>
      </w:r>
    </w:p>
    <w:p w:rsidR="00137064" w:rsidRPr="00E67694" w:rsidRDefault="00137064" w:rsidP="00A30C85">
      <w:pPr>
        <w:ind w:firstLine="851"/>
        <w:jc w:val="both"/>
        <w:rPr>
          <w:sz w:val="26"/>
          <w:szCs w:val="26"/>
        </w:rPr>
      </w:pPr>
      <w:bookmarkStart w:id="5" w:name="sub_1043"/>
      <w:bookmarkEnd w:id="4"/>
      <w:r w:rsidRPr="00E67694">
        <w:rPr>
          <w:sz w:val="26"/>
          <w:szCs w:val="26"/>
        </w:rPr>
        <w:t>4.2. Поставщик (исполнитель, 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 оказания услуг, предусмотренные контрактом.</w:t>
      </w:r>
    </w:p>
    <w:p w:rsidR="00137064" w:rsidRPr="00E67694" w:rsidRDefault="00137064" w:rsidP="00A30C85">
      <w:pPr>
        <w:ind w:firstLine="851"/>
        <w:jc w:val="both"/>
        <w:rPr>
          <w:sz w:val="26"/>
          <w:szCs w:val="26"/>
        </w:rPr>
      </w:pPr>
      <w:bookmarkStart w:id="6" w:name="sub_1044"/>
      <w:bookmarkEnd w:id="5"/>
      <w:r w:rsidRPr="00E67694">
        <w:rPr>
          <w:sz w:val="26"/>
          <w:szCs w:val="26"/>
        </w:rPr>
        <w:t>4.3.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имеет право проводить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специалисты.</w:t>
      </w:r>
    </w:p>
    <w:p w:rsidR="00137064" w:rsidRPr="00E67694" w:rsidRDefault="00137064" w:rsidP="00A30C85">
      <w:pPr>
        <w:ind w:firstLine="851"/>
        <w:jc w:val="both"/>
        <w:rPr>
          <w:sz w:val="26"/>
          <w:szCs w:val="26"/>
        </w:rPr>
      </w:pPr>
      <w:bookmarkStart w:id="7" w:name="sub_1047"/>
      <w:bookmarkEnd w:id="6"/>
      <w:r w:rsidRPr="00E67694">
        <w:rPr>
          <w:sz w:val="26"/>
          <w:szCs w:val="26"/>
        </w:rPr>
        <w:t xml:space="preserve">4.4. Если иное не предусмотрено контрактом, поставщик (подрядчик, исполнитель) обязан за день до дня поставки товара, дня окончания выполнения работ, оказания услуг, установленных контрактом, известить Заказчика о дате и точном времени поставки товара, </w:t>
      </w:r>
      <w:r w:rsidRPr="00E67694">
        <w:rPr>
          <w:sz w:val="26"/>
          <w:szCs w:val="26"/>
        </w:rPr>
        <w:lastRenderedPageBreak/>
        <w:t xml:space="preserve">сдачи выполнения работ, оказания услуг (этапа исполнения контракта) путем направления Заказчику заявки на приемку товара, работ, услуг. При поступлении указанной заявки от поставщика (подрядчика, исполнителя), сотрудник контрактной службы уведомляет председателя и членов приемочной комиссии о дате и точном времени поставки товара, сдачи выполнения работ, оказания услуг. </w:t>
      </w:r>
    </w:p>
    <w:p w:rsidR="00137064" w:rsidRPr="00E67694" w:rsidRDefault="00137064" w:rsidP="00A30C85">
      <w:pPr>
        <w:ind w:firstLine="851"/>
        <w:jc w:val="both"/>
        <w:rPr>
          <w:sz w:val="26"/>
          <w:szCs w:val="26"/>
        </w:rPr>
      </w:pPr>
      <w:bookmarkStart w:id="8" w:name="sub_1048"/>
      <w:bookmarkEnd w:id="7"/>
      <w:r w:rsidRPr="00E67694">
        <w:rPr>
          <w:sz w:val="26"/>
          <w:szCs w:val="26"/>
        </w:rPr>
        <w:t xml:space="preserve">4.5. </w:t>
      </w:r>
      <w:bookmarkStart w:id="9" w:name="sub_1049"/>
      <w:bookmarkEnd w:id="8"/>
      <w:r w:rsidRPr="00E67694">
        <w:rPr>
          <w:sz w:val="26"/>
          <w:szCs w:val="26"/>
        </w:rPr>
        <w:t>Если иное не предусмотрено контрактом, поставщик (подрядчик, исполнитель) обязан направить своего представителя, компетентного в вопросах определения количества (объема), комплектности и качества товара, работ, услуг действующего на основании доверенности с правом подписи документов, сопровождающих приемку товара, работ, услуг, в т.ч. экспертизу товара, и получения документов от Заказчика, в т.ч. писем, уведомлений, претензий, мотивированных отказов. Комиссия вправе обращаться к представителю поставщика (подрядчика, исполнителя) для получения разъяснений по вопросам соответствия товара, работ, услуг требованиям контракта.</w:t>
      </w:r>
    </w:p>
    <w:p w:rsidR="00137064" w:rsidRPr="00E67694" w:rsidRDefault="00137064" w:rsidP="00A30C85">
      <w:pPr>
        <w:ind w:firstLine="851"/>
        <w:jc w:val="both"/>
        <w:rPr>
          <w:sz w:val="26"/>
          <w:szCs w:val="26"/>
        </w:rPr>
      </w:pPr>
      <w:bookmarkStart w:id="10" w:name="sub_1410"/>
      <w:bookmarkEnd w:id="9"/>
      <w:r w:rsidRPr="00E67694">
        <w:rPr>
          <w:sz w:val="26"/>
          <w:szCs w:val="26"/>
        </w:rPr>
        <w:t>4.6. Если иное не предусмотрено контрактом, приемка товаров, работ, услуг осуществляется в два этапа.</w:t>
      </w:r>
    </w:p>
    <w:p w:rsidR="00137064" w:rsidRPr="00E67694" w:rsidRDefault="00137064" w:rsidP="00A30C85">
      <w:pPr>
        <w:ind w:firstLine="851"/>
        <w:jc w:val="both"/>
        <w:rPr>
          <w:sz w:val="26"/>
          <w:szCs w:val="26"/>
        </w:rPr>
      </w:pPr>
      <w:bookmarkStart w:id="11" w:name="sub_14101"/>
      <w:bookmarkEnd w:id="10"/>
      <w:r w:rsidRPr="00E67694">
        <w:rPr>
          <w:sz w:val="26"/>
          <w:szCs w:val="26"/>
        </w:rPr>
        <w:t>4.6.1. На первом этапе комиссия осуществляет приемку товаров, работ, услуг по количеству, ассортименту, комплектности и т.д. на основании сопроводительных документов на товары, работы, услуги.</w:t>
      </w:r>
    </w:p>
    <w:p w:rsidR="00137064" w:rsidRPr="00E67694" w:rsidRDefault="00137064" w:rsidP="00A30C85">
      <w:pPr>
        <w:ind w:firstLine="851"/>
        <w:jc w:val="both"/>
        <w:rPr>
          <w:sz w:val="26"/>
          <w:szCs w:val="26"/>
        </w:rPr>
      </w:pPr>
      <w:bookmarkStart w:id="12" w:name="sub_14102"/>
      <w:bookmarkEnd w:id="11"/>
      <w:r w:rsidRPr="00E67694">
        <w:rPr>
          <w:sz w:val="26"/>
          <w:szCs w:val="26"/>
        </w:rPr>
        <w:t>4.6.2. Приемка товаров по первому этапу проводится начиная со дня и времени поставки товара, указанным в заявке поставщика. Приемка выполненных работ, оказанных услуг по первому этапу проводится, начиная со дня окончания выполнения работ, оказания услуг, установленного контрактом и указанным в заявке исполнителя, подрядчика. Срок проведения приемки товара, работ, услуг по первому этапу не может превышать трех рабочих дней со дня начала поставки товара, срока окончания выполнения работ, оказания услуг, установленных контрактом.</w:t>
      </w:r>
    </w:p>
    <w:p w:rsidR="00137064" w:rsidRPr="00E67694" w:rsidRDefault="00137064" w:rsidP="00A30C85">
      <w:pPr>
        <w:ind w:firstLine="851"/>
        <w:jc w:val="both"/>
        <w:rPr>
          <w:sz w:val="26"/>
          <w:szCs w:val="26"/>
        </w:rPr>
      </w:pPr>
      <w:bookmarkStart w:id="13" w:name="sub_141021"/>
      <w:bookmarkEnd w:id="12"/>
      <w:r w:rsidRPr="00E67694">
        <w:rPr>
          <w:sz w:val="26"/>
          <w:szCs w:val="26"/>
        </w:rPr>
        <w:t>4.6.2.1. Приемка товара, выполненных работ, оказанных услуг может проводится в один этап.</w:t>
      </w:r>
    </w:p>
    <w:p w:rsidR="00137064" w:rsidRPr="00E67694" w:rsidRDefault="00137064" w:rsidP="00A30C85">
      <w:pPr>
        <w:ind w:firstLine="851"/>
        <w:jc w:val="both"/>
        <w:rPr>
          <w:sz w:val="26"/>
          <w:szCs w:val="26"/>
        </w:rPr>
      </w:pPr>
      <w:bookmarkStart w:id="14" w:name="sub_14103"/>
      <w:bookmarkEnd w:id="13"/>
      <w:r w:rsidRPr="00E67694">
        <w:rPr>
          <w:sz w:val="26"/>
          <w:szCs w:val="26"/>
        </w:rPr>
        <w:t>4.6.3. В случае обнаружения несоответствия товара, работ, услуг по количеству, ассортименту, комплектности и т.д., комиссия обязана документально зафиксировать данный факт в Акте несоответствия товара, работ, услуг по первому этапу. К Акту несоответствия по первому этапу прикладываются:</w:t>
      </w:r>
    </w:p>
    <w:p w:rsidR="00137064" w:rsidRPr="00E67694" w:rsidRDefault="00137064" w:rsidP="00A30C85">
      <w:pPr>
        <w:ind w:firstLine="851"/>
        <w:jc w:val="both"/>
        <w:rPr>
          <w:sz w:val="26"/>
          <w:szCs w:val="26"/>
        </w:rPr>
      </w:pPr>
      <w:bookmarkStart w:id="15" w:name="sub_14131"/>
      <w:bookmarkEnd w:id="14"/>
      <w:r w:rsidRPr="00E67694">
        <w:rPr>
          <w:sz w:val="26"/>
          <w:szCs w:val="26"/>
        </w:rPr>
        <w:t>а) копии сопроводительных документов на товары или сличительной ведомости (ведомости сверки фактического наличия товаров с данными, указанными в документах поставщика);</w:t>
      </w:r>
    </w:p>
    <w:p w:rsidR="00137064" w:rsidRPr="00E67694" w:rsidRDefault="00137064" w:rsidP="00A30C85">
      <w:pPr>
        <w:ind w:firstLine="851"/>
        <w:jc w:val="both"/>
        <w:rPr>
          <w:sz w:val="26"/>
          <w:szCs w:val="26"/>
        </w:rPr>
      </w:pPr>
      <w:bookmarkStart w:id="16" w:name="sub_14132"/>
      <w:bookmarkEnd w:id="15"/>
      <w:r w:rsidRPr="00E67694">
        <w:rPr>
          <w:sz w:val="26"/>
          <w:szCs w:val="26"/>
        </w:rPr>
        <w:t>б) прочие документы, свидетельствующие о недостаче товаров (отсутствии отдельных видов работ, услуг).</w:t>
      </w:r>
    </w:p>
    <w:bookmarkEnd w:id="16"/>
    <w:p w:rsidR="00137064" w:rsidRPr="00E67694" w:rsidRDefault="00137064" w:rsidP="00A30C85">
      <w:pPr>
        <w:ind w:firstLine="851"/>
        <w:jc w:val="both"/>
        <w:rPr>
          <w:sz w:val="26"/>
          <w:szCs w:val="26"/>
        </w:rPr>
      </w:pPr>
      <w:r w:rsidRPr="00E67694">
        <w:rPr>
          <w:sz w:val="26"/>
          <w:szCs w:val="26"/>
        </w:rPr>
        <w:t>4.6.4. Акт несоответствия товара по первому этапу подписывается всеми членами комиссии и передается Заказчику в течение одного рабочего дня после установления факта несоответствия товара, работ, услуг по количеству, ассортименту и (или) комплектности требованиям контракта.</w:t>
      </w:r>
    </w:p>
    <w:p w:rsidR="00137064" w:rsidRPr="00E67694" w:rsidRDefault="00137064" w:rsidP="00A30C85">
      <w:pPr>
        <w:ind w:firstLine="851"/>
        <w:jc w:val="both"/>
        <w:rPr>
          <w:sz w:val="26"/>
          <w:szCs w:val="26"/>
        </w:rPr>
      </w:pPr>
      <w:bookmarkStart w:id="17" w:name="sub_14104"/>
      <w:r w:rsidRPr="00E67694">
        <w:rPr>
          <w:sz w:val="26"/>
          <w:szCs w:val="26"/>
        </w:rPr>
        <w:t>4.7. В случае установления несоответствия товара, работ, услуг по количеству, ассортименту, комплектности и т.д., направление комиссией Заказчику Акта несоответствия по первому этапу приостанавливает приемку до устранения поставщиком (исполнителем, подрядчиком) указанных несоответствий в срок, установленный контрактом.</w:t>
      </w:r>
    </w:p>
    <w:p w:rsidR="00137064" w:rsidRPr="00E67694" w:rsidRDefault="00137064" w:rsidP="00A30C85">
      <w:pPr>
        <w:ind w:firstLine="851"/>
        <w:jc w:val="both"/>
        <w:rPr>
          <w:sz w:val="26"/>
          <w:szCs w:val="26"/>
        </w:rPr>
      </w:pPr>
      <w:bookmarkStart w:id="18" w:name="sub_1411"/>
      <w:bookmarkEnd w:id="17"/>
      <w:r w:rsidRPr="00E67694">
        <w:rPr>
          <w:sz w:val="26"/>
          <w:szCs w:val="26"/>
        </w:rPr>
        <w:t>4.8. На втором этапе комиссия осуществляет проверку качества товара (маркировки, тары, упаковки и т.д. поставленного товара), работ, услуг установленным в контракте требованиям.</w:t>
      </w:r>
    </w:p>
    <w:p w:rsidR="00137064" w:rsidRPr="00E67694" w:rsidRDefault="00137064" w:rsidP="00A30C85">
      <w:pPr>
        <w:ind w:firstLine="851"/>
        <w:jc w:val="both"/>
        <w:rPr>
          <w:sz w:val="26"/>
          <w:szCs w:val="26"/>
        </w:rPr>
      </w:pPr>
      <w:bookmarkStart w:id="19" w:name="sub_14111"/>
      <w:bookmarkEnd w:id="18"/>
      <w:r w:rsidRPr="00E67694">
        <w:rPr>
          <w:sz w:val="26"/>
          <w:szCs w:val="26"/>
        </w:rPr>
        <w:t>4.8.1. Комиссия вправе осуществить выборочную или сплошную проверку качества поставленного товара. В случае, если при осуществлении выборочной проверки обнаружен товар (часть товара) качество которых не соответствует требованиям контракта, результаты такой проверки распространяются на всю поставку.</w:t>
      </w:r>
    </w:p>
    <w:p w:rsidR="00137064" w:rsidRPr="00E67694" w:rsidRDefault="00137064" w:rsidP="00A30C85">
      <w:pPr>
        <w:ind w:firstLine="851"/>
        <w:jc w:val="both"/>
        <w:rPr>
          <w:sz w:val="26"/>
          <w:szCs w:val="26"/>
        </w:rPr>
      </w:pPr>
      <w:bookmarkStart w:id="20" w:name="sub_14112"/>
      <w:bookmarkEnd w:id="19"/>
      <w:r w:rsidRPr="00E67694">
        <w:rPr>
          <w:sz w:val="26"/>
          <w:szCs w:val="26"/>
        </w:rPr>
        <w:lastRenderedPageBreak/>
        <w:t>4.8.2. Проверка качества товаров выборочным методом, с распространением результатов проверки на весь товар, допускается в случаях, если иное не предусмотрено условиями контракта, а также требованиями нормативно-технической документации на товар. Для проведения выборочной проверки качества товаров комиссией случайным образом отбирается не менее трех экземпляров товара по каждому наименованию. Если имеются требования по отбору, содержащиеся в нормативно-технической документации на товар, то количество товара отбирается в соответствии с этими требованиями.</w:t>
      </w:r>
    </w:p>
    <w:p w:rsidR="00137064" w:rsidRPr="00E67694" w:rsidRDefault="00137064" w:rsidP="00A30C85">
      <w:pPr>
        <w:ind w:firstLine="851"/>
        <w:jc w:val="both"/>
        <w:rPr>
          <w:sz w:val="26"/>
          <w:szCs w:val="26"/>
        </w:rPr>
      </w:pPr>
      <w:bookmarkStart w:id="21" w:name="sub_14113"/>
      <w:bookmarkEnd w:id="20"/>
      <w:r w:rsidRPr="00E67694">
        <w:rPr>
          <w:sz w:val="26"/>
          <w:szCs w:val="26"/>
        </w:rPr>
        <w:t>4.8.3. При сплошной проверке качества товаров проверке подлежит каждая единица товара.</w:t>
      </w:r>
    </w:p>
    <w:p w:rsidR="00137064" w:rsidRPr="00E67694" w:rsidRDefault="00137064" w:rsidP="00A30C85">
      <w:pPr>
        <w:ind w:firstLine="851"/>
        <w:jc w:val="both"/>
        <w:rPr>
          <w:sz w:val="26"/>
          <w:szCs w:val="26"/>
        </w:rPr>
      </w:pPr>
      <w:bookmarkStart w:id="22" w:name="sub_14114"/>
      <w:bookmarkEnd w:id="21"/>
      <w:r w:rsidRPr="00E67694">
        <w:rPr>
          <w:sz w:val="26"/>
          <w:szCs w:val="26"/>
        </w:rPr>
        <w:t>4.8.4. Комиссия также проводит проверку наличия сопроводительных документов на товар, удостоверяющих качество (технический паспорт, сертификат, удостоверение о качестве, санитарно-эпидемиологическое заключение и (или) иные документы, если предоставление таких документов требуется в соответствии с условиями контракта). Также комиссия проверяет наличие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если в соответствии с законодательством Российской Федерации такие документы передаются вместе с товаром.</w:t>
      </w:r>
    </w:p>
    <w:p w:rsidR="00137064" w:rsidRPr="00E67694" w:rsidRDefault="00137064" w:rsidP="00A30C85">
      <w:pPr>
        <w:ind w:firstLine="851"/>
        <w:jc w:val="both"/>
        <w:rPr>
          <w:sz w:val="26"/>
          <w:szCs w:val="26"/>
        </w:rPr>
      </w:pPr>
      <w:bookmarkStart w:id="23" w:name="sub_14118"/>
      <w:bookmarkEnd w:id="22"/>
      <w:r w:rsidRPr="00E67694">
        <w:rPr>
          <w:sz w:val="26"/>
          <w:szCs w:val="26"/>
        </w:rPr>
        <w:t>4.8.5. В случае проведения экспертизы товара, работ, услуг экспертами, экспертными организациями Заказчик обязан продлить срок приемки товара на срок такой экспертизы либо, если у Заказчика согласно условиям контракта отсутствует право продления срока приемки товара на срок проведения экспертизы, Заказчик обязан создать условия для решения о приемке товара или отказа от приемки товара в срок установленный контрактом.</w:t>
      </w:r>
    </w:p>
    <w:p w:rsidR="00137064" w:rsidRPr="00E67694" w:rsidRDefault="00137064" w:rsidP="00A30C85">
      <w:pPr>
        <w:ind w:firstLine="851"/>
        <w:jc w:val="both"/>
        <w:rPr>
          <w:sz w:val="26"/>
          <w:szCs w:val="26"/>
        </w:rPr>
      </w:pPr>
      <w:bookmarkStart w:id="24" w:name="sub_14119"/>
      <w:bookmarkEnd w:id="23"/>
      <w:r w:rsidRPr="00E67694">
        <w:rPr>
          <w:sz w:val="26"/>
          <w:szCs w:val="26"/>
        </w:rPr>
        <w:t>4.8.6. На втором этапе приемки товаров, работ, услуг при обнаружении в ходе сплошной или выборочной проверки качества товаров несоответствия качества, маркировки, тары, упаковки и т.д. поставленного товара установленным в контракте требованиям, составляется Акт несоответствия товара, работ, услуг по второму этапу. К Акту несоответствия товара, работ, услуг по второму этапу прикладываются:</w:t>
      </w:r>
    </w:p>
    <w:p w:rsidR="00137064" w:rsidRPr="00E67694" w:rsidRDefault="00137064" w:rsidP="00A30C85">
      <w:pPr>
        <w:ind w:firstLine="851"/>
        <w:jc w:val="both"/>
        <w:rPr>
          <w:sz w:val="26"/>
          <w:szCs w:val="26"/>
        </w:rPr>
      </w:pPr>
      <w:bookmarkStart w:id="25" w:name="sub_141191"/>
      <w:bookmarkEnd w:id="24"/>
      <w:r w:rsidRPr="00E67694">
        <w:rPr>
          <w:sz w:val="26"/>
          <w:szCs w:val="26"/>
        </w:rPr>
        <w:t>а) копии сопроводительных документов на товары, работы, услуги или сличительной ведомости (ведомости сверки фактического соответствия товаров с данными, указанными в документах предоставленных поставщиком (подрядчиком, исполнителем));</w:t>
      </w:r>
    </w:p>
    <w:p w:rsidR="00137064" w:rsidRPr="00E67694" w:rsidRDefault="00137064" w:rsidP="00A30C85">
      <w:pPr>
        <w:ind w:firstLine="851"/>
        <w:jc w:val="both"/>
        <w:rPr>
          <w:sz w:val="26"/>
          <w:szCs w:val="26"/>
        </w:rPr>
      </w:pPr>
      <w:bookmarkStart w:id="26" w:name="sub_141192"/>
      <w:bookmarkEnd w:id="25"/>
      <w:r w:rsidRPr="00E67694">
        <w:rPr>
          <w:sz w:val="26"/>
          <w:szCs w:val="26"/>
        </w:rPr>
        <w:t>б) заключения по результатам экспертизы товара, работ, услуг предложения экспертов, экспертных организаций, привлеченных для ее проведения.</w:t>
      </w:r>
    </w:p>
    <w:p w:rsidR="00137064" w:rsidRPr="00E67694" w:rsidRDefault="00137064" w:rsidP="00A30C85">
      <w:pPr>
        <w:ind w:firstLine="851"/>
        <w:jc w:val="both"/>
        <w:rPr>
          <w:sz w:val="26"/>
          <w:szCs w:val="26"/>
        </w:rPr>
      </w:pPr>
      <w:bookmarkStart w:id="27" w:name="sub_141193"/>
      <w:bookmarkEnd w:id="26"/>
      <w:r w:rsidRPr="00E67694">
        <w:rPr>
          <w:sz w:val="26"/>
          <w:szCs w:val="26"/>
        </w:rPr>
        <w:t>в) прочие документы, свидетельствующие о несоответствии качества товара, работ, услуг.</w:t>
      </w:r>
    </w:p>
    <w:bookmarkEnd w:id="27"/>
    <w:p w:rsidR="00137064" w:rsidRPr="00E67694" w:rsidRDefault="00137064" w:rsidP="00A30C85">
      <w:pPr>
        <w:ind w:firstLine="851"/>
        <w:jc w:val="both"/>
        <w:rPr>
          <w:sz w:val="26"/>
          <w:szCs w:val="26"/>
        </w:rPr>
      </w:pPr>
      <w:r w:rsidRPr="00E67694">
        <w:rPr>
          <w:sz w:val="26"/>
          <w:szCs w:val="26"/>
        </w:rPr>
        <w:t>4.8.7. Акт несоответствия товара, работ, услуг по второму этапу подписывается всеми членами комиссии и передается Заказчику в течение одного рабочего дня после установления факта несоответствия качества, маркировки, тары и (или) упаковки поставленного товара, работ, услуг установленным в контракте требованиям.</w:t>
      </w:r>
    </w:p>
    <w:p w:rsidR="00137064" w:rsidRPr="00E67694" w:rsidRDefault="00137064" w:rsidP="00A30C85">
      <w:pPr>
        <w:ind w:firstLine="851"/>
        <w:jc w:val="both"/>
        <w:rPr>
          <w:sz w:val="26"/>
          <w:szCs w:val="26"/>
        </w:rPr>
      </w:pPr>
      <w:bookmarkStart w:id="28" w:name="sub_141111"/>
      <w:r w:rsidRPr="00E67694">
        <w:rPr>
          <w:sz w:val="26"/>
          <w:szCs w:val="26"/>
        </w:rPr>
        <w:t>4.9. После устранения поставщиком (исполнителем, подрядчиком) несоответствий, комиссия проводит повторную приемку товаров, работ, услуг по каждому этапу приемки соответственно.</w:t>
      </w:r>
    </w:p>
    <w:p w:rsidR="00137064" w:rsidRPr="00E67694" w:rsidRDefault="00137064" w:rsidP="00A30C85">
      <w:pPr>
        <w:ind w:firstLine="851"/>
        <w:jc w:val="both"/>
        <w:rPr>
          <w:sz w:val="26"/>
          <w:szCs w:val="26"/>
        </w:rPr>
      </w:pPr>
      <w:bookmarkStart w:id="29" w:name="sub_141112"/>
      <w:bookmarkEnd w:id="28"/>
      <w:r w:rsidRPr="00E67694">
        <w:rPr>
          <w:sz w:val="26"/>
          <w:szCs w:val="26"/>
        </w:rPr>
        <w:t>4.10. По результатам приемки товаров, работ, услуг в день ее окончания комиссией составляется Заключение о приемке товаров, работ, услуг по качеству. Указанное Заключение подписывается всеми членами комиссии и направляется на утверждение Заказчику.</w:t>
      </w:r>
    </w:p>
    <w:p w:rsidR="00137064" w:rsidRPr="00E67694" w:rsidRDefault="00137064" w:rsidP="00A30C85">
      <w:pPr>
        <w:ind w:firstLine="851"/>
        <w:jc w:val="both"/>
        <w:rPr>
          <w:sz w:val="26"/>
          <w:szCs w:val="26"/>
        </w:rPr>
      </w:pPr>
      <w:r w:rsidRPr="00E67694">
        <w:rPr>
          <w:sz w:val="26"/>
          <w:szCs w:val="26"/>
        </w:rPr>
        <w:t>4.11. Приемочная комиссия принимает решения открытым голосованием, простым большинством голосов от общего числа присутствующих членов комиссии. В случае равенства голосов председатель приемочной комиссии имеет решающий голос.</w:t>
      </w:r>
    </w:p>
    <w:p w:rsidR="00137064" w:rsidRPr="00E67694" w:rsidRDefault="00137064" w:rsidP="00A30C85">
      <w:pPr>
        <w:ind w:firstLine="851"/>
        <w:jc w:val="both"/>
        <w:rPr>
          <w:sz w:val="26"/>
          <w:szCs w:val="26"/>
        </w:rPr>
      </w:pPr>
      <w:r w:rsidRPr="00E67694">
        <w:rPr>
          <w:sz w:val="26"/>
          <w:szCs w:val="26"/>
        </w:rPr>
        <w:lastRenderedPageBreak/>
        <w:t>Каждый из членов комиссии имеет право отразить в акте свое особое мнение в отношении приемки товара, работ, услуг.</w:t>
      </w:r>
    </w:p>
    <w:p w:rsidR="00137064" w:rsidRPr="00E67694" w:rsidRDefault="00137064" w:rsidP="00A30C85">
      <w:pPr>
        <w:ind w:firstLine="851"/>
        <w:jc w:val="both"/>
        <w:rPr>
          <w:sz w:val="26"/>
          <w:szCs w:val="26"/>
        </w:rPr>
      </w:pPr>
      <w:bookmarkStart w:id="30" w:name="sub_1413"/>
      <w:bookmarkEnd w:id="29"/>
      <w:r w:rsidRPr="00E67694">
        <w:rPr>
          <w:sz w:val="26"/>
          <w:szCs w:val="26"/>
        </w:rPr>
        <w:t>4.12. Акты и заключения, составленные в ходе приемки, оформляются в двух экземплярах, один из которых остается у Заказчика, второй - передается представителю поставщика (подрядчика, исполнителя).</w:t>
      </w:r>
    </w:p>
    <w:p w:rsidR="00137064" w:rsidRPr="00E67694" w:rsidRDefault="00137064" w:rsidP="00A30C85">
      <w:pPr>
        <w:ind w:firstLine="851"/>
        <w:jc w:val="both"/>
        <w:rPr>
          <w:sz w:val="26"/>
          <w:szCs w:val="26"/>
        </w:rPr>
      </w:pPr>
      <w:bookmarkStart w:id="31" w:name="sub_1414"/>
      <w:bookmarkEnd w:id="30"/>
      <w:r w:rsidRPr="00E67694">
        <w:rPr>
          <w:sz w:val="26"/>
          <w:szCs w:val="26"/>
        </w:rPr>
        <w:t>4.13. Акты и заключения, составленные в ходе приемки, подписываются всеми присутствующими членами комиссии с приложением заключения независимой экспертной организации (эксперта) (при наличии).</w:t>
      </w:r>
    </w:p>
    <w:bookmarkEnd w:id="31"/>
    <w:p w:rsidR="00137064" w:rsidRPr="00E67694" w:rsidRDefault="00137064" w:rsidP="00A30C85">
      <w:pPr>
        <w:ind w:firstLine="851"/>
        <w:rPr>
          <w:sz w:val="26"/>
          <w:szCs w:val="26"/>
        </w:rPr>
      </w:pPr>
    </w:p>
    <w:p w:rsidR="00137064" w:rsidRPr="00E67694" w:rsidRDefault="00137064" w:rsidP="00A30C85">
      <w:pPr>
        <w:pStyle w:val="1"/>
        <w:spacing w:before="0" w:after="0"/>
        <w:ind w:firstLine="851"/>
        <w:rPr>
          <w:rFonts w:ascii="Times New Roman" w:hAnsi="Times New Roman" w:cs="Times New Roman"/>
          <w:sz w:val="26"/>
          <w:szCs w:val="26"/>
        </w:rPr>
      </w:pPr>
      <w:bookmarkStart w:id="32" w:name="sub_1600"/>
      <w:r w:rsidRPr="00E67694">
        <w:rPr>
          <w:rFonts w:ascii="Times New Roman" w:hAnsi="Times New Roman" w:cs="Times New Roman"/>
          <w:sz w:val="26"/>
          <w:szCs w:val="26"/>
        </w:rPr>
        <w:t>5. Ответственность</w:t>
      </w:r>
    </w:p>
    <w:bookmarkEnd w:id="32"/>
    <w:p w:rsidR="00137064" w:rsidRPr="00E67694" w:rsidRDefault="00137064" w:rsidP="00A30C85">
      <w:pPr>
        <w:ind w:firstLine="851"/>
        <w:jc w:val="both"/>
        <w:rPr>
          <w:sz w:val="26"/>
          <w:szCs w:val="26"/>
        </w:rPr>
      </w:pPr>
      <w:r w:rsidRPr="00E67694">
        <w:rPr>
          <w:sz w:val="26"/>
          <w:szCs w:val="26"/>
        </w:rPr>
        <w:t>Лица, осуществившие приемку товаров по количеству, ассортименту, комплектности и качеству несоответствующих установленным требованиям, несут ответственность, предусмотренную законодательством Российской Федерации.</w:t>
      </w:r>
    </w:p>
    <w:p w:rsidR="00137064" w:rsidRPr="00E67694" w:rsidRDefault="00137064" w:rsidP="00A30C85">
      <w:pPr>
        <w:rPr>
          <w:sz w:val="26"/>
          <w:szCs w:val="26"/>
        </w:rPr>
      </w:pPr>
    </w:p>
    <w:p w:rsidR="00137064" w:rsidRPr="00E67694" w:rsidRDefault="00137064" w:rsidP="00A30C85">
      <w:pPr>
        <w:pStyle w:val="a8"/>
        <w:widowControl w:val="0"/>
        <w:shd w:val="clear" w:color="auto" w:fill="FFFFFF"/>
        <w:tabs>
          <w:tab w:val="left" w:pos="709"/>
        </w:tabs>
        <w:spacing w:after="0" w:line="240" w:lineRule="auto"/>
        <w:ind w:left="0"/>
        <w:jc w:val="both"/>
        <w:rPr>
          <w:rFonts w:ascii="Times New Roman" w:hAnsi="Times New Roman" w:cs="Times New Roman"/>
          <w:color w:val="000000"/>
          <w:spacing w:val="5"/>
          <w:sz w:val="26"/>
          <w:szCs w:val="26"/>
        </w:rPr>
      </w:pPr>
    </w:p>
    <w:p w:rsidR="00137064" w:rsidRPr="00E67694" w:rsidRDefault="00137064" w:rsidP="00A30C85">
      <w:pPr>
        <w:pStyle w:val="a8"/>
        <w:widowControl w:val="0"/>
        <w:shd w:val="clear" w:color="auto" w:fill="FFFFFF"/>
        <w:tabs>
          <w:tab w:val="left" w:pos="709"/>
        </w:tabs>
        <w:spacing w:after="0" w:line="240" w:lineRule="auto"/>
        <w:ind w:left="0"/>
        <w:jc w:val="both"/>
        <w:rPr>
          <w:rFonts w:ascii="Times New Roman" w:hAnsi="Times New Roman" w:cs="Times New Roman"/>
          <w:color w:val="000000"/>
          <w:spacing w:val="5"/>
          <w:sz w:val="26"/>
          <w:szCs w:val="26"/>
        </w:rPr>
      </w:pPr>
    </w:p>
    <w:p w:rsidR="00137064" w:rsidRDefault="00137064" w:rsidP="00A30C85">
      <w:pPr>
        <w:pStyle w:val="a8"/>
        <w:widowControl w:val="0"/>
        <w:shd w:val="clear" w:color="auto" w:fill="FFFFFF"/>
        <w:tabs>
          <w:tab w:val="left" w:pos="709"/>
        </w:tabs>
        <w:spacing w:after="0" w:line="240" w:lineRule="auto"/>
        <w:ind w:left="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br w:type="page"/>
      </w:r>
    </w:p>
    <w:p w:rsidR="00137064" w:rsidRDefault="00137064" w:rsidP="00A30C85">
      <w:pPr>
        <w:pStyle w:val="a8"/>
        <w:widowControl w:val="0"/>
        <w:shd w:val="clear" w:color="auto" w:fill="FFFFFF"/>
        <w:tabs>
          <w:tab w:val="left" w:pos="709"/>
        </w:tabs>
        <w:spacing w:after="0" w:line="240" w:lineRule="auto"/>
        <w:ind w:left="0"/>
        <w:jc w:val="both"/>
        <w:rPr>
          <w:rFonts w:ascii="Times New Roman" w:hAnsi="Times New Roman" w:cs="Times New Roman"/>
          <w:color w:val="000000"/>
          <w:spacing w:val="5"/>
          <w:sz w:val="24"/>
          <w:szCs w:val="24"/>
        </w:rPr>
      </w:pPr>
      <w:r>
        <w:rPr>
          <w:sz w:val="28"/>
          <w:szCs w:val="28"/>
        </w:rPr>
        <w:lastRenderedPageBreak/>
        <w:tab/>
      </w:r>
      <w:r>
        <w:rPr>
          <w:sz w:val="28"/>
          <w:szCs w:val="28"/>
        </w:rPr>
        <w:tab/>
      </w:r>
      <w:r>
        <w:rPr>
          <w:sz w:val="28"/>
          <w:szCs w:val="28"/>
        </w:rPr>
        <w:tab/>
      </w:r>
    </w:p>
    <w:p w:rsidR="00137064" w:rsidRPr="009B0142" w:rsidRDefault="00137064" w:rsidP="00A30C85">
      <w:pPr>
        <w:pStyle w:val="a8"/>
        <w:widowControl w:val="0"/>
        <w:shd w:val="clear" w:color="auto" w:fill="FFFFFF"/>
        <w:tabs>
          <w:tab w:val="left" w:pos="1134"/>
        </w:tabs>
        <w:spacing w:after="0" w:line="240" w:lineRule="auto"/>
        <w:ind w:left="0"/>
        <w:jc w:val="right"/>
        <w:rPr>
          <w:rFonts w:ascii="Times New Roman" w:hAnsi="Times New Roman" w:cs="Times New Roman"/>
          <w:sz w:val="24"/>
          <w:szCs w:val="24"/>
        </w:rPr>
      </w:pPr>
    </w:p>
    <w:p w:rsidR="009144E7" w:rsidRDefault="009144E7" w:rsidP="009144E7">
      <w:pPr>
        <w:jc w:val="right"/>
        <w:rPr>
          <w:sz w:val="26"/>
          <w:szCs w:val="26"/>
        </w:rPr>
      </w:pPr>
      <w:r>
        <w:rPr>
          <w:sz w:val="26"/>
          <w:szCs w:val="26"/>
        </w:rPr>
        <w:t>Приложение №3</w:t>
      </w:r>
    </w:p>
    <w:p w:rsidR="009144E7" w:rsidRDefault="009144E7" w:rsidP="009144E7">
      <w:pPr>
        <w:pStyle w:val="ad"/>
        <w:jc w:val="right"/>
        <w:rPr>
          <w:szCs w:val="24"/>
        </w:rPr>
      </w:pPr>
      <w:r w:rsidRPr="004C67CF">
        <w:rPr>
          <w:szCs w:val="24"/>
        </w:rPr>
        <w:t xml:space="preserve">к решению Совета депутатов </w:t>
      </w:r>
    </w:p>
    <w:p w:rsidR="009144E7" w:rsidRDefault="009144E7" w:rsidP="009144E7">
      <w:pPr>
        <w:pStyle w:val="ad"/>
        <w:jc w:val="right"/>
        <w:rPr>
          <w:szCs w:val="24"/>
        </w:rPr>
      </w:pPr>
      <w:r>
        <w:rPr>
          <w:szCs w:val="24"/>
        </w:rPr>
        <w:t>К</w:t>
      </w:r>
      <w:r w:rsidRPr="004C67CF">
        <w:rPr>
          <w:szCs w:val="24"/>
        </w:rPr>
        <w:t xml:space="preserve">раснинского городского поселения </w:t>
      </w:r>
    </w:p>
    <w:p w:rsidR="009144E7" w:rsidRPr="004C67CF" w:rsidRDefault="009144E7" w:rsidP="009144E7">
      <w:pPr>
        <w:pStyle w:val="ad"/>
        <w:jc w:val="right"/>
        <w:rPr>
          <w:szCs w:val="24"/>
        </w:rPr>
      </w:pPr>
      <w:r w:rsidRPr="004C67CF">
        <w:rPr>
          <w:szCs w:val="24"/>
        </w:rPr>
        <w:t xml:space="preserve">Краснинского района </w:t>
      </w:r>
    </w:p>
    <w:p w:rsidR="009144E7" w:rsidRPr="004C67CF" w:rsidRDefault="009144E7" w:rsidP="009144E7">
      <w:pPr>
        <w:pStyle w:val="ad"/>
        <w:jc w:val="right"/>
        <w:rPr>
          <w:szCs w:val="24"/>
        </w:rPr>
      </w:pPr>
      <w:r w:rsidRPr="004C67CF">
        <w:rPr>
          <w:szCs w:val="24"/>
        </w:rPr>
        <w:t>Смоленской области</w:t>
      </w:r>
    </w:p>
    <w:p w:rsidR="009144E7" w:rsidRDefault="009144E7" w:rsidP="009144E7">
      <w:pPr>
        <w:jc w:val="right"/>
      </w:pPr>
      <w:r>
        <w:t xml:space="preserve">              о</w:t>
      </w:r>
      <w:r w:rsidRPr="004C67CF">
        <w:t>т</w:t>
      </w:r>
      <w:r w:rsidR="00B011F2">
        <w:t xml:space="preserve"> «22»апреля</w:t>
      </w:r>
      <w:r>
        <w:t>2021</w:t>
      </w:r>
      <w:r w:rsidRPr="004C67CF">
        <w:t xml:space="preserve">  года  №</w:t>
      </w:r>
      <w:r w:rsidR="00B011F2">
        <w:t>11</w:t>
      </w:r>
    </w:p>
    <w:p w:rsidR="00137064" w:rsidRDefault="00137064" w:rsidP="00A30C85">
      <w:pPr>
        <w:jc w:val="center"/>
        <w:rPr>
          <w:b/>
          <w:bCs/>
        </w:rPr>
      </w:pPr>
    </w:p>
    <w:p w:rsidR="00137064" w:rsidRDefault="00137064" w:rsidP="00A30C85">
      <w:pPr>
        <w:jc w:val="center"/>
        <w:rPr>
          <w:b/>
          <w:bCs/>
          <w:sz w:val="28"/>
          <w:szCs w:val="28"/>
        </w:rPr>
      </w:pPr>
      <w:r w:rsidRPr="009B0EDB">
        <w:rPr>
          <w:b/>
          <w:bCs/>
          <w:sz w:val="28"/>
          <w:szCs w:val="28"/>
        </w:rPr>
        <w:t>Заключение</w:t>
      </w:r>
    </w:p>
    <w:p w:rsidR="00137064" w:rsidRPr="009B0EDB" w:rsidRDefault="00137064" w:rsidP="00A30C85">
      <w:pPr>
        <w:jc w:val="center"/>
        <w:rPr>
          <w:b/>
          <w:bCs/>
          <w:sz w:val="28"/>
          <w:szCs w:val="28"/>
        </w:rPr>
      </w:pPr>
      <w:r w:rsidRPr="009B0EDB">
        <w:rPr>
          <w:b/>
          <w:bCs/>
          <w:sz w:val="28"/>
          <w:szCs w:val="28"/>
        </w:rPr>
        <w:t xml:space="preserve"> о приемке товаров, работ, услуг </w:t>
      </w:r>
    </w:p>
    <w:p w:rsidR="00137064" w:rsidRPr="009B0EDB" w:rsidRDefault="00137064" w:rsidP="00A30C85">
      <w:pPr>
        <w:jc w:val="center"/>
        <w:rPr>
          <w:b/>
          <w:bCs/>
          <w:sz w:val="28"/>
          <w:szCs w:val="28"/>
        </w:rPr>
      </w:pPr>
    </w:p>
    <w:p w:rsidR="00137064" w:rsidRPr="009B0142" w:rsidRDefault="00137064" w:rsidP="00A30C85">
      <w:pPr>
        <w:jc w:val="center"/>
        <w:rPr>
          <w:b/>
          <w:bCs/>
        </w:rPr>
      </w:pPr>
    </w:p>
    <w:tbl>
      <w:tblPr>
        <w:tblW w:w="0" w:type="auto"/>
        <w:tblInd w:w="2" w:type="dxa"/>
        <w:tblLook w:val="00A0"/>
      </w:tblPr>
      <w:tblGrid>
        <w:gridCol w:w="4475"/>
        <w:gridCol w:w="5096"/>
      </w:tblGrid>
      <w:tr w:rsidR="00137064" w:rsidRPr="009B0142">
        <w:tc>
          <w:tcPr>
            <w:tcW w:w="4475" w:type="dxa"/>
          </w:tcPr>
          <w:p w:rsidR="00137064" w:rsidRPr="009B0142" w:rsidRDefault="00137064" w:rsidP="00A30C85">
            <w:r>
              <w:t>п</w:t>
            </w:r>
            <w:r w:rsidRPr="009B0142">
              <w:t xml:space="preserve">. </w:t>
            </w:r>
            <w:r>
              <w:t>Красный</w:t>
            </w:r>
          </w:p>
        </w:tc>
        <w:tc>
          <w:tcPr>
            <w:tcW w:w="5096" w:type="dxa"/>
          </w:tcPr>
          <w:p w:rsidR="00137064" w:rsidRPr="009B0142" w:rsidRDefault="00137064" w:rsidP="00A30C85">
            <w:pPr>
              <w:jc w:val="right"/>
              <w:rPr>
                <w:b/>
                <w:bCs/>
              </w:rPr>
            </w:pPr>
            <w:r w:rsidRPr="009B0142">
              <w:t>«____» ____________ 20___ г.</w:t>
            </w:r>
          </w:p>
        </w:tc>
      </w:tr>
    </w:tbl>
    <w:p w:rsidR="00137064" w:rsidRPr="009B0142" w:rsidRDefault="00137064" w:rsidP="00A30C85">
      <w:pPr>
        <w:jc w:val="center"/>
        <w:rPr>
          <w:b/>
          <w:bCs/>
        </w:rPr>
      </w:pPr>
    </w:p>
    <w:p w:rsidR="00137064" w:rsidRDefault="00137064" w:rsidP="00A30C85">
      <w:pPr>
        <w:pBdr>
          <w:bottom w:val="single" w:sz="12" w:space="1" w:color="auto"/>
        </w:pBdr>
      </w:pPr>
    </w:p>
    <w:p w:rsidR="00137064" w:rsidRPr="009B0EDB" w:rsidRDefault="00137064" w:rsidP="00A30C85">
      <w:pPr>
        <w:pBdr>
          <w:bottom w:val="single" w:sz="12" w:space="1" w:color="auto"/>
        </w:pBdr>
        <w:rPr>
          <w:sz w:val="26"/>
          <w:szCs w:val="26"/>
        </w:rPr>
      </w:pPr>
      <w:r w:rsidRPr="009B0EDB">
        <w:rPr>
          <w:sz w:val="26"/>
          <w:szCs w:val="26"/>
        </w:rPr>
        <w:t>Наименование товара, работ, услуг ___________________________________________ по договору № ______ от ________________20___г. на сумму ______________________ рублей.</w:t>
      </w:r>
    </w:p>
    <w:p w:rsidR="00137064" w:rsidRPr="009B0EDB" w:rsidRDefault="00137064" w:rsidP="00A30C85">
      <w:pPr>
        <w:pBdr>
          <w:bottom w:val="single" w:sz="12" w:space="1" w:color="auto"/>
        </w:pBdr>
        <w:rPr>
          <w:sz w:val="26"/>
          <w:szCs w:val="26"/>
        </w:rPr>
      </w:pPr>
    </w:p>
    <w:p w:rsidR="00137064" w:rsidRPr="009B0EDB" w:rsidRDefault="00137064" w:rsidP="00A30C85">
      <w:pPr>
        <w:pBdr>
          <w:bottom w:val="single" w:sz="12" w:space="1" w:color="auto"/>
        </w:pBdr>
        <w:ind w:firstLine="720"/>
        <w:jc w:val="both"/>
        <w:rPr>
          <w:sz w:val="26"/>
          <w:szCs w:val="26"/>
        </w:rPr>
      </w:pPr>
      <w:r w:rsidRPr="009B0EDB">
        <w:rPr>
          <w:sz w:val="26"/>
          <w:szCs w:val="26"/>
        </w:rPr>
        <w:t>Мы, нижеподписавшиеся члены приемочной комиссии, составили настоящее заключение о том, что товары (работы, услуги) поставлены (выполнены, оказаны) в полном объеме, имеют надлежащие количественные и качественные характеристики, удовлетворяют условиям договора и подлежат приёмке.</w:t>
      </w:r>
    </w:p>
    <w:p w:rsidR="00137064" w:rsidRPr="009B0EDB" w:rsidRDefault="00137064" w:rsidP="00A30C85">
      <w:pPr>
        <w:pBdr>
          <w:bottom w:val="single" w:sz="12" w:space="1" w:color="auto"/>
        </w:pBdr>
        <w:ind w:firstLine="720"/>
        <w:jc w:val="both"/>
        <w:rPr>
          <w:sz w:val="26"/>
          <w:szCs w:val="26"/>
        </w:rPr>
      </w:pPr>
      <w:r w:rsidRPr="009B0EDB">
        <w:rPr>
          <w:sz w:val="26"/>
          <w:szCs w:val="26"/>
        </w:rPr>
        <w:t>Цена товара (работы, услуги) в соответствии с договором составляет</w:t>
      </w:r>
    </w:p>
    <w:p w:rsidR="00137064" w:rsidRPr="009B0EDB" w:rsidRDefault="00137064" w:rsidP="00A30C85">
      <w:pPr>
        <w:pBdr>
          <w:bottom w:val="single" w:sz="12" w:space="1" w:color="auto"/>
        </w:pBdr>
        <w:ind w:firstLine="720"/>
        <w:jc w:val="both"/>
        <w:rPr>
          <w:sz w:val="26"/>
          <w:szCs w:val="26"/>
        </w:rPr>
      </w:pPr>
      <w:r w:rsidRPr="009B0EDB">
        <w:rPr>
          <w:sz w:val="26"/>
          <w:szCs w:val="26"/>
        </w:rPr>
        <w:t>______________________________________________________________________________</w:t>
      </w:r>
    </w:p>
    <w:p w:rsidR="00137064" w:rsidRPr="009B0EDB" w:rsidRDefault="00137064" w:rsidP="00A30C85">
      <w:pPr>
        <w:pBdr>
          <w:bottom w:val="single" w:sz="12" w:space="1" w:color="auto"/>
        </w:pBdr>
        <w:ind w:firstLine="720"/>
        <w:jc w:val="center"/>
        <w:rPr>
          <w:sz w:val="26"/>
          <w:szCs w:val="26"/>
        </w:rPr>
      </w:pPr>
      <w:r w:rsidRPr="009B0EDB">
        <w:rPr>
          <w:sz w:val="26"/>
          <w:szCs w:val="26"/>
        </w:rPr>
        <w:t>(цифрами и прописью)</w:t>
      </w:r>
    </w:p>
    <w:p w:rsidR="00137064" w:rsidRPr="009B0EDB" w:rsidRDefault="00137064" w:rsidP="00A30C85">
      <w:pPr>
        <w:pBdr>
          <w:bottom w:val="single" w:sz="12" w:space="1" w:color="auto"/>
        </w:pBdr>
        <w:jc w:val="both"/>
        <w:rPr>
          <w:sz w:val="26"/>
          <w:szCs w:val="26"/>
          <w:vertAlign w:val="superscript"/>
        </w:rPr>
      </w:pPr>
      <w:r w:rsidRPr="009B0EDB">
        <w:rPr>
          <w:sz w:val="26"/>
          <w:szCs w:val="26"/>
        </w:rPr>
        <w:t>Члены комиссии пришли к выводу о __________________________ результатов условиям договора.</w:t>
      </w:r>
      <w:r w:rsidRPr="009B0EDB">
        <w:rPr>
          <w:sz w:val="26"/>
          <w:szCs w:val="26"/>
          <w:vertAlign w:val="superscript"/>
        </w:rPr>
        <w:tab/>
        <w:t xml:space="preserve">                                                                 (соответствии, не соответствии, частичном соответствии)</w:t>
      </w:r>
    </w:p>
    <w:p w:rsidR="00137064" w:rsidRPr="009B0EDB" w:rsidRDefault="00137064" w:rsidP="00A30C85">
      <w:pPr>
        <w:pBdr>
          <w:bottom w:val="single" w:sz="12" w:space="1" w:color="auto"/>
        </w:pBdr>
        <w:jc w:val="both"/>
        <w:rPr>
          <w:sz w:val="26"/>
          <w:szCs w:val="26"/>
        </w:rPr>
      </w:pPr>
      <w:r w:rsidRPr="009B0EDB">
        <w:rPr>
          <w:sz w:val="26"/>
          <w:szCs w:val="26"/>
        </w:rPr>
        <w:t xml:space="preserve">В ходе оценки результатов исполнения договора были выявлены следующие недостатки, </w:t>
      </w:r>
    </w:p>
    <w:p w:rsidR="00137064" w:rsidRPr="009B0EDB" w:rsidRDefault="00137064" w:rsidP="00A30C85">
      <w:pPr>
        <w:rPr>
          <w:sz w:val="26"/>
          <w:szCs w:val="26"/>
        </w:rPr>
      </w:pPr>
      <w:r w:rsidRPr="009B0EDB">
        <w:rPr>
          <w:sz w:val="26"/>
          <w:szCs w:val="26"/>
        </w:rPr>
        <w:t>_____________________________________________________________________________</w:t>
      </w:r>
    </w:p>
    <w:p w:rsidR="00137064" w:rsidRPr="009B0EDB" w:rsidRDefault="00137064" w:rsidP="00A30C85">
      <w:pPr>
        <w:rPr>
          <w:sz w:val="26"/>
          <w:szCs w:val="26"/>
        </w:rPr>
      </w:pPr>
      <w:r w:rsidRPr="009B0EDB">
        <w:rPr>
          <w:sz w:val="26"/>
          <w:szCs w:val="26"/>
        </w:rPr>
        <w:t>_____________________________________________________________________________</w:t>
      </w:r>
    </w:p>
    <w:p w:rsidR="00137064" w:rsidRPr="009B0EDB" w:rsidRDefault="00137064" w:rsidP="00A30C85">
      <w:pPr>
        <w:rPr>
          <w:sz w:val="26"/>
          <w:szCs w:val="26"/>
        </w:rPr>
      </w:pPr>
      <w:r w:rsidRPr="009B0EDB">
        <w:rPr>
          <w:sz w:val="26"/>
          <w:szCs w:val="26"/>
        </w:rPr>
        <w:t>_____________________________________________________________________________</w:t>
      </w:r>
    </w:p>
    <w:p w:rsidR="00137064" w:rsidRPr="009B0EDB" w:rsidRDefault="00137064" w:rsidP="00A30C85">
      <w:pPr>
        <w:rPr>
          <w:sz w:val="26"/>
          <w:szCs w:val="26"/>
        </w:rPr>
      </w:pPr>
      <w:r w:rsidRPr="009B0EDB">
        <w:rPr>
          <w:sz w:val="26"/>
          <w:szCs w:val="26"/>
        </w:rPr>
        <w:t>_____________________________________________________________________________</w:t>
      </w:r>
    </w:p>
    <w:p w:rsidR="00137064" w:rsidRPr="009B0EDB" w:rsidRDefault="00137064" w:rsidP="00A30C85">
      <w:pPr>
        <w:rPr>
          <w:sz w:val="26"/>
          <w:szCs w:val="26"/>
        </w:rPr>
      </w:pPr>
    </w:p>
    <w:p w:rsidR="00137064" w:rsidRPr="009B0EDB" w:rsidRDefault="00137064" w:rsidP="00A30C85">
      <w:pPr>
        <w:rPr>
          <w:sz w:val="26"/>
          <w:szCs w:val="26"/>
        </w:rPr>
      </w:pPr>
      <w:r w:rsidRPr="009B0EDB">
        <w:rPr>
          <w:sz w:val="26"/>
          <w:szCs w:val="26"/>
        </w:rPr>
        <w:t xml:space="preserve">Председатель комиссии: _______________________________________________________ </w:t>
      </w:r>
    </w:p>
    <w:p w:rsidR="00137064" w:rsidRPr="009B0EDB" w:rsidRDefault="00137064" w:rsidP="00A30C85">
      <w:pPr>
        <w:rPr>
          <w:sz w:val="26"/>
          <w:szCs w:val="26"/>
        </w:rPr>
      </w:pPr>
      <w:r w:rsidRPr="009B0EDB">
        <w:rPr>
          <w:sz w:val="26"/>
          <w:szCs w:val="26"/>
        </w:rPr>
        <w:t>Зам.председателя комиссии: ____________________________________________________</w:t>
      </w:r>
    </w:p>
    <w:p w:rsidR="00137064" w:rsidRPr="009B0EDB" w:rsidRDefault="00137064" w:rsidP="00A30C85">
      <w:pPr>
        <w:rPr>
          <w:sz w:val="26"/>
          <w:szCs w:val="26"/>
        </w:rPr>
      </w:pPr>
      <w:r w:rsidRPr="009B0EDB">
        <w:rPr>
          <w:sz w:val="26"/>
          <w:szCs w:val="26"/>
        </w:rPr>
        <w:t>Секретарь комиссии: __________________________________________________________</w:t>
      </w:r>
    </w:p>
    <w:p w:rsidR="00137064" w:rsidRPr="009B0EDB" w:rsidRDefault="00137064" w:rsidP="00A30C85">
      <w:pPr>
        <w:rPr>
          <w:sz w:val="26"/>
          <w:szCs w:val="26"/>
        </w:rPr>
      </w:pPr>
      <w:r>
        <w:rPr>
          <w:sz w:val="26"/>
          <w:szCs w:val="26"/>
        </w:rPr>
        <w:t>Ч</w:t>
      </w:r>
      <w:r w:rsidRPr="009B0EDB">
        <w:rPr>
          <w:sz w:val="26"/>
          <w:szCs w:val="26"/>
        </w:rPr>
        <w:t>лен</w:t>
      </w:r>
      <w:r>
        <w:rPr>
          <w:sz w:val="26"/>
          <w:szCs w:val="26"/>
        </w:rPr>
        <w:t>ы</w:t>
      </w:r>
      <w:r w:rsidRPr="009B0EDB">
        <w:rPr>
          <w:sz w:val="26"/>
          <w:szCs w:val="26"/>
        </w:rPr>
        <w:t xml:space="preserve"> комиссии:</w:t>
      </w:r>
    </w:p>
    <w:p w:rsidR="00137064" w:rsidRPr="009B0EDB" w:rsidRDefault="00137064" w:rsidP="00A30C85">
      <w:pPr>
        <w:rPr>
          <w:sz w:val="26"/>
          <w:szCs w:val="26"/>
        </w:rPr>
      </w:pPr>
      <w:r w:rsidRPr="009B0EDB">
        <w:rPr>
          <w:sz w:val="26"/>
          <w:szCs w:val="26"/>
        </w:rPr>
        <w:t>_____________________________________________________________________________</w:t>
      </w:r>
    </w:p>
    <w:p w:rsidR="00137064" w:rsidRPr="009B0142" w:rsidRDefault="00137064" w:rsidP="00A30C85">
      <w:r w:rsidRPr="009B0142">
        <w:t>____________________________________________________________________________</w:t>
      </w: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pStyle w:val="a8"/>
        <w:widowControl w:val="0"/>
        <w:shd w:val="clear" w:color="auto" w:fill="FFFFFF"/>
        <w:tabs>
          <w:tab w:val="left" w:pos="709"/>
        </w:tabs>
        <w:spacing w:after="0" w:line="240" w:lineRule="auto"/>
        <w:ind w:left="0"/>
        <w:jc w:val="both"/>
        <w:rPr>
          <w:rFonts w:ascii="Times New Roman" w:hAnsi="Times New Roman" w:cs="Times New Roman"/>
          <w:color w:val="000000"/>
          <w:spacing w:val="5"/>
          <w:sz w:val="24"/>
          <w:szCs w:val="24"/>
        </w:rPr>
      </w:pPr>
    </w:p>
    <w:p w:rsidR="00137064" w:rsidRPr="009B0142" w:rsidRDefault="00137064" w:rsidP="00A30C85">
      <w:pPr>
        <w:pStyle w:val="a8"/>
        <w:spacing w:after="0" w:line="240" w:lineRule="auto"/>
        <w:ind w:left="0" w:firstLine="709"/>
        <w:jc w:val="center"/>
        <w:rPr>
          <w:sz w:val="24"/>
          <w:szCs w:val="24"/>
        </w:rPr>
      </w:pPr>
    </w:p>
    <w:sectPr w:rsidR="00137064" w:rsidRPr="009B0142" w:rsidSect="004E7AFB">
      <w:headerReference w:type="default" r:id="rId8"/>
      <w:pgSz w:w="11906" w:h="16838"/>
      <w:pgMar w:top="238" w:right="567" w:bottom="24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79E" w:rsidRDefault="00C9479E">
      <w:r>
        <w:separator/>
      </w:r>
    </w:p>
  </w:endnote>
  <w:endnote w:type="continuationSeparator" w:id="1">
    <w:p w:rsidR="00C9479E" w:rsidRDefault="00C94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79E" w:rsidRDefault="00C9479E">
      <w:r>
        <w:separator/>
      </w:r>
    </w:p>
  </w:footnote>
  <w:footnote w:type="continuationSeparator" w:id="1">
    <w:p w:rsidR="00C9479E" w:rsidRDefault="00C94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64" w:rsidRDefault="00D866DE" w:rsidP="006028BB">
    <w:pPr>
      <w:pStyle w:val="aa"/>
      <w:framePr w:wrap="auto" w:vAnchor="text" w:hAnchor="margin" w:xAlign="center" w:y="1"/>
      <w:rPr>
        <w:rStyle w:val="ac"/>
      </w:rPr>
    </w:pPr>
    <w:r>
      <w:rPr>
        <w:rStyle w:val="ac"/>
      </w:rPr>
      <w:fldChar w:fldCharType="begin"/>
    </w:r>
    <w:r w:rsidR="00137064">
      <w:rPr>
        <w:rStyle w:val="ac"/>
      </w:rPr>
      <w:instrText xml:space="preserve">PAGE  </w:instrText>
    </w:r>
    <w:r>
      <w:rPr>
        <w:rStyle w:val="ac"/>
      </w:rPr>
      <w:fldChar w:fldCharType="separate"/>
    </w:r>
    <w:r w:rsidR="006742A9">
      <w:rPr>
        <w:rStyle w:val="ac"/>
        <w:noProof/>
      </w:rPr>
      <w:t>3</w:t>
    </w:r>
    <w:r>
      <w:rPr>
        <w:rStyle w:val="ac"/>
      </w:rPr>
      <w:fldChar w:fldCharType="end"/>
    </w:r>
  </w:p>
  <w:p w:rsidR="00137064" w:rsidRDefault="0013706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34F8"/>
    <w:multiLevelType w:val="hybridMultilevel"/>
    <w:tmpl w:val="AFE8CC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DC20CB"/>
    <w:multiLevelType w:val="hybridMultilevel"/>
    <w:tmpl w:val="92F2ED06"/>
    <w:lvl w:ilvl="0" w:tplc="5F908D1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2C410B3"/>
    <w:multiLevelType w:val="hybridMultilevel"/>
    <w:tmpl w:val="B0AC4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E53065"/>
    <w:multiLevelType w:val="hybridMultilevel"/>
    <w:tmpl w:val="6B8A11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FD79D0"/>
    <w:multiLevelType w:val="hybridMultilevel"/>
    <w:tmpl w:val="6B46CC2A"/>
    <w:lvl w:ilvl="0" w:tplc="A7C2662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6">
    <w:nsid w:val="3D14612C"/>
    <w:multiLevelType w:val="multilevel"/>
    <w:tmpl w:val="650E66E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1A4397"/>
    <w:multiLevelType w:val="multilevel"/>
    <w:tmpl w:val="771CD402"/>
    <w:lvl w:ilvl="0">
      <w:start w:val="3"/>
      <w:numFmt w:val="decimal"/>
      <w:lvlText w:val="%1."/>
      <w:lvlJc w:val="left"/>
      <w:pPr>
        <w:ind w:left="450" w:hanging="450"/>
      </w:pPr>
      <w:rPr>
        <w:rFonts w:hint="default"/>
      </w:rPr>
    </w:lvl>
    <w:lvl w:ilvl="1">
      <w:start w:val="6"/>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6000" w:hanging="144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8">
    <w:nsid w:val="3D4D7640"/>
    <w:multiLevelType w:val="multilevel"/>
    <w:tmpl w:val="8AB0FF1E"/>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08C7B62"/>
    <w:multiLevelType w:val="hybridMultilevel"/>
    <w:tmpl w:val="B30EA742"/>
    <w:lvl w:ilvl="0" w:tplc="C3A2A1DA">
      <w:start w:val="1"/>
      <w:numFmt w:val="decimal"/>
      <w:lvlText w:val="%1."/>
      <w:lvlJc w:val="left"/>
      <w:pPr>
        <w:tabs>
          <w:tab w:val="num" w:pos="885"/>
        </w:tabs>
        <w:ind w:left="885" w:hanging="81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1">
    <w:nsid w:val="47C174EA"/>
    <w:multiLevelType w:val="hybridMultilevel"/>
    <w:tmpl w:val="94F4DA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63313B"/>
    <w:multiLevelType w:val="hybridMultilevel"/>
    <w:tmpl w:val="D78A7E98"/>
    <w:lvl w:ilvl="0" w:tplc="5F908D1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2066788"/>
    <w:multiLevelType w:val="hybridMultilevel"/>
    <w:tmpl w:val="3FFC01B8"/>
    <w:lvl w:ilvl="0" w:tplc="0419000F">
      <w:start w:val="1"/>
      <w:numFmt w:val="decimal"/>
      <w:lvlText w:val="%1."/>
      <w:lvlJc w:val="left"/>
      <w:pPr>
        <w:ind w:left="786"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565009A3"/>
    <w:multiLevelType w:val="hybridMultilevel"/>
    <w:tmpl w:val="D97E52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6BE70B1"/>
    <w:multiLevelType w:val="multilevel"/>
    <w:tmpl w:val="D97E52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7A351AA"/>
    <w:multiLevelType w:val="hybridMultilevel"/>
    <w:tmpl w:val="5FC471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57E66667"/>
    <w:multiLevelType w:val="multilevel"/>
    <w:tmpl w:val="F88CC016"/>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9"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86E37F0"/>
    <w:multiLevelType w:val="multilevel"/>
    <w:tmpl w:val="72280912"/>
    <w:lvl w:ilvl="0">
      <w:start w:val="3"/>
      <w:numFmt w:val="decimal"/>
      <w:lvlText w:val="%1."/>
      <w:lvlJc w:val="left"/>
      <w:pPr>
        <w:ind w:left="450" w:hanging="45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58BE360C"/>
    <w:multiLevelType w:val="hybridMultilevel"/>
    <w:tmpl w:val="4ABA2620"/>
    <w:lvl w:ilvl="0" w:tplc="5F908D1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92D61EE"/>
    <w:multiLevelType w:val="multilevel"/>
    <w:tmpl w:val="00000000"/>
    <w:lvl w:ilvl="0">
      <w:start w:val="1"/>
      <w:numFmt w:val="decimal"/>
      <w:lvlText w:val="%1."/>
      <w:lvlJc w:val="left"/>
      <w:pPr>
        <w:ind w:left="1069" w:hanging="360"/>
      </w:pPr>
      <w:rPr>
        <w:rFonts w:ascii="Calibri" w:hAnsi="Calibri" w:cs="Calibri"/>
        <w:sz w:val="22"/>
        <w:szCs w:val="22"/>
      </w:rPr>
    </w:lvl>
    <w:lvl w:ilvl="1">
      <w:start w:val="1"/>
      <w:numFmt w:val="decimal"/>
      <w:lvlText w:val="%1.%2."/>
      <w:lvlJc w:val="left"/>
      <w:pPr>
        <w:tabs>
          <w:tab w:val="num" w:pos="851"/>
        </w:tabs>
        <w:ind w:firstLine="709"/>
      </w:pPr>
      <w:rPr>
        <w:rFonts w:ascii="Calibri" w:hAnsi="Calibri" w:cs="Calibri"/>
        <w:sz w:val="22"/>
        <w:szCs w:val="22"/>
      </w:rPr>
    </w:lvl>
    <w:lvl w:ilvl="2">
      <w:start w:val="1"/>
      <w:numFmt w:val="decimal"/>
      <w:lvlText w:val="%1.%2.%3."/>
      <w:lvlJc w:val="left"/>
      <w:pPr>
        <w:ind w:left="1429" w:hanging="720"/>
      </w:pPr>
      <w:rPr>
        <w:rFonts w:ascii="Calibri" w:hAnsi="Calibri" w:cs="Calibri"/>
        <w:sz w:val="22"/>
        <w:szCs w:val="22"/>
      </w:rPr>
    </w:lvl>
    <w:lvl w:ilvl="3">
      <w:start w:val="1"/>
      <w:numFmt w:val="decimal"/>
      <w:lvlText w:val="%1.%2.%3.%4."/>
      <w:lvlJc w:val="left"/>
      <w:pPr>
        <w:ind w:left="1789" w:hanging="1080"/>
      </w:pPr>
      <w:rPr>
        <w:rFonts w:ascii="Calibri" w:hAnsi="Calibri" w:cs="Calibri"/>
        <w:sz w:val="22"/>
        <w:szCs w:val="22"/>
      </w:rPr>
    </w:lvl>
    <w:lvl w:ilvl="4">
      <w:start w:val="1"/>
      <w:numFmt w:val="decimal"/>
      <w:lvlText w:val="%1.%2.%3.%4.%5."/>
      <w:lvlJc w:val="left"/>
      <w:pPr>
        <w:ind w:left="1789" w:hanging="1080"/>
      </w:pPr>
      <w:rPr>
        <w:rFonts w:ascii="Calibri" w:hAnsi="Calibri" w:cs="Calibri"/>
        <w:sz w:val="22"/>
        <w:szCs w:val="22"/>
      </w:rPr>
    </w:lvl>
    <w:lvl w:ilvl="5">
      <w:start w:val="1"/>
      <w:numFmt w:val="decimal"/>
      <w:lvlText w:val="%1.%2.%3.%4.%5.%6."/>
      <w:lvlJc w:val="left"/>
      <w:pPr>
        <w:ind w:left="2149" w:hanging="1440"/>
      </w:pPr>
      <w:rPr>
        <w:rFonts w:ascii="Calibri" w:hAnsi="Calibri" w:cs="Calibri"/>
        <w:sz w:val="22"/>
        <w:szCs w:val="22"/>
      </w:rPr>
    </w:lvl>
    <w:lvl w:ilvl="6">
      <w:start w:val="1"/>
      <w:numFmt w:val="decimal"/>
      <w:lvlText w:val="%1.%2.%3.%4.%5.%6.%7."/>
      <w:lvlJc w:val="left"/>
      <w:pPr>
        <w:ind w:left="2509" w:hanging="1800"/>
      </w:pPr>
      <w:rPr>
        <w:rFonts w:ascii="Calibri" w:hAnsi="Calibri" w:cs="Calibri"/>
        <w:sz w:val="22"/>
        <w:szCs w:val="22"/>
      </w:rPr>
    </w:lvl>
    <w:lvl w:ilvl="7">
      <w:start w:val="1"/>
      <w:numFmt w:val="decimal"/>
      <w:lvlText w:val="%1.%2.%3.%4.%5.%6.%7.%8."/>
      <w:lvlJc w:val="left"/>
      <w:pPr>
        <w:ind w:left="2509" w:hanging="1800"/>
      </w:pPr>
      <w:rPr>
        <w:rFonts w:ascii="Calibri" w:hAnsi="Calibri" w:cs="Calibri"/>
        <w:sz w:val="22"/>
        <w:szCs w:val="22"/>
      </w:rPr>
    </w:lvl>
    <w:lvl w:ilvl="8">
      <w:start w:val="1"/>
      <w:numFmt w:val="decimal"/>
      <w:lvlText w:val="%1.%2.%3.%4.%5.%6.%7.%8.%9."/>
      <w:lvlJc w:val="left"/>
      <w:pPr>
        <w:ind w:left="2869" w:hanging="2160"/>
      </w:pPr>
      <w:rPr>
        <w:rFonts w:ascii="Calibri" w:hAnsi="Calibri" w:cs="Calibri"/>
        <w:sz w:val="22"/>
        <w:szCs w:val="22"/>
      </w:rPr>
    </w:lvl>
  </w:abstractNum>
  <w:abstractNum w:abstractNumId="21">
    <w:nsid w:val="63BF72A8"/>
    <w:multiLevelType w:val="hybridMultilevel"/>
    <w:tmpl w:val="B6DE0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3F15750"/>
    <w:multiLevelType w:val="hybridMultilevel"/>
    <w:tmpl w:val="A8B6F454"/>
    <w:lvl w:ilvl="0" w:tplc="5F908D1A">
      <w:start w:val="1"/>
      <w:numFmt w:val="bullet"/>
      <w:lvlText w:val=""/>
      <w:lvlJc w:val="left"/>
      <w:pPr>
        <w:tabs>
          <w:tab w:val="num" w:pos="1622"/>
        </w:tabs>
        <w:ind w:left="1622" w:hanging="360"/>
      </w:pPr>
      <w:rPr>
        <w:rFonts w:ascii="Symbol" w:hAnsi="Symbol" w:cs="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cs="Wingdings" w:hint="default"/>
      </w:rPr>
    </w:lvl>
    <w:lvl w:ilvl="3" w:tplc="04190001">
      <w:start w:val="1"/>
      <w:numFmt w:val="bullet"/>
      <w:lvlText w:val=""/>
      <w:lvlJc w:val="left"/>
      <w:pPr>
        <w:tabs>
          <w:tab w:val="num" w:pos="3782"/>
        </w:tabs>
        <w:ind w:left="3782" w:hanging="360"/>
      </w:pPr>
      <w:rPr>
        <w:rFonts w:ascii="Symbol" w:hAnsi="Symbol" w:cs="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cs="Wingdings" w:hint="default"/>
      </w:rPr>
    </w:lvl>
    <w:lvl w:ilvl="6" w:tplc="04190001">
      <w:start w:val="1"/>
      <w:numFmt w:val="bullet"/>
      <w:lvlText w:val=""/>
      <w:lvlJc w:val="left"/>
      <w:pPr>
        <w:tabs>
          <w:tab w:val="num" w:pos="5942"/>
        </w:tabs>
        <w:ind w:left="5942" w:hanging="360"/>
      </w:pPr>
      <w:rPr>
        <w:rFonts w:ascii="Symbol" w:hAnsi="Symbol" w:cs="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cs="Wingdings" w:hint="default"/>
      </w:rPr>
    </w:lvl>
  </w:abstractNum>
  <w:abstractNum w:abstractNumId="23">
    <w:nsid w:val="673F3029"/>
    <w:multiLevelType w:val="multilevel"/>
    <w:tmpl w:val="C816835A"/>
    <w:lvl w:ilvl="0">
      <w:start w:val="3"/>
      <w:numFmt w:val="decimal"/>
      <w:lvlText w:val="%1."/>
      <w:lvlJc w:val="left"/>
      <w:pPr>
        <w:ind w:left="450" w:hanging="450"/>
      </w:pPr>
      <w:rPr>
        <w:rFonts w:hint="default"/>
      </w:rPr>
    </w:lvl>
    <w:lvl w:ilvl="1">
      <w:start w:val="6"/>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6000" w:hanging="144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4">
    <w:nsid w:val="6DE37D39"/>
    <w:multiLevelType w:val="hybridMultilevel"/>
    <w:tmpl w:val="04E2C46C"/>
    <w:lvl w:ilvl="0" w:tplc="0419000F">
      <w:start w:val="1"/>
      <w:numFmt w:val="decimal"/>
      <w:lvlText w:val="%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5"/>
  </w:num>
  <w:num w:numId="3">
    <w:abstractNumId w:val="1"/>
  </w:num>
  <w:num w:numId="4">
    <w:abstractNumId w:val="22"/>
  </w:num>
  <w:num w:numId="5">
    <w:abstractNumId w:val="19"/>
  </w:num>
  <w:num w:numId="6">
    <w:abstractNumId w:val="0"/>
  </w:num>
  <w:num w:numId="7">
    <w:abstractNumId w:val="12"/>
  </w:num>
  <w:num w:numId="8">
    <w:abstractNumId w:val="16"/>
  </w:num>
  <w:num w:numId="9">
    <w:abstractNumId w:val="11"/>
  </w:num>
  <w:num w:numId="10">
    <w:abstractNumId w:val="21"/>
  </w:num>
  <w:num w:numId="11">
    <w:abstractNumId w:val="13"/>
  </w:num>
  <w:num w:numId="12">
    <w:abstractNumId w:val="9"/>
  </w:num>
  <w:num w:numId="13">
    <w:abstractNumId w:val="2"/>
  </w:num>
  <w:num w:numId="14">
    <w:abstractNumId w:val="3"/>
  </w:num>
  <w:num w:numId="15">
    <w:abstractNumId w:val="4"/>
  </w:num>
  <w:num w:numId="16">
    <w:abstractNumId w:val="24"/>
  </w:num>
  <w:num w:numId="17">
    <w:abstractNumId w:val="17"/>
  </w:num>
  <w:num w:numId="18">
    <w:abstractNumId w:val="10"/>
  </w:num>
  <w:num w:numId="19">
    <w:abstractNumId w:val="5"/>
  </w:num>
  <w:num w:numId="20">
    <w:abstractNumId w:val="8"/>
  </w:num>
  <w:num w:numId="21">
    <w:abstractNumId w:val="20"/>
  </w:num>
  <w:num w:numId="22">
    <w:abstractNumId w:val="18"/>
  </w:num>
  <w:num w:numId="23">
    <w:abstractNumId w:val="7"/>
  </w:num>
  <w:num w:numId="24">
    <w:abstractNumId w:val="2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42E12"/>
    <w:rsid w:val="0000619D"/>
    <w:rsid w:val="000107C5"/>
    <w:rsid w:val="000232CC"/>
    <w:rsid w:val="00033AAC"/>
    <w:rsid w:val="00043183"/>
    <w:rsid w:val="000646AE"/>
    <w:rsid w:val="00066E86"/>
    <w:rsid w:val="00075EFA"/>
    <w:rsid w:val="0009338A"/>
    <w:rsid w:val="000A5C08"/>
    <w:rsid w:val="000B339E"/>
    <w:rsid w:val="000C0452"/>
    <w:rsid w:val="000C77CA"/>
    <w:rsid w:val="000D23D7"/>
    <w:rsid w:val="0010039D"/>
    <w:rsid w:val="00111DEC"/>
    <w:rsid w:val="00126968"/>
    <w:rsid w:val="001316BA"/>
    <w:rsid w:val="00137064"/>
    <w:rsid w:val="00146D58"/>
    <w:rsid w:val="00146F56"/>
    <w:rsid w:val="0015233F"/>
    <w:rsid w:val="00153CBA"/>
    <w:rsid w:val="00161E7C"/>
    <w:rsid w:val="001911ED"/>
    <w:rsid w:val="001B07AB"/>
    <w:rsid w:val="001C094A"/>
    <w:rsid w:val="001C1C18"/>
    <w:rsid w:val="001C6E8D"/>
    <w:rsid w:val="001E4196"/>
    <w:rsid w:val="001E6107"/>
    <w:rsid w:val="002062D3"/>
    <w:rsid w:val="00212460"/>
    <w:rsid w:val="00223960"/>
    <w:rsid w:val="00232F1D"/>
    <w:rsid w:val="0024037F"/>
    <w:rsid w:val="002507A5"/>
    <w:rsid w:val="00276948"/>
    <w:rsid w:val="002B5D11"/>
    <w:rsid w:val="002D257A"/>
    <w:rsid w:val="002D3CF4"/>
    <w:rsid w:val="002D7453"/>
    <w:rsid w:val="002E70DF"/>
    <w:rsid w:val="003009C2"/>
    <w:rsid w:val="00305787"/>
    <w:rsid w:val="00310023"/>
    <w:rsid w:val="003107FA"/>
    <w:rsid w:val="00324EDF"/>
    <w:rsid w:val="003338BA"/>
    <w:rsid w:val="00337157"/>
    <w:rsid w:val="00342F96"/>
    <w:rsid w:val="00343EC6"/>
    <w:rsid w:val="003471DD"/>
    <w:rsid w:val="00354AFB"/>
    <w:rsid w:val="00357763"/>
    <w:rsid w:val="00363A80"/>
    <w:rsid w:val="0037541A"/>
    <w:rsid w:val="00390E7D"/>
    <w:rsid w:val="003A26AE"/>
    <w:rsid w:val="003A6E55"/>
    <w:rsid w:val="003B76F7"/>
    <w:rsid w:val="003C3687"/>
    <w:rsid w:val="003D52BA"/>
    <w:rsid w:val="00421A47"/>
    <w:rsid w:val="00430A41"/>
    <w:rsid w:val="0044051E"/>
    <w:rsid w:val="00451E92"/>
    <w:rsid w:val="004820D0"/>
    <w:rsid w:val="004A5E53"/>
    <w:rsid w:val="004A7B2F"/>
    <w:rsid w:val="004B0E30"/>
    <w:rsid w:val="004B3804"/>
    <w:rsid w:val="004E684F"/>
    <w:rsid w:val="004E7AFB"/>
    <w:rsid w:val="004F234B"/>
    <w:rsid w:val="00507DEA"/>
    <w:rsid w:val="00544EA9"/>
    <w:rsid w:val="00562B04"/>
    <w:rsid w:val="00564093"/>
    <w:rsid w:val="00564AC0"/>
    <w:rsid w:val="00584E16"/>
    <w:rsid w:val="00596AB6"/>
    <w:rsid w:val="005A55D8"/>
    <w:rsid w:val="005B2762"/>
    <w:rsid w:val="005B4679"/>
    <w:rsid w:val="005C5FC9"/>
    <w:rsid w:val="005E0006"/>
    <w:rsid w:val="005E3C18"/>
    <w:rsid w:val="005F2543"/>
    <w:rsid w:val="006028BB"/>
    <w:rsid w:val="00636970"/>
    <w:rsid w:val="0064324D"/>
    <w:rsid w:val="00653C93"/>
    <w:rsid w:val="00655518"/>
    <w:rsid w:val="006572A8"/>
    <w:rsid w:val="006645D3"/>
    <w:rsid w:val="006718CC"/>
    <w:rsid w:val="00674129"/>
    <w:rsid w:val="006742A9"/>
    <w:rsid w:val="0069534F"/>
    <w:rsid w:val="006A08B1"/>
    <w:rsid w:val="006A5BF9"/>
    <w:rsid w:val="006B4429"/>
    <w:rsid w:val="006B79EF"/>
    <w:rsid w:val="006C178F"/>
    <w:rsid w:val="006D22EC"/>
    <w:rsid w:val="006E3853"/>
    <w:rsid w:val="0072794A"/>
    <w:rsid w:val="0074341A"/>
    <w:rsid w:val="0074714C"/>
    <w:rsid w:val="00747D11"/>
    <w:rsid w:val="0075142C"/>
    <w:rsid w:val="00752E52"/>
    <w:rsid w:val="00770208"/>
    <w:rsid w:val="00771B2D"/>
    <w:rsid w:val="00773FCF"/>
    <w:rsid w:val="00776632"/>
    <w:rsid w:val="007837B8"/>
    <w:rsid w:val="00785CC9"/>
    <w:rsid w:val="007B6064"/>
    <w:rsid w:val="007E11EB"/>
    <w:rsid w:val="007E660C"/>
    <w:rsid w:val="007F2837"/>
    <w:rsid w:val="007F5000"/>
    <w:rsid w:val="007F5842"/>
    <w:rsid w:val="00800FE8"/>
    <w:rsid w:val="00803421"/>
    <w:rsid w:val="0082211B"/>
    <w:rsid w:val="00822BF1"/>
    <w:rsid w:val="0083343B"/>
    <w:rsid w:val="00843A90"/>
    <w:rsid w:val="008457FD"/>
    <w:rsid w:val="00865E70"/>
    <w:rsid w:val="00871E2C"/>
    <w:rsid w:val="00882A06"/>
    <w:rsid w:val="008875DE"/>
    <w:rsid w:val="00892B39"/>
    <w:rsid w:val="008A02E6"/>
    <w:rsid w:val="008D0DB5"/>
    <w:rsid w:val="008D2949"/>
    <w:rsid w:val="00903EB0"/>
    <w:rsid w:val="009144E7"/>
    <w:rsid w:val="00945AFC"/>
    <w:rsid w:val="009564D7"/>
    <w:rsid w:val="00962196"/>
    <w:rsid w:val="00964D6C"/>
    <w:rsid w:val="00992877"/>
    <w:rsid w:val="00997483"/>
    <w:rsid w:val="009A3265"/>
    <w:rsid w:val="009A5310"/>
    <w:rsid w:val="009B0142"/>
    <w:rsid w:val="009B0EDB"/>
    <w:rsid w:val="009B1BE1"/>
    <w:rsid w:val="009B3AC9"/>
    <w:rsid w:val="009C7AC4"/>
    <w:rsid w:val="009E62AE"/>
    <w:rsid w:val="009F52A4"/>
    <w:rsid w:val="009F771D"/>
    <w:rsid w:val="00A059CB"/>
    <w:rsid w:val="00A10E87"/>
    <w:rsid w:val="00A21577"/>
    <w:rsid w:val="00A30C85"/>
    <w:rsid w:val="00A4396A"/>
    <w:rsid w:val="00A5223D"/>
    <w:rsid w:val="00A52868"/>
    <w:rsid w:val="00A60C87"/>
    <w:rsid w:val="00A76920"/>
    <w:rsid w:val="00A80491"/>
    <w:rsid w:val="00AA5348"/>
    <w:rsid w:val="00AB1F2A"/>
    <w:rsid w:val="00AD6287"/>
    <w:rsid w:val="00B011F2"/>
    <w:rsid w:val="00B330C6"/>
    <w:rsid w:val="00B476C8"/>
    <w:rsid w:val="00B52C28"/>
    <w:rsid w:val="00B75572"/>
    <w:rsid w:val="00B80537"/>
    <w:rsid w:val="00B904DA"/>
    <w:rsid w:val="00B9623E"/>
    <w:rsid w:val="00BE5A0D"/>
    <w:rsid w:val="00BF2E7F"/>
    <w:rsid w:val="00BF4C25"/>
    <w:rsid w:val="00C01A99"/>
    <w:rsid w:val="00C24CB3"/>
    <w:rsid w:val="00C25DEE"/>
    <w:rsid w:val="00C31051"/>
    <w:rsid w:val="00C41D5C"/>
    <w:rsid w:val="00C43EF6"/>
    <w:rsid w:val="00C45248"/>
    <w:rsid w:val="00C664AA"/>
    <w:rsid w:val="00C67977"/>
    <w:rsid w:val="00C71BDA"/>
    <w:rsid w:val="00C8000D"/>
    <w:rsid w:val="00C872C6"/>
    <w:rsid w:val="00C90D3B"/>
    <w:rsid w:val="00C9479E"/>
    <w:rsid w:val="00C9720D"/>
    <w:rsid w:val="00CB328B"/>
    <w:rsid w:val="00CC3AEB"/>
    <w:rsid w:val="00CD746B"/>
    <w:rsid w:val="00CE2E09"/>
    <w:rsid w:val="00CE32C6"/>
    <w:rsid w:val="00CE4502"/>
    <w:rsid w:val="00CE563A"/>
    <w:rsid w:val="00CF4315"/>
    <w:rsid w:val="00CF781C"/>
    <w:rsid w:val="00D028FC"/>
    <w:rsid w:val="00D11B00"/>
    <w:rsid w:val="00D24905"/>
    <w:rsid w:val="00D30FF8"/>
    <w:rsid w:val="00D400F2"/>
    <w:rsid w:val="00D42E12"/>
    <w:rsid w:val="00D50D63"/>
    <w:rsid w:val="00D81FB3"/>
    <w:rsid w:val="00D866DE"/>
    <w:rsid w:val="00D93293"/>
    <w:rsid w:val="00DA2324"/>
    <w:rsid w:val="00DA3702"/>
    <w:rsid w:val="00DC05F3"/>
    <w:rsid w:val="00DD4AC7"/>
    <w:rsid w:val="00DE398E"/>
    <w:rsid w:val="00DF11EF"/>
    <w:rsid w:val="00DF69E7"/>
    <w:rsid w:val="00DF7115"/>
    <w:rsid w:val="00E21EFA"/>
    <w:rsid w:val="00E32754"/>
    <w:rsid w:val="00E560BD"/>
    <w:rsid w:val="00E67694"/>
    <w:rsid w:val="00E87C50"/>
    <w:rsid w:val="00EC50D4"/>
    <w:rsid w:val="00EC6C13"/>
    <w:rsid w:val="00ED3718"/>
    <w:rsid w:val="00EE5CCB"/>
    <w:rsid w:val="00EF44C4"/>
    <w:rsid w:val="00EF4F4C"/>
    <w:rsid w:val="00EF5487"/>
    <w:rsid w:val="00EF6BF4"/>
    <w:rsid w:val="00F0554D"/>
    <w:rsid w:val="00F07CA0"/>
    <w:rsid w:val="00F23395"/>
    <w:rsid w:val="00F35DF0"/>
    <w:rsid w:val="00F51D64"/>
    <w:rsid w:val="00F539A9"/>
    <w:rsid w:val="00F62AC6"/>
    <w:rsid w:val="00F716FE"/>
    <w:rsid w:val="00F73C8E"/>
    <w:rsid w:val="00F74503"/>
    <w:rsid w:val="00F76E6D"/>
    <w:rsid w:val="00F8298E"/>
    <w:rsid w:val="00F86353"/>
    <w:rsid w:val="00FB3247"/>
    <w:rsid w:val="00FB69C8"/>
    <w:rsid w:val="00FE672C"/>
    <w:rsid w:val="00FE7388"/>
    <w:rsid w:val="00FF2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83"/>
    <w:rPr>
      <w:sz w:val="24"/>
      <w:szCs w:val="24"/>
    </w:rPr>
  </w:style>
  <w:style w:type="paragraph" w:styleId="1">
    <w:name w:val="heading 1"/>
    <w:basedOn w:val="a"/>
    <w:next w:val="a"/>
    <w:link w:val="10"/>
    <w:uiPriority w:val="99"/>
    <w:qFormat/>
    <w:rsid w:val="00A5286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868"/>
    <w:rPr>
      <w:rFonts w:ascii="Arial" w:hAnsi="Arial" w:cs="Arial"/>
      <w:b/>
      <w:bCs/>
      <w:color w:val="26282F"/>
      <w:sz w:val="24"/>
      <w:szCs w:val="24"/>
    </w:rPr>
  </w:style>
  <w:style w:type="paragraph" w:styleId="a3">
    <w:name w:val="Balloon Text"/>
    <w:basedOn w:val="a"/>
    <w:link w:val="a4"/>
    <w:uiPriority w:val="99"/>
    <w:semiHidden/>
    <w:rsid w:val="00770208"/>
    <w:rPr>
      <w:rFonts w:ascii="Tahoma" w:hAnsi="Tahoma" w:cs="Tahoma"/>
      <w:sz w:val="16"/>
      <w:szCs w:val="16"/>
    </w:rPr>
  </w:style>
  <w:style w:type="character" w:customStyle="1" w:styleId="a4">
    <w:name w:val="Текст выноски Знак"/>
    <w:basedOn w:val="a0"/>
    <w:link w:val="a3"/>
    <w:uiPriority w:val="99"/>
    <w:semiHidden/>
    <w:locked/>
    <w:rsid w:val="0083343B"/>
    <w:rPr>
      <w:sz w:val="2"/>
      <w:szCs w:val="2"/>
    </w:rPr>
  </w:style>
  <w:style w:type="table" w:styleId="a5">
    <w:name w:val="Table Grid"/>
    <w:basedOn w:val="a1"/>
    <w:uiPriority w:val="99"/>
    <w:rsid w:val="001E41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ED3718"/>
    <w:pPr>
      <w:jc w:val="both"/>
    </w:pPr>
  </w:style>
  <w:style w:type="character" w:customStyle="1" w:styleId="a7">
    <w:name w:val="Основной текст Знак"/>
    <w:basedOn w:val="a0"/>
    <w:link w:val="a6"/>
    <w:uiPriority w:val="99"/>
    <w:locked/>
    <w:rsid w:val="00ED3718"/>
    <w:rPr>
      <w:sz w:val="24"/>
      <w:szCs w:val="24"/>
    </w:rPr>
  </w:style>
  <w:style w:type="paragraph" w:styleId="a8">
    <w:name w:val="List Paragraph"/>
    <w:basedOn w:val="a"/>
    <w:uiPriority w:val="99"/>
    <w:qFormat/>
    <w:rsid w:val="00962196"/>
    <w:pPr>
      <w:autoSpaceDE w:val="0"/>
      <w:autoSpaceDN w:val="0"/>
      <w:adjustRightInd w:val="0"/>
      <w:spacing w:after="200" w:line="276" w:lineRule="auto"/>
      <w:ind w:left="720"/>
    </w:pPr>
    <w:rPr>
      <w:rFonts w:ascii="Calibri" w:hAnsi="Calibri" w:cs="Calibri"/>
      <w:sz w:val="22"/>
      <w:szCs w:val="22"/>
    </w:rPr>
  </w:style>
  <w:style w:type="character" w:customStyle="1" w:styleId="a9">
    <w:name w:val="Гипертекстовая ссылка"/>
    <w:basedOn w:val="a0"/>
    <w:uiPriority w:val="99"/>
    <w:rsid w:val="00D93293"/>
    <w:rPr>
      <w:color w:val="auto"/>
    </w:rPr>
  </w:style>
  <w:style w:type="paragraph" w:customStyle="1" w:styleId="ConsPlusNormal">
    <w:name w:val="ConsPlusNormal"/>
    <w:uiPriority w:val="99"/>
    <w:rsid w:val="00D11B00"/>
    <w:pPr>
      <w:widowControl w:val="0"/>
      <w:autoSpaceDE w:val="0"/>
      <w:autoSpaceDN w:val="0"/>
    </w:pPr>
    <w:rPr>
      <w:sz w:val="24"/>
      <w:szCs w:val="24"/>
    </w:rPr>
  </w:style>
  <w:style w:type="paragraph" w:styleId="aa">
    <w:name w:val="header"/>
    <w:basedOn w:val="a"/>
    <w:link w:val="ab"/>
    <w:uiPriority w:val="99"/>
    <w:rsid w:val="009B0EDB"/>
    <w:pPr>
      <w:tabs>
        <w:tab w:val="center" w:pos="4677"/>
        <w:tab w:val="right" w:pos="9355"/>
      </w:tabs>
    </w:pPr>
  </w:style>
  <w:style w:type="character" w:customStyle="1" w:styleId="ab">
    <w:name w:val="Верхний колонтитул Знак"/>
    <w:basedOn w:val="a0"/>
    <w:link w:val="aa"/>
    <w:uiPriority w:val="99"/>
    <w:semiHidden/>
    <w:locked/>
    <w:rsid w:val="00DF69E7"/>
    <w:rPr>
      <w:sz w:val="24"/>
      <w:szCs w:val="24"/>
    </w:rPr>
  </w:style>
  <w:style w:type="character" w:styleId="ac">
    <w:name w:val="page number"/>
    <w:basedOn w:val="a0"/>
    <w:uiPriority w:val="99"/>
    <w:rsid w:val="009B0EDB"/>
  </w:style>
  <w:style w:type="paragraph" w:customStyle="1" w:styleId="ad">
    <w:name w:val="???????"/>
    <w:rsid w:val="00C45248"/>
    <w:pPr>
      <w:overflowPunct w:val="0"/>
      <w:autoSpaceDE w:val="0"/>
      <w:autoSpaceDN w:val="0"/>
      <w:adjustRightInd w:val="0"/>
    </w:pPr>
    <w:rPr>
      <w:sz w:val="24"/>
      <w:szCs w:val="20"/>
    </w:rPr>
  </w:style>
  <w:style w:type="paragraph" w:customStyle="1" w:styleId="ConsPlusTitle">
    <w:name w:val="ConsPlusTitle"/>
    <w:rsid w:val="00F0554D"/>
    <w:pPr>
      <w:widowControl w:val="0"/>
      <w:autoSpaceDE w:val="0"/>
      <w:autoSpaceDN w:val="0"/>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1086270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2792</Words>
  <Characters>15916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otd</Company>
  <LinksUpToDate>false</LinksUpToDate>
  <CharactersWithSpaces>18671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naumova_</dc:creator>
  <cp:lastModifiedBy>User</cp:lastModifiedBy>
  <cp:revision>13</cp:revision>
  <cp:lastPrinted>2021-04-21T05:15:00Z</cp:lastPrinted>
  <dcterms:created xsi:type="dcterms:W3CDTF">2021-04-14T11:24:00Z</dcterms:created>
  <dcterms:modified xsi:type="dcterms:W3CDTF">2021-04-28T06:28:00Z</dcterms:modified>
</cp:coreProperties>
</file>