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39" w:rsidRPr="00790FA8" w:rsidRDefault="007A5939">
      <w:pPr>
        <w:shd w:val="clear" w:color="auto" w:fill="FFFFFF"/>
        <w:spacing w:before="10"/>
        <w:ind w:right="283"/>
        <w:jc w:val="center"/>
        <w:rPr>
          <w:b/>
          <w:bCs/>
          <w:color w:val="000000"/>
          <w:sz w:val="22"/>
          <w:szCs w:val="22"/>
        </w:rPr>
      </w:pPr>
      <w:r w:rsidRPr="00790FA8">
        <w:rPr>
          <w:b/>
          <w:bCs/>
          <w:color w:val="000000"/>
          <w:sz w:val="22"/>
          <w:szCs w:val="22"/>
        </w:rPr>
        <w:t xml:space="preserve">ФИНАНСОВОЕ УПРАВЛЕНИЕ АДМИНИСТРАЦИИ </w:t>
      </w:r>
    </w:p>
    <w:p w:rsidR="007A5939" w:rsidRPr="00790FA8" w:rsidRDefault="007A5939">
      <w:pPr>
        <w:shd w:val="clear" w:color="auto" w:fill="FFFFFF"/>
        <w:spacing w:before="10"/>
        <w:ind w:right="283"/>
        <w:jc w:val="center"/>
        <w:rPr>
          <w:b/>
          <w:bCs/>
          <w:color w:val="000000"/>
          <w:sz w:val="22"/>
          <w:szCs w:val="22"/>
        </w:rPr>
      </w:pPr>
      <w:r w:rsidRPr="00790FA8">
        <w:rPr>
          <w:b/>
          <w:bCs/>
          <w:color w:val="000000"/>
          <w:sz w:val="22"/>
          <w:szCs w:val="22"/>
        </w:rPr>
        <w:t>МУНИЦИПАЛЬНОГО ОБРАЗОВАНИЯ  «КРАСНИНСКИЙ РАЙОН» СМОЛЕНСКОЙ ОБЛАСТИ</w:t>
      </w:r>
    </w:p>
    <w:p w:rsidR="007A5939" w:rsidRPr="00790FA8" w:rsidRDefault="007A5939">
      <w:pPr>
        <w:shd w:val="clear" w:color="auto" w:fill="FFFFFF"/>
        <w:tabs>
          <w:tab w:val="left" w:pos="10065"/>
        </w:tabs>
        <w:spacing w:before="10"/>
        <w:ind w:right="283"/>
        <w:rPr>
          <w:b/>
          <w:bCs/>
          <w:color w:val="000000"/>
          <w:sz w:val="22"/>
          <w:szCs w:val="22"/>
        </w:rPr>
      </w:pPr>
    </w:p>
    <w:p w:rsidR="00E31AF9" w:rsidRPr="00790FA8" w:rsidRDefault="00E31AF9">
      <w:pPr>
        <w:shd w:val="clear" w:color="auto" w:fill="FFFFFF"/>
        <w:tabs>
          <w:tab w:val="left" w:pos="10065"/>
        </w:tabs>
        <w:spacing w:before="10"/>
        <w:ind w:right="283"/>
        <w:rPr>
          <w:b/>
          <w:bCs/>
          <w:color w:val="000000"/>
          <w:sz w:val="22"/>
          <w:szCs w:val="22"/>
        </w:rPr>
      </w:pPr>
    </w:p>
    <w:p w:rsidR="007A5939" w:rsidRPr="00790FA8" w:rsidRDefault="007A5939">
      <w:pPr>
        <w:shd w:val="clear" w:color="auto" w:fill="FFFFFF"/>
        <w:spacing w:before="10" w:line="360" w:lineRule="auto"/>
        <w:ind w:right="283"/>
        <w:jc w:val="center"/>
        <w:rPr>
          <w:b/>
          <w:bCs/>
          <w:color w:val="000000"/>
          <w:spacing w:val="42"/>
          <w:sz w:val="22"/>
          <w:szCs w:val="22"/>
        </w:rPr>
      </w:pPr>
      <w:r w:rsidRPr="00790FA8">
        <w:rPr>
          <w:b/>
          <w:bCs/>
          <w:color w:val="000000"/>
          <w:spacing w:val="42"/>
          <w:sz w:val="22"/>
          <w:szCs w:val="22"/>
        </w:rPr>
        <w:t>ПРИКАЗ</w:t>
      </w:r>
    </w:p>
    <w:p w:rsidR="007A5939" w:rsidRPr="00790FA8" w:rsidRDefault="007A5939">
      <w:pPr>
        <w:rPr>
          <w:sz w:val="22"/>
          <w:szCs w:val="22"/>
        </w:rPr>
      </w:pPr>
    </w:p>
    <w:p w:rsidR="007A5939" w:rsidRPr="003273E0" w:rsidRDefault="007A5939">
      <w:pPr>
        <w:rPr>
          <w:sz w:val="23"/>
          <w:szCs w:val="23"/>
        </w:rPr>
      </w:pPr>
      <w:r w:rsidRPr="003273E0">
        <w:rPr>
          <w:color w:val="000000"/>
          <w:spacing w:val="42"/>
          <w:sz w:val="23"/>
          <w:szCs w:val="23"/>
        </w:rPr>
        <w:t>От</w:t>
      </w:r>
      <w:r w:rsidR="009F2323">
        <w:rPr>
          <w:color w:val="000000"/>
          <w:spacing w:val="42"/>
          <w:sz w:val="23"/>
          <w:szCs w:val="23"/>
        </w:rPr>
        <w:t xml:space="preserve"> 26.07</w:t>
      </w:r>
      <w:r w:rsidR="002E01FD" w:rsidRPr="003273E0">
        <w:rPr>
          <w:color w:val="000000"/>
          <w:spacing w:val="42"/>
          <w:sz w:val="23"/>
          <w:szCs w:val="23"/>
        </w:rPr>
        <w:t>.</w:t>
      </w:r>
      <w:r w:rsidRPr="003273E0">
        <w:rPr>
          <w:color w:val="000000"/>
          <w:spacing w:val="42"/>
          <w:sz w:val="23"/>
          <w:szCs w:val="23"/>
        </w:rPr>
        <w:t>20</w:t>
      </w:r>
      <w:r w:rsidR="00657D9F" w:rsidRPr="003273E0">
        <w:rPr>
          <w:color w:val="000000"/>
          <w:spacing w:val="42"/>
          <w:sz w:val="23"/>
          <w:szCs w:val="23"/>
        </w:rPr>
        <w:t>2</w:t>
      </w:r>
      <w:r w:rsidR="00F03DD0" w:rsidRPr="003273E0">
        <w:rPr>
          <w:color w:val="000000"/>
          <w:spacing w:val="42"/>
          <w:sz w:val="23"/>
          <w:szCs w:val="23"/>
        </w:rPr>
        <w:t>1</w:t>
      </w:r>
      <w:r w:rsidRPr="003273E0">
        <w:rPr>
          <w:color w:val="000000"/>
          <w:spacing w:val="42"/>
          <w:sz w:val="23"/>
          <w:szCs w:val="23"/>
        </w:rPr>
        <w:t>г №</w:t>
      </w:r>
      <w:r w:rsidR="003D045A" w:rsidRPr="003273E0">
        <w:rPr>
          <w:color w:val="000000"/>
          <w:spacing w:val="42"/>
          <w:sz w:val="23"/>
          <w:szCs w:val="23"/>
        </w:rPr>
        <w:t xml:space="preserve"> </w:t>
      </w:r>
      <w:r w:rsidR="009F2323">
        <w:rPr>
          <w:color w:val="000000"/>
          <w:spacing w:val="42"/>
          <w:sz w:val="23"/>
          <w:szCs w:val="23"/>
        </w:rPr>
        <w:t xml:space="preserve">30 </w:t>
      </w:r>
      <w:r w:rsidRPr="003273E0">
        <w:rPr>
          <w:color w:val="000000"/>
          <w:spacing w:val="42"/>
          <w:sz w:val="23"/>
          <w:szCs w:val="23"/>
        </w:rPr>
        <w:t>осн-д</w:t>
      </w:r>
    </w:p>
    <w:p w:rsidR="007A5939" w:rsidRPr="003273E0" w:rsidRDefault="007A5939">
      <w:pPr>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52"/>
      </w:tblGrid>
      <w:tr w:rsidR="007A5939" w:rsidRPr="003273E0">
        <w:tc>
          <w:tcPr>
            <w:tcW w:w="3652" w:type="dxa"/>
            <w:tcBorders>
              <w:top w:val="nil"/>
              <w:left w:val="nil"/>
              <w:bottom w:val="nil"/>
              <w:right w:val="nil"/>
            </w:tcBorders>
          </w:tcPr>
          <w:p w:rsidR="007A5939" w:rsidRPr="003273E0" w:rsidRDefault="00A326C1" w:rsidP="00F03DD0">
            <w:pPr>
              <w:jc w:val="both"/>
              <w:rPr>
                <w:sz w:val="23"/>
                <w:szCs w:val="23"/>
              </w:rPr>
            </w:pPr>
            <w:r w:rsidRPr="003273E0">
              <w:rPr>
                <w:sz w:val="23"/>
                <w:szCs w:val="23"/>
              </w:rPr>
              <w:t>О внесении изменений</w:t>
            </w:r>
            <w:r w:rsidR="007A5939" w:rsidRPr="003273E0">
              <w:rPr>
                <w:sz w:val="23"/>
                <w:szCs w:val="23"/>
              </w:rPr>
              <w:t xml:space="preserve"> в Порядок </w:t>
            </w:r>
            <w:r w:rsidR="00EF0528" w:rsidRPr="003273E0">
              <w:rPr>
                <w:sz w:val="23"/>
                <w:szCs w:val="23"/>
              </w:rPr>
              <w:t xml:space="preserve">формирования и </w:t>
            </w:r>
            <w:r w:rsidR="007A5939" w:rsidRPr="003273E0">
              <w:rPr>
                <w:sz w:val="23"/>
                <w:szCs w:val="23"/>
              </w:rPr>
              <w:t>применения</w:t>
            </w:r>
            <w:r w:rsidR="00EF0528" w:rsidRPr="003273E0">
              <w:rPr>
                <w:sz w:val="23"/>
                <w:szCs w:val="23"/>
              </w:rPr>
              <w:t xml:space="preserve"> кодов </w:t>
            </w:r>
            <w:r w:rsidR="007A5939" w:rsidRPr="003273E0">
              <w:rPr>
                <w:sz w:val="23"/>
                <w:szCs w:val="23"/>
              </w:rPr>
              <w:t xml:space="preserve"> бюджетной классификации Российской Федерации в части,  относящейся к бюджету муниципального района на 20</w:t>
            </w:r>
            <w:r w:rsidR="00657D9F" w:rsidRPr="003273E0">
              <w:rPr>
                <w:sz w:val="23"/>
                <w:szCs w:val="23"/>
              </w:rPr>
              <w:t>2</w:t>
            </w:r>
            <w:r w:rsidR="00F03DD0" w:rsidRPr="003273E0">
              <w:rPr>
                <w:sz w:val="23"/>
                <w:szCs w:val="23"/>
              </w:rPr>
              <w:t>1</w:t>
            </w:r>
            <w:r w:rsidR="007A5939" w:rsidRPr="003273E0">
              <w:rPr>
                <w:sz w:val="23"/>
                <w:szCs w:val="23"/>
              </w:rPr>
              <w:t xml:space="preserve"> год</w:t>
            </w:r>
            <w:r w:rsidR="003D045A" w:rsidRPr="003273E0">
              <w:rPr>
                <w:sz w:val="23"/>
                <w:szCs w:val="23"/>
              </w:rPr>
              <w:t xml:space="preserve"> и плановый период 20</w:t>
            </w:r>
            <w:r w:rsidR="00A70DE1" w:rsidRPr="003273E0">
              <w:rPr>
                <w:sz w:val="23"/>
                <w:szCs w:val="23"/>
              </w:rPr>
              <w:t>2</w:t>
            </w:r>
            <w:r w:rsidR="00F03DD0" w:rsidRPr="003273E0">
              <w:rPr>
                <w:sz w:val="23"/>
                <w:szCs w:val="23"/>
              </w:rPr>
              <w:t>2</w:t>
            </w:r>
            <w:r w:rsidR="003D045A" w:rsidRPr="003273E0">
              <w:rPr>
                <w:sz w:val="23"/>
                <w:szCs w:val="23"/>
              </w:rPr>
              <w:t xml:space="preserve"> и 20</w:t>
            </w:r>
            <w:r w:rsidR="0091407F" w:rsidRPr="003273E0">
              <w:rPr>
                <w:sz w:val="23"/>
                <w:szCs w:val="23"/>
              </w:rPr>
              <w:t>2</w:t>
            </w:r>
            <w:r w:rsidR="00F03DD0" w:rsidRPr="003273E0">
              <w:rPr>
                <w:sz w:val="23"/>
                <w:szCs w:val="23"/>
              </w:rPr>
              <w:t>3</w:t>
            </w:r>
            <w:r w:rsidR="003D045A" w:rsidRPr="003273E0">
              <w:rPr>
                <w:sz w:val="23"/>
                <w:szCs w:val="23"/>
              </w:rPr>
              <w:t xml:space="preserve"> годов</w:t>
            </w:r>
          </w:p>
        </w:tc>
      </w:tr>
    </w:tbl>
    <w:p w:rsidR="007A5939" w:rsidRPr="003273E0" w:rsidRDefault="007A5939">
      <w:pPr>
        <w:rPr>
          <w:sz w:val="23"/>
          <w:szCs w:val="23"/>
        </w:rPr>
      </w:pPr>
    </w:p>
    <w:p w:rsidR="00E15E37" w:rsidRPr="003273E0" w:rsidRDefault="007A5939" w:rsidP="00E15E37">
      <w:pPr>
        <w:pStyle w:val="32"/>
        <w:rPr>
          <w:sz w:val="23"/>
          <w:szCs w:val="23"/>
        </w:rPr>
      </w:pPr>
      <w:r w:rsidRPr="003273E0">
        <w:rPr>
          <w:sz w:val="23"/>
          <w:szCs w:val="23"/>
        </w:rPr>
        <w:t xml:space="preserve">Внести в Порядок </w:t>
      </w:r>
      <w:r w:rsidR="00EF0528" w:rsidRPr="003273E0">
        <w:rPr>
          <w:sz w:val="23"/>
          <w:szCs w:val="23"/>
        </w:rPr>
        <w:t xml:space="preserve">формирования и </w:t>
      </w:r>
      <w:r w:rsidRPr="003273E0">
        <w:rPr>
          <w:sz w:val="23"/>
          <w:szCs w:val="23"/>
        </w:rPr>
        <w:t xml:space="preserve">применения </w:t>
      </w:r>
      <w:r w:rsidR="00EF0528" w:rsidRPr="003273E0">
        <w:rPr>
          <w:sz w:val="23"/>
          <w:szCs w:val="23"/>
        </w:rPr>
        <w:t xml:space="preserve">кодов </w:t>
      </w:r>
      <w:r w:rsidRPr="003273E0">
        <w:rPr>
          <w:sz w:val="23"/>
          <w:szCs w:val="23"/>
        </w:rPr>
        <w:t xml:space="preserve">бюджетной классификации Российской </w:t>
      </w:r>
      <w:proofErr w:type="gramStart"/>
      <w:r w:rsidRPr="003273E0">
        <w:rPr>
          <w:sz w:val="23"/>
          <w:szCs w:val="23"/>
        </w:rPr>
        <w:t>Федерации в части, относящейся к  бюдже</w:t>
      </w:r>
      <w:r w:rsidR="003D045A" w:rsidRPr="003273E0">
        <w:rPr>
          <w:sz w:val="23"/>
          <w:szCs w:val="23"/>
        </w:rPr>
        <w:t>ту муниципального района на 20</w:t>
      </w:r>
      <w:r w:rsidR="003D4E72" w:rsidRPr="003273E0">
        <w:rPr>
          <w:sz w:val="23"/>
          <w:szCs w:val="23"/>
        </w:rPr>
        <w:t>2</w:t>
      </w:r>
      <w:r w:rsidR="00F03DD0" w:rsidRPr="003273E0">
        <w:rPr>
          <w:sz w:val="23"/>
          <w:szCs w:val="23"/>
        </w:rPr>
        <w:t>1</w:t>
      </w:r>
      <w:r w:rsidRPr="003273E0">
        <w:rPr>
          <w:sz w:val="23"/>
          <w:szCs w:val="23"/>
        </w:rPr>
        <w:t xml:space="preserve"> год</w:t>
      </w:r>
      <w:r w:rsidR="003D045A" w:rsidRPr="003273E0">
        <w:rPr>
          <w:sz w:val="23"/>
          <w:szCs w:val="23"/>
        </w:rPr>
        <w:t xml:space="preserve"> и плановый период 20</w:t>
      </w:r>
      <w:r w:rsidR="00EF0528" w:rsidRPr="003273E0">
        <w:rPr>
          <w:sz w:val="23"/>
          <w:szCs w:val="23"/>
        </w:rPr>
        <w:t>2</w:t>
      </w:r>
      <w:r w:rsidR="00F03DD0" w:rsidRPr="003273E0">
        <w:rPr>
          <w:sz w:val="23"/>
          <w:szCs w:val="23"/>
        </w:rPr>
        <w:t>2</w:t>
      </w:r>
      <w:r w:rsidR="003D045A" w:rsidRPr="003273E0">
        <w:rPr>
          <w:sz w:val="23"/>
          <w:szCs w:val="23"/>
        </w:rPr>
        <w:t xml:space="preserve"> и 20</w:t>
      </w:r>
      <w:r w:rsidR="0091407F" w:rsidRPr="003273E0">
        <w:rPr>
          <w:sz w:val="23"/>
          <w:szCs w:val="23"/>
        </w:rPr>
        <w:t>2</w:t>
      </w:r>
      <w:r w:rsidR="00F03DD0" w:rsidRPr="003273E0">
        <w:rPr>
          <w:sz w:val="23"/>
          <w:szCs w:val="23"/>
        </w:rPr>
        <w:t>3</w:t>
      </w:r>
      <w:r w:rsidR="003D045A" w:rsidRPr="003273E0">
        <w:rPr>
          <w:sz w:val="23"/>
          <w:szCs w:val="23"/>
        </w:rPr>
        <w:t xml:space="preserve"> годов</w:t>
      </w:r>
      <w:r w:rsidRPr="003273E0">
        <w:rPr>
          <w:sz w:val="23"/>
          <w:szCs w:val="23"/>
        </w:rPr>
        <w:t xml:space="preserve">, утвержденный приказом Финансового управления Администрации муниципального образования «Краснинский район»  Смоленской области от </w:t>
      </w:r>
      <w:r w:rsidR="00F03DD0" w:rsidRPr="003273E0">
        <w:rPr>
          <w:sz w:val="23"/>
          <w:szCs w:val="23"/>
        </w:rPr>
        <w:t>20</w:t>
      </w:r>
      <w:r w:rsidRPr="003273E0">
        <w:rPr>
          <w:sz w:val="23"/>
          <w:szCs w:val="23"/>
        </w:rPr>
        <w:t>.1</w:t>
      </w:r>
      <w:r w:rsidR="00EF0528" w:rsidRPr="003273E0">
        <w:rPr>
          <w:sz w:val="23"/>
          <w:szCs w:val="23"/>
        </w:rPr>
        <w:t>1</w:t>
      </w:r>
      <w:r w:rsidRPr="003273E0">
        <w:rPr>
          <w:sz w:val="23"/>
          <w:szCs w:val="23"/>
        </w:rPr>
        <w:t>.20</w:t>
      </w:r>
      <w:r w:rsidR="00F03DD0" w:rsidRPr="003273E0">
        <w:rPr>
          <w:sz w:val="23"/>
          <w:szCs w:val="23"/>
        </w:rPr>
        <w:t>20</w:t>
      </w:r>
      <w:r w:rsidR="003D045A" w:rsidRPr="003273E0">
        <w:rPr>
          <w:sz w:val="23"/>
          <w:szCs w:val="23"/>
        </w:rPr>
        <w:t xml:space="preserve">  № </w:t>
      </w:r>
      <w:r w:rsidR="003D4E72" w:rsidRPr="003273E0">
        <w:rPr>
          <w:sz w:val="23"/>
          <w:szCs w:val="23"/>
        </w:rPr>
        <w:t>4</w:t>
      </w:r>
      <w:r w:rsidR="00F03DD0" w:rsidRPr="003273E0">
        <w:rPr>
          <w:sz w:val="23"/>
          <w:szCs w:val="23"/>
        </w:rPr>
        <w:t>4</w:t>
      </w:r>
      <w:r w:rsidR="00C949A4" w:rsidRPr="003273E0">
        <w:rPr>
          <w:sz w:val="23"/>
          <w:szCs w:val="23"/>
        </w:rPr>
        <w:t xml:space="preserve"> </w:t>
      </w:r>
      <w:proofErr w:type="spellStart"/>
      <w:r w:rsidR="00C949A4" w:rsidRPr="003273E0">
        <w:rPr>
          <w:sz w:val="23"/>
          <w:szCs w:val="23"/>
        </w:rPr>
        <w:t>осн</w:t>
      </w:r>
      <w:r w:rsidRPr="003273E0">
        <w:rPr>
          <w:sz w:val="23"/>
          <w:szCs w:val="23"/>
        </w:rPr>
        <w:t>-</w:t>
      </w:r>
      <w:r w:rsidR="00C949A4" w:rsidRPr="003273E0">
        <w:rPr>
          <w:sz w:val="23"/>
          <w:szCs w:val="23"/>
        </w:rPr>
        <w:t>д</w:t>
      </w:r>
      <w:proofErr w:type="spellEnd"/>
      <w:r w:rsidR="00C949A4" w:rsidRPr="003273E0">
        <w:rPr>
          <w:sz w:val="23"/>
          <w:szCs w:val="23"/>
        </w:rPr>
        <w:t>.</w:t>
      </w:r>
      <w:r w:rsidR="00A94ED8" w:rsidRPr="003273E0">
        <w:rPr>
          <w:sz w:val="23"/>
          <w:szCs w:val="23"/>
        </w:rPr>
        <w:t xml:space="preserve"> (в редакции приказа Финансового управления Администрации муниципального образования «Краснинский район» Смоленской области от 10.02.2021 №11</w:t>
      </w:r>
      <w:r w:rsidR="00661B8C">
        <w:rPr>
          <w:sz w:val="23"/>
          <w:szCs w:val="23"/>
        </w:rPr>
        <w:t>, от 04.30.2021 №22</w:t>
      </w:r>
      <w:r w:rsidR="00A94ED8" w:rsidRPr="003273E0">
        <w:rPr>
          <w:sz w:val="23"/>
          <w:szCs w:val="23"/>
        </w:rPr>
        <w:t>)</w:t>
      </w:r>
      <w:r w:rsidRPr="003273E0">
        <w:rPr>
          <w:sz w:val="23"/>
          <w:szCs w:val="23"/>
        </w:rPr>
        <w:t>,</w:t>
      </w:r>
      <w:r w:rsidR="00E15E37" w:rsidRPr="003273E0">
        <w:rPr>
          <w:sz w:val="23"/>
          <w:szCs w:val="23"/>
        </w:rPr>
        <w:t xml:space="preserve"> следующие изменения: </w:t>
      </w:r>
      <w:proofErr w:type="gramEnd"/>
    </w:p>
    <w:p w:rsidR="00661B8C" w:rsidRDefault="0080433F" w:rsidP="00661B8C">
      <w:pPr>
        <w:autoSpaceDE w:val="0"/>
        <w:autoSpaceDN w:val="0"/>
        <w:adjustRightInd w:val="0"/>
        <w:jc w:val="both"/>
        <w:rPr>
          <w:sz w:val="23"/>
          <w:szCs w:val="23"/>
        </w:rPr>
      </w:pPr>
      <w:r w:rsidRPr="003273E0">
        <w:rPr>
          <w:sz w:val="23"/>
          <w:szCs w:val="23"/>
        </w:rPr>
        <w:t xml:space="preserve">       </w:t>
      </w:r>
    </w:p>
    <w:p w:rsidR="00661B8C" w:rsidRPr="0080433F" w:rsidRDefault="00661B8C" w:rsidP="00661B8C">
      <w:pPr>
        <w:autoSpaceDE w:val="0"/>
        <w:autoSpaceDN w:val="0"/>
        <w:adjustRightInd w:val="0"/>
        <w:ind w:firstLine="709"/>
        <w:jc w:val="both"/>
        <w:rPr>
          <w:sz w:val="22"/>
          <w:szCs w:val="22"/>
        </w:rPr>
      </w:pPr>
      <w:r>
        <w:rPr>
          <w:sz w:val="22"/>
          <w:szCs w:val="22"/>
        </w:rPr>
        <w:t xml:space="preserve">1. В подпункте </w:t>
      </w:r>
      <w:r w:rsidRPr="0080433F">
        <w:rPr>
          <w:sz w:val="22"/>
          <w:szCs w:val="22"/>
        </w:rPr>
        <w:t xml:space="preserve">2.1.9. </w:t>
      </w:r>
      <w:r w:rsidRPr="0080433F">
        <w:rPr>
          <w:color w:val="000000"/>
          <w:sz w:val="22"/>
          <w:szCs w:val="22"/>
        </w:rPr>
        <w:t>Муниципальная программа «Развитие культуры и туризма на территории муниципального образования  «Краснинский район»  Смоленской области»</w:t>
      </w:r>
      <w:r w:rsidRPr="0080433F">
        <w:rPr>
          <w:sz w:val="22"/>
          <w:szCs w:val="22"/>
        </w:rPr>
        <w:t>, пункта 2.1 «Программные направления деятельности расходов органов местного самоуправления муниципального образования «Краснинский район» Смоленской области»,</w:t>
      </w:r>
      <w:r>
        <w:rPr>
          <w:sz w:val="22"/>
          <w:szCs w:val="22"/>
        </w:rPr>
        <w:t xml:space="preserve"> </w:t>
      </w:r>
      <w:r w:rsidRPr="0080433F">
        <w:rPr>
          <w:sz w:val="22"/>
          <w:szCs w:val="22"/>
        </w:rPr>
        <w:t xml:space="preserve"> раздела 2 «Перечень и правила отнесения расходов бюджета муниципального района на соответствующие целевые статьи»:</w:t>
      </w:r>
    </w:p>
    <w:p w:rsidR="00661B8C" w:rsidRPr="0080433F" w:rsidRDefault="00661B8C" w:rsidP="00661B8C">
      <w:pPr>
        <w:autoSpaceDE w:val="0"/>
        <w:autoSpaceDN w:val="0"/>
        <w:adjustRightInd w:val="0"/>
        <w:jc w:val="both"/>
        <w:rPr>
          <w:sz w:val="22"/>
          <w:szCs w:val="22"/>
        </w:rPr>
      </w:pPr>
      <w:r w:rsidRPr="0080433F">
        <w:rPr>
          <w:sz w:val="22"/>
          <w:szCs w:val="22"/>
        </w:rPr>
        <w:t xml:space="preserve">         1.1.  Добавить  слова следующего содержания:</w:t>
      </w:r>
    </w:p>
    <w:p w:rsidR="00661B8C" w:rsidRDefault="00661B8C" w:rsidP="00661B8C">
      <w:pPr>
        <w:jc w:val="both"/>
        <w:rPr>
          <w:sz w:val="22"/>
          <w:szCs w:val="22"/>
        </w:rPr>
      </w:pPr>
      <w:r w:rsidRPr="00103792">
        <w:rPr>
          <w:b/>
          <w:color w:val="000000"/>
          <w:sz w:val="22"/>
          <w:szCs w:val="22"/>
        </w:rPr>
        <w:t xml:space="preserve">         094 03 00000</w:t>
      </w:r>
      <w:r w:rsidRPr="0080433F">
        <w:rPr>
          <w:color w:val="000000"/>
          <w:sz w:val="22"/>
          <w:szCs w:val="22"/>
        </w:rPr>
        <w:t xml:space="preserve"> </w:t>
      </w:r>
      <w:r w:rsidRPr="00661B8C">
        <w:rPr>
          <w:sz w:val="22"/>
          <w:szCs w:val="22"/>
        </w:rPr>
        <w:t>Основное мероприятие "Осуществление мероприятий по организации деятельности досуговых центров для граждан пожилого возраста"</w:t>
      </w:r>
    </w:p>
    <w:p w:rsidR="00661B8C" w:rsidRDefault="00E15E37" w:rsidP="00661B8C">
      <w:pPr>
        <w:jc w:val="both"/>
        <w:rPr>
          <w:sz w:val="23"/>
          <w:szCs w:val="23"/>
        </w:rPr>
      </w:pPr>
      <w:r w:rsidRPr="003273E0">
        <w:rPr>
          <w:sz w:val="23"/>
          <w:szCs w:val="23"/>
        </w:rPr>
        <w:t xml:space="preserve">      </w:t>
      </w:r>
      <w:r w:rsidR="007215EE">
        <w:rPr>
          <w:sz w:val="23"/>
          <w:szCs w:val="23"/>
        </w:rPr>
        <w:t xml:space="preserve">    </w:t>
      </w:r>
    </w:p>
    <w:p w:rsidR="00E34977" w:rsidRPr="003273E0" w:rsidRDefault="007215EE" w:rsidP="00661B8C">
      <w:pPr>
        <w:ind w:firstLine="709"/>
        <w:jc w:val="both"/>
        <w:rPr>
          <w:sz w:val="23"/>
          <w:szCs w:val="23"/>
        </w:rPr>
      </w:pPr>
      <w:r>
        <w:rPr>
          <w:sz w:val="23"/>
          <w:szCs w:val="23"/>
        </w:rPr>
        <w:t xml:space="preserve">  </w:t>
      </w:r>
      <w:r w:rsidR="00661B8C">
        <w:rPr>
          <w:sz w:val="23"/>
          <w:szCs w:val="23"/>
        </w:rPr>
        <w:t>2</w:t>
      </w:r>
      <w:r w:rsidR="00E34977" w:rsidRPr="003273E0">
        <w:rPr>
          <w:sz w:val="23"/>
          <w:szCs w:val="23"/>
        </w:rPr>
        <w:t>. В разделе 3 «Направления расходов, увязываемые с программными (</w:t>
      </w:r>
      <w:proofErr w:type="spellStart"/>
      <w:r w:rsidR="00E34977" w:rsidRPr="003273E0">
        <w:rPr>
          <w:sz w:val="23"/>
          <w:szCs w:val="23"/>
        </w:rPr>
        <w:t>непрограммными</w:t>
      </w:r>
      <w:proofErr w:type="spellEnd"/>
      <w:r w:rsidR="00E34977" w:rsidRPr="003273E0">
        <w:rPr>
          <w:sz w:val="23"/>
          <w:szCs w:val="23"/>
        </w:rPr>
        <w:t>) статьями целевых статей расходов бюджета муниципального района»:</w:t>
      </w:r>
    </w:p>
    <w:p w:rsidR="00D20F7A" w:rsidRDefault="0045518C" w:rsidP="00D20F7A">
      <w:pPr>
        <w:jc w:val="both"/>
        <w:rPr>
          <w:b/>
          <w:color w:val="000000"/>
          <w:sz w:val="23"/>
          <w:szCs w:val="23"/>
        </w:rPr>
      </w:pPr>
      <w:r w:rsidRPr="003273E0">
        <w:rPr>
          <w:sz w:val="23"/>
          <w:szCs w:val="23"/>
        </w:rPr>
        <w:t xml:space="preserve">            </w:t>
      </w:r>
      <w:r w:rsidR="00D20F7A">
        <w:rPr>
          <w:sz w:val="23"/>
          <w:szCs w:val="23"/>
        </w:rPr>
        <w:t xml:space="preserve"> </w:t>
      </w:r>
      <w:r w:rsidR="00661B8C">
        <w:rPr>
          <w:sz w:val="23"/>
          <w:szCs w:val="23"/>
        </w:rPr>
        <w:t>2</w:t>
      </w:r>
      <w:r w:rsidRPr="003273E0">
        <w:rPr>
          <w:sz w:val="23"/>
          <w:szCs w:val="23"/>
        </w:rPr>
        <w:t>.1. Дополнить новыми направлениями расходов следующего содержания:</w:t>
      </w:r>
      <w:r w:rsidR="00D20F7A" w:rsidRPr="003273E0">
        <w:rPr>
          <w:b/>
          <w:color w:val="000000"/>
          <w:sz w:val="23"/>
          <w:szCs w:val="23"/>
        </w:rPr>
        <w:t xml:space="preserve">    </w:t>
      </w:r>
    </w:p>
    <w:p w:rsidR="00D20F7A" w:rsidRDefault="00D20F7A" w:rsidP="00D20F7A">
      <w:pPr>
        <w:tabs>
          <w:tab w:val="left" w:pos="567"/>
        </w:tabs>
        <w:jc w:val="both"/>
        <w:rPr>
          <w:sz w:val="23"/>
          <w:szCs w:val="23"/>
        </w:rPr>
      </w:pPr>
      <w:r w:rsidRPr="003273E0">
        <w:rPr>
          <w:b/>
          <w:color w:val="000000"/>
          <w:sz w:val="23"/>
          <w:szCs w:val="23"/>
        </w:rPr>
        <w:t xml:space="preserve">    </w:t>
      </w:r>
      <w:r>
        <w:rPr>
          <w:b/>
          <w:color w:val="000000"/>
          <w:sz w:val="23"/>
          <w:szCs w:val="23"/>
        </w:rPr>
        <w:t xml:space="preserve">     </w:t>
      </w:r>
      <w:r w:rsidR="00103792" w:rsidRPr="00103792">
        <w:rPr>
          <w:b/>
          <w:color w:val="000000"/>
          <w:sz w:val="23"/>
          <w:szCs w:val="23"/>
        </w:rPr>
        <w:t xml:space="preserve"> </w:t>
      </w:r>
      <w:r>
        <w:rPr>
          <w:b/>
          <w:color w:val="000000"/>
          <w:sz w:val="23"/>
          <w:szCs w:val="23"/>
        </w:rPr>
        <w:t xml:space="preserve">80310 </w:t>
      </w:r>
      <w:r w:rsidRPr="00661B8C">
        <w:rPr>
          <w:bCs/>
          <w:color w:val="000000"/>
          <w:sz w:val="23"/>
          <w:szCs w:val="23"/>
        </w:rPr>
        <w:t xml:space="preserve">Расходы </w:t>
      </w:r>
      <w:r w:rsidRPr="00D20F7A">
        <w:rPr>
          <w:bCs/>
          <w:color w:val="000000"/>
          <w:sz w:val="23"/>
          <w:szCs w:val="23"/>
        </w:rPr>
        <w:t xml:space="preserve">на проведение мероприятий по вводу в эксплуатацию </w:t>
      </w:r>
      <w:proofErr w:type="spellStart"/>
      <w:r w:rsidRPr="00D20F7A">
        <w:rPr>
          <w:bCs/>
          <w:color w:val="000000"/>
          <w:sz w:val="23"/>
          <w:szCs w:val="23"/>
        </w:rPr>
        <w:t>досуговых</w:t>
      </w:r>
      <w:proofErr w:type="spellEnd"/>
      <w:r w:rsidRPr="00D20F7A">
        <w:rPr>
          <w:bCs/>
          <w:color w:val="000000"/>
          <w:sz w:val="23"/>
          <w:szCs w:val="23"/>
        </w:rPr>
        <w:t xml:space="preserve"> центров для граждан пожилого возраста</w:t>
      </w:r>
      <w:r w:rsidRPr="003273E0">
        <w:rPr>
          <w:sz w:val="23"/>
          <w:szCs w:val="23"/>
        </w:rPr>
        <w:t xml:space="preserve"> </w:t>
      </w:r>
    </w:p>
    <w:p w:rsidR="00D20F7A" w:rsidRPr="003273E0" w:rsidRDefault="00D20F7A" w:rsidP="00D20F7A">
      <w:pPr>
        <w:jc w:val="both"/>
        <w:rPr>
          <w:sz w:val="23"/>
          <w:szCs w:val="23"/>
        </w:rPr>
      </w:pPr>
      <w:r w:rsidRPr="003273E0">
        <w:rPr>
          <w:sz w:val="23"/>
          <w:szCs w:val="23"/>
        </w:rPr>
        <w:t xml:space="preserve">           По данному направлению расходов отражаются </w:t>
      </w:r>
      <w:r>
        <w:rPr>
          <w:sz w:val="23"/>
          <w:szCs w:val="23"/>
        </w:rPr>
        <w:t>р</w:t>
      </w:r>
      <w:r w:rsidRPr="00D20F7A">
        <w:rPr>
          <w:sz w:val="23"/>
          <w:szCs w:val="23"/>
        </w:rPr>
        <w:t>асходы на проведение мероприятий по вводу в эксплуатацию досуговых центров для граждан пожилого возраста</w:t>
      </w:r>
      <w:r w:rsidRPr="003273E0">
        <w:rPr>
          <w:sz w:val="23"/>
          <w:szCs w:val="23"/>
        </w:rPr>
        <w:t xml:space="preserve"> источником финансового </w:t>
      </w:r>
      <w:proofErr w:type="gramStart"/>
      <w:r w:rsidRPr="003273E0">
        <w:rPr>
          <w:sz w:val="23"/>
          <w:szCs w:val="23"/>
        </w:rPr>
        <w:t>обеспечения</w:t>
      </w:r>
      <w:proofErr w:type="gramEnd"/>
      <w:r w:rsidRPr="003273E0">
        <w:rPr>
          <w:sz w:val="23"/>
          <w:szCs w:val="23"/>
        </w:rPr>
        <w:t xml:space="preserve"> которых является субсидия из областного бюджета.</w:t>
      </w:r>
    </w:p>
    <w:p w:rsidR="00103792" w:rsidRDefault="00D20F7A" w:rsidP="00103792">
      <w:pPr>
        <w:jc w:val="both"/>
        <w:rPr>
          <w:bCs/>
          <w:color w:val="000000"/>
          <w:sz w:val="23"/>
          <w:szCs w:val="23"/>
        </w:rPr>
      </w:pPr>
      <w:r w:rsidRPr="003273E0">
        <w:rPr>
          <w:b/>
          <w:color w:val="000000"/>
          <w:sz w:val="23"/>
          <w:szCs w:val="23"/>
        </w:rPr>
        <w:t xml:space="preserve">    </w:t>
      </w:r>
      <w:r>
        <w:rPr>
          <w:b/>
          <w:color w:val="000000"/>
          <w:sz w:val="23"/>
          <w:szCs w:val="23"/>
        </w:rPr>
        <w:t xml:space="preserve">   </w:t>
      </w:r>
      <w:r w:rsidR="00103792" w:rsidRPr="00103792">
        <w:rPr>
          <w:b/>
          <w:color w:val="000000"/>
          <w:sz w:val="23"/>
          <w:szCs w:val="23"/>
        </w:rPr>
        <w:t xml:space="preserve">    </w:t>
      </w:r>
      <w:r w:rsidR="00103792">
        <w:rPr>
          <w:b/>
          <w:color w:val="000000"/>
          <w:sz w:val="23"/>
          <w:szCs w:val="23"/>
        </w:rPr>
        <w:t>80330</w:t>
      </w:r>
      <w:r w:rsidR="00103792" w:rsidRPr="003273E0">
        <w:rPr>
          <w:b/>
          <w:color w:val="000000"/>
          <w:sz w:val="23"/>
          <w:szCs w:val="23"/>
        </w:rPr>
        <w:t xml:space="preserve"> </w:t>
      </w:r>
      <w:r w:rsidR="00103792" w:rsidRPr="00661B8C">
        <w:rPr>
          <w:bCs/>
          <w:color w:val="000000"/>
          <w:sz w:val="23"/>
          <w:szCs w:val="23"/>
        </w:rPr>
        <w:t>Расходы на обеспечение развития и укрепления материально-технической базы муниципальных учреждений культуры</w:t>
      </w:r>
    </w:p>
    <w:p w:rsidR="00103792" w:rsidRPr="00D20F7A" w:rsidRDefault="00103792" w:rsidP="00103792">
      <w:pPr>
        <w:jc w:val="both"/>
        <w:rPr>
          <w:sz w:val="23"/>
          <w:szCs w:val="23"/>
        </w:rPr>
      </w:pPr>
      <w:r w:rsidRPr="003273E0">
        <w:rPr>
          <w:sz w:val="23"/>
          <w:szCs w:val="23"/>
        </w:rPr>
        <w:t xml:space="preserve">            По данному направлению расходов отражаются расходы муниципального района</w:t>
      </w:r>
      <w:r w:rsidRPr="003273E0">
        <w:rPr>
          <w:color w:val="000000"/>
          <w:sz w:val="23"/>
          <w:szCs w:val="23"/>
        </w:rPr>
        <w:t xml:space="preserve"> </w:t>
      </w:r>
      <w:r w:rsidRPr="003273E0">
        <w:rPr>
          <w:bCs/>
          <w:color w:val="000000"/>
          <w:sz w:val="23"/>
          <w:szCs w:val="23"/>
        </w:rPr>
        <w:t xml:space="preserve">на </w:t>
      </w:r>
      <w:r w:rsidRPr="00661B8C">
        <w:rPr>
          <w:bCs/>
          <w:color w:val="000000"/>
          <w:sz w:val="23"/>
          <w:szCs w:val="23"/>
        </w:rPr>
        <w:t>обеспечение развития и укрепления материально-технической базы муниципальных учреждений культуры</w:t>
      </w:r>
      <w:r w:rsidRPr="003273E0">
        <w:rPr>
          <w:rFonts w:eastAsia="Calibri"/>
          <w:sz w:val="23"/>
          <w:szCs w:val="23"/>
        </w:rPr>
        <w:t>,</w:t>
      </w:r>
      <w:r w:rsidRPr="003273E0">
        <w:rPr>
          <w:sz w:val="23"/>
          <w:szCs w:val="23"/>
        </w:rPr>
        <w:t xml:space="preserve"> источником финансового обеспечения которых является субсидия из областного бюджета</w:t>
      </w:r>
      <w:r w:rsidRPr="00D20F7A">
        <w:rPr>
          <w:sz w:val="23"/>
          <w:szCs w:val="23"/>
        </w:rPr>
        <w:t>.</w:t>
      </w:r>
    </w:p>
    <w:p w:rsidR="00103792" w:rsidRDefault="00D20F7A" w:rsidP="00103792">
      <w:pPr>
        <w:jc w:val="both"/>
        <w:rPr>
          <w:bCs/>
          <w:color w:val="000000"/>
          <w:sz w:val="23"/>
          <w:szCs w:val="23"/>
        </w:rPr>
      </w:pPr>
      <w:r>
        <w:rPr>
          <w:b/>
          <w:color w:val="000000"/>
          <w:sz w:val="23"/>
          <w:szCs w:val="23"/>
        </w:rPr>
        <w:t xml:space="preserve">  </w:t>
      </w:r>
      <w:r w:rsidR="00103792" w:rsidRPr="00103792">
        <w:rPr>
          <w:b/>
          <w:color w:val="000000"/>
          <w:sz w:val="23"/>
          <w:szCs w:val="23"/>
        </w:rPr>
        <w:t xml:space="preserve">       </w:t>
      </w:r>
      <w:r w:rsidR="00355234">
        <w:rPr>
          <w:b/>
          <w:color w:val="000000"/>
          <w:sz w:val="23"/>
          <w:szCs w:val="23"/>
        </w:rPr>
        <w:t xml:space="preserve"> </w:t>
      </w:r>
      <w:r w:rsidR="00103792" w:rsidRPr="00103792">
        <w:rPr>
          <w:b/>
          <w:color w:val="000000"/>
          <w:sz w:val="23"/>
          <w:szCs w:val="23"/>
        </w:rPr>
        <w:t xml:space="preserve"> </w:t>
      </w:r>
      <w:r w:rsidR="00103792">
        <w:rPr>
          <w:b/>
          <w:color w:val="000000"/>
          <w:sz w:val="23"/>
          <w:szCs w:val="23"/>
        </w:rPr>
        <w:t>80</w:t>
      </w:r>
      <w:r w:rsidR="00103792" w:rsidRPr="00103792">
        <w:rPr>
          <w:b/>
          <w:color w:val="000000"/>
          <w:sz w:val="23"/>
          <w:szCs w:val="23"/>
        </w:rPr>
        <w:t>64</w:t>
      </w:r>
      <w:r w:rsidR="00103792">
        <w:rPr>
          <w:b/>
          <w:color w:val="000000"/>
          <w:sz w:val="23"/>
          <w:szCs w:val="23"/>
        </w:rPr>
        <w:t>0</w:t>
      </w:r>
      <w:r w:rsidR="00103792" w:rsidRPr="003273E0">
        <w:rPr>
          <w:b/>
          <w:color w:val="000000"/>
          <w:sz w:val="23"/>
          <w:szCs w:val="23"/>
        </w:rPr>
        <w:t xml:space="preserve"> </w:t>
      </w:r>
      <w:r w:rsidR="00103792" w:rsidRPr="00661B8C">
        <w:rPr>
          <w:bCs/>
          <w:color w:val="000000"/>
          <w:sz w:val="23"/>
          <w:szCs w:val="23"/>
        </w:rPr>
        <w:t xml:space="preserve">Расходы </w:t>
      </w:r>
      <w:r w:rsidR="00103792" w:rsidRPr="00103792">
        <w:rPr>
          <w:bCs/>
          <w:color w:val="000000"/>
          <w:sz w:val="23"/>
          <w:szCs w:val="23"/>
        </w:rPr>
        <w:t>на укрепление материально-технической базы образовательных учреждений</w:t>
      </w:r>
    </w:p>
    <w:p w:rsidR="00103792" w:rsidRPr="00D20F7A" w:rsidRDefault="00103792" w:rsidP="00103792">
      <w:pPr>
        <w:jc w:val="both"/>
        <w:rPr>
          <w:sz w:val="23"/>
          <w:szCs w:val="23"/>
        </w:rPr>
      </w:pPr>
      <w:r w:rsidRPr="003273E0">
        <w:rPr>
          <w:sz w:val="23"/>
          <w:szCs w:val="23"/>
        </w:rPr>
        <w:t xml:space="preserve">            По данному направлению расходов </w:t>
      </w:r>
      <w:r w:rsidRPr="00103792">
        <w:rPr>
          <w:sz w:val="23"/>
          <w:szCs w:val="23"/>
        </w:rPr>
        <w:t>на укрепление материально-технической базы образовательных учреждений</w:t>
      </w:r>
      <w:r w:rsidRPr="003273E0">
        <w:rPr>
          <w:rFonts w:eastAsia="Calibri"/>
          <w:sz w:val="23"/>
          <w:szCs w:val="23"/>
        </w:rPr>
        <w:t>,</w:t>
      </w:r>
      <w:r w:rsidRPr="003273E0">
        <w:rPr>
          <w:sz w:val="23"/>
          <w:szCs w:val="23"/>
        </w:rPr>
        <w:t xml:space="preserve"> источником финансового обеспечения которых является субсидия из областного бюджета</w:t>
      </w:r>
      <w:r w:rsidRPr="00D20F7A">
        <w:rPr>
          <w:sz w:val="23"/>
          <w:szCs w:val="23"/>
        </w:rPr>
        <w:t>.</w:t>
      </w:r>
    </w:p>
    <w:p w:rsidR="00914DB2" w:rsidRPr="00914DB2" w:rsidRDefault="00914DB2" w:rsidP="00914DB2">
      <w:pPr>
        <w:jc w:val="both"/>
        <w:rPr>
          <w:sz w:val="23"/>
          <w:szCs w:val="23"/>
        </w:rPr>
      </w:pPr>
      <w:r w:rsidRPr="00914DB2">
        <w:rPr>
          <w:b/>
          <w:color w:val="000000"/>
          <w:sz w:val="23"/>
          <w:szCs w:val="23"/>
        </w:rPr>
        <w:t xml:space="preserve">        </w:t>
      </w:r>
      <w:r>
        <w:rPr>
          <w:b/>
          <w:color w:val="000000"/>
          <w:sz w:val="23"/>
          <w:szCs w:val="23"/>
        </w:rPr>
        <w:t xml:space="preserve"> </w:t>
      </w:r>
      <w:r w:rsidRPr="00914DB2">
        <w:rPr>
          <w:b/>
          <w:color w:val="000000"/>
          <w:sz w:val="23"/>
          <w:szCs w:val="23"/>
        </w:rPr>
        <w:t xml:space="preserve">  </w:t>
      </w:r>
      <w:r>
        <w:rPr>
          <w:b/>
          <w:color w:val="000000"/>
          <w:sz w:val="23"/>
          <w:szCs w:val="23"/>
        </w:rPr>
        <w:t>80</w:t>
      </w:r>
      <w:r w:rsidRPr="00914DB2">
        <w:rPr>
          <w:b/>
          <w:color w:val="000000"/>
          <w:sz w:val="23"/>
          <w:szCs w:val="23"/>
        </w:rPr>
        <w:t>81</w:t>
      </w:r>
      <w:r>
        <w:rPr>
          <w:b/>
          <w:color w:val="000000"/>
          <w:sz w:val="23"/>
          <w:szCs w:val="23"/>
        </w:rPr>
        <w:t>0</w:t>
      </w:r>
      <w:r w:rsidRPr="003273E0">
        <w:rPr>
          <w:b/>
          <w:color w:val="000000"/>
          <w:sz w:val="23"/>
          <w:szCs w:val="23"/>
        </w:rPr>
        <w:t xml:space="preserve"> </w:t>
      </w:r>
      <w:r>
        <w:rPr>
          <w:b/>
          <w:color w:val="000000"/>
          <w:sz w:val="23"/>
          <w:szCs w:val="23"/>
        </w:rPr>
        <w:t xml:space="preserve"> </w:t>
      </w:r>
      <w:r w:rsidRPr="00914DB2">
        <w:rPr>
          <w:bCs/>
          <w:color w:val="000000"/>
          <w:sz w:val="23"/>
          <w:szCs w:val="23"/>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r w:rsidRPr="003273E0">
        <w:rPr>
          <w:sz w:val="23"/>
          <w:szCs w:val="23"/>
        </w:rPr>
        <w:t xml:space="preserve">  </w:t>
      </w:r>
    </w:p>
    <w:p w:rsidR="00914DB2" w:rsidRPr="00D20F7A" w:rsidRDefault="00914DB2" w:rsidP="00914DB2">
      <w:pPr>
        <w:jc w:val="both"/>
        <w:rPr>
          <w:sz w:val="23"/>
          <w:szCs w:val="23"/>
        </w:rPr>
      </w:pPr>
      <w:r w:rsidRPr="003273E0">
        <w:rPr>
          <w:sz w:val="23"/>
          <w:szCs w:val="23"/>
        </w:rPr>
        <w:lastRenderedPageBreak/>
        <w:t xml:space="preserve">          По данному направлению расходов </w:t>
      </w:r>
      <w:r w:rsidRPr="00103792">
        <w:rPr>
          <w:sz w:val="23"/>
          <w:szCs w:val="23"/>
        </w:rPr>
        <w:t xml:space="preserve">на </w:t>
      </w:r>
      <w:r>
        <w:rPr>
          <w:sz w:val="23"/>
          <w:szCs w:val="23"/>
        </w:rPr>
        <w:t>о</w:t>
      </w:r>
      <w:r w:rsidRPr="00914DB2">
        <w:rPr>
          <w:sz w:val="23"/>
          <w:szCs w:val="23"/>
        </w:rPr>
        <w:t>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r w:rsidRPr="003273E0">
        <w:rPr>
          <w:rFonts w:eastAsia="Calibri"/>
          <w:sz w:val="23"/>
          <w:szCs w:val="23"/>
        </w:rPr>
        <w:t>,</w:t>
      </w:r>
      <w:r w:rsidRPr="003273E0">
        <w:rPr>
          <w:sz w:val="23"/>
          <w:szCs w:val="23"/>
        </w:rPr>
        <w:t xml:space="preserve"> источником финансового обеспечения которых является суб</w:t>
      </w:r>
      <w:r>
        <w:rPr>
          <w:sz w:val="23"/>
          <w:szCs w:val="23"/>
        </w:rPr>
        <w:t>венция</w:t>
      </w:r>
      <w:r w:rsidRPr="003273E0">
        <w:rPr>
          <w:sz w:val="23"/>
          <w:szCs w:val="23"/>
        </w:rPr>
        <w:t xml:space="preserve"> из областного бюджета</w:t>
      </w:r>
      <w:r w:rsidRPr="00D20F7A">
        <w:rPr>
          <w:sz w:val="23"/>
          <w:szCs w:val="23"/>
        </w:rPr>
        <w:t>.</w:t>
      </w:r>
    </w:p>
    <w:p w:rsidR="00D20F7A" w:rsidRDefault="00103792" w:rsidP="00D20F7A">
      <w:pPr>
        <w:tabs>
          <w:tab w:val="left" w:pos="567"/>
        </w:tabs>
        <w:jc w:val="both"/>
        <w:rPr>
          <w:sz w:val="23"/>
          <w:szCs w:val="23"/>
        </w:rPr>
      </w:pPr>
      <w:r w:rsidRPr="00103792">
        <w:rPr>
          <w:b/>
          <w:color w:val="000000"/>
          <w:sz w:val="23"/>
          <w:szCs w:val="23"/>
        </w:rPr>
        <w:t xml:space="preserve">         </w:t>
      </w:r>
      <w:r w:rsidR="00D20F7A">
        <w:rPr>
          <w:b/>
          <w:color w:val="000000"/>
          <w:sz w:val="23"/>
          <w:szCs w:val="23"/>
          <w:lang w:val="en-US"/>
        </w:rPr>
        <w:t>S</w:t>
      </w:r>
      <w:r w:rsidR="00D20F7A">
        <w:rPr>
          <w:b/>
          <w:color w:val="000000"/>
          <w:sz w:val="23"/>
          <w:szCs w:val="23"/>
        </w:rPr>
        <w:t xml:space="preserve">0310 </w:t>
      </w:r>
      <w:r w:rsidR="00D20F7A" w:rsidRPr="00661B8C">
        <w:rPr>
          <w:bCs/>
          <w:color w:val="000000"/>
          <w:sz w:val="23"/>
          <w:szCs w:val="23"/>
        </w:rPr>
        <w:t xml:space="preserve">Расходы </w:t>
      </w:r>
      <w:r w:rsidR="00D20F7A" w:rsidRPr="00D20F7A">
        <w:rPr>
          <w:bCs/>
          <w:color w:val="000000"/>
          <w:sz w:val="23"/>
          <w:szCs w:val="23"/>
        </w:rPr>
        <w:t xml:space="preserve">на проведение мероприятий по вводу в эксплуатацию </w:t>
      </w:r>
      <w:proofErr w:type="spellStart"/>
      <w:r w:rsidR="00D20F7A" w:rsidRPr="00D20F7A">
        <w:rPr>
          <w:bCs/>
          <w:color w:val="000000"/>
          <w:sz w:val="23"/>
          <w:szCs w:val="23"/>
        </w:rPr>
        <w:t>досуговых</w:t>
      </w:r>
      <w:proofErr w:type="spellEnd"/>
      <w:r w:rsidR="00D20F7A" w:rsidRPr="00D20F7A">
        <w:rPr>
          <w:bCs/>
          <w:color w:val="000000"/>
          <w:sz w:val="23"/>
          <w:szCs w:val="23"/>
        </w:rPr>
        <w:t xml:space="preserve"> центров для граждан пожилого возраста</w:t>
      </w:r>
      <w:r w:rsidR="00D20F7A" w:rsidRPr="003273E0">
        <w:rPr>
          <w:sz w:val="23"/>
          <w:szCs w:val="23"/>
        </w:rPr>
        <w:t xml:space="preserve"> </w:t>
      </w:r>
      <w:r w:rsidR="00D20F7A" w:rsidRPr="00D20F7A">
        <w:rPr>
          <w:sz w:val="23"/>
          <w:szCs w:val="23"/>
        </w:rPr>
        <w:t>за счет средств местного бюджета</w:t>
      </w:r>
    </w:p>
    <w:p w:rsidR="00D20F7A" w:rsidRPr="003273E0" w:rsidRDefault="00D20F7A" w:rsidP="00D20F7A">
      <w:pPr>
        <w:jc w:val="both"/>
        <w:rPr>
          <w:sz w:val="23"/>
          <w:szCs w:val="23"/>
        </w:rPr>
      </w:pPr>
      <w:r w:rsidRPr="003273E0">
        <w:rPr>
          <w:sz w:val="23"/>
          <w:szCs w:val="23"/>
        </w:rPr>
        <w:t xml:space="preserve">           По данному направлению расходов отражаются </w:t>
      </w:r>
      <w:r>
        <w:rPr>
          <w:sz w:val="23"/>
          <w:szCs w:val="23"/>
        </w:rPr>
        <w:t>р</w:t>
      </w:r>
      <w:r w:rsidRPr="00D20F7A">
        <w:rPr>
          <w:sz w:val="23"/>
          <w:szCs w:val="23"/>
        </w:rPr>
        <w:t xml:space="preserve">асходы на проведение мероприятий по вводу в эксплуатацию </w:t>
      </w:r>
      <w:proofErr w:type="spellStart"/>
      <w:r w:rsidRPr="00D20F7A">
        <w:rPr>
          <w:sz w:val="23"/>
          <w:szCs w:val="23"/>
        </w:rPr>
        <w:t>досуговых</w:t>
      </w:r>
      <w:proofErr w:type="spellEnd"/>
      <w:r w:rsidRPr="00D20F7A">
        <w:rPr>
          <w:sz w:val="23"/>
          <w:szCs w:val="23"/>
        </w:rPr>
        <w:t xml:space="preserve"> центров для граждан пожилого возраста за счет средств местного бюджета</w:t>
      </w:r>
      <w:r w:rsidRPr="003273E0">
        <w:rPr>
          <w:sz w:val="23"/>
          <w:szCs w:val="23"/>
        </w:rPr>
        <w:t>.</w:t>
      </w:r>
    </w:p>
    <w:p w:rsidR="00661B8C" w:rsidRPr="00D20F7A" w:rsidRDefault="00103792" w:rsidP="004B09B2">
      <w:pPr>
        <w:jc w:val="both"/>
        <w:rPr>
          <w:sz w:val="23"/>
          <w:szCs w:val="23"/>
        </w:rPr>
      </w:pPr>
      <w:r w:rsidRPr="00103792">
        <w:rPr>
          <w:b/>
          <w:color w:val="000000"/>
          <w:sz w:val="23"/>
          <w:szCs w:val="23"/>
        </w:rPr>
        <w:t xml:space="preserve"> </w:t>
      </w:r>
      <w:r w:rsidR="004B09B2" w:rsidRPr="003273E0">
        <w:rPr>
          <w:b/>
          <w:color w:val="000000"/>
          <w:sz w:val="23"/>
          <w:szCs w:val="23"/>
        </w:rPr>
        <w:t xml:space="preserve">        </w:t>
      </w:r>
      <w:r w:rsidR="00661B8C">
        <w:rPr>
          <w:b/>
          <w:color w:val="000000"/>
          <w:sz w:val="23"/>
          <w:szCs w:val="23"/>
          <w:lang w:val="en-US"/>
        </w:rPr>
        <w:t>S</w:t>
      </w:r>
      <w:r w:rsidR="00661B8C" w:rsidRPr="00661B8C">
        <w:rPr>
          <w:b/>
          <w:color w:val="000000"/>
          <w:sz w:val="23"/>
          <w:szCs w:val="23"/>
        </w:rPr>
        <w:t>0330</w:t>
      </w:r>
      <w:r w:rsidR="004B09B2" w:rsidRPr="003273E0">
        <w:rPr>
          <w:b/>
          <w:color w:val="000000"/>
          <w:sz w:val="23"/>
          <w:szCs w:val="23"/>
        </w:rPr>
        <w:t xml:space="preserve"> </w:t>
      </w:r>
      <w:r w:rsidR="00661B8C" w:rsidRPr="00661B8C">
        <w:rPr>
          <w:sz w:val="23"/>
          <w:szCs w:val="23"/>
        </w:rPr>
        <w:t>Расходы на обеспечение развития и укрепления материально-технической базы муниципальных учреждений культуры за счет средств местного бюджета</w:t>
      </w:r>
    </w:p>
    <w:p w:rsidR="004B09B2" w:rsidRPr="003273E0" w:rsidRDefault="0080433F" w:rsidP="004B09B2">
      <w:pPr>
        <w:jc w:val="both"/>
        <w:rPr>
          <w:sz w:val="23"/>
          <w:szCs w:val="23"/>
        </w:rPr>
      </w:pPr>
      <w:r w:rsidRPr="003273E0">
        <w:rPr>
          <w:sz w:val="23"/>
          <w:szCs w:val="23"/>
        </w:rPr>
        <w:t xml:space="preserve">          </w:t>
      </w:r>
      <w:r w:rsidR="004B09B2" w:rsidRPr="003273E0">
        <w:rPr>
          <w:sz w:val="23"/>
          <w:szCs w:val="23"/>
        </w:rPr>
        <w:t xml:space="preserve"> По данному направлению расходов отражаются расходы муниципального района</w:t>
      </w:r>
      <w:r w:rsidR="004B09B2" w:rsidRPr="003273E0">
        <w:rPr>
          <w:color w:val="000000"/>
          <w:sz w:val="23"/>
          <w:szCs w:val="23"/>
        </w:rPr>
        <w:t xml:space="preserve"> </w:t>
      </w:r>
      <w:r w:rsidR="00661B8C" w:rsidRPr="00661B8C">
        <w:rPr>
          <w:sz w:val="23"/>
          <w:szCs w:val="23"/>
        </w:rPr>
        <w:t>на обеспечение развития и укрепления материально-технической базы муниципальных учреждений культуры за счет средств местного бюджета</w:t>
      </w:r>
      <w:r w:rsidR="00661B8C">
        <w:rPr>
          <w:rFonts w:eastAsia="Calibri"/>
          <w:sz w:val="23"/>
          <w:szCs w:val="23"/>
        </w:rPr>
        <w:t>.</w:t>
      </w:r>
    </w:p>
    <w:p w:rsidR="00103792" w:rsidRPr="00103792" w:rsidRDefault="00103792" w:rsidP="00103792">
      <w:pPr>
        <w:jc w:val="both"/>
        <w:rPr>
          <w:sz w:val="23"/>
          <w:szCs w:val="23"/>
        </w:rPr>
      </w:pPr>
      <w:r>
        <w:rPr>
          <w:b/>
          <w:color w:val="000000"/>
          <w:sz w:val="23"/>
          <w:szCs w:val="23"/>
        </w:rPr>
        <w:t xml:space="preserve">        </w:t>
      </w:r>
      <w:r w:rsidRPr="00103792">
        <w:rPr>
          <w:b/>
          <w:color w:val="000000"/>
          <w:sz w:val="23"/>
          <w:szCs w:val="23"/>
        </w:rPr>
        <w:t xml:space="preserve"> </w:t>
      </w:r>
      <w:r>
        <w:rPr>
          <w:b/>
          <w:color w:val="000000"/>
          <w:sz w:val="23"/>
          <w:szCs w:val="23"/>
          <w:lang w:val="en-US"/>
        </w:rPr>
        <w:t>S</w:t>
      </w:r>
      <w:r w:rsidRPr="00661B8C">
        <w:rPr>
          <w:b/>
          <w:color w:val="000000"/>
          <w:sz w:val="23"/>
          <w:szCs w:val="23"/>
        </w:rPr>
        <w:t>0</w:t>
      </w:r>
      <w:r w:rsidRPr="00103792">
        <w:rPr>
          <w:b/>
          <w:color w:val="000000"/>
          <w:sz w:val="23"/>
          <w:szCs w:val="23"/>
        </w:rPr>
        <w:t>64</w:t>
      </w:r>
      <w:r w:rsidRPr="00661B8C">
        <w:rPr>
          <w:b/>
          <w:color w:val="000000"/>
          <w:sz w:val="23"/>
          <w:szCs w:val="23"/>
        </w:rPr>
        <w:t>0</w:t>
      </w:r>
      <w:r w:rsidRPr="003273E0">
        <w:rPr>
          <w:b/>
          <w:color w:val="000000"/>
          <w:sz w:val="23"/>
          <w:szCs w:val="23"/>
        </w:rPr>
        <w:t xml:space="preserve"> </w:t>
      </w:r>
      <w:r w:rsidRPr="00103792">
        <w:rPr>
          <w:sz w:val="23"/>
          <w:szCs w:val="23"/>
        </w:rPr>
        <w:t>Расходы на укрепление материально-технической базы образовательных учреждений за счет средств местного бюджета</w:t>
      </w:r>
    </w:p>
    <w:p w:rsidR="00CB0D16" w:rsidRPr="00103792" w:rsidRDefault="00103792" w:rsidP="00052AD2">
      <w:pPr>
        <w:jc w:val="both"/>
        <w:rPr>
          <w:sz w:val="23"/>
          <w:szCs w:val="23"/>
        </w:rPr>
      </w:pPr>
      <w:r w:rsidRPr="003273E0">
        <w:rPr>
          <w:sz w:val="23"/>
          <w:szCs w:val="23"/>
        </w:rPr>
        <w:t xml:space="preserve">           По данному направлению расходов отражаются расходы муниципального района</w:t>
      </w:r>
      <w:r w:rsidRPr="003273E0">
        <w:rPr>
          <w:color w:val="000000"/>
          <w:sz w:val="23"/>
          <w:szCs w:val="23"/>
        </w:rPr>
        <w:t xml:space="preserve"> </w:t>
      </w:r>
      <w:r w:rsidRPr="00661B8C">
        <w:rPr>
          <w:sz w:val="23"/>
          <w:szCs w:val="23"/>
        </w:rPr>
        <w:t xml:space="preserve">на </w:t>
      </w:r>
      <w:r w:rsidRPr="00103792">
        <w:rPr>
          <w:sz w:val="23"/>
          <w:szCs w:val="23"/>
        </w:rPr>
        <w:t>укрепление материально-технической базы образовательных учреждений за счет средств местного бюджета.</w:t>
      </w:r>
    </w:p>
    <w:p w:rsidR="00355234" w:rsidRDefault="0080433F" w:rsidP="00052AD2">
      <w:pPr>
        <w:jc w:val="both"/>
        <w:rPr>
          <w:sz w:val="23"/>
          <w:szCs w:val="23"/>
        </w:rPr>
      </w:pPr>
      <w:r w:rsidRPr="003273E0">
        <w:rPr>
          <w:sz w:val="23"/>
          <w:szCs w:val="23"/>
        </w:rPr>
        <w:t xml:space="preserve">         </w:t>
      </w:r>
    </w:p>
    <w:p w:rsidR="007A5939" w:rsidRPr="003273E0" w:rsidRDefault="00355234" w:rsidP="00052AD2">
      <w:pPr>
        <w:jc w:val="both"/>
        <w:rPr>
          <w:sz w:val="23"/>
          <w:szCs w:val="23"/>
        </w:rPr>
      </w:pPr>
      <w:r>
        <w:rPr>
          <w:sz w:val="23"/>
          <w:szCs w:val="23"/>
        </w:rPr>
        <w:t xml:space="preserve">         </w:t>
      </w:r>
      <w:r w:rsidR="00594519" w:rsidRPr="003273E0">
        <w:rPr>
          <w:sz w:val="23"/>
          <w:szCs w:val="23"/>
        </w:rPr>
        <w:t xml:space="preserve">  </w:t>
      </w:r>
      <w:r w:rsidR="00661B8C">
        <w:rPr>
          <w:sz w:val="23"/>
          <w:szCs w:val="23"/>
        </w:rPr>
        <w:t>3</w:t>
      </w:r>
      <w:r w:rsidR="007A5939" w:rsidRPr="003273E0">
        <w:rPr>
          <w:sz w:val="23"/>
          <w:szCs w:val="23"/>
        </w:rPr>
        <w:t xml:space="preserve">. Приложение «Перечень </w:t>
      </w:r>
      <w:proofErr w:type="gramStart"/>
      <w:r w:rsidR="007A5939" w:rsidRPr="003273E0">
        <w:rPr>
          <w:sz w:val="23"/>
          <w:szCs w:val="23"/>
        </w:rPr>
        <w:t>кодов целевых статей расходов бюджета муниципального района</w:t>
      </w:r>
      <w:proofErr w:type="gramEnd"/>
      <w:r w:rsidR="007A5939" w:rsidRPr="003273E0">
        <w:rPr>
          <w:sz w:val="23"/>
          <w:szCs w:val="23"/>
        </w:rPr>
        <w:t>»:</w:t>
      </w:r>
    </w:p>
    <w:p w:rsidR="007A5939" w:rsidRPr="003273E0" w:rsidRDefault="00A62C05">
      <w:pPr>
        <w:autoSpaceDE w:val="0"/>
        <w:autoSpaceDN w:val="0"/>
        <w:adjustRightInd w:val="0"/>
        <w:jc w:val="both"/>
        <w:rPr>
          <w:sz w:val="23"/>
          <w:szCs w:val="23"/>
        </w:rPr>
      </w:pPr>
      <w:r w:rsidRPr="003273E0">
        <w:rPr>
          <w:sz w:val="23"/>
          <w:szCs w:val="23"/>
        </w:rPr>
        <w:t xml:space="preserve">      </w:t>
      </w:r>
      <w:r w:rsidR="0045518C" w:rsidRPr="003273E0">
        <w:rPr>
          <w:sz w:val="23"/>
          <w:szCs w:val="23"/>
        </w:rPr>
        <w:t xml:space="preserve">    </w:t>
      </w:r>
      <w:r w:rsidR="00594519" w:rsidRPr="003273E0">
        <w:rPr>
          <w:sz w:val="23"/>
          <w:szCs w:val="23"/>
        </w:rPr>
        <w:t xml:space="preserve"> </w:t>
      </w:r>
      <w:r w:rsidR="00661B8C">
        <w:rPr>
          <w:sz w:val="23"/>
          <w:szCs w:val="23"/>
        </w:rPr>
        <w:t>3</w:t>
      </w:r>
      <w:r w:rsidR="00AA154D" w:rsidRPr="003273E0">
        <w:rPr>
          <w:sz w:val="23"/>
          <w:szCs w:val="23"/>
        </w:rPr>
        <w:t>.1. Дополнить нов</w:t>
      </w:r>
      <w:r w:rsidR="002C66C2" w:rsidRPr="003273E0">
        <w:rPr>
          <w:sz w:val="23"/>
          <w:szCs w:val="23"/>
        </w:rPr>
        <w:t>ыми</w:t>
      </w:r>
      <w:r w:rsidR="00AA154D" w:rsidRPr="003273E0">
        <w:rPr>
          <w:sz w:val="23"/>
          <w:szCs w:val="23"/>
        </w:rPr>
        <w:t xml:space="preserve"> целев</w:t>
      </w:r>
      <w:r w:rsidR="002C66C2" w:rsidRPr="003273E0">
        <w:rPr>
          <w:sz w:val="23"/>
          <w:szCs w:val="23"/>
        </w:rPr>
        <w:t>ыми статьями</w:t>
      </w:r>
      <w:r w:rsidR="007A5939" w:rsidRPr="003273E0">
        <w:rPr>
          <w:sz w:val="23"/>
          <w:szCs w:val="23"/>
        </w:rPr>
        <w:t>:</w:t>
      </w:r>
    </w:p>
    <w:p w:rsidR="008F6CE3" w:rsidRPr="003273E0" w:rsidRDefault="008F6CE3">
      <w:pPr>
        <w:autoSpaceDE w:val="0"/>
        <w:autoSpaceDN w:val="0"/>
        <w:adjustRightInd w:val="0"/>
        <w:jc w:val="both"/>
        <w:rPr>
          <w:sz w:val="23"/>
          <w:szCs w:val="23"/>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8363"/>
      </w:tblGrid>
      <w:tr w:rsidR="00355234" w:rsidRPr="003273E0" w:rsidTr="00EA7771">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355234" w:rsidRDefault="00355234" w:rsidP="00EA7771">
            <w:pPr>
              <w:rPr>
                <w:color w:val="000000"/>
                <w:sz w:val="23"/>
                <w:szCs w:val="23"/>
              </w:rPr>
            </w:pPr>
            <w:r>
              <w:rPr>
                <w:color w:val="000000"/>
                <w:sz w:val="23"/>
                <w:szCs w:val="23"/>
              </w:rPr>
              <w:t>082 01 80640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355234" w:rsidRPr="006871CB" w:rsidRDefault="00355234" w:rsidP="00355234">
            <w:pPr>
              <w:jc w:val="both"/>
              <w:rPr>
                <w:sz w:val="23"/>
                <w:szCs w:val="23"/>
              </w:rPr>
            </w:pPr>
            <w:r w:rsidRPr="00661B8C">
              <w:rPr>
                <w:bCs/>
                <w:color w:val="000000"/>
                <w:sz w:val="23"/>
                <w:szCs w:val="23"/>
              </w:rPr>
              <w:t xml:space="preserve">Расходы </w:t>
            </w:r>
            <w:r w:rsidRPr="00103792">
              <w:rPr>
                <w:bCs/>
                <w:color w:val="000000"/>
                <w:sz w:val="23"/>
                <w:szCs w:val="23"/>
              </w:rPr>
              <w:t>на укрепление материально-технической базы образовательных учреждений</w:t>
            </w:r>
          </w:p>
        </w:tc>
      </w:tr>
      <w:tr w:rsidR="00355234" w:rsidRPr="003273E0" w:rsidTr="00EA7771">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355234" w:rsidRPr="00355234" w:rsidRDefault="00355234" w:rsidP="00EA7771">
            <w:pPr>
              <w:rPr>
                <w:color w:val="000000"/>
                <w:sz w:val="23"/>
                <w:szCs w:val="23"/>
              </w:rPr>
            </w:pPr>
            <w:r>
              <w:rPr>
                <w:color w:val="000000"/>
                <w:sz w:val="23"/>
                <w:szCs w:val="23"/>
              </w:rPr>
              <w:t xml:space="preserve">082 01 </w:t>
            </w:r>
            <w:r>
              <w:rPr>
                <w:color w:val="000000"/>
                <w:sz w:val="23"/>
                <w:szCs w:val="23"/>
                <w:lang w:val="en-US"/>
              </w:rPr>
              <w:t>S</w:t>
            </w:r>
            <w:r>
              <w:rPr>
                <w:color w:val="000000"/>
                <w:sz w:val="23"/>
                <w:szCs w:val="23"/>
              </w:rPr>
              <w:t>0640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355234" w:rsidRPr="006871CB" w:rsidRDefault="00355234" w:rsidP="00355234">
            <w:pPr>
              <w:jc w:val="both"/>
              <w:rPr>
                <w:sz w:val="23"/>
                <w:szCs w:val="23"/>
              </w:rPr>
            </w:pPr>
            <w:r w:rsidRPr="00103792">
              <w:rPr>
                <w:sz w:val="23"/>
                <w:szCs w:val="23"/>
              </w:rPr>
              <w:t>Расходы на укрепление материально-технической базы образовательных учреждений за счет средств местного бюджета</w:t>
            </w:r>
          </w:p>
        </w:tc>
      </w:tr>
      <w:tr w:rsidR="00355234" w:rsidRPr="003273E0" w:rsidTr="00EA7771">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355234" w:rsidRDefault="00355234" w:rsidP="00EA7771">
            <w:pPr>
              <w:rPr>
                <w:color w:val="000000"/>
                <w:sz w:val="23"/>
                <w:szCs w:val="23"/>
              </w:rPr>
            </w:pPr>
            <w:r>
              <w:rPr>
                <w:color w:val="000000"/>
                <w:sz w:val="23"/>
                <w:szCs w:val="23"/>
              </w:rPr>
              <w:t>083 01 80640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355234" w:rsidRPr="006871CB" w:rsidRDefault="00355234" w:rsidP="00355234">
            <w:pPr>
              <w:jc w:val="both"/>
              <w:rPr>
                <w:sz w:val="23"/>
                <w:szCs w:val="23"/>
              </w:rPr>
            </w:pPr>
            <w:r w:rsidRPr="00661B8C">
              <w:rPr>
                <w:bCs/>
                <w:color w:val="000000"/>
                <w:sz w:val="23"/>
                <w:szCs w:val="23"/>
              </w:rPr>
              <w:t xml:space="preserve">Расходы </w:t>
            </w:r>
            <w:r w:rsidRPr="00103792">
              <w:rPr>
                <w:bCs/>
                <w:color w:val="000000"/>
                <w:sz w:val="23"/>
                <w:szCs w:val="23"/>
              </w:rPr>
              <w:t>на укрепление материально-технической базы образовательных учреждений</w:t>
            </w:r>
          </w:p>
        </w:tc>
      </w:tr>
      <w:tr w:rsidR="00355234" w:rsidRPr="003273E0" w:rsidTr="00EA7771">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355234" w:rsidRPr="00355234" w:rsidRDefault="00355234" w:rsidP="00EA7771">
            <w:pPr>
              <w:rPr>
                <w:color w:val="000000"/>
                <w:sz w:val="23"/>
                <w:szCs w:val="23"/>
              </w:rPr>
            </w:pPr>
            <w:r>
              <w:rPr>
                <w:color w:val="000000"/>
                <w:sz w:val="23"/>
                <w:szCs w:val="23"/>
              </w:rPr>
              <w:t xml:space="preserve">083 01 </w:t>
            </w:r>
            <w:r>
              <w:rPr>
                <w:color w:val="000000"/>
                <w:sz w:val="23"/>
                <w:szCs w:val="23"/>
                <w:lang w:val="en-US"/>
              </w:rPr>
              <w:t>S</w:t>
            </w:r>
            <w:r>
              <w:rPr>
                <w:color w:val="000000"/>
                <w:sz w:val="23"/>
                <w:szCs w:val="23"/>
              </w:rPr>
              <w:t>0640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355234" w:rsidRPr="006871CB" w:rsidRDefault="00355234" w:rsidP="00355234">
            <w:pPr>
              <w:jc w:val="both"/>
              <w:rPr>
                <w:sz w:val="23"/>
                <w:szCs w:val="23"/>
              </w:rPr>
            </w:pPr>
            <w:r w:rsidRPr="00103792">
              <w:rPr>
                <w:sz w:val="23"/>
                <w:szCs w:val="23"/>
              </w:rPr>
              <w:t>Расходы на укрепление материально-технической базы образовательных учреждений за счет средств местного бюджета</w:t>
            </w:r>
          </w:p>
        </w:tc>
      </w:tr>
      <w:tr w:rsidR="00355234" w:rsidRPr="003273E0" w:rsidTr="00EA7771">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355234" w:rsidRDefault="00355234" w:rsidP="00EA7771">
            <w:pPr>
              <w:rPr>
                <w:color w:val="000000"/>
                <w:sz w:val="23"/>
                <w:szCs w:val="23"/>
              </w:rPr>
            </w:pPr>
            <w:r>
              <w:rPr>
                <w:color w:val="000000"/>
                <w:sz w:val="23"/>
                <w:szCs w:val="23"/>
              </w:rPr>
              <w:t>08Я 01 80810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355234" w:rsidRPr="006871CB" w:rsidRDefault="00355234" w:rsidP="00355234">
            <w:pPr>
              <w:jc w:val="both"/>
              <w:rPr>
                <w:sz w:val="23"/>
                <w:szCs w:val="23"/>
              </w:rPr>
            </w:pPr>
            <w:r w:rsidRPr="00914DB2">
              <w:rPr>
                <w:bCs/>
                <w:color w:val="000000"/>
                <w:sz w:val="23"/>
                <w:szCs w:val="23"/>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r w:rsidRPr="003273E0">
              <w:rPr>
                <w:sz w:val="23"/>
                <w:szCs w:val="23"/>
              </w:rPr>
              <w:t xml:space="preserve">  </w:t>
            </w:r>
          </w:p>
        </w:tc>
      </w:tr>
      <w:tr w:rsidR="00355234" w:rsidRPr="003273E0" w:rsidTr="00EA7771">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355234" w:rsidRPr="00661B8C" w:rsidRDefault="00355234" w:rsidP="00EA7771">
            <w:pPr>
              <w:rPr>
                <w:color w:val="000000"/>
                <w:sz w:val="23"/>
                <w:szCs w:val="23"/>
              </w:rPr>
            </w:pPr>
            <w:r>
              <w:rPr>
                <w:color w:val="000000"/>
                <w:sz w:val="23"/>
                <w:szCs w:val="23"/>
              </w:rPr>
              <w:t>093 01 80330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355234" w:rsidRPr="003273E0" w:rsidRDefault="00355234" w:rsidP="00F94F59">
            <w:pPr>
              <w:jc w:val="both"/>
              <w:rPr>
                <w:sz w:val="23"/>
                <w:szCs w:val="23"/>
              </w:rPr>
            </w:pPr>
            <w:r w:rsidRPr="006871CB">
              <w:rPr>
                <w:sz w:val="23"/>
                <w:szCs w:val="23"/>
              </w:rPr>
              <w:t>Расходы на обеспечение развития и укрепления материально-технической базы муниципальных учреждений культуры</w:t>
            </w:r>
          </w:p>
        </w:tc>
      </w:tr>
      <w:tr w:rsidR="00355234" w:rsidRPr="003273E0" w:rsidTr="00EA7771">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355234" w:rsidRPr="003273E0" w:rsidRDefault="00355234" w:rsidP="00EA7771">
            <w:pPr>
              <w:rPr>
                <w:color w:val="000000"/>
                <w:sz w:val="23"/>
                <w:szCs w:val="23"/>
              </w:rPr>
            </w:pPr>
            <w:r>
              <w:rPr>
                <w:color w:val="000000"/>
                <w:sz w:val="23"/>
                <w:szCs w:val="23"/>
              </w:rPr>
              <w:t xml:space="preserve">093 01 </w:t>
            </w:r>
            <w:r>
              <w:rPr>
                <w:color w:val="000000"/>
                <w:sz w:val="23"/>
                <w:szCs w:val="23"/>
                <w:lang w:val="en-US"/>
              </w:rPr>
              <w:t>S</w:t>
            </w:r>
            <w:r>
              <w:rPr>
                <w:color w:val="000000"/>
                <w:sz w:val="23"/>
                <w:szCs w:val="23"/>
              </w:rPr>
              <w:t>0330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355234" w:rsidRPr="003273E0" w:rsidRDefault="00355234" w:rsidP="00902234">
            <w:pPr>
              <w:jc w:val="both"/>
              <w:rPr>
                <w:color w:val="000000"/>
                <w:sz w:val="23"/>
                <w:szCs w:val="23"/>
              </w:rPr>
            </w:pPr>
            <w:r w:rsidRPr="006871CB">
              <w:rPr>
                <w:color w:val="000000"/>
                <w:sz w:val="23"/>
                <w:szCs w:val="23"/>
              </w:rPr>
              <w:t>Расходы на обеспечение развития и укрепления материально-технической базы муниципальных учреждений культуры за счет средств местного бюджета</w:t>
            </w:r>
          </w:p>
        </w:tc>
      </w:tr>
      <w:tr w:rsidR="00355234" w:rsidRPr="003273E0" w:rsidTr="00EA7771">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355234" w:rsidRPr="00661B8C" w:rsidRDefault="00355234" w:rsidP="00EA7771">
            <w:pPr>
              <w:rPr>
                <w:color w:val="000000"/>
                <w:sz w:val="23"/>
                <w:szCs w:val="23"/>
              </w:rPr>
            </w:pPr>
            <w:r>
              <w:rPr>
                <w:color w:val="000000"/>
                <w:sz w:val="23"/>
                <w:szCs w:val="23"/>
              </w:rPr>
              <w:t>09</w:t>
            </w:r>
            <w:r>
              <w:rPr>
                <w:color w:val="000000"/>
                <w:sz w:val="23"/>
                <w:szCs w:val="23"/>
                <w:lang w:val="en-US"/>
              </w:rPr>
              <w:t>4</w:t>
            </w:r>
            <w:r>
              <w:rPr>
                <w:color w:val="000000"/>
                <w:sz w:val="23"/>
                <w:szCs w:val="23"/>
              </w:rPr>
              <w:t xml:space="preserve"> 01 80330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355234" w:rsidRPr="003273E0" w:rsidRDefault="00355234" w:rsidP="00E4486B">
            <w:pPr>
              <w:jc w:val="both"/>
              <w:rPr>
                <w:sz w:val="23"/>
                <w:szCs w:val="23"/>
              </w:rPr>
            </w:pPr>
            <w:r w:rsidRPr="006871CB">
              <w:rPr>
                <w:sz w:val="23"/>
                <w:szCs w:val="23"/>
              </w:rPr>
              <w:t>Расходы на обеспечение развития и укрепления материально-технической базы муниципальных учреждений культуры</w:t>
            </w:r>
          </w:p>
        </w:tc>
      </w:tr>
      <w:tr w:rsidR="00355234" w:rsidRPr="003273E0" w:rsidTr="00EA7771">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355234" w:rsidRPr="003273E0" w:rsidRDefault="00355234" w:rsidP="00EA7771">
            <w:pPr>
              <w:rPr>
                <w:color w:val="000000"/>
                <w:sz w:val="23"/>
                <w:szCs w:val="23"/>
              </w:rPr>
            </w:pPr>
            <w:r>
              <w:rPr>
                <w:color w:val="000000"/>
                <w:sz w:val="23"/>
                <w:szCs w:val="23"/>
              </w:rPr>
              <w:t>09</w:t>
            </w:r>
            <w:r>
              <w:rPr>
                <w:color w:val="000000"/>
                <w:sz w:val="23"/>
                <w:szCs w:val="23"/>
                <w:lang w:val="en-US"/>
              </w:rPr>
              <w:t>4</w:t>
            </w:r>
            <w:r>
              <w:rPr>
                <w:color w:val="000000"/>
                <w:sz w:val="23"/>
                <w:szCs w:val="23"/>
              </w:rPr>
              <w:t xml:space="preserve"> 01 </w:t>
            </w:r>
            <w:r>
              <w:rPr>
                <w:color w:val="000000"/>
                <w:sz w:val="23"/>
                <w:szCs w:val="23"/>
                <w:lang w:val="en-US"/>
              </w:rPr>
              <w:t>S</w:t>
            </w:r>
            <w:r>
              <w:rPr>
                <w:color w:val="000000"/>
                <w:sz w:val="23"/>
                <w:szCs w:val="23"/>
              </w:rPr>
              <w:t>0330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355234" w:rsidRPr="003273E0" w:rsidRDefault="00355234" w:rsidP="00E4486B">
            <w:pPr>
              <w:jc w:val="both"/>
              <w:rPr>
                <w:color w:val="000000"/>
                <w:sz w:val="23"/>
                <w:szCs w:val="23"/>
              </w:rPr>
            </w:pPr>
            <w:r w:rsidRPr="006871CB">
              <w:rPr>
                <w:color w:val="000000"/>
                <w:sz w:val="23"/>
                <w:szCs w:val="23"/>
              </w:rPr>
              <w:t>Расходы на обеспечение развития и укрепления материально-технической базы муниципальных учреждений культуры за счет средств местного бюджета</w:t>
            </w:r>
          </w:p>
        </w:tc>
      </w:tr>
      <w:tr w:rsidR="00355234" w:rsidRPr="003273E0" w:rsidTr="00EA7771">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355234" w:rsidRDefault="00355234" w:rsidP="00EA7771">
            <w:pPr>
              <w:rPr>
                <w:color w:val="000000"/>
                <w:sz w:val="23"/>
                <w:szCs w:val="23"/>
              </w:rPr>
            </w:pPr>
            <w:r>
              <w:rPr>
                <w:color w:val="000000"/>
                <w:sz w:val="23"/>
                <w:szCs w:val="23"/>
              </w:rPr>
              <w:t>09</w:t>
            </w:r>
            <w:r>
              <w:rPr>
                <w:color w:val="000000"/>
                <w:sz w:val="23"/>
                <w:szCs w:val="23"/>
                <w:lang w:val="en-US"/>
              </w:rPr>
              <w:t>4</w:t>
            </w:r>
            <w:r>
              <w:rPr>
                <w:color w:val="000000"/>
                <w:sz w:val="23"/>
                <w:szCs w:val="23"/>
              </w:rPr>
              <w:t xml:space="preserve"> 0</w:t>
            </w:r>
            <w:r>
              <w:rPr>
                <w:color w:val="000000"/>
                <w:sz w:val="23"/>
                <w:szCs w:val="23"/>
                <w:lang w:val="en-US"/>
              </w:rPr>
              <w:t>3</w:t>
            </w:r>
            <w:r>
              <w:rPr>
                <w:color w:val="000000"/>
                <w:sz w:val="23"/>
                <w:szCs w:val="23"/>
              </w:rPr>
              <w:t xml:space="preserve"> </w:t>
            </w:r>
            <w:r>
              <w:rPr>
                <w:color w:val="000000"/>
                <w:sz w:val="23"/>
                <w:szCs w:val="23"/>
                <w:lang w:val="en-US"/>
              </w:rPr>
              <w:t>00000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355234" w:rsidRPr="003273E0" w:rsidRDefault="00355234" w:rsidP="0071705C">
            <w:pPr>
              <w:rPr>
                <w:bCs/>
                <w:color w:val="000000"/>
                <w:sz w:val="23"/>
                <w:szCs w:val="23"/>
              </w:rPr>
            </w:pPr>
            <w:r w:rsidRPr="006871CB">
              <w:rPr>
                <w:bCs/>
                <w:color w:val="000000"/>
                <w:sz w:val="23"/>
                <w:szCs w:val="23"/>
              </w:rPr>
              <w:t xml:space="preserve">Основное мероприятие "Осуществление мероприятий по организации деятельности </w:t>
            </w:r>
            <w:proofErr w:type="spellStart"/>
            <w:r w:rsidRPr="006871CB">
              <w:rPr>
                <w:bCs/>
                <w:color w:val="000000"/>
                <w:sz w:val="23"/>
                <w:szCs w:val="23"/>
              </w:rPr>
              <w:t>досуговых</w:t>
            </w:r>
            <w:proofErr w:type="spellEnd"/>
            <w:r w:rsidRPr="006871CB">
              <w:rPr>
                <w:bCs/>
                <w:color w:val="000000"/>
                <w:sz w:val="23"/>
                <w:szCs w:val="23"/>
              </w:rPr>
              <w:t xml:space="preserve"> центров для граждан пожилого возраста"</w:t>
            </w:r>
          </w:p>
        </w:tc>
      </w:tr>
      <w:tr w:rsidR="00355234" w:rsidRPr="003273E0" w:rsidTr="00EA7771">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355234" w:rsidRPr="00355234" w:rsidRDefault="00355234" w:rsidP="00EA7771">
            <w:r w:rsidRPr="00C8208F">
              <w:rPr>
                <w:color w:val="000000"/>
                <w:sz w:val="23"/>
                <w:szCs w:val="23"/>
              </w:rPr>
              <w:t>09</w:t>
            </w:r>
            <w:r w:rsidRPr="00C8208F">
              <w:rPr>
                <w:color w:val="000000"/>
                <w:sz w:val="23"/>
                <w:szCs w:val="23"/>
                <w:lang w:val="en-US"/>
              </w:rPr>
              <w:t>4</w:t>
            </w:r>
            <w:r w:rsidRPr="00C8208F">
              <w:rPr>
                <w:color w:val="000000"/>
                <w:sz w:val="23"/>
                <w:szCs w:val="23"/>
              </w:rPr>
              <w:t xml:space="preserve"> 0</w:t>
            </w:r>
            <w:r w:rsidRPr="00C8208F">
              <w:rPr>
                <w:color w:val="000000"/>
                <w:sz w:val="23"/>
                <w:szCs w:val="23"/>
                <w:lang w:val="en-US"/>
              </w:rPr>
              <w:t>3</w:t>
            </w:r>
            <w:r w:rsidRPr="00C8208F">
              <w:rPr>
                <w:color w:val="000000"/>
                <w:sz w:val="23"/>
                <w:szCs w:val="23"/>
              </w:rPr>
              <w:t xml:space="preserve"> </w:t>
            </w:r>
            <w:r>
              <w:rPr>
                <w:color w:val="000000"/>
                <w:sz w:val="23"/>
                <w:szCs w:val="23"/>
              </w:rPr>
              <w:t>80310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355234" w:rsidRPr="003273E0" w:rsidRDefault="00EA7771" w:rsidP="0071705C">
            <w:pPr>
              <w:rPr>
                <w:bCs/>
                <w:color w:val="000000"/>
                <w:sz w:val="23"/>
                <w:szCs w:val="23"/>
              </w:rPr>
            </w:pPr>
            <w:r w:rsidRPr="00661B8C">
              <w:rPr>
                <w:bCs/>
                <w:color w:val="000000"/>
                <w:sz w:val="23"/>
                <w:szCs w:val="23"/>
              </w:rPr>
              <w:t xml:space="preserve">Расходы </w:t>
            </w:r>
            <w:r w:rsidRPr="00D20F7A">
              <w:rPr>
                <w:bCs/>
                <w:color w:val="000000"/>
                <w:sz w:val="23"/>
                <w:szCs w:val="23"/>
              </w:rPr>
              <w:t xml:space="preserve">на проведение мероприятий по вводу в эксплуатацию </w:t>
            </w:r>
            <w:proofErr w:type="spellStart"/>
            <w:r w:rsidRPr="00D20F7A">
              <w:rPr>
                <w:bCs/>
                <w:color w:val="000000"/>
                <w:sz w:val="23"/>
                <w:szCs w:val="23"/>
              </w:rPr>
              <w:t>досуговых</w:t>
            </w:r>
            <w:proofErr w:type="spellEnd"/>
            <w:r w:rsidRPr="00D20F7A">
              <w:rPr>
                <w:bCs/>
                <w:color w:val="000000"/>
                <w:sz w:val="23"/>
                <w:szCs w:val="23"/>
              </w:rPr>
              <w:t xml:space="preserve"> центров для граждан пожилого возраста</w:t>
            </w:r>
          </w:p>
        </w:tc>
      </w:tr>
      <w:tr w:rsidR="00355234" w:rsidRPr="003273E0" w:rsidTr="00EA7771">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355234" w:rsidRDefault="00355234" w:rsidP="00EA7771">
            <w:r w:rsidRPr="00C8208F">
              <w:rPr>
                <w:color w:val="000000"/>
                <w:sz w:val="23"/>
                <w:szCs w:val="23"/>
              </w:rPr>
              <w:t>09</w:t>
            </w:r>
            <w:r w:rsidRPr="00C8208F">
              <w:rPr>
                <w:color w:val="000000"/>
                <w:sz w:val="23"/>
                <w:szCs w:val="23"/>
                <w:lang w:val="en-US"/>
              </w:rPr>
              <w:t>4</w:t>
            </w:r>
            <w:r w:rsidRPr="00C8208F">
              <w:rPr>
                <w:color w:val="000000"/>
                <w:sz w:val="23"/>
                <w:szCs w:val="23"/>
              </w:rPr>
              <w:t xml:space="preserve"> 0</w:t>
            </w:r>
            <w:r w:rsidRPr="00C8208F">
              <w:rPr>
                <w:color w:val="000000"/>
                <w:sz w:val="23"/>
                <w:szCs w:val="23"/>
                <w:lang w:val="en-US"/>
              </w:rPr>
              <w:t>3</w:t>
            </w:r>
            <w:r w:rsidRPr="00C8208F">
              <w:rPr>
                <w:color w:val="000000"/>
                <w:sz w:val="23"/>
                <w:szCs w:val="23"/>
              </w:rPr>
              <w:t xml:space="preserve"> </w:t>
            </w:r>
            <w:r>
              <w:rPr>
                <w:color w:val="000000"/>
                <w:sz w:val="23"/>
                <w:szCs w:val="23"/>
                <w:lang w:val="en-US"/>
              </w:rPr>
              <w:t>S0310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355234" w:rsidRPr="003273E0" w:rsidRDefault="00EA7771" w:rsidP="00EA7771">
            <w:pPr>
              <w:tabs>
                <w:tab w:val="left" w:pos="567"/>
              </w:tabs>
              <w:jc w:val="both"/>
              <w:rPr>
                <w:bCs/>
                <w:color w:val="000000"/>
                <w:sz w:val="23"/>
                <w:szCs w:val="23"/>
              </w:rPr>
            </w:pPr>
            <w:r w:rsidRPr="00661B8C">
              <w:rPr>
                <w:bCs/>
                <w:color w:val="000000"/>
                <w:sz w:val="23"/>
                <w:szCs w:val="23"/>
              </w:rPr>
              <w:t xml:space="preserve">Расходы </w:t>
            </w:r>
            <w:r w:rsidRPr="00D20F7A">
              <w:rPr>
                <w:bCs/>
                <w:color w:val="000000"/>
                <w:sz w:val="23"/>
                <w:szCs w:val="23"/>
              </w:rPr>
              <w:t xml:space="preserve">на проведение мероприятий по вводу в эксплуатацию </w:t>
            </w:r>
            <w:proofErr w:type="spellStart"/>
            <w:r w:rsidRPr="00D20F7A">
              <w:rPr>
                <w:bCs/>
                <w:color w:val="000000"/>
                <w:sz w:val="23"/>
                <w:szCs w:val="23"/>
              </w:rPr>
              <w:t>досуговых</w:t>
            </w:r>
            <w:proofErr w:type="spellEnd"/>
            <w:r w:rsidRPr="00D20F7A">
              <w:rPr>
                <w:bCs/>
                <w:color w:val="000000"/>
                <w:sz w:val="23"/>
                <w:szCs w:val="23"/>
              </w:rPr>
              <w:t xml:space="preserve"> центров для граждан пожилого возраста</w:t>
            </w:r>
            <w:r w:rsidRPr="003273E0">
              <w:rPr>
                <w:sz w:val="23"/>
                <w:szCs w:val="23"/>
              </w:rPr>
              <w:t xml:space="preserve"> </w:t>
            </w:r>
            <w:r w:rsidRPr="00D20F7A">
              <w:rPr>
                <w:sz w:val="23"/>
                <w:szCs w:val="23"/>
              </w:rPr>
              <w:t>за счет средств местного бюджета</w:t>
            </w:r>
          </w:p>
        </w:tc>
      </w:tr>
    </w:tbl>
    <w:p w:rsidR="003273E0" w:rsidRDefault="00CB0D16">
      <w:pPr>
        <w:jc w:val="both"/>
        <w:rPr>
          <w:sz w:val="23"/>
          <w:szCs w:val="23"/>
        </w:rPr>
      </w:pPr>
      <w:r w:rsidRPr="003273E0">
        <w:rPr>
          <w:sz w:val="23"/>
          <w:szCs w:val="23"/>
        </w:rPr>
        <w:t xml:space="preserve"> </w:t>
      </w:r>
    </w:p>
    <w:p w:rsidR="009F2323" w:rsidRDefault="009F2323">
      <w:pPr>
        <w:jc w:val="both"/>
        <w:rPr>
          <w:sz w:val="23"/>
          <w:szCs w:val="23"/>
        </w:rPr>
      </w:pPr>
    </w:p>
    <w:p w:rsidR="009F2323" w:rsidRDefault="009F2323">
      <w:pPr>
        <w:jc w:val="both"/>
        <w:rPr>
          <w:sz w:val="23"/>
          <w:szCs w:val="23"/>
        </w:rPr>
      </w:pPr>
    </w:p>
    <w:p w:rsidR="007A5939" w:rsidRPr="003273E0" w:rsidRDefault="009F7013">
      <w:pPr>
        <w:jc w:val="both"/>
        <w:rPr>
          <w:bCs/>
          <w:sz w:val="23"/>
          <w:szCs w:val="23"/>
        </w:rPr>
      </w:pPr>
      <w:r w:rsidRPr="003273E0">
        <w:rPr>
          <w:bCs/>
          <w:sz w:val="23"/>
          <w:szCs w:val="23"/>
        </w:rPr>
        <w:t>И.о. н</w:t>
      </w:r>
      <w:r w:rsidR="007A5939" w:rsidRPr="003273E0">
        <w:rPr>
          <w:bCs/>
          <w:sz w:val="23"/>
          <w:szCs w:val="23"/>
        </w:rPr>
        <w:t>ачальник</w:t>
      </w:r>
      <w:r w:rsidRPr="003273E0">
        <w:rPr>
          <w:bCs/>
          <w:sz w:val="23"/>
          <w:szCs w:val="23"/>
        </w:rPr>
        <w:t>а</w:t>
      </w:r>
      <w:r w:rsidR="007A5939" w:rsidRPr="003273E0">
        <w:rPr>
          <w:bCs/>
          <w:sz w:val="23"/>
          <w:szCs w:val="23"/>
        </w:rPr>
        <w:t xml:space="preserve"> Финансового управления</w:t>
      </w:r>
      <w:r w:rsidR="002C66C2" w:rsidRPr="003273E0">
        <w:rPr>
          <w:bCs/>
          <w:sz w:val="23"/>
          <w:szCs w:val="23"/>
        </w:rPr>
        <w:t xml:space="preserve">                                                                  </w:t>
      </w:r>
      <w:r w:rsidR="000A1A7D" w:rsidRPr="003273E0">
        <w:rPr>
          <w:bCs/>
          <w:sz w:val="23"/>
          <w:szCs w:val="23"/>
        </w:rPr>
        <w:t xml:space="preserve">                </w:t>
      </w:r>
      <w:r w:rsidR="002C66C2" w:rsidRPr="003273E0">
        <w:rPr>
          <w:bCs/>
          <w:sz w:val="23"/>
          <w:szCs w:val="23"/>
        </w:rPr>
        <w:t xml:space="preserve"> </w:t>
      </w:r>
    </w:p>
    <w:p w:rsidR="003273E0" w:rsidRDefault="007A5939" w:rsidP="00657D9F">
      <w:pPr>
        <w:tabs>
          <w:tab w:val="left" w:pos="6413"/>
        </w:tabs>
        <w:rPr>
          <w:bCs/>
          <w:sz w:val="23"/>
          <w:szCs w:val="23"/>
        </w:rPr>
      </w:pPr>
      <w:r w:rsidRPr="003273E0">
        <w:rPr>
          <w:bCs/>
          <w:sz w:val="23"/>
          <w:szCs w:val="23"/>
        </w:rPr>
        <w:t xml:space="preserve">Администрации муниципального  </w:t>
      </w:r>
      <w:r w:rsidR="00657D9F" w:rsidRPr="003273E0">
        <w:rPr>
          <w:bCs/>
          <w:sz w:val="23"/>
          <w:szCs w:val="23"/>
        </w:rPr>
        <w:t>образования</w:t>
      </w:r>
      <w:r w:rsidR="00837492" w:rsidRPr="003273E0">
        <w:rPr>
          <w:bCs/>
          <w:sz w:val="23"/>
          <w:szCs w:val="23"/>
        </w:rPr>
        <w:t xml:space="preserve">   </w:t>
      </w:r>
      <w:r w:rsidR="009C1C6C" w:rsidRPr="003273E0">
        <w:rPr>
          <w:bCs/>
          <w:sz w:val="23"/>
          <w:szCs w:val="23"/>
        </w:rPr>
        <w:t xml:space="preserve"> </w:t>
      </w:r>
      <w:r w:rsidR="00A62C05" w:rsidRPr="003273E0">
        <w:rPr>
          <w:bCs/>
          <w:sz w:val="23"/>
          <w:szCs w:val="23"/>
        </w:rPr>
        <w:t xml:space="preserve">         </w:t>
      </w:r>
    </w:p>
    <w:p w:rsidR="002B09A4" w:rsidRPr="009F2323" w:rsidRDefault="007A5939" w:rsidP="00657D9F">
      <w:pPr>
        <w:tabs>
          <w:tab w:val="left" w:pos="6413"/>
        </w:tabs>
        <w:rPr>
          <w:b/>
          <w:sz w:val="23"/>
          <w:szCs w:val="23"/>
        </w:rPr>
      </w:pPr>
      <w:r w:rsidRPr="003273E0">
        <w:rPr>
          <w:bCs/>
          <w:sz w:val="23"/>
          <w:szCs w:val="23"/>
        </w:rPr>
        <w:t xml:space="preserve">Краснинский район»  </w:t>
      </w:r>
      <w:r w:rsidRPr="003273E0">
        <w:rPr>
          <w:sz w:val="23"/>
          <w:szCs w:val="23"/>
        </w:rPr>
        <w:t xml:space="preserve">Смоленской области           </w:t>
      </w:r>
      <w:r w:rsidR="008F6CE3" w:rsidRPr="003273E0">
        <w:rPr>
          <w:sz w:val="23"/>
          <w:szCs w:val="23"/>
        </w:rPr>
        <w:t xml:space="preserve">                            </w:t>
      </w:r>
      <w:r w:rsidR="003273E0">
        <w:rPr>
          <w:sz w:val="23"/>
          <w:szCs w:val="23"/>
        </w:rPr>
        <w:t xml:space="preserve">                         </w:t>
      </w:r>
      <w:r w:rsidRPr="003273E0">
        <w:rPr>
          <w:sz w:val="23"/>
          <w:szCs w:val="23"/>
        </w:rPr>
        <w:t xml:space="preserve"> </w:t>
      </w:r>
      <w:r w:rsidR="003273E0">
        <w:rPr>
          <w:sz w:val="23"/>
          <w:szCs w:val="23"/>
        </w:rPr>
        <w:t xml:space="preserve">      </w:t>
      </w:r>
      <w:r w:rsidR="003C1E4E" w:rsidRPr="003273E0">
        <w:rPr>
          <w:b/>
          <w:sz w:val="23"/>
          <w:szCs w:val="23"/>
        </w:rPr>
        <w:t>И.Д. Виноградова</w:t>
      </w:r>
    </w:p>
    <w:p w:rsidR="00F56C92" w:rsidRPr="009F2323" w:rsidRDefault="00F56C92" w:rsidP="00657D9F">
      <w:pPr>
        <w:tabs>
          <w:tab w:val="left" w:pos="6413"/>
        </w:tabs>
        <w:rPr>
          <w:b/>
          <w:sz w:val="23"/>
          <w:szCs w:val="23"/>
        </w:rPr>
      </w:pPr>
    </w:p>
    <w:p w:rsidR="00F56C92" w:rsidRPr="009F2323" w:rsidRDefault="00F56C92" w:rsidP="00657D9F">
      <w:pPr>
        <w:tabs>
          <w:tab w:val="left" w:pos="6413"/>
        </w:tabs>
        <w:rPr>
          <w:b/>
          <w:sz w:val="23"/>
          <w:szCs w:val="23"/>
        </w:rPr>
      </w:pPr>
    </w:p>
    <w:sectPr w:rsidR="00F56C92" w:rsidRPr="009F2323" w:rsidSect="00A62C0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34"/>
    <w:multiLevelType w:val="multilevel"/>
    <w:tmpl w:val="5F081AF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C8030A"/>
    <w:multiLevelType w:val="hybridMultilevel"/>
    <w:tmpl w:val="1CBE2EB4"/>
    <w:lvl w:ilvl="0" w:tplc="B9F6AA5C">
      <w:start w:val="3"/>
      <w:numFmt w:val="decimal"/>
      <w:lvlText w:val="%1."/>
      <w:lvlJc w:val="left"/>
      <w:pPr>
        <w:ind w:left="1425" w:hanging="360"/>
      </w:pPr>
      <w:rPr>
        <w:rFonts w:ascii="Times New Roman" w:hAnsi="Times New Roman" w:cs="Times New Roman" w:hint="default"/>
        <w:b w:val="0"/>
      </w:rPr>
    </w:lvl>
    <w:lvl w:ilvl="1" w:tplc="04190019">
      <w:start w:val="1"/>
      <w:numFmt w:val="lowerLetter"/>
      <w:lvlText w:val="%2."/>
      <w:lvlJc w:val="left"/>
      <w:pPr>
        <w:ind w:left="2145" w:hanging="360"/>
      </w:pPr>
      <w:rPr>
        <w:rFonts w:ascii="Times New Roman" w:hAnsi="Times New Roman" w:cs="Times New Roman"/>
      </w:rPr>
    </w:lvl>
    <w:lvl w:ilvl="2" w:tplc="0419001B">
      <w:start w:val="1"/>
      <w:numFmt w:val="lowerRoman"/>
      <w:lvlText w:val="%3."/>
      <w:lvlJc w:val="right"/>
      <w:pPr>
        <w:ind w:left="2865" w:hanging="180"/>
      </w:pPr>
      <w:rPr>
        <w:rFonts w:ascii="Times New Roman" w:hAnsi="Times New Roman" w:cs="Times New Roman"/>
      </w:rPr>
    </w:lvl>
    <w:lvl w:ilvl="3" w:tplc="0419000F">
      <w:start w:val="1"/>
      <w:numFmt w:val="decimal"/>
      <w:lvlText w:val="%4."/>
      <w:lvlJc w:val="left"/>
      <w:pPr>
        <w:ind w:left="3585" w:hanging="360"/>
      </w:pPr>
      <w:rPr>
        <w:rFonts w:ascii="Times New Roman" w:hAnsi="Times New Roman" w:cs="Times New Roman"/>
      </w:rPr>
    </w:lvl>
    <w:lvl w:ilvl="4" w:tplc="04190019">
      <w:start w:val="1"/>
      <w:numFmt w:val="lowerLetter"/>
      <w:lvlText w:val="%5."/>
      <w:lvlJc w:val="left"/>
      <w:pPr>
        <w:ind w:left="4305" w:hanging="360"/>
      </w:pPr>
      <w:rPr>
        <w:rFonts w:ascii="Times New Roman" w:hAnsi="Times New Roman" w:cs="Times New Roman"/>
      </w:rPr>
    </w:lvl>
    <w:lvl w:ilvl="5" w:tplc="0419001B">
      <w:start w:val="1"/>
      <w:numFmt w:val="lowerRoman"/>
      <w:lvlText w:val="%6."/>
      <w:lvlJc w:val="right"/>
      <w:pPr>
        <w:ind w:left="5025" w:hanging="180"/>
      </w:pPr>
      <w:rPr>
        <w:rFonts w:ascii="Times New Roman" w:hAnsi="Times New Roman" w:cs="Times New Roman"/>
      </w:rPr>
    </w:lvl>
    <w:lvl w:ilvl="6" w:tplc="0419000F">
      <w:start w:val="1"/>
      <w:numFmt w:val="decimal"/>
      <w:lvlText w:val="%7."/>
      <w:lvlJc w:val="left"/>
      <w:pPr>
        <w:ind w:left="5745" w:hanging="360"/>
      </w:pPr>
      <w:rPr>
        <w:rFonts w:ascii="Times New Roman" w:hAnsi="Times New Roman" w:cs="Times New Roman"/>
      </w:rPr>
    </w:lvl>
    <w:lvl w:ilvl="7" w:tplc="04190019">
      <w:start w:val="1"/>
      <w:numFmt w:val="lowerLetter"/>
      <w:lvlText w:val="%8."/>
      <w:lvlJc w:val="left"/>
      <w:pPr>
        <w:ind w:left="6465" w:hanging="360"/>
      </w:pPr>
      <w:rPr>
        <w:rFonts w:ascii="Times New Roman" w:hAnsi="Times New Roman" w:cs="Times New Roman"/>
      </w:rPr>
    </w:lvl>
    <w:lvl w:ilvl="8" w:tplc="0419001B">
      <w:start w:val="1"/>
      <w:numFmt w:val="lowerRoman"/>
      <w:lvlText w:val="%9."/>
      <w:lvlJc w:val="right"/>
      <w:pPr>
        <w:ind w:left="7185" w:hanging="180"/>
      </w:pPr>
      <w:rPr>
        <w:rFonts w:ascii="Times New Roman" w:hAnsi="Times New Roman" w:cs="Times New Roman"/>
      </w:rPr>
    </w:lvl>
  </w:abstractNum>
  <w:abstractNum w:abstractNumId="2">
    <w:nsid w:val="16F613D0"/>
    <w:multiLevelType w:val="hybridMultilevel"/>
    <w:tmpl w:val="4AAC1784"/>
    <w:lvl w:ilvl="0" w:tplc="50369798">
      <w:start w:val="1"/>
      <w:numFmt w:val="decimal"/>
      <w:lvlText w:val="%1)"/>
      <w:lvlJc w:val="left"/>
      <w:pPr>
        <w:ind w:left="1080" w:hanging="360"/>
      </w:pPr>
      <w:rPr>
        <w:rFonts w:ascii="Times New Roman" w:hAnsi="Times New Roman" w:cs="Times New Roman" w:hint="default"/>
        <w:color w:val="00000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nsid w:val="4B3D1C76"/>
    <w:multiLevelType w:val="multilevel"/>
    <w:tmpl w:val="4F5AA1A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420" w:hanging="180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4">
    <w:nsid w:val="51266CB1"/>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5AC04095"/>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BB13306"/>
    <w:multiLevelType w:val="hybridMultilevel"/>
    <w:tmpl w:val="C18CA3DE"/>
    <w:lvl w:ilvl="0" w:tplc="035E93C6">
      <w:start w:val="3"/>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6C93082F"/>
    <w:multiLevelType w:val="hybridMultilevel"/>
    <w:tmpl w:val="0F6AD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4274BC"/>
    <w:multiLevelType w:val="multilevel"/>
    <w:tmpl w:val="2864E3F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700"/>
        </w:tabs>
        <w:ind w:left="2700" w:hanging="108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oNotHyphenateCaps/>
  <w:characterSpacingControl w:val="doNotCompress"/>
  <w:compat/>
  <w:rsids>
    <w:rsidRoot w:val="009E0CA4"/>
    <w:rsid w:val="0002587F"/>
    <w:rsid w:val="00040783"/>
    <w:rsid w:val="00040D70"/>
    <w:rsid w:val="00041E4E"/>
    <w:rsid w:val="00052AD2"/>
    <w:rsid w:val="000647A5"/>
    <w:rsid w:val="00064A79"/>
    <w:rsid w:val="00076A9C"/>
    <w:rsid w:val="00077232"/>
    <w:rsid w:val="0008245D"/>
    <w:rsid w:val="000846FF"/>
    <w:rsid w:val="00085BE3"/>
    <w:rsid w:val="00086340"/>
    <w:rsid w:val="000876E2"/>
    <w:rsid w:val="000A1A7D"/>
    <w:rsid w:val="000A4C7A"/>
    <w:rsid w:val="000B153D"/>
    <w:rsid w:val="000B2862"/>
    <w:rsid w:val="000B539B"/>
    <w:rsid w:val="000D622C"/>
    <w:rsid w:val="000E0122"/>
    <w:rsid w:val="000F2C77"/>
    <w:rsid w:val="00103792"/>
    <w:rsid w:val="0011133A"/>
    <w:rsid w:val="001131F5"/>
    <w:rsid w:val="00116875"/>
    <w:rsid w:val="00116FEB"/>
    <w:rsid w:val="00126EB9"/>
    <w:rsid w:val="00134F2D"/>
    <w:rsid w:val="00135A91"/>
    <w:rsid w:val="00150BE8"/>
    <w:rsid w:val="00160032"/>
    <w:rsid w:val="00161F3B"/>
    <w:rsid w:val="00165655"/>
    <w:rsid w:val="001870C9"/>
    <w:rsid w:val="0019434A"/>
    <w:rsid w:val="001A2554"/>
    <w:rsid w:val="001A51D7"/>
    <w:rsid w:val="001B0FB0"/>
    <w:rsid w:val="001C3FBC"/>
    <w:rsid w:val="001C459D"/>
    <w:rsid w:val="001C6472"/>
    <w:rsid w:val="001C69B8"/>
    <w:rsid w:val="00210326"/>
    <w:rsid w:val="002208CA"/>
    <w:rsid w:val="00235F2F"/>
    <w:rsid w:val="002528AB"/>
    <w:rsid w:val="002569EB"/>
    <w:rsid w:val="0026217F"/>
    <w:rsid w:val="00266173"/>
    <w:rsid w:val="00277158"/>
    <w:rsid w:val="0028659E"/>
    <w:rsid w:val="00290F12"/>
    <w:rsid w:val="00295843"/>
    <w:rsid w:val="002B09A4"/>
    <w:rsid w:val="002B6E0B"/>
    <w:rsid w:val="002C4B31"/>
    <w:rsid w:val="002C66C2"/>
    <w:rsid w:val="002D5906"/>
    <w:rsid w:val="002E01FD"/>
    <w:rsid w:val="002E6310"/>
    <w:rsid w:val="002F0700"/>
    <w:rsid w:val="0030630B"/>
    <w:rsid w:val="0030656A"/>
    <w:rsid w:val="00315AC0"/>
    <w:rsid w:val="003217D7"/>
    <w:rsid w:val="00323B1F"/>
    <w:rsid w:val="00326E2C"/>
    <w:rsid w:val="003273E0"/>
    <w:rsid w:val="00335326"/>
    <w:rsid w:val="0034523B"/>
    <w:rsid w:val="00355234"/>
    <w:rsid w:val="003632F6"/>
    <w:rsid w:val="00367B00"/>
    <w:rsid w:val="00370310"/>
    <w:rsid w:val="00392A1F"/>
    <w:rsid w:val="00394FAC"/>
    <w:rsid w:val="003B0277"/>
    <w:rsid w:val="003B491F"/>
    <w:rsid w:val="003C1E4E"/>
    <w:rsid w:val="003C3098"/>
    <w:rsid w:val="003D045A"/>
    <w:rsid w:val="003D4E72"/>
    <w:rsid w:val="003E15D9"/>
    <w:rsid w:val="003F06DD"/>
    <w:rsid w:val="003F1366"/>
    <w:rsid w:val="003F646A"/>
    <w:rsid w:val="0043573B"/>
    <w:rsid w:val="00447AEC"/>
    <w:rsid w:val="0045518C"/>
    <w:rsid w:val="00455F5F"/>
    <w:rsid w:val="0045655C"/>
    <w:rsid w:val="0046451F"/>
    <w:rsid w:val="00466299"/>
    <w:rsid w:val="004734F0"/>
    <w:rsid w:val="0048265F"/>
    <w:rsid w:val="00483211"/>
    <w:rsid w:val="00487D16"/>
    <w:rsid w:val="004A66BF"/>
    <w:rsid w:val="004B09B2"/>
    <w:rsid w:val="004C3D1C"/>
    <w:rsid w:val="004C5B5D"/>
    <w:rsid w:val="004D0930"/>
    <w:rsid w:val="004D386C"/>
    <w:rsid w:val="00510EDA"/>
    <w:rsid w:val="005205E7"/>
    <w:rsid w:val="00536974"/>
    <w:rsid w:val="0054463A"/>
    <w:rsid w:val="00546AEE"/>
    <w:rsid w:val="00561C78"/>
    <w:rsid w:val="005636FB"/>
    <w:rsid w:val="005728A8"/>
    <w:rsid w:val="005807E3"/>
    <w:rsid w:val="005842F4"/>
    <w:rsid w:val="00585C82"/>
    <w:rsid w:val="00594519"/>
    <w:rsid w:val="00597156"/>
    <w:rsid w:val="005A0B64"/>
    <w:rsid w:val="005A0F52"/>
    <w:rsid w:val="005B1313"/>
    <w:rsid w:val="005E04F8"/>
    <w:rsid w:val="005E5A45"/>
    <w:rsid w:val="005F510A"/>
    <w:rsid w:val="0062206B"/>
    <w:rsid w:val="00633C89"/>
    <w:rsid w:val="006358A3"/>
    <w:rsid w:val="00645C7E"/>
    <w:rsid w:val="006537BA"/>
    <w:rsid w:val="00657D9F"/>
    <w:rsid w:val="00661471"/>
    <w:rsid w:val="00661B8C"/>
    <w:rsid w:val="00667DDF"/>
    <w:rsid w:val="00677242"/>
    <w:rsid w:val="006807A8"/>
    <w:rsid w:val="0068319A"/>
    <w:rsid w:val="006855DA"/>
    <w:rsid w:val="006871CB"/>
    <w:rsid w:val="0068766F"/>
    <w:rsid w:val="00692D15"/>
    <w:rsid w:val="006C7A76"/>
    <w:rsid w:val="006D33BF"/>
    <w:rsid w:val="006D4A06"/>
    <w:rsid w:val="006D6667"/>
    <w:rsid w:val="006F430E"/>
    <w:rsid w:val="007215EE"/>
    <w:rsid w:val="00721F04"/>
    <w:rsid w:val="00722B37"/>
    <w:rsid w:val="00737ED0"/>
    <w:rsid w:val="00746358"/>
    <w:rsid w:val="00750522"/>
    <w:rsid w:val="00756C38"/>
    <w:rsid w:val="00763F1D"/>
    <w:rsid w:val="007854A4"/>
    <w:rsid w:val="00790FA8"/>
    <w:rsid w:val="007940D9"/>
    <w:rsid w:val="007A5939"/>
    <w:rsid w:val="007B1CE6"/>
    <w:rsid w:val="007B6C96"/>
    <w:rsid w:val="007C09CE"/>
    <w:rsid w:val="007C15EA"/>
    <w:rsid w:val="007C654A"/>
    <w:rsid w:val="007E395A"/>
    <w:rsid w:val="007E72AF"/>
    <w:rsid w:val="007F37AB"/>
    <w:rsid w:val="007F3F7F"/>
    <w:rsid w:val="007F4246"/>
    <w:rsid w:val="008034A8"/>
    <w:rsid w:val="0080433F"/>
    <w:rsid w:val="00805A43"/>
    <w:rsid w:val="008076E9"/>
    <w:rsid w:val="00811802"/>
    <w:rsid w:val="00817ED8"/>
    <w:rsid w:val="00821B0B"/>
    <w:rsid w:val="00837492"/>
    <w:rsid w:val="00875A99"/>
    <w:rsid w:val="00877DFE"/>
    <w:rsid w:val="00891871"/>
    <w:rsid w:val="0089783C"/>
    <w:rsid w:val="008B1189"/>
    <w:rsid w:val="008B63BC"/>
    <w:rsid w:val="008B6AFF"/>
    <w:rsid w:val="008C45A3"/>
    <w:rsid w:val="008D0155"/>
    <w:rsid w:val="008D4D04"/>
    <w:rsid w:val="008E55F6"/>
    <w:rsid w:val="008E70BE"/>
    <w:rsid w:val="008F4D0E"/>
    <w:rsid w:val="008F6CE3"/>
    <w:rsid w:val="009015DE"/>
    <w:rsid w:val="0091407F"/>
    <w:rsid w:val="00914DB2"/>
    <w:rsid w:val="00930132"/>
    <w:rsid w:val="00932DA5"/>
    <w:rsid w:val="00933E99"/>
    <w:rsid w:val="009505AC"/>
    <w:rsid w:val="009573A5"/>
    <w:rsid w:val="00961937"/>
    <w:rsid w:val="00962658"/>
    <w:rsid w:val="00962D02"/>
    <w:rsid w:val="00964186"/>
    <w:rsid w:val="009725F8"/>
    <w:rsid w:val="00987147"/>
    <w:rsid w:val="00997782"/>
    <w:rsid w:val="00997B3F"/>
    <w:rsid w:val="009A1E5D"/>
    <w:rsid w:val="009A7210"/>
    <w:rsid w:val="009B59EF"/>
    <w:rsid w:val="009C0FE3"/>
    <w:rsid w:val="009C1C6C"/>
    <w:rsid w:val="009C537C"/>
    <w:rsid w:val="009C65CC"/>
    <w:rsid w:val="009C737D"/>
    <w:rsid w:val="009D01B8"/>
    <w:rsid w:val="009D2EC9"/>
    <w:rsid w:val="009E0CA4"/>
    <w:rsid w:val="009E4700"/>
    <w:rsid w:val="009F2323"/>
    <w:rsid w:val="009F5775"/>
    <w:rsid w:val="009F7013"/>
    <w:rsid w:val="009F72BD"/>
    <w:rsid w:val="00A04E08"/>
    <w:rsid w:val="00A102DD"/>
    <w:rsid w:val="00A326C1"/>
    <w:rsid w:val="00A370AC"/>
    <w:rsid w:val="00A455CE"/>
    <w:rsid w:val="00A47EEB"/>
    <w:rsid w:val="00A5339C"/>
    <w:rsid w:val="00A6214F"/>
    <w:rsid w:val="00A62C05"/>
    <w:rsid w:val="00A673C2"/>
    <w:rsid w:val="00A70DE1"/>
    <w:rsid w:val="00A75064"/>
    <w:rsid w:val="00A76D1F"/>
    <w:rsid w:val="00A800EB"/>
    <w:rsid w:val="00A83D62"/>
    <w:rsid w:val="00A86E19"/>
    <w:rsid w:val="00A91B2E"/>
    <w:rsid w:val="00A94ED8"/>
    <w:rsid w:val="00AA154D"/>
    <w:rsid w:val="00AB457E"/>
    <w:rsid w:val="00AB5485"/>
    <w:rsid w:val="00AC0687"/>
    <w:rsid w:val="00AE155F"/>
    <w:rsid w:val="00AE5C18"/>
    <w:rsid w:val="00B1430B"/>
    <w:rsid w:val="00B227A5"/>
    <w:rsid w:val="00B27657"/>
    <w:rsid w:val="00B4742A"/>
    <w:rsid w:val="00B47F9F"/>
    <w:rsid w:val="00B53202"/>
    <w:rsid w:val="00B573D2"/>
    <w:rsid w:val="00B578E8"/>
    <w:rsid w:val="00B727FA"/>
    <w:rsid w:val="00B90FCB"/>
    <w:rsid w:val="00BA0662"/>
    <w:rsid w:val="00BA1F1D"/>
    <w:rsid w:val="00BA26FC"/>
    <w:rsid w:val="00BA53B0"/>
    <w:rsid w:val="00BA69CA"/>
    <w:rsid w:val="00BB1CBC"/>
    <w:rsid w:val="00BC118E"/>
    <w:rsid w:val="00BD28D9"/>
    <w:rsid w:val="00BE051E"/>
    <w:rsid w:val="00BE3BE9"/>
    <w:rsid w:val="00BE6699"/>
    <w:rsid w:val="00BF6369"/>
    <w:rsid w:val="00BF6CE4"/>
    <w:rsid w:val="00C0362F"/>
    <w:rsid w:val="00C05BA8"/>
    <w:rsid w:val="00C178DE"/>
    <w:rsid w:val="00C33B93"/>
    <w:rsid w:val="00C46C73"/>
    <w:rsid w:val="00C520AE"/>
    <w:rsid w:val="00C715DF"/>
    <w:rsid w:val="00C740F6"/>
    <w:rsid w:val="00C76574"/>
    <w:rsid w:val="00C7677E"/>
    <w:rsid w:val="00C87D67"/>
    <w:rsid w:val="00C949A4"/>
    <w:rsid w:val="00CA4DC9"/>
    <w:rsid w:val="00CA66B1"/>
    <w:rsid w:val="00CB0D16"/>
    <w:rsid w:val="00CB2A0D"/>
    <w:rsid w:val="00CC02BB"/>
    <w:rsid w:val="00CC317B"/>
    <w:rsid w:val="00CC77EA"/>
    <w:rsid w:val="00CC7A25"/>
    <w:rsid w:val="00CE6B16"/>
    <w:rsid w:val="00CF50A3"/>
    <w:rsid w:val="00D20F7A"/>
    <w:rsid w:val="00D35621"/>
    <w:rsid w:val="00D43EB8"/>
    <w:rsid w:val="00D620EC"/>
    <w:rsid w:val="00D8711A"/>
    <w:rsid w:val="00DA79B2"/>
    <w:rsid w:val="00DB4949"/>
    <w:rsid w:val="00DB789B"/>
    <w:rsid w:val="00DB7F19"/>
    <w:rsid w:val="00DC5D45"/>
    <w:rsid w:val="00DD7D80"/>
    <w:rsid w:val="00DF187C"/>
    <w:rsid w:val="00E01282"/>
    <w:rsid w:val="00E05B0C"/>
    <w:rsid w:val="00E15E37"/>
    <w:rsid w:val="00E31AF9"/>
    <w:rsid w:val="00E32CD7"/>
    <w:rsid w:val="00E34977"/>
    <w:rsid w:val="00E34E2A"/>
    <w:rsid w:val="00E353E2"/>
    <w:rsid w:val="00E57451"/>
    <w:rsid w:val="00E81055"/>
    <w:rsid w:val="00E81385"/>
    <w:rsid w:val="00E8257A"/>
    <w:rsid w:val="00E83D45"/>
    <w:rsid w:val="00E902F5"/>
    <w:rsid w:val="00E92248"/>
    <w:rsid w:val="00E94DEC"/>
    <w:rsid w:val="00E972D1"/>
    <w:rsid w:val="00EA1928"/>
    <w:rsid w:val="00EA26FA"/>
    <w:rsid w:val="00EA7771"/>
    <w:rsid w:val="00EB4D1F"/>
    <w:rsid w:val="00EC52FF"/>
    <w:rsid w:val="00EC7C4B"/>
    <w:rsid w:val="00EF0528"/>
    <w:rsid w:val="00EF3605"/>
    <w:rsid w:val="00EF4A36"/>
    <w:rsid w:val="00EF7733"/>
    <w:rsid w:val="00F01B8B"/>
    <w:rsid w:val="00F03DD0"/>
    <w:rsid w:val="00F1137F"/>
    <w:rsid w:val="00F26647"/>
    <w:rsid w:val="00F33019"/>
    <w:rsid w:val="00F56C92"/>
    <w:rsid w:val="00F649F9"/>
    <w:rsid w:val="00F728DC"/>
    <w:rsid w:val="00F72FED"/>
    <w:rsid w:val="00F75893"/>
    <w:rsid w:val="00F75DB7"/>
    <w:rsid w:val="00F91907"/>
    <w:rsid w:val="00FA0897"/>
    <w:rsid w:val="00FA5357"/>
    <w:rsid w:val="00FB1449"/>
    <w:rsid w:val="00FB5C61"/>
    <w:rsid w:val="00FB61DD"/>
    <w:rsid w:val="00FB7AC8"/>
    <w:rsid w:val="00FC2897"/>
    <w:rsid w:val="00FD113E"/>
    <w:rsid w:val="00FD28AA"/>
    <w:rsid w:val="00FD4CFD"/>
    <w:rsid w:val="00FD76DE"/>
    <w:rsid w:val="00FF15E1"/>
    <w:rsid w:val="00FF70F2"/>
    <w:rsid w:val="00FF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basedOn w:val="a"/>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4">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5">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323B1F"/>
    <w:pPr>
      <w:autoSpaceDE w:val="0"/>
      <w:autoSpaceDN w:val="0"/>
      <w:adjustRightInd w:val="0"/>
      <w:ind w:firstLine="720"/>
    </w:pPr>
    <w:rPr>
      <w:rFonts w:ascii="Arial" w:hAnsi="Arial" w:cs="Arial"/>
    </w:rPr>
  </w:style>
  <w:style w:type="paragraph" w:styleId="a6">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7">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8">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9">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a">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b">
    <w:name w:val="Balloon Text"/>
    <w:basedOn w:val="a"/>
    <w:uiPriority w:val="99"/>
    <w:semiHidden/>
    <w:unhideWhenUsed/>
    <w:rsid w:val="00323B1F"/>
    <w:rPr>
      <w:rFonts w:ascii="Tahoma" w:hAnsi="Tahoma" w:cs="Tahoma"/>
      <w:sz w:val="16"/>
      <w:szCs w:val="16"/>
    </w:rPr>
  </w:style>
  <w:style w:type="character" w:customStyle="1" w:styleId="ac">
    <w:name w:val="Текст выноски Знак"/>
    <w:basedOn w:val="a0"/>
    <w:uiPriority w:val="99"/>
    <w:semiHidden/>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d">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A5339C"/>
    <w:pPr>
      <w:ind w:left="720"/>
      <w:contextualSpacing/>
    </w:pPr>
  </w:style>
  <w:style w:type="paragraph" w:customStyle="1" w:styleId="ConsNonformat">
    <w:name w:val="ConsNonformat"/>
    <w:rsid w:val="00DF187C"/>
    <w:pPr>
      <w:widowControl w:val="0"/>
      <w:autoSpaceDE w:val="0"/>
      <w:autoSpaceDN w:val="0"/>
      <w:adjustRightInd w:val="0"/>
    </w:pPr>
    <w:rPr>
      <w:rFonts w:ascii="Courier New" w:hAnsi="Courier New" w:cs="Courier New"/>
    </w:rPr>
  </w:style>
  <w:style w:type="paragraph" w:styleId="15">
    <w:name w:val="toc 1"/>
    <w:basedOn w:val="a"/>
    <w:next w:val="a"/>
    <w:autoRedefine/>
    <w:uiPriority w:val="99"/>
    <w:rsid w:val="00DF187C"/>
    <w:pPr>
      <w:tabs>
        <w:tab w:val="left" w:pos="1512"/>
        <w:tab w:val="left" w:pos="4140"/>
      </w:tabs>
      <w:ind w:left="72"/>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6A8CA-37F9-490F-8E5E-135A34A36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5746</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vt:lpstr>
    </vt:vector>
  </TitlesOfParts>
  <Company>Grizli777</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dc:title>
  <dc:creator>Рыбакова</dc:creator>
  <cp:lastModifiedBy>Виноградова</cp:lastModifiedBy>
  <cp:revision>2</cp:revision>
  <cp:lastPrinted>2021-04-28T05:17:00Z</cp:lastPrinted>
  <dcterms:created xsi:type="dcterms:W3CDTF">2021-08-03T13:34:00Z</dcterms:created>
  <dcterms:modified xsi:type="dcterms:W3CDTF">2021-08-03T13:34:00Z</dcterms:modified>
</cp:coreProperties>
</file>