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1471CD" w:rsidRDefault="000C4175" w:rsidP="002C5D80">
      <w:pPr>
        <w:ind w:left="7655"/>
        <w:rPr>
          <w:rFonts w:ascii="Times New Roman" w:hAnsi="Times New Roman"/>
          <w:b/>
        </w:rPr>
      </w:pPr>
      <w:r w:rsidRPr="001471CD">
        <w:rPr>
          <w:rFonts w:ascii="Times New Roman" w:hAnsi="Times New Roman"/>
          <w:b/>
        </w:rPr>
        <w:t>ПРОЕКТ</w:t>
      </w:r>
    </w:p>
    <w:p w:rsidR="000C4175" w:rsidRPr="001471CD" w:rsidRDefault="000C4175" w:rsidP="002C5D80">
      <w:pPr>
        <w:ind w:left="7655"/>
        <w:rPr>
          <w:rFonts w:ascii="Times New Roman" w:hAnsi="Times New Roman"/>
        </w:rPr>
      </w:pPr>
      <w:r w:rsidRPr="001471CD">
        <w:rPr>
          <w:rFonts w:ascii="Times New Roman" w:hAnsi="Times New Roman"/>
        </w:rPr>
        <w:t xml:space="preserve">внесен </w:t>
      </w:r>
      <w:r w:rsidR="004F18CD" w:rsidRPr="001471CD">
        <w:rPr>
          <w:rFonts w:ascii="Times New Roman" w:hAnsi="Times New Roman"/>
        </w:rPr>
        <w:t xml:space="preserve"> </w:t>
      </w:r>
      <w:r w:rsidRPr="001471CD">
        <w:rPr>
          <w:rFonts w:ascii="Times New Roman" w:hAnsi="Times New Roman"/>
        </w:rPr>
        <w:t>Глав</w:t>
      </w:r>
      <w:r w:rsidR="004F18CD" w:rsidRPr="001471CD">
        <w:rPr>
          <w:rFonts w:ascii="Times New Roman" w:hAnsi="Times New Roman"/>
        </w:rPr>
        <w:t>ой</w:t>
      </w:r>
      <w:r w:rsidRPr="001471CD">
        <w:rPr>
          <w:rFonts w:ascii="Times New Roman" w:hAnsi="Times New Roman"/>
        </w:rPr>
        <w:t xml:space="preserve"> муниципального образования «Красни</w:t>
      </w:r>
      <w:r w:rsidR="00677C8E" w:rsidRPr="001471CD">
        <w:rPr>
          <w:rFonts w:ascii="Times New Roman" w:hAnsi="Times New Roman"/>
        </w:rPr>
        <w:t>нс</w:t>
      </w:r>
      <w:r w:rsidRPr="001471CD">
        <w:rPr>
          <w:rFonts w:ascii="Times New Roman" w:hAnsi="Times New Roman"/>
        </w:rPr>
        <w:t>кий район» Смоленской области</w:t>
      </w:r>
    </w:p>
    <w:p w:rsidR="000C4175" w:rsidRPr="001471CD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 w:rsidRPr="001471CD">
        <w:rPr>
          <w:rFonts w:ascii="Times New Roman" w:hAnsi="Times New Roman"/>
          <w:sz w:val="28"/>
          <w:szCs w:val="28"/>
        </w:rPr>
        <w:t xml:space="preserve">             </w:t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  <w:t xml:space="preserve">  </w:t>
      </w:r>
      <w:r w:rsidR="008C4440" w:rsidRPr="001471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1471CD">
        <w:rPr>
          <w:rFonts w:ascii="Times New Roman" w:hAnsi="Times New Roman"/>
          <w:sz w:val="28"/>
          <w:szCs w:val="28"/>
        </w:rPr>
        <w:t xml:space="preserve"> </w:t>
      </w:r>
    </w:p>
    <w:p w:rsidR="00121B0E" w:rsidRDefault="00121B0E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1471CD">
        <w:rPr>
          <w:rFonts w:ascii="Times New Roman" w:hAnsi="Times New Roman"/>
          <w:b/>
          <w:sz w:val="28"/>
          <w:szCs w:val="28"/>
        </w:rPr>
        <w:t>КРАСНИНСКАЯ РАЙОННАЯ ДУМА</w:t>
      </w:r>
    </w:p>
    <w:p w:rsidR="00121B0E" w:rsidRDefault="00121B0E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21B0E" w:rsidRDefault="00121B0E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21B0E" w:rsidRDefault="00121B0E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21B0E" w:rsidRPr="001471CD" w:rsidRDefault="00121B0E" w:rsidP="00121B0E">
      <w:pPr>
        <w:ind w:left="708" w:right="1597" w:hanging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 2022 года                                                                           № __</w:t>
      </w:r>
    </w:p>
    <w:p w:rsidR="000C4175" w:rsidRPr="001471CD" w:rsidRDefault="000C4175" w:rsidP="000C4175">
      <w:pPr>
        <w:ind w:right="6500"/>
        <w:jc w:val="both"/>
        <w:rPr>
          <w:rFonts w:ascii="Times New Roman" w:hAnsi="Times New Roman"/>
          <w:b/>
          <w:sz w:val="28"/>
          <w:szCs w:val="28"/>
        </w:rPr>
      </w:pPr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65AE">
        <w:rPr>
          <w:rFonts w:ascii="Times New Roman" w:hAnsi="Times New Roman"/>
          <w:sz w:val="28"/>
          <w:szCs w:val="28"/>
        </w:rPr>
        <w:t>Об утверждении Положения «О порядке</w:t>
      </w:r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65AE">
        <w:rPr>
          <w:rFonts w:ascii="Times New Roman" w:hAnsi="Times New Roman"/>
          <w:sz w:val="28"/>
          <w:szCs w:val="28"/>
        </w:rPr>
        <w:t xml:space="preserve">перечисления </w:t>
      </w:r>
      <w:proofErr w:type="gramStart"/>
      <w:r w:rsidRPr="00DE65AE">
        <w:rPr>
          <w:rFonts w:ascii="Times New Roman" w:hAnsi="Times New Roman"/>
          <w:sz w:val="28"/>
          <w:szCs w:val="28"/>
        </w:rPr>
        <w:t>муниципальными</w:t>
      </w:r>
      <w:proofErr w:type="gramEnd"/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65AE">
        <w:rPr>
          <w:rFonts w:ascii="Times New Roman" w:hAnsi="Times New Roman"/>
          <w:sz w:val="28"/>
          <w:szCs w:val="28"/>
        </w:rPr>
        <w:t>унитарными предприятиями в бюджет</w:t>
      </w:r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65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65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Краснинский</w:t>
      </w:r>
      <w:r w:rsidRPr="00DE65AE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65AE">
        <w:rPr>
          <w:rFonts w:ascii="Times New Roman" w:hAnsi="Times New Roman"/>
          <w:sz w:val="28"/>
          <w:szCs w:val="28"/>
        </w:rPr>
        <w:t xml:space="preserve">части прибыли, остающейся </w:t>
      </w:r>
      <w:proofErr w:type="gramStart"/>
      <w:r w:rsidRPr="00DE65AE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65AE">
        <w:rPr>
          <w:rFonts w:ascii="Times New Roman" w:hAnsi="Times New Roman"/>
          <w:sz w:val="28"/>
          <w:szCs w:val="28"/>
        </w:rPr>
        <w:t>их</w:t>
      </w:r>
      <w:proofErr w:type="gramEnd"/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5AE">
        <w:rPr>
          <w:rFonts w:ascii="Times New Roman" w:hAnsi="Times New Roman"/>
          <w:sz w:val="28"/>
          <w:szCs w:val="28"/>
        </w:rPr>
        <w:t>распоряжении</w:t>
      </w:r>
      <w:proofErr w:type="gramEnd"/>
      <w:r w:rsidRPr="00DE65AE">
        <w:rPr>
          <w:rFonts w:ascii="Times New Roman" w:hAnsi="Times New Roman"/>
          <w:sz w:val="28"/>
          <w:szCs w:val="28"/>
        </w:rPr>
        <w:t xml:space="preserve"> после уплаты налогов</w:t>
      </w:r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65AE">
        <w:rPr>
          <w:rFonts w:ascii="Times New Roman" w:hAnsi="Times New Roman"/>
          <w:sz w:val="28"/>
          <w:szCs w:val="28"/>
        </w:rPr>
        <w:t>и иных обязательных платежей»</w:t>
      </w:r>
    </w:p>
    <w:p w:rsidR="00486EC9" w:rsidRDefault="00486EC9" w:rsidP="00486EC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6EC9" w:rsidRPr="00267371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6737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статьей 42 Бюджетного кодекса Российской Федерации, статьей 17 Федерального закона от 14 ноября 2002 года № 161-ФЗ  «О государственных и муниципальных унитарных предприятиях», Уставом муниципального образования «Краснинский район» Смоленской области, Краснинская районная Дума </w:t>
      </w:r>
    </w:p>
    <w:p w:rsidR="00486EC9" w:rsidRDefault="00486EC9" w:rsidP="00486E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EC9" w:rsidRDefault="00486EC9" w:rsidP="00486E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486EC9" w:rsidRDefault="00486EC9" w:rsidP="00486EC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6EC9" w:rsidRPr="00BB6A9A" w:rsidRDefault="00486EC9" w:rsidP="00486EC9">
      <w:pPr>
        <w:pStyle w:val="aa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</w:t>
      </w:r>
      <w:r w:rsidRPr="00BB6A9A">
        <w:rPr>
          <w:rFonts w:ascii="Times New Roman" w:hAnsi="Times New Roman" w:cs="Times New Roman"/>
          <w:sz w:val="28"/>
          <w:szCs w:val="28"/>
        </w:rPr>
        <w:t xml:space="preserve"> порядке перечисления муниципальными унитарными предприятиями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Краснинский</w:t>
      </w:r>
      <w:r w:rsidRPr="00BB6A9A">
        <w:rPr>
          <w:rFonts w:ascii="Times New Roman" w:hAnsi="Times New Roman" w:cs="Times New Roman"/>
          <w:sz w:val="28"/>
          <w:szCs w:val="28"/>
        </w:rPr>
        <w:t xml:space="preserve"> район» Смоленской области части прибыли, остающейся в их распоряжении после уплаты налогов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486EC9" w:rsidRPr="00486EC9" w:rsidRDefault="00486EC9" w:rsidP="00486EC9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EC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</w:t>
      </w:r>
      <w:proofErr w:type="spellStart"/>
      <w:r w:rsidRPr="00486EC9">
        <w:rPr>
          <w:rFonts w:ascii="Times New Roman" w:hAnsi="Times New Roman" w:cs="Times New Roman"/>
          <w:sz w:val="28"/>
          <w:szCs w:val="28"/>
        </w:rPr>
        <w:t>Красниснкой</w:t>
      </w:r>
      <w:proofErr w:type="spellEnd"/>
      <w:r w:rsidRPr="00486EC9">
        <w:rPr>
          <w:rFonts w:ascii="Times New Roman" w:hAnsi="Times New Roman" w:cs="Times New Roman"/>
          <w:sz w:val="28"/>
          <w:szCs w:val="28"/>
        </w:rPr>
        <w:t xml:space="preserve"> районной Думы по бюджету, налогам и финансам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EC9" w:rsidRDefault="00486EC9" w:rsidP="00486EC9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bookmarkEnd w:id="0"/>
      <w:r w:rsidRPr="00486EC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</w:t>
      </w:r>
      <w:r w:rsidRPr="004E0B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6EC9">
          <w:rPr>
            <w:rFonts w:ascii="Times New Roman" w:hAnsi="Times New Roman" w:cs="Times New Roman"/>
            <w:sz w:val="28"/>
            <w:szCs w:val="28"/>
          </w:rPr>
          <w:t>официального опубликовани</w:t>
        </w:r>
        <w:r w:rsidRPr="004E0B16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486EC9">
        <w:rPr>
          <w:rFonts w:ascii="Times New Roman" w:hAnsi="Times New Roman" w:cs="Times New Roman"/>
          <w:sz w:val="28"/>
          <w:szCs w:val="28"/>
        </w:rPr>
        <w:t>.</w:t>
      </w:r>
    </w:p>
    <w:p w:rsidR="000C4175" w:rsidRPr="001471CD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121B0E" w:rsidRPr="00121B0E" w:rsidRDefault="00121B0E" w:rsidP="00121B0E">
      <w:pPr>
        <w:tabs>
          <w:tab w:val="left" w:pos="6329"/>
        </w:tabs>
        <w:rPr>
          <w:rFonts w:ascii="Times New Roman" w:hAnsi="Times New Roman"/>
          <w:sz w:val="28"/>
          <w:szCs w:val="28"/>
        </w:rPr>
      </w:pPr>
      <w:r w:rsidRPr="00121B0E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Глава муниципального образования                                                                                                              </w:t>
      </w:r>
    </w:p>
    <w:p w:rsidR="00121B0E" w:rsidRPr="00121B0E" w:rsidRDefault="00121B0E" w:rsidP="00121B0E">
      <w:pPr>
        <w:tabs>
          <w:tab w:val="left" w:pos="6329"/>
        </w:tabs>
        <w:rPr>
          <w:rFonts w:ascii="Times New Roman" w:hAnsi="Times New Roman"/>
          <w:sz w:val="28"/>
          <w:szCs w:val="28"/>
        </w:rPr>
      </w:pPr>
      <w:r w:rsidRPr="00121B0E">
        <w:rPr>
          <w:rFonts w:ascii="Times New Roman" w:hAnsi="Times New Roman"/>
          <w:sz w:val="28"/>
          <w:szCs w:val="28"/>
        </w:rPr>
        <w:t xml:space="preserve">Краснинской районной Думы                            «Краснинский район»                                                  </w:t>
      </w:r>
    </w:p>
    <w:p w:rsidR="00121B0E" w:rsidRPr="00121B0E" w:rsidRDefault="00121B0E" w:rsidP="00121B0E">
      <w:pPr>
        <w:tabs>
          <w:tab w:val="left" w:pos="6329"/>
        </w:tabs>
        <w:rPr>
          <w:rFonts w:ascii="Times New Roman" w:hAnsi="Times New Roman"/>
          <w:sz w:val="28"/>
          <w:szCs w:val="28"/>
        </w:rPr>
      </w:pPr>
      <w:r w:rsidRPr="00121B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Смоленской  области</w:t>
      </w:r>
    </w:p>
    <w:p w:rsidR="00121B0E" w:rsidRPr="00121B0E" w:rsidRDefault="00121B0E" w:rsidP="00121B0E">
      <w:pPr>
        <w:tabs>
          <w:tab w:val="left" w:pos="5810"/>
        </w:tabs>
        <w:rPr>
          <w:rFonts w:ascii="Times New Roman" w:hAnsi="Times New Roman"/>
          <w:sz w:val="28"/>
          <w:szCs w:val="28"/>
        </w:rPr>
      </w:pPr>
      <w:r w:rsidRPr="00121B0E">
        <w:rPr>
          <w:rFonts w:ascii="Times New Roman" w:hAnsi="Times New Roman"/>
          <w:sz w:val="28"/>
          <w:szCs w:val="28"/>
        </w:rPr>
        <w:t>____________</w:t>
      </w:r>
      <w:r w:rsidRPr="00121B0E">
        <w:rPr>
          <w:rFonts w:ascii="Times New Roman" w:hAnsi="Times New Roman"/>
          <w:b/>
          <w:sz w:val="28"/>
          <w:szCs w:val="28"/>
        </w:rPr>
        <w:t xml:space="preserve">И.В. Тимошенков                       </w:t>
      </w:r>
      <w:r w:rsidRPr="00121B0E">
        <w:rPr>
          <w:rFonts w:ascii="Times New Roman" w:hAnsi="Times New Roman"/>
          <w:sz w:val="28"/>
          <w:szCs w:val="28"/>
        </w:rPr>
        <w:t>____________</w:t>
      </w:r>
      <w:r w:rsidRPr="00121B0E">
        <w:rPr>
          <w:rFonts w:ascii="Times New Roman" w:hAnsi="Times New Roman"/>
          <w:b/>
          <w:sz w:val="28"/>
          <w:szCs w:val="28"/>
        </w:rPr>
        <w:t>С.В.  Архипенков</w:t>
      </w:r>
    </w:p>
    <w:p w:rsidR="00486EC9" w:rsidRPr="00121B0E" w:rsidRDefault="00486EC9" w:rsidP="00121B0E">
      <w:pPr>
        <w:tabs>
          <w:tab w:val="left" w:pos="6329"/>
        </w:tabs>
        <w:rPr>
          <w:b/>
          <w:sz w:val="28"/>
          <w:szCs w:val="28"/>
        </w:rPr>
      </w:pPr>
    </w:p>
    <w:p w:rsidR="00486EC9" w:rsidRPr="001471CD" w:rsidRDefault="00486EC9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от _________20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1D07C5">
        <w:rPr>
          <w:rFonts w:ascii="Times New Roman" w:hAnsi="Times New Roman"/>
          <w:sz w:val="26"/>
          <w:szCs w:val="26"/>
        </w:rPr>
        <w:t>2</w:t>
      </w:r>
      <w:r w:rsidRPr="001471CD">
        <w:rPr>
          <w:rFonts w:ascii="Times New Roman" w:hAnsi="Times New Roman"/>
          <w:sz w:val="26"/>
          <w:szCs w:val="26"/>
        </w:rPr>
        <w:t xml:space="preserve"> г. №____</w:t>
      </w:r>
    </w:p>
    <w:p w:rsidR="00486EC9" w:rsidRPr="001471CD" w:rsidRDefault="00486EC9" w:rsidP="000C4175">
      <w:pPr>
        <w:ind w:left="6669"/>
        <w:rPr>
          <w:rFonts w:ascii="Times New Roman" w:hAnsi="Times New Roman"/>
          <w:sz w:val="26"/>
          <w:szCs w:val="26"/>
        </w:rPr>
      </w:pPr>
    </w:p>
    <w:p w:rsidR="00486EC9" w:rsidRPr="00D14085" w:rsidRDefault="00486EC9" w:rsidP="00486E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085">
        <w:rPr>
          <w:rFonts w:ascii="Times New Roman" w:hAnsi="Times New Roman"/>
          <w:b/>
          <w:sz w:val="28"/>
          <w:szCs w:val="28"/>
        </w:rPr>
        <w:t>Положение</w:t>
      </w:r>
    </w:p>
    <w:p w:rsidR="00486EC9" w:rsidRDefault="00486EC9" w:rsidP="00486E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085">
        <w:rPr>
          <w:rFonts w:ascii="Times New Roman" w:hAnsi="Times New Roman"/>
          <w:b/>
          <w:sz w:val="28"/>
          <w:szCs w:val="28"/>
        </w:rPr>
        <w:t>о порядке перечисления муниципальными унитарными предприятиями в бюджет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Краснин</w:t>
      </w:r>
      <w:r w:rsidR="00121B0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кий</w:t>
      </w:r>
      <w:r w:rsidRPr="00D14085">
        <w:rPr>
          <w:rFonts w:ascii="Times New Roman" w:hAnsi="Times New Roman"/>
          <w:b/>
          <w:sz w:val="28"/>
          <w:szCs w:val="28"/>
        </w:rPr>
        <w:t xml:space="preserve"> район» Смоленской области части прибыли, остающейся в их распоряжении после уплаты налогов и иных обязательных платежей</w:t>
      </w:r>
    </w:p>
    <w:p w:rsidR="00486EC9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Pr="00B43016" w:rsidRDefault="00486EC9" w:rsidP="00486EC9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39">
        <w:rPr>
          <w:rFonts w:ascii="Times New Roman" w:hAnsi="Times New Roman" w:cs="Times New Roman"/>
          <w:sz w:val="28"/>
          <w:szCs w:val="28"/>
        </w:rPr>
        <w:t>Настоящее Положение о порядке перечисления муниципальными унитарными предприятиями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121B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</w:t>
      </w:r>
      <w:r w:rsidRPr="00FB2539">
        <w:rPr>
          <w:rFonts w:ascii="Times New Roman" w:hAnsi="Times New Roman" w:cs="Times New Roman"/>
          <w:sz w:val="28"/>
          <w:szCs w:val="28"/>
        </w:rPr>
        <w:t xml:space="preserve"> район» Смоленской области части прибыли, остающейся в их распоряжении после уплаты налогов и иных обязательных платежей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2539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) разработано в целях повышения эффективности использования муниципального имущества и обеспечения поступления в бюджет муниципального образования «Краснинский район» Смоленской области части прибыли муниципальных унитарных предприятий, </w:t>
      </w:r>
      <w:r w:rsidRPr="00B43016">
        <w:rPr>
          <w:rFonts w:ascii="Times New Roman" w:hAnsi="Times New Roman" w:cs="Times New Roman"/>
          <w:sz w:val="28"/>
          <w:szCs w:val="28"/>
        </w:rPr>
        <w:t>остающейся в их распоряжении после</w:t>
      </w:r>
      <w:proofErr w:type="gramEnd"/>
      <w:r w:rsidRPr="00B43016">
        <w:rPr>
          <w:rFonts w:ascii="Times New Roman" w:hAnsi="Times New Roman" w:cs="Times New Roman"/>
          <w:sz w:val="28"/>
          <w:szCs w:val="28"/>
        </w:rPr>
        <w:t xml:space="preserve"> уплаты налогов и иных обязательных платежей (далее – части прибыли).</w:t>
      </w:r>
    </w:p>
    <w:p w:rsidR="00486EC9" w:rsidRDefault="00486EC9" w:rsidP="00486EC9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016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Краснинский</w:t>
      </w:r>
      <w:r w:rsidRPr="00B43016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перечисления части прибыли является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Краснинский</w:t>
      </w:r>
      <w:r w:rsidRPr="00B43016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86EC9" w:rsidRDefault="00486EC9" w:rsidP="00486EC9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части прибыли, подлежащий перечислению в бюджет </w:t>
      </w:r>
      <w:r w:rsidRPr="00B430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Краснинский</w:t>
      </w:r>
      <w:r w:rsidRPr="00B4301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решением Краснинской районной Думы о бюджете на очередной финансовый год и на плановый период, и не может превышать 50 процентов от прибыли, остающейся в распоряжении муниципальных унитарных предприятий после уплаты налогов и иных обязательных платежей. </w:t>
      </w:r>
    </w:p>
    <w:p w:rsidR="00486EC9" w:rsidRPr="00FF225B" w:rsidRDefault="00486EC9" w:rsidP="00486EC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размер части прибыли, </w:t>
      </w:r>
      <w:r w:rsidRPr="00FF225B">
        <w:rPr>
          <w:rFonts w:ascii="Times New Roman" w:hAnsi="Times New Roman"/>
          <w:sz w:val="28"/>
          <w:szCs w:val="28"/>
        </w:rPr>
        <w:t>рассчитывается путем уменьшения суммы прогнозируемой чистой прибыли (нераспределенной прибыли) предприятия за прошедший год на сумму 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прибыли. Чистая прибыль (нераспределенная прибыль) определяется на основании данных бухгалтерской отчетности.</w:t>
      </w:r>
    </w:p>
    <w:p w:rsidR="00486EC9" w:rsidRPr="00FF225B" w:rsidRDefault="00486EC9" w:rsidP="00486EC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F225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адания по перечислению части прибыли устанавливаются А</w:t>
      </w:r>
      <w:r w:rsidRPr="00FF225B">
        <w:rPr>
          <w:rFonts w:ascii="Times New Roman" w:hAnsi="Times New Roman"/>
          <w:sz w:val="28"/>
          <w:szCs w:val="28"/>
        </w:rPr>
        <w:t>дминистрац</w:t>
      </w:r>
      <w:r>
        <w:rPr>
          <w:rFonts w:ascii="Times New Roman" w:hAnsi="Times New Roman"/>
          <w:sz w:val="28"/>
          <w:szCs w:val="28"/>
        </w:rPr>
        <w:t>ией муниципального образования «Краснинский район» Смоленской области</w:t>
      </w:r>
      <w:r w:rsidRPr="00FF225B">
        <w:rPr>
          <w:rFonts w:ascii="Times New Roman" w:hAnsi="Times New Roman"/>
          <w:sz w:val="28"/>
          <w:szCs w:val="28"/>
        </w:rPr>
        <w:t>.</w:t>
      </w:r>
    </w:p>
    <w:p w:rsidR="00486EC9" w:rsidRPr="004E5061" w:rsidRDefault="00486EC9" w:rsidP="00486EC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6"/>
      <w:r>
        <w:rPr>
          <w:rFonts w:ascii="Times New Roman" w:hAnsi="Times New Roman" w:cs="Times New Roman"/>
          <w:sz w:val="28"/>
          <w:szCs w:val="28"/>
        </w:rPr>
        <w:t xml:space="preserve"> Размер части прибыли, подлежащей</w:t>
      </w:r>
      <w:r w:rsidRPr="004E5061">
        <w:rPr>
          <w:rFonts w:ascii="Times New Roman" w:hAnsi="Times New Roman" w:cs="Times New Roman"/>
          <w:sz w:val="28"/>
          <w:szCs w:val="28"/>
        </w:rPr>
        <w:t xml:space="preserve"> перечислению в бюд</w:t>
      </w:r>
      <w:r>
        <w:rPr>
          <w:rFonts w:ascii="Times New Roman" w:hAnsi="Times New Roman" w:cs="Times New Roman"/>
          <w:sz w:val="28"/>
          <w:szCs w:val="28"/>
        </w:rPr>
        <w:t>жет муниципального образования «Краснин</w:t>
      </w:r>
      <w:r w:rsidR="00121B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район» Смоленской области</w:t>
      </w:r>
      <w:r w:rsidRPr="004E5061">
        <w:rPr>
          <w:rFonts w:ascii="Times New Roman" w:hAnsi="Times New Roman" w:cs="Times New Roman"/>
          <w:sz w:val="28"/>
          <w:szCs w:val="28"/>
        </w:rPr>
        <w:t xml:space="preserve">, исчисляется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унитарным </w:t>
      </w:r>
      <w:r w:rsidRPr="004E5061">
        <w:rPr>
          <w:rFonts w:ascii="Times New Roman" w:hAnsi="Times New Roman" w:cs="Times New Roman"/>
          <w:sz w:val="28"/>
          <w:szCs w:val="28"/>
        </w:rPr>
        <w:t>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486EC9" w:rsidRPr="004E5061" w:rsidRDefault="00486EC9" w:rsidP="00486EC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7"/>
      <w:bookmarkEnd w:id="1"/>
      <w:r w:rsidRPr="004E5061">
        <w:rPr>
          <w:rFonts w:ascii="Times New Roman" w:hAnsi="Times New Roman" w:cs="Times New Roman"/>
          <w:sz w:val="28"/>
          <w:szCs w:val="28"/>
        </w:rPr>
        <w:t xml:space="preserve"> Расчет </w:t>
      </w:r>
      <w:r>
        <w:rPr>
          <w:rFonts w:ascii="Times New Roman" w:hAnsi="Times New Roman" w:cs="Times New Roman"/>
          <w:sz w:val="28"/>
          <w:szCs w:val="28"/>
        </w:rPr>
        <w:t xml:space="preserve">размера части прибыли </w:t>
      </w:r>
      <w:r w:rsidRPr="004E5061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дставляется предприятием в отдел экономики, комплексного развития и муниципального имущества А</w:t>
      </w:r>
      <w:r w:rsidRPr="004E5061">
        <w:rPr>
          <w:rFonts w:ascii="Times New Roman" w:hAnsi="Times New Roman" w:cs="Times New Roman"/>
          <w:sz w:val="28"/>
          <w:szCs w:val="28"/>
        </w:rPr>
        <w:t>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«Краснинский район» Смоленской области </w:t>
      </w:r>
      <w:r w:rsidRPr="004E5061">
        <w:rPr>
          <w:rFonts w:ascii="Times New Roman" w:hAnsi="Times New Roman" w:cs="Times New Roman"/>
          <w:sz w:val="28"/>
          <w:szCs w:val="28"/>
        </w:rPr>
        <w:t>не позднее 10 дней после представления годового отчета в налоговый орган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</w:t>
      </w:r>
      <w:r w:rsidRPr="004E5061">
        <w:rPr>
          <w:rFonts w:ascii="Times New Roman" w:hAnsi="Times New Roman" w:cs="Times New Roman"/>
          <w:sz w:val="28"/>
          <w:szCs w:val="28"/>
        </w:rPr>
        <w:t>.</w:t>
      </w:r>
    </w:p>
    <w:p w:rsidR="00486EC9" w:rsidRDefault="00486EC9" w:rsidP="00486EC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"/>
      <w:bookmarkEnd w:id="2"/>
      <w:r>
        <w:rPr>
          <w:rFonts w:ascii="Times New Roman" w:hAnsi="Times New Roman" w:cs="Times New Roman"/>
          <w:sz w:val="28"/>
          <w:szCs w:val="28"/>
        </w:rPr>
        <w:t>Перечисление</w:t>
      </w:r>
      <w:r w:rsidRPr="004E5061">
        <w:rPr>
          <w:rFonts w:ascii="Times New Roman" w:hAnsi="Times New Roman" w:cs="Times New Roman"/>
          <w:sz w:val="28"/>
          <w:szCs w:val="28"/>
        </w:rPr>
        <w:t xml:space="preserve"> части прибыли в бюд</w:t>
      </w:r>
      <w:r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«Краснинский район» Смоленской области </w:t>
      </w:r>
      <w:r w:rsidRPr="004E5061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>
        <w:rPr>
          <w:rFonts w:ascii="Times New Roman" w:hAnsi="Times New Roman" w:cs="Times New Roman"/>
          <w:sz w:val="28"/>
          <w:szCs w:val="28"/>
        </w:rPr>
        <w:t>осуществляется  не позднее 1 декабря</w:t>
      </w:r>
      <w:r w:rsidRPr="004E5061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4E50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E5061">
        <w:rPr>
          <w:rFonts w:ascii="Times New Roman" w:hAnsi="Times New Roman" w:cs="Times New Roman"/>
          <w:sz w:val="28"/>
          <w:szCs w:val="28"/>
        </w:rPr>
        <w:t xml:space="preserve"> отчетным.</w:t>
      </w:r>
      <w:bookmarkStart w:id="4" w:name="sub_1010"/>
      <w:bookmarkEnd w:id="3"/>
    </w:p>
    <w:p w:rsidR="00486EC9" w:rsidRDefault="00486EC9" w:rsidP="00486EC9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перечисления части прибыли </w:t>
      </w:r>
      <w:r w:rsidRPr="004E5061">
        <w:rPr>
          <w:rFonts w:ascii="Times New Roman" w:hAnsi="Times New Roman" w:cs="Times New Roman"/>
          <w:sz w:val="28"/>
          <w:szCs w:val="28"/>
        </w:rPr>
        <w:t>в бюд</w:t>
      </w:r>
      <w:r>
        <w:rPr>
          <w:rFonts w:ascii="Times New Roman" w:hAnsi="Times New Roman" w:cs="Times New Roman"/>
          <w:sz w:val="28"/>
          <w:szCs w:val="28"/>
        </w:rPr>
        <w:t>жет муниципального образования «Краснинский район» Смоленской области в установленный срок начисляется пеня в размере 0,03 процента с подлежащей перечислению суммы за каждый день просрочки.</w:t>
      </w:r>
    </w:p>
    <w:p w:rsidR="00486EC9" w:rsidRPr="004E5061" w:rsidRDefault="00486EC9" w:rsidP="00486EC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061">
        <w:rPr>
          <w:rFonts w:ascii="Times New Roman" w:hAnsi="Times New Roman" w:cs="Times New Roman"/>
          <w:sz w:val="28"/>
          <w:szCs w:val="28"/>
        </w:rPr>
        <w:t xml:space="preserve">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перечисления части прибыли, предоставление отчетности.</w:t>
      </w:r>
    </w:p>
    <w:p w:rsidR="00486EC9" w:rsidRDefault="00486EC9" w:rsidP="00486EC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"/>
      <w:bookmarkEnd w:id="4"/>
      <w:r w:rsidRPr="004E5061">
        <w:rPr>
          <w:rFonts w:ascii="Times New Roman" w:hAnsi="Times New Roman" w:cs="Times New Roman"/>
          <w:sz w:val="28"/>
          <w:szCs w:val="28"/>
        </w:rPr>
        <w:t xml:space="preserve">Учет и </w:t>
      </w:r>
      <w:proofErr w:type="gramStart"/>
      <w:r w:rsidRPr="004E50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061">
        <w:rPr>
          <w:rFonts w:ascii="Times New Roman" w:hAnsi="Times New Roman" w:cs="Times New Roman"/>
          <w:sz w:val="28"/>
          <w:szCs w:val="28"/>
        </w:rPr>
        <w:t xml:space="preserve"> правильностью исчисления и своевременностью </w:t>
      </w:r>
      <w:r>
        <w:rPr>
          <w:rFonts w:ascii="Times New Roman" w:hAnsi="Times New Roman" w:cs="Times New Roman"/>
          <w:sz w:val="28"/>
          <w:szCs w:val="28"/>
        </w:rPr>
        <w:t>перечисления части прибыли</w:t>
      </w:r>
      <w:r w:rsidRPr="004E5061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Краснинский район" Смоленской области осуществляет отдел экономики, комплексного развития и муниципального имущества  А</w:t>
      </w:r>
      <w:r w:rsidRPr="004E5061">
        <w:rPr>
          <w:rFonts w:ascii="Times New Roman" w:hAnsi="Times New Roman" w:cs="Times New Roman"/>
          <w:sz w:val="28"/>
          <w:szCs w:val="28"/>
        </w:rPr>
        <w:t>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«Краснинский район» Смоленской области</w:t>
      </w:r>
      <w:r w:rsidRPr="004E5061">
        <w:rPr>
          <w:rFonts w:ascii="Times New Roman" w:hAnsi="Times New Roman" w:cs="Times New Roman"/>
          <w:sz w:val="28"/>
          <w:szCs w:val="28"/>
        </w:rPr>
        <w:t>.</w:t>
      </w: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Pr="00FD4B77" w:rsidRDefault="00486EC9" w:rsidP="00486EC9">
      <w:pPr>
        <w:autoSpaceDE w:val="0"/>
        <w:autoSpaceDN w:val="0"/>
        <w:adjustRightInd w:val="0"/>
        <w:spacing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EC9" w:rsidRPr="00FD4B77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B77">
        <w:rPr>
          <w:rFonts w:ascii="Times New Roman" w:hAnsi="Times New Roman"/>
          <w:b/>
          <w:sz w:val="28"/>
          <w:szCs w:val="28"/>
        </w:rPr>
        <w:t>Расчет размера части прибыли,</w:t>
      </w: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B77">
        <w:rPr>
          <w:rFonts w:ascii="Times New Roman" w:hAnsi="Times New Roman"/>
          <w:b/>
          <w:sz w:val="28"/>
          <w:szCs w:val="28"/>
        </w:rPr>
        <w:t>остающейся в распоряжении муниципального унитарного предприятия после уплаты налогов и иных обязательных платежей, подл</w:t>
      </w:r>
      <w:r>
        <w:rPr>
          <w:rFonts w:ascii="Times New Roman" w:hAnsi="Times New Roman"/>
          <w:b/>
          <w:sz w:val="28"/>
          <w:szCs w:val="28"/>
        </w:rPr>
        <w:t>ежащей перечислению</w:t>
      </w:r>
      <w:r w:rsidRPr="00FD4B77">
        <w:rPr>
          <w:rFonts w:ascii="Times New Roman" w:hAnsi="Times New Roman"/>
          <w:b/>
          <w:sz w:val="28"/>
          <w:szCs w:val="28"/>
        </w:rPr>
        <w:t xml:space="preserve"> в бюджет муниципального образования </w:t>
      </w: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B7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Краснинский</w:t>
      </w:r>
      <w:r w:rsidRPr="00FD4B77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951"/>
        <w:gridCol w:w="3119"/>
        <w:gridCol w:w="2409"/>
        <w:gridCol w:w="2268"/>
      </w:tblGrid>
      <w:tr w:rsidR="00486EC9" w:rsidTr="001A5A77">
        <w:tc>
          <w:tcPr>
            <w:tcW w:w="1951" w:type="dxa"/>
          </w:tcPr>
          <w:p w:rsidR="00486EC9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01CA">
              <w:rPr>
                <w:rFonts w:ascii="Times New Roman" w:hAnsi="Times New Roman"/>
              </w:rPr>
              <w:t>Чистая прибыль по данным годовой бух</w:t>
            </w:r>
            <w:r>
              <w:rPr>
                <w:rFonts w:ascii="Times New Roman" w:hAnsi="Times New Roman"/>
              </w:rPr>
              <w:t>г</w:t>
            </w:r>
            <w:r w:rsidRPr="00B501CA">
              <w:rPr>
                <w:rFonts w:ascii="Times New Roman" w:hAnsi="Times New Roman"/>
              </w:rPr>
              <w:t xml:space="preserve">алтерской отчетности за отчетный финансовый год, </w:t>
            </w:r>
          </w:p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01CA">
              <w:rPr>
                <w:rFonts w:ascii="Times New Roman" w:hAnsi="Times New Roman"/>
              </w:rPr>
              <w:t>руб.</w:t>
            </w:r>
          </w:p>
        </w:tc>
        <w:tc>
          <w:tcPr>
            <w:tcW w:w="3119" w:type="dxa"/>
          </w:tcPr>
          <w:p w:rsidR="00486EC9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</w:t>
            </w:r>
            <w:r w:rsidRPr="00B501CA">
              <w:rPr>
                <w:rFonts w:ascii="Times New Roman" w:hAnsi="Times New Roman"/>
              </w:rPr>
              <w:t>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руб. </w:t>
            </w:r>
          </w:p>
        </w:tc>
        <w:tc>
          <w:tcPr>
            <w:tcW w:w="2409" w:type="dxa"/>
          </w:tcPr>
          <w:p w:rsidR="00486EC9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отчисления от части прибыли, установленный решением Краснинской районной Думы о бюджете на очередной финансовый год и на плановый период, </w:t>
            </w:r>
          </w:p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части прибыли, подлежащий перечислению, руб.</w:t>
            </w:r>
          </w:p>
        </w:tc>
      </w:tr>
      <w:tr w:rsidR="00486EC9" w:rsidRPr="006A6FEF" w:rsidTr="001A5A77">
        <w:tc>
          <w:tcPr>
            <w:tcW w:w="1951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86EC9" w:rsidRPr="006A6FEF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6F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6A6FEF">
              <w:rPr>
                <w:rFonts w:ascii="Times New Roman" w:hAnsi="Times New Roman"/>
              </w:rPr>
              <w:t>=(гр.1-гр.2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6A6FEF">
              <w:rPr>
                <w:rFonts w:ascii="Times New Roman" w:hAnsi="Times New Roman"/>
              </w:rPr>
              <w:t>)</w:t>
            </w:r>
            <w:proofErr w:type="spellStart"/>
            <w:proofErr w:type="gramEnd"/>
            <w:r w:rsidRPr="006A6FEF"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гр.</w:t>
            </w:r>
            <w:r w:rsidRPr="006A6FEF">
              <w:rPr>
                <w:rFonts w:ascii="Times New Roman" w:hAnsi="Times New Roman"/>
              </w:rPr>
              <w:t>3</w:t>
            </w:r>
          </w:p>
        </w:tc>
      </w:tr>
      <w:tr w:rsidR="00486EC9" w:rsidTr="001A5A77">
        <w:tc>
          <w:tcPr>
            <w:tcW w:w="1951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5"/>
    </w:tbl>
    <w:p w:rsidR="00486EC9" w:rsidRPr="00FD4B77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sectPr w:rsidR="000C4175" w:rsidRPr="001471CD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0D82"/>
    <w:multiLevelType w:val="hybridMultilevel"/>
    <w:tmpl w:val="6D58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40DC1"/>
    <w:multiLevelType w:val="hybridMultilevel"/>
    <w:tmpl w:val="280A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37E5"/>
    <w:rsid w:val="000369B9"/>
    <w:rsid w:val="00060A91"/>
    <w:rsid w:val="00090763"/>
    <w:rsid w:val="00094738"/>
    <w:rsid w:val="000973BD"/>
    <w:rsid w:val="000C4175"/>
    <w:rsid w:val="000D12A7"/>
    <w:rsid w:val="00111AAF"/>
    <w:rsid w:val="00121B0E"/>
    <w:rsid w:val="001471CD"/>
    <w:rsid w:val="00160C3B"/>
    <w:rsid w:val="00180D28"/>
    <w:rsid w:val="001861D6"/>
    <w:rsid w:val="001A465B"/>
    <w:rsid w:val="001D07C5"/>
    <w:rsid w:val="001D0C88"/>
    <w:rsid w:val="001E70E8"/>
    <w:rsid w:val="00237A43"/>
    <w:rsid w:val="002430AF"/>
    <w:rsid w:val="002641F0"/>
    <w:rsid w:val="002928E8"/>
    <w:rsid w:val="002C5D80"/>
    <w:rsid w:val="002E4993"/>
    <w:rsid w:val="002F04DF"/>
    <w:rsid w:val="00311FE4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86EC9"/>
    <w:rsid w:val="004A5F39"/>
    <w:rsid w:val="004C52F4"/>
    <w:rsid w:val="004C724A"/>
    <w:rsid w:val="004F18CD"/>
    <w:rsid w:val="0050071A"/>
    <w:rsid w:val="00502D67"/>
    <w:rsid w:val="00535111"/>
    <w:rsid w:val="00570FA0"/>
    <w:rsid w:val="00573112"/>
    <w:rsid w:val="00573229"/>
    <w:rsid w:val="005B7430"/>
    <w:rsid w:val="005F43BD"/>
    <w:rsid w:val="006039D0"/>
    <w:rsid w:val="00655B90"/>
    <w:rsid w:val="006612E7"/>
    <w:rsid w:val="00677C8E"/>
    <w:rsid w:val="00691BB6"/>
    <w:rsid w:val="006F674C"/>
    <w:rsid w:val="00741235"/>
    <w:rsid w:val="00743D2D"/>
    <w:rsid w:val="007756A3"/>
    <w:rsid w:val="007769B0"/>
    <w:rsid w:val="007A18C6"/>
    <w:rsid w:val="007B4009"/>
    <w:rsid w:val="00817184"/>
    <w:rsid w:val="00842B97"/>
    <w:rsid w:val="008C4440"/>
    <w:rsid w:val="008C7951"/>
    <w:rsid w:val="008C7F3D"/>
    <w:rsid w:val="009305F3"/>
    <w:rsid w:val="0093406F"/>
    <w:rsid w:val="00937021"/>
    <w:rsid w:val="00973C14"/>
    <w:rsid w:val="009A10E8"/>
    <w:rsid w:val="009F2028"/>
    <w:rsid w:val="00A206C3"/>
    <w:rsid w:val="00A246EE"/>
    <w:rsid w:val="00A33E4F"/>
    <w:rsid w:val="00A4552C"/>
    <w:rsid w:val="00A85205"/>
    <w:rsid w:val="00AC07D8"/>
    <w:rsid w:val="00AD26EE"/>
    <w:rsid w:val="00B967B9"/>
    <w:rsid w:val="00B96D5F"/>
    <w:rsid w:val="00BA0A16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43B7A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86EC9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32946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5731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6405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3</cp:revision>
  <cp:lastPrinted>2022-11-02T07:43:00Z</cp:lastPrinted>
  <dcterms:created xsi:type="dcterms:W3CDTF">2022-11-02T07:43:00Z</dcterms:created>
  <dcterms:modified xsi:type="dcterms:W3CDTF">2022-11-16T13:45:00Z</dcterms:modified>
</cp:coreProperties>
</file>