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B00" w:rsidRPr="006F3B00" w:rsidRDefault="006F3B00" w:rsidP="006F3B00">
      <w:pPr>
        <w:suppressAutoHyphens/>
        <w:autoSpaceDE w:val="0"/>
        <w:autoSpaceDN w:val="0"/>
        <w:adjustRightInd w:val="0"/>
        <w:ind w:right="5102"/>
        <w:jc w:val="both"/>
        <w:rPr>
          <w:sz w:val="28"/>
          <w:szCs w:val="28"/>
        </w:rPr>
      </w:pPr>
    </w:p>
    <w:p w:rsidR="006F3B00" w:rsidRPr="006F3B00" w:rsidRDefault="006F3B00" w:rsidP="006F3B00">
      <w:pPr>
        <w:widowControl w:val="0"/>
        <w:autoSpaceDE w:val="0"/>
        <w:autoSpaceDN w:val="0"/>
        <w:rPr>
          <w:bCs/>
          <w:sz w:val="22"/>
          <w:szCs w:val="22"/>
        </w:rPr>
      </w:pPr>
    </w:p>
    <w:p w:rsidR="006F3B00" w:rsidRPr="006F3B00" w:rsidRDefault="006F3B00" w:rsidP="006F3B00">
      <w:pPr>
        <w:jc w:val="center"/>
        <w:rPr>
          <w:b/>
          <w:sz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2788285</wp:posOffset>
            </wp:positionH>
            <wp:positionV relativeFrom="paragraph">
              <wp:posOffset>-510540</wp:posOffset>
            </wp:positionV>
            <wp:extent cx="723900" cy="838200"/>
            <wp:effectExtent l="0" t="0" r="0" b="0"/>
            <wp:wrapNone/>
            <wp:docPr id="1" name="Рисунок 1" descr="Описание: Описание: 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_сини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3B00" w:rsidRPr="006F3B00" w:rsidRDefault="006F3B00" w:rsidP="006F3B00">
      <w:pPr>
        <w:jc w:val="center"/>
        <w:rPr>
          <w:b/>
          <w:sz w:val="28"/>
          <w:szCs w:val="28"/>
        </w:rPr>
      </w:pPr>
    </w:p>
    <w:p w:rsidR="006F3B00" w:rsidRPr="006F3B00" w:rsidRDefault="006F3B00" w:rsidP="006F3B00">
      <w:pPr>
        <w:jc w:val="center"/>
        <w:rPr>
          <w:b/>
          <w:sz w:val="28"/>
          <w:szCs w:val="28"/>
        </w:rPr>
      </w:pPr>
    </w:p>
    <w:p w:rsidR="006F3B00" w:rsidRPr="006F3B00" w:rsidRDefault="006F3B00" w:rsidP="006F3B00">
      <w:pPr>
        <w:jc w:val="center"/>
        <w:rPr>
          <w:b/>
          <w:sz w:val="28"/>
          <w:szCs w:val="28"/>
        </w:rPr>
      </w:pPr>
      <w:r w:rsidRPr="006F3B00">
        <w:rPr>
          <w:b/>
          <w:sz w:val="28"/>
          <w:szCs w:val="28"/>
        </w:rPr>
        <w:t>АДМИНИСТРАЦИЯ МУНИЦИПАЛЬНОГО ОБРАЗОВАНИЯ «КРАСНИНСКИЙ РАЙОН»  СМОЛЕНСКОЙ ОБЛАСТИ</w:t>
      </w:r>
    </w:p>
    <w:p w:rsidR="006F3B00" w:rsidRPr="006F3B00" w:rsidRDefault="006F3B00" w:rsidP="006F3B00">
      <w:pPr>
        <w:rPr>
          <w:b/>
          <w:sz w:val="28"/>
          <w:szCs w:val="28"/>
        </w:rPr>
      </w:pPr>
    </w:p>
    <w:p w:rsidR="006F3B00" w:rsidRPr="006F3B00" w:rsidRDefault="006F3B00" w:rsidP="006F3B00">
      <w:pPr>
        <w:keepNext/>
        <w:spacing w:before="240" w:after="60"/>
        <w:jc w:val="center"/>
        <w:outlineLvl w:val="0"/>
        <w:rPr>
          <w:b/>
          <w:bCs/>
          <w:kern w:val="32"/>
          <w:sz w:val="32"/>
          <w:szCs w:val="32"/>
        </w:rPr>
      </w:pPr>
      <w:proofErr w:type="gramStart"/>
      <w:r w:rsidRPr="006F3B00">
        <w:rPr>
          <w:b/>
          <w:bCs/>
          <w:kern w:val="32"/>
          <w:sz w:val="32"/>
          <w:szCs w:val="32"/>
        </w:rPr>
        <w:t>П</w:t>
      </w:r>
      <w:proofErr w:type="gramEnd"/>
      <w:r w:rsidRPr="006F3B00">
        <w:rPr>
          <w:b/>
          <w:bCs/>
          <w:kern w:val="32"/>
          <w:sz w:val="32"/>
          <w:szCs w:val="32"/>
        </w:rPr>
        <w:t xml:space="preserve"> О С Т А Н О В Л Е Н И Е</w:t>
      </w:r>
    </w:p>
    <w:p w:rsidR="006F3B00" w:rsidRPr="006F3B00" w:rsidRDefault="006F3B00" w:rsidP="006F3B00">
      <w:pPr>
        <w:jc w:val="both"/>
      </w:pPr>
    </w:p>
    <w:p w:rsidR="006F3B00" w:rsidRPr="006F3B00" w:rsidRDefault="006F3B00" w:rsidP="006F3B00">
      <w:pPr>
        <w:jc w:val="both"/>
        <w:rPr>
          <w:sz w:val="28"/>
          <w:szCs w:val="28"/>
        </w:rPr>
      </w:pPr>
      <w:r w:rsidRPr="006F3B00">
        <w:t xml:space="preserve">от </w:t>
      </w:r>
      <w:r w:rsidRPr="006F3B00">
        <w:rPr>
          <w:u w:val="single"/>
        </w:rPr>
        <w:t xml:space="preserve">20.12.2023 </w:t>
      </w:r>
      <w:r w:rsidRPr="006F3B00">
        <w:t xml:space="preserve">№ </w:t>
      </w:r>
      <w:r w:rsidRPr="006F3B00">
        <w:rPr>
          <w:u w:val="single"/>
        </w:rPr>
        <w:t xml:space="preserve"> 5</w:t>
      </w:r>
      <w:r>
        <w:rPr>
          <w:u w:val="single"/>
        </w:rPr>
        <w:t>38</w:t>
      </w:r>
      <w:bookmarkStart w:id="0" w:name="_GoBack"/>
      <w:bookmarkEnd w:id="0"/>
    </w:p>
    <w:p w:rsidR="0069110C" w:rsidRDefault="0069110C" w:rsidP="006F3B00">
      <w:pPr>
        <w:jc w:val="center"/>
        <w:rPr>
          <w:sz w:val="28"/>
          <w:szCs w:val="28"/>
        </w:rPr>
      </w:pPr>
    </w:p>
    <w:p w:rsidR="00542C80" w:rsidRDefault="00542C80" w:rsidP="00933BEC">
      <w:pPr>
        <w:ind w:right="5386"/>
        <w:jc w:val="both"/>
        <w:rPr>
          <w:sz w:val="28"/>
          <w:szCs w:val="28"/>
        </w:rPr>
      </w:pPr>
    </w:p>
    <w:p w:rsidR="00E5794F" w:rsidRDefault="00351539" w:rsidP="00E5794F">
      <w:pPr>
        <w:ind w:right="-1"/>
        <w:jc w:val="both"/>
        <w:rPr>
          <w:sz w:val="28"/>
          <w:szCs w:val="28"/>
        </w:rPr>
      </w:pPr>
      <w:r w:rsidRPr="001F1691">
        <w:rPr>
          <w:sz w:val="28"/>
          <w:szCs w:val="28"/>
        </w:rPr>
        <w:t xml:space="preserve">Об утверждении карты </w:t>
      </w:r>
      <w:proofErr w:type="spellStart"/>
      <w:r w:rsidRPr="001F1691">
        <w:rPr>
          <w:sz w:val="28"/>
          <w:szCs w:val="28"/>
        </w:rPr>
        <w:t>комплаенс</w:t>
      </w:r>
      <w:proofErr w:type="spellEnd"/>
      <w:r w:rsidRPr="001F1691">
        <w:rPr>
          <w:sz w:val="28"/>
          <w:szCs w:val="28"/>
        </w:rPr>
        <w:t xml:space="preserve">-рисков, </w:t>
      </w:r>
    </w:p>
    <w:p w:rsidR="00E5794F" w:rsidRDefault="00351539" w:rsidP="00E5794F">
      <w:pPr>
        <w:ind w:right="-1"/>
        <w:jc w:val="both"/>
        <w:rPr>
          <w:sz w:val="28"/>
          <w:szCs w:val="28"/>
        </w:rPr>
      </w:pPr>
      <w:r w:rsidRPr="001F1691">
        <w:rPr>
          <w:sz w:val="28"/>
          <w:szCs w:val="28"/>
        </w:rPr>
        <w:t>плана мероприятий («дорожной карты»)</w:t>
      </w:r>
    </w:p>
    <w:p w:rsidR="00E5794F" w:rsidRDefault="00351539" w:rsidP="00E5794F">
      <w:pPr>
        <w:ind w:right="-1"/>
        <w:jc w:val="both"/>
        <w:rPr>
          <w:sz w:val="28"/>
          <w:szCs w:val="28"/>
        </w:rPr>
      </w:pPr>
      <w:r w:rsidRPr="001F1691">
        <w:rPr>
          <w:sz w:val="28"/>
          <w:szCs w:val="28"/>
        </w:rPr>
        <w:t xml:space="preserve">по снижению </w:t>
      </w:r>
      <w:proofErr w:type="spellStart"/>
      <w:r w:rsidRPr="001F1691">
        <w:rPr>
          <w:sz w:val="28"/>
          <w:szCs w:val="28"/>
        </w:rPr>
        <w:t>комплаенс</w:t>
      </w:r>
      <w:proofErr w:type="spellEnd"/>
      <w:r w:rsidRPr="001F1691">
        <w:rPr>
          <w:sz w:val="28"/>
          <w:szCs w:val="28"/>
        </w:rPr>
        <w:t>-рисков и</w:t>
      </w:r>
    </w:p>
    <w:p w:rsidR="00E5794F" w:rsidRDefault="00351539" w:rsidP="00E5794F">
      <w:pPr>
        <w:ind w:right="-1"/>
        <w:jc w:val="both"/>
        <w:rPr>
          <w:sz w:val="28"/>
          <w:szCs w:val="28"/>
        </w:rPr>
      </w:pPr>
      <w:r w:rsidRPr="001F1691">
        <w:rPr>
          <w:sz w:val="28"/>
          <w:szCs w:val="28"/>
        </w:rPr>
        <w:t>ключевых показателей эффективности</w:t>
      </w:r>
    </w:p>
    <w:p w:rsidR="00E5794F" w:rsidRDefault="00351539" w:rsidP="00E5794F">
      <w:pPr>
        <w:ind w:right="-1"/>
        <w:jc w:val="both"/>
        <w:rPr>
          <w:sz w:val="28"/>
          <w:szCs w:val="28"/>
        </w:rPr>
      </w:pPr>
      <w:r w:rsidRPr="001F1691">
        <w:rPr>
          <w:sz w:val="28"/>
          <w:szCs w:val="28"/>
        </w:rPr>
        <w:t>антимонопольного законодательства</w:t>
      </w:r>
    </w:p>
    <w:p w:rsidR="00E5794F" w:rsidRDefault="00351539" w:rsidP="00E5794F">
      <w:pPr>
        <w:ind w:right="-1"/>
        <w:jc w:val="both"/>
        <w:rPr>
          <w:sz w:val="28"/>
          <w:szCs w:val="28"/>
        </w:rPr>
      </w:pPr>
      <w:r w:rsidRPr="00E72200">
        <w:rPr>
          <w:sz w:val="28"/>
          <w:szCs w:val="28"/>
        </w:rPr>
        <w:t xml:space="preserve">Администрации </w:t>
      </w:r>
      <w:proofErr w:type="gramStart"/>
      <w:r w:rsidRPr="00E72200">
        <w:rPr>
          <w:sz w:val="28"/>
          <w:szCs w:val="28"/>
        </w:rPr>
        <w:t>муниципального</w:t>
      </w:r>
      <w:proofErr w:type="gramEnd"/>
    </w:p>
    <w:p w:rsidR="00E5794F" w:rsidRDefault="00351539" w:rsidP="00E5794F">
      <w:pPr>
        <w:ind w:right="-1"/>
        <w:jc w:val="both"/>
        <w:rPr>
          <w:sz w:val="28"/>
          <w:szCs w:val="28"/>
        </w:rPr>
      </w:pPr>
      <w:r w:rsidRPr="00E72200">
        <w:rPr>
          <w:sz w:val="28"/>
          <w:szCs w:val="28"/>
        </w:rPr>
        <w:t>образования «</w:t>
      </w:r>
      <w:r>
        <w:rPr>
          <w:sz w:val="28"/>
          <w:szCs w:val="28"/>
        </w:rPr>
        <w:t>Краснинский</w:t>
      </w:r>
      <w:r w:rsidRPr="00E72200">
        <w:rPr>
          <w:sz w:val="28"/>
          <w:szCs w:val="28"/>
        </w:rPr>
        <w:t xml:space="preserve"> район» </w:t>
      </w:r>
    </w:p>
    <w:p w:rsidR="00351539" w:rsidRPr="00E72200" w:rsidRDefault="00351539" w:rsidP="00E5794F">
      <w:pPr>
        <w:ind w:right="-1"/>
        <w:jc w:val="both"/>
        <w:rPr>
          <w:sz w:val="28"/>
          <w:szCs w:val="28"/>
        </w:rPr>
      </w:pPr>
      <w:r w:rsidRPr="00E72200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 xml:space="preserve"> на 202</w:t>
      </w:r>
      <w:r w:rsidR="00EE66D5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</w:p>
    <w:p w:rsidR="00933BEC" w:rsidRDefault="00933BEC" w:rsidP="00E5794F">
      <w:pPr>
        <w:ind w:right="-1"/>
        <w:rPr>
          <w:sz w:val="28"/>
        </w:rPr>
      </w:pPr>
    </w:p>
    <w:p w:rsidR="0098703A" w:rsidRDefault="0098703A" w:rsidP="00E5794F">
      <w:pPr>
        <w:ind w:right="-1"/>
        <w:rPr>
          <w:sz w:val="28"/>
        </w:rPr>
      </w:pPr>
    </w:p>
    <w:p w:rsidR="00E5794F" w:rsidRPr="00FD48D2" w:rsidRDefault="00933BEC" w:rsidP="00E5794F">
      <w:pPr>
        <w:tabs>
          <w:tab w:val="left" w:pos="9922"/>
        </w:tabs>
        <w:ind w:right="-1" w:firstLine="709"/>
        <w:jc w:val="both"/>
        <w:rPr>
          <w:rStyle w:val="af0"/>
          <w:b w:val="0"/>
          <w:sz w:val="28"/>
          <w:szCs w:val="28"/>
        </w:rPr>
      </w:pPr>
      <w:proofErr w:type="gramStart"/>
      <w:r w:rsidRPr="00FD48D2">
        <w:rPr>
          <w:sz w:val="28"/>
          <w:szCs w:val="28"/>
        </w:rPr>
        <w:t>В соответствии с Указом Президента Российской Федерации от 21 декабря 2017 г</w:t>
      </w:r>
      <w:r w:rsidR="00E5794F" w:rsidRPr="00FD48D2">
        <w:rPr>
          <w:sz w:val="28"/>
          <w:szCs w:val="28"/>
        </w:rPr>
        <w:t xml:space="preserve">ода </w:t>
      </w:r>
      <w:r w:rsidRPr="00FD48D2">
        <w:rPr>
          <w:sz w:val="28"/>
          <w:szCs w:val="28"/>
        </w:rPr>
        <w:t xml:space="preserve"> № 618 «Об основных направлениях государственной политики по развитию конкуренции», распоряжением Правительства Российской Федерации от 18 октября 2018 г</w:t>
      </w:r>
      <w:r w:rsidR="00E5794F" w:rsidRPr="00FD48D2">
        <w:rPr>
          <w:sz w:val="28"/>
          <w:szCs w:val="28"/>
        </w:rPr>
        <w:t>ода</w:t>
      </w:r>
      <w:r w:rsidRPr="00FD48D2">
        <w:rPr>
          <w:sz w:val="28"/>
          <w:szCs w:val="28"/>
        </w:rPr>
        <w:t xml:space="preserve">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требованиям антимонопольного законодательства», постановлением Администрации муниципального образования «</w:t>
      </w:r>
      <w:r w:rsidR="00542C80" w:rsidRPr="00FD48D2">
        <w:rPr>
          <w:sz w:val="28"/>
          <w:szCs w:val="28"/>
        </w:rPr>
        <w:t>Краснинский</w:t>
      </w:r>
      <w:r w:rsidRPr="00FD48D2">
        <w:rPr>
          <w:sz w:val="28"/>
          <w:szCs w:val="28"/>
        </w:rPr>
        <w:t xml:space="preserve"> район» Смоленской области от </w:t>
      </w:r>
      <w:r w:rsidR="00351539" w:rsidRPr="00FD48D2">
        <w:rPr>
          <w:sz w:val="28"/>
          <w:szCs w:val="28"/>
        </w:rPr>
        <w:t>01.04.2021</w:t>
      </w:r>
      <w:r w:rsidRPr="00FD48D2">
        <w:rPr>
          <w:sz w:val="28"/>
          <w:szCs w:val="28"/>
        </w:rPr>
        <w:t xml:space="preserve"> г</w:t>
      </w:r>
      <w:r w:rsidR="00E5794F" w:rsidRPr="00FD48D2">
        <w:rPr>
          <w:sz w:val="28"/>
          <w:szCs w:val="28"/>
        </w:rPr>
        <w:t>ода</w:t>
      </w:r>
      <w:proofErr w:type="gramEnd"/>
      <w:r w:rsidRPr="00FD48D2">
        <w:rPr>
          <w:sz w:val="28"/>
          <w:szCs w:val="28"/>
        </w:rPr>
        <w:t xml:space="preserve"> № </w:t>
      </w:r>
      <w:r w:rsidR="00513C71" w:rsidRPr="00FD48D2">
        <w:rPr>
          <w:sz w:val="28"/>
          <w:szCs w:val="28"/>
        </w:rPr>
        <w:t>1</w:t>
      </w:r>
      <w:r w:rsidR="00351539" w:rsidRPr="00FD48D2">
        <w:rPr>
          <w:sz w:val="28"/>
          <w:szCs w:val="28"/>
        </w:rPr>
        <w:t>41</w:t>
      </w:r>
      <w:r w:rsidRPr="00FD48D2">
        <w:rPr>
          <w:sz w:val="28"/>
          <w:szCs w:val="28"/>
        </w:rPr>
        <w:t xml:space="preserve"> «О  системе внутреннего  обеспечения  соответствия  требованиям  антимонопольного законодательства (антимонопольный </w:t>
      </w:r>
      <w:proofErr w:type="spellStart"/>
      <w:r w:rsidRPr="00FD48D2">
        <w:rPr>
          <w:sz w:val="28"/>
          <w:szCs w:val="28"/>
        </w:rPr>
        <w:t>комплаенс</w:t>
      </w:r>
      <w:proofErr w:type="spellEnd"/>
      <w:r w:rsidRPr="00FD48D2">
        <w:rPr>
          <w:sz w:val="28"/>
          <w:szCs w:val="28"/>
        </w:rPr>
        <w:t>)  в  Администрации муниципального образования «</w:t>
      </w:r>
      <w:r w:rsidR="00542C80" w:rsidRPr="00FD48D2">
        <w:rPr>
          <w:sz w:val="28"/>
          <w:szCs w:val="28"/>
        </w:rPr>
        <w:t>Краснинский</w:t>
      </w:r>
      <w:r w:rsidRPr="00FD48D2">
        <w:rPr>
          <w:sz w:val="28"/>
          <w:szCs w:val="28"/>
        </w:rPr>
        <w:t xml:space="preserve"> район» Смоленской области</w:t>
      </w:r>
      <w:r w:rsidR="00E5794F" w:rsidRPr="00FD48D2">
        <w:rPr>
          <w:sz w:val="28"/>
          <w:szCs w:val="28"/>
        </w:rPr>
        <w:t xml:space="preserve">, </w:t>
      </w:r>
      <w:r w:rsidRPr="00FD48D2">
        <w:rPr>
          <w:sz w:val="28"/>
          <w:szCs w:val="28"/>
        </w:rPr>
        <w:t>Администрация муниципального образования «</w:t>
      </w:r>
      <w:r w:rsidR="00542C80" w:rsidRPr="00FD48D2">
        <w:rPr>
          <w:sz w:val="28"/>
          <w:szCs w:val="28"/>
        </w:rPr>
        <w:t>Краснинский</w:t>
      </w:r>
      <w:r w:rsidRPr="00FD48D2">
        <w:rPr>
          <w:sz w:val="28"/>
          <w:szCs w:val="28"/>
        </w:rPr>
        <w:t xml:space="preserve"> район» Смоленской области</w:t>
      </w:r>
      <w:r w:rsidR="00E5794F" w:rsidRPr="00FD48D2">
        <w:rPr>
          <w:rStyle w:val="af0"/>
          <w:b w:val="0"/>
          <w:sz w:val="28"/>
          <w:szCs w:val="28"/>
        </w:rPr>
        <w:tab/>
      </w:r>
    </w:p>
    <w:p w:rsidR="00933BEC" w:rsidRPr="00E5794F" w:rsidRDefault="00E5794F" w:rsidP="00E5794F">
      <w:pPr>
        <w:tabs>
          <w:tab w:val="left" w:pos="9922"/>
        </w:tabs>
        <w:ind w:right="-1" w:firstLine="709"/>
        <w:jc w:val="both"/>
        <w:rPr>
          <w:sz w:val="28"/>
          <w:szCs w:val="28"/>
        </w:rPr>
      </w:pPr>
      <w:r w:rsidRPr="00FD48D2">
        <w:rPr>
          <w:rStyle w:val="af0"/>
          <w:b w:val="0"/>
          <w:sz w:val="28"/>
          <w:szCs w:val="28"/>
        </w:rPr>
        <w:t>постановляет:</w:t>
      </w:r>
    </w:p>
    <w:p w:rsidR="00933BEC" w:rsidRPr="004B3062" w:rsidRDefault="00933BEC" w:rsidP="00933BEC">
      <w:pPr>
        <w:pStyle w:val="25"/>
        <w:shd w:val="clear" w:color="auto" w:fill="auto"/>
        <w:spacing w:before="0" w:after="0" w:line="240" w:lineRule="auto"/>
        <w:ind w:left="3960"/>
      </w:pPr>
    </w:p>
    <w:p w:rsidR="00933BEC" w:rsidRPr="00933BEC" w:rsidRDefault="00933BEC" w:rsidP="00933BEC">
      <w:pPr>
        <w:pStyle w:val="25"/>
        <w:widowControl w:val="0"/>
        <w:numPr>
          <w:ilvl w:val="0"/>
          <w:numId w:val="21"/>
        </w:numPr>
        <w:shd w:val="clear" w:color="auto" w:fill="auto"/>
        <w:tabs>
          <w:tab w:val="left" w:pos="104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933BEC">
        <w:rPr>
          <w:sz w:val="28"/>
          <w:szCs w:val="28"/>
        </w:rPr>
        <w:t>Утвердить прилагаемые:</w:t>
      </w:r>
    </w:p>
    <w:p w:rsidR="00933BEC" w:rsidRPr="00933BEC" w:rsidRDefault="00933BEC" w:rsidP="00933BEC">
      <w:pPr>
        <w:pStyle w:val="25"/>
        <w:shd w:val="clear" w:color="auto" w:fill="auto"/>
        <w:tabs>
          <w:tab w:val="left" w:pos="738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33BEC">
        <w:rPr>
          <w:sz w:val="28"/>
          <w:szCs w:val="28"/>
        </w:rPr>
        <w:t xml:space="preserve">карту </w:t>
      </w:r>
      <w:proofErr w:type="spellStart"/>
      <w:r w:rsidRPr="00933BEC">
        <w:rPr>
          <w:sz w:val="28"/>
          <w:szCs w:val="28"/>
        </w:rPr>
        <w:t>комплаен</w:t>
      </w:r>
      <w:proofErr w:type="gramStart"/>
      <w:r w:rsidRPr="00933BEC">
        <w:rPr>
          <w:sz w:val="28"/>
          <w:szCs w:val="28"/>
        </w:rPr>
        <w:t>с</w:t>
      </w:r>
      <w:proofErr w:type="spellEnd"/>
      <w:r w:rsidRPr="00933BEC">
        <w:rPr>
          <w:sz w:val="28"/>
          <w:szCs w:val="28"/>
        </w:rPr>
        <w:t>-</w:t>
      </w:r>
      <w:proofErr w:type="gramEnd"/>
      <w:r w:rsidRPr="00933BEC">
        <w:rPr>
          <w:sz w:val="28"/>
          <w:szCs w:val="28"/>
        </w:rPr>
        <w:t xml:space="preserve"> рисков Администрации муниципального образования «</w:t>
      </w:r>
      <w:r w:rsidR="00542C80">
        <w:rPr>
          <w:sz w:val="28"/>
          <w:szCs w:val="28"/>
        </w:rPr>
        <w:t>Краснинский</w:t>
      </w:r>
      <w:r w:rsidRPr="00933BEC">
        <w:rPr>
          <w:sz w:val="28"/>
          <w:szCs w:val="28"/>
        </w:rPr>
        <w:t xml:space="preserve"> район» Смоленской области  (далее - Администрация)</w:t>
      </w:r>
      <w:r w:rsidR="00E5794F">
        <w:rPr>
          <w:sz w:val="28"/>
          <w:szCs w:val="28"/>
        </w:rPr>
        <w:t>,</w:t>
      </w:r>
      <w:r w:rsidRPr="00933BEC">
        <w:rPr>
          <w:sz w:val="28"/>
          <w:szCs w:val="28"/>
        </w:rPr>
        <w:t xml:space="preserve"> согласно приложению </w:t>
      </w:r>
      <w:r w:rsidR="00E5794F">
        <w:rPr>
          <w:sz w:val="28"/>
          <w:szCs w:val="28"/>
        </w:rPr>
        <w:t>№1;</w:t>
      </w:r>
    </w:p>
    <w:p w:rsidR="00933BEC" w:rsidRPr="00933BEC" w:rsidRDefault="00933BEC" w:rsidP="00933BEC">
      <w:pPr>
        <w:pStyle w:val="25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933BEC">
        <w:rPr>
          <w:sz w:val="28"/>
          <w:szCs w:val="28"/>
        </w:rPr>
        <w:t>план мероприятий («дорожную кар</w:t>
      </w:r>
      <w:r w:rsidR="004A7444">
        <w:rPr>
          <w:sz w:val="28"/>
          <w:szCs w:val="28"/>
        </w:rPr>
        <w:t>т</w:t>
      </w:r>
      <w:r w:rsidRPr="00933BEC">
        <w:rPr>
          <w:sz w:val="28"/>
          <w:szCs w:val="28"/>
        </w:rPr>
        <w:t xml:space="preserve">у») по снижению  </w:t>
      </w:r>
      <w:proofErr w:type="spellStart"/>
      <w:r w:rsidRPr="00933BEC">
        <w:rPr>
          <w:sz w:val="28"/>
          <w:szCs w:val="28"/>
        </w:rPr>
        <w:t>комплаен</w:t>
      </w:r>
      <w:proofErr w:type="gramStart"/>
      <w:r w:rsidRPr="00933BEC">
        <w:rPr>
          <w:sz w:val="28"/>
          <w:szCs w:val="28"/>
        </w:rPr>
        <w:t>с</w:t>
      </w:r>
      <w:proofErr w:type="spellEnd"/>
      <w:r w:rsidRPr="00933BEC">
        <w:rPr>
          <w:sz w:val="28"/>
          <w:szCs w:val="28"/>
        </w:rPr>
        <w:t>-</w:t>
      </w:r>
      <w:proofErr w:type="gramEnd"/>
      <w:r w:rsidRPr="00933BEC">
        <w:rPr>
          <w:sz w:val="28"/>
          <w:szCs w:val="28"/>
        </w:rPr>
        <w:t xml:space="preserve"> рисков Администрации муниципального образования «</w:t>
      </w:r>
      <w:r w:rsidR="00542C80">
        <w:rPr>
          <w:sz w:val="28"/>
          <w:szCs w:val="28"/>
        </w:rPr>
        <w:t>Краснинский</w:t>
      </w:r>
      <w:r w:rsidRPr="00933BEC">
        <w:rPr>
          <w:sz w:val="28"/>
          <w:szCs w:val="28"/>
        </w:rPr>
        <w:t xml:space="preserve"> район» Смоленской области  на 202</w:t>
      </w:r>
      <w:r w:rsidR="00EE66D5">
        <w:rPr>
          <w:sz w:val="28"/>
          <w:szCs w:val="28"/>
        </w:rPr>
        <w:t>4</w:t>
      </w:r>
      <w:r w:rsidRPr="00933BEC">
        <w:rPr>
          <w:sz w:val="28"/>
          <w:szCs w:val="28"/>
        </w:rPr>
        <w:t xml:space="preserve"> год</w:t>
      </w:r>
      <w:r w:rsidR="00E5794F">
        <w:rPr>
          <w:sz w:val="28"/>
          <w:szCs w:val="28"/>
        </w:rPr>
        <w:t>,</w:t>
      </w:r>
      <w:r w:rsidRPr="00933BEC">
        <w:rPr>
          <w:sz w:val="28"/>
          <w:szCs w:val="28"/>
        </w:rPr>
        <w:t xml:space="preserve"> согласно приложению № 2</w:t>
      </w:r>
      <w:r w:rsidR="00E5794F">
        <w:rPr>
          <w:sz w:val="28"/>
          <w:szCs w:val="28"/>
        </w:rPr>
        <w:t>;</w:t>
      </w:r>
    </w:p>
    <w:p w:rsidR="00933BEC" w:rsidRDefault="00933BEC" w:rsidP="00933BEC">
      <w:pPr>
        <w:pStyle w:val="25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33BEC">
        <w:rPr>
          <w:sz w:val="28"/>
          <w:szCs w:val="28"/>
        </w:rPr>
        <w:t>ключевые показатели эффективности антимонопольного законодательства Администрации муниципального образования «</w:t>
      </w:r>
      <w:r w:rsidR="00542C80">
        <w:rPr>
          <w:sz w:val="28"/>
          <w:szCs w:val="28"/>
        </w:rPr>
        <w:t>Краснинский</w:t>
      </w:r>
      <w:r w:rsidRPr="00933BEC">
        <w:rPr>
          <w:sz w:val="28"/>
          <w:szCs w:val="28"/>
        </w:rPr>
        <w:t xml:space="preserve"> район» Смоленской области  на 202</w:t>
      </w:r>
      <w:r w:rsidR="00EE66D5">
        <w:rPr>
          <w:sz w:val="28"/>
          <w:szCs w:val="28"/>
        </w:rPr>
        <w:t>4</w:t>
      </w:r>
      <w:r w:rsidRPr="00933BEC">
        <w:rPr>
          <w:sz w:val="28"/>
          <w:szCs w:val="28"/>
        </w:rPr>
        <w:t xml:space="preserve"> год</w:t>
      </w:r>
      <w:r w:rsidR="00E5794F">
        <w:rPr>
          <w:sz w:val="28"/>
          <w:szCs w:val="28"/>
        </w:rPr>
        <w:t>,</w:t>
      </w:r>
      <w:r w:rsidRPr="00933BEC">
        <w:rPr>
          <w:sz w:val="28"/>
          <w:szCs w:val="28"/>
        </w:rPr>
        <w:t xml:space="preserve">  согласно приложению № 3</w:t>
      </w:r>
      <w:r w:rsidR="00E5794F">
        <w:rPr>
          <w:sz w:val="28"/>
          <w:szCs w:val="28"/>
        </w:rPr>
        <w:t>.</w:t>
      </w:r>
    </w:p>
    <w:p w:rsidR="00E5794F" w:rsidRPr="00933BEC" w:rsidRDefault="00E5794F" w:rsidP="00E5794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33BEC">
        <w:rPr>
          <w:sz w:val="28"/>
          <w:szCs w:val="28"/>
        </w:rPr>
        <w:t>.</w:t>
      </w:r>
      <w:r w:rsidR="00FD48D2">
        <w:rPr>
          <w:sz w:val="28"/>
          <w:szCs w:val="28"/>
        </w:rPr>
        <w:t xml:space="preserve"> </w:t>
      </w:r>
      <w:r w:rsidRPr="00933BEC">
        <w:rPr>
          <w:sz w:val="28"/>
          <w:szCs w:val="28"/>
        </w:rPr>
        <w:t>Настоящее постановление  вступает в силу со дня его подписания и подлежит размещению на официальном сайте   муниципального образования «</w:t>
      </w:r>
      <w:r>
        <w:rPr>
          <w:sz w:val="28"/>
          <w:szCs w:val="28"/>
        </w:rPr>
        <w:t>Краснинский</w:t>
      </w:r>
      <w:r w:rsidRPr="00933BEC">
        <w:rPr>
          <w:sz w:val="28"/>
          <w:szCs w:val="28"/>
        </w:rPr>
        <w:t xml:space="preserve"> район» Смоленской области в информационно-телекоммуникационной сети «Интернет». </w:t>
      </w:r>
    </w:p>
    <w:p w:rsidR="00933BEC" w:rsidRPr="00933BEC" w:rsidRDefault="00E5794F" w:rsidP="00E5794F">
      <w:pPr>
        <w:pStyle w:val="25"/>
        <w:widowControl w:val="0"/>
        <w:shd w:val="clear" w:color="auto" w:fill="auto"/>
        <w:tabs>
          <w:tab w:val="left" w:pos="1023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proofErr w:type="gramStart"/>
      <w:r w:rsidR="00933BEC" w:rsidRPr="00933BEC">
        <w:rPr>
          <w:sz w:val="28"/>
          <w:szCs w:val="28"/>
        </w:rPr>
        <w:t>Контроль за</w:t>
      </w:r>
      <w:proofErr w:type="gramEnd"/>
      <w:r w:rsidR="00933BEC" w:rsidRPr="00933BEC">
        <w:rPr>
          <w:sz w:val="28"/>
          <w:szCs w:val="28"/>
        </w:rPr>
        <w:t xml:space="preserve"> исполнением настоящего постановления возложить на  заместителя Главы муниципального образования «</w:t>
      </w:r>
      <w:r w:rsidR="00542C80">
        <w:rPr>
          <w:sz w:val="28"/>
          <w:szCs w:val="28"/>
        </w:rPr>
        <w:t>Краснинский</w:t>
      </w:r>
      <w:r w:rsidR="00933BEC" w:rsidRPr="00933BEC">
        <w:rPr>
          <w:sz w:val="28"/>
          <w:szCs w:val="28"/>
        </w:rPr>
        <w:t xml:space="preserve"> район» Смоленской области  </w:t>
      </w:r>
      <w:r w:rsidR="00933BEC">
        <w:rPr>
          <w:sz w:val="28"/>
          <w:szCs w:val="28"/>
        </w:rPr>
        <w:t>В.</w:t>
      </w:r>
      <w:r w:rsidR="00542C80">
        <w:rPr>
          <w:sz w:val="28"/>
          <w:szCs w:val="28"/>
        </w:rPr>
        <w:t>Н. Попкова</w:t>
      </w:r>
      <w:r w:rsidR="00933BEC" w:rsidRPr="00933BEC">
        <w:rPr>
          <w:sz w:val="28"/>
          <w:szCs w:val="28"/>
        </w:rPr>
        <w:t>.</w:t>
      </w:r>
    </w:p>
    <w:p w:rsidR="00BD5F99" w:rsidRDefault="00BD5F99" w:rsidP="000B7D51">
      <w:pPr>
        <w:ind w:right="-1" w:firstLine="709"/>
        <w:jc w:val="both"/>
        <w:rPr>
          <w:sz w:val="28"/>
          <w:szCs w:val="28"/>
        </w:rPr>
      </w:pPr>
    </w:p>
    <w:p w:rsidR="000B7D51" w:rsidRPr="000B7D51" w:rsidRDefault="000B7D51" w:rsidP="000B7D51">
      <w:pPr>
        <w:ind w:right="-1" w:firstLine="709"/>
        <w:jc w:val="both"/>
        <w:rPr>
          <w:sz w:val="28"/>
          <w:szCs w:val="28"/>
        </w:rPr>
      </w:pPr>
    </w:p>
    <w:p w:rsidR="00216898" w:rsidRDefault="00216898" w:rsidP="0011514C">
      <w:pPr>
        <w:jc w:val="both"/>
        <w:rPr>
          <w:sz w:val="28"/>
          <w:szCs w:val="28"/>
        </w:rPr>
      </w:pPr>
    </w:p>
    <w:p w:rsidR="009560FA" w:rsidRDefault="0011514C" w:rsidP="0011514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B0351A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муниципальногообразования </w:t>
      </w:r>
    </w:p>
    <w:p w:rsidR="0011514C" w:rsidRDefault="0011514C" w:rsidP="0011514C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42C80">
        <w:rPr>
          <w:sz w:val="28"/>
          <w:szCs w:val="28"/>
        </w:rPr>
        <w:t>Краснинский</w:t>
      </w:r>
      <w:r>
        <w:rPr>
          <w:sz w:val="28"/>
          <w:szCs w:val="28"/>
        </w:rPr>
        <w:t xml:space="preserve"> район» </w:t>
      </w:r>
    </w:p>
    <w:p w:rsidR="007E51B1" w:rsidRDefault="0011514C" w:rsidP="00B76D1F">
      <w:pPr>
        <w:jc w:val="both"/>
      </w:pPr>
      <w:r>
        <w:rPr>
          <w:sz w:val="28"/>
          <w:szCs w:val="28"/>
        </w:rPr>
        <w:t xml:space="preserve">Смоленской области                                                                </w:t>
      </w:r>
      <w:r w:rsidR="00542C80">
        <w:rPr>
          <w:b/>
          <w:sz w:val="28"/>
          <w:szCs w:val="28"/>
        </w:rPr>
        <w:t>С.В. Архипенков</w:t>
      </w: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E5794F" w:rsidRDefault="00E5794F">
      <w:r>
        <w:br w:type="page"/>
      </w:r>
    </w:p>
    <w:p w:rsidR="00E5794F" w:rsidRDefault="00E5794F" w:rsidP="00E5794F">
      <w:pPr>
        <w:ind w:hanging="360"/>
      </w:pPr>
    </w:p>
    <w:p w:rsidR="00E5794F" w:rsidRDefault="00E5794F" w:rsidP="00E5794F">
      <w:pPr>
        <w:jc w:val="both"/>
        <w:rPr>
          <w:b/>
          <w:bCs/>
          <w:sz w:val="28"/>
          <w:szCs w:val="28"/>
        </w:rPr>
      </w:pPr>
    </w:p>
    <w:p w:rsidR="00E5794F" w:rsidRDefault="00E5794F" w:rsidP="00E5794F">
      <w:pPr>
        <w:jc w:val="both"/>
        <w:rPr>
          <w:b/>
          <w:bCs/>
          <w:sz w:val="28"/>
          <w:szCs w:val="28"/>
        </w:rPr>
      </w:pPr>
    </w:p>
    <w:p w:rsidR="00E5794F" w:rsidRDefault="00E5794F" w:rsidP="00E5794F">
      <w:pPr>
        <w:jc w:val="both"/>
        <w:rPr>
          <w:b/>
          <w:bCs/>
          <w:sz w:val="28"/>
          <w:szCs w:val="28"/>
        </w:rPr>
      </w:pPr>
    </w:p>
    <w:p w:rsidR="00933BEC" w:rsidRDefault="00933BEC" w:rsidP="004602AA">
      <w:pPr>
        <w:tabs>
          <w:tab w:val="left" w:pos="825"/>
        </w:tabs>
        <w:ind w:hanging="360"/>
        <w:sectPr w:rsidR="00933BEC" w:rsidSect="00E5794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33BEC" w:rsidRPr="00933BEC" w:rsidRDefault="00933BEC" w:rsidP="008278DF">
      <w:pPr>
        <w:pStyle w:val="ConsPlusNormal"/>
        <w:ind w:left="10206"/>
        <w:outlineLvl w:val="0"/>
        <w:rPr>
          <w:rFonts w:ascii="Times New Roman" w:hAnsi="Times New Roman" w:cs="Times New Roman"/>
          <w:sz w:val="24"/>
          <w:szCs w:val="24"/>
        </w:rPr>
      </w:pPr>
      <w:r w:rsidRPr="00933BEC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8278DF" w:rsidRDefault="00933BEC" w:rsidP="008278DF">
      <w:pPr>
        <w:pStyle w:val="ConsPlusNormal"/>
        <w:ind w:left="10206"/>
        <w:rPr>
          <w:rFonts w:ascii="Times New Roman" w:hAnsi="Times New Roman" w:cs="Times New Roman"/>
          <w:sz w:val="24"/>
          <w:szCs w:val="24"/>
        </w:rPr>
      </w:pPr>
      <w:r w:rsidRPr="00933BEC">
        <w:rPr>
          <w:rFonts w:ascii="Times New Roman" w:hAnsi="Times New Roman" w:cs="Times New Roman"/>
          <w:sz w:val="24"/>
          <w:szCs w:val="24"/>
        </w:rPr>
        <w:t>к  постановлению Администрации муниципального образования  «</w:t>
      </w:r>
      <w:r w:rsidR="00542C80">
        <w:rPr>
          <w:rFonts w:ascii="Times New Roman" w:hAnsi="Times New Roman" w:cs="Times New Roman"/>
          <w:sz w:val="24"/>
          <w:szCs w:val="24"/>
        </w:rPr>
        <w:t>Краснинский</w:t>
      </w:r>
      <w:r w:rsidRPr="00933BEC">
        <w:rPr>
          <w:rFonts w:ascii="Times New Roman" w:hAnsi="Times New Roman" w:cs="Times New Roman"/>
          <w:sz w:val="24"/>
          <w:szCs w:val="24"/>
        </w:rPr>
        <w:t xml:space="preserve"> район» </w:t>
      </w:r>
    </w:p>
    <w:p w:rsidR="00933BEC" w:rsidRPr="00933BEC" w:rsidRDefault="00933BEC" w:rsidP="008278DF">
      <w:pPr>
        <w:pStyle w:val="ConsPlusNormal"/>
        <w:ind w:left="10206"/>
        <w:rPr>
          <w:rFonts w:ascii="Times New Roman" w:hAnsi="Times New Roman" w:cs="Times New Roman"/>
          <w:sz w:val="24"/>
          <w:szCs w:val="24"/>
        </w:rPr>
      </w:pPr>
      <w:r w:rsidRPr="00933BEC"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933BEC" w:rsidRPr="00E5794F" w:rsidRDefault="00E5794F" w:rsidP="008278DF">
      <w:pPr>
        <w:pStyle w:val="ConsPlusNormal"/>
        <w:ind w:left="9498" w:firstLine="708"/>
        <w:rPr>
          <w:rFonts w:ascii="Times New Roman" w:hAnsi="Times New Roman" w:cs="Times New Roman"/>
        </w:rPr>
      </w:pPr>
      <w:r w:rsidRPr="00E5794F">
        <w:rPr>
          <w:rFonts w:ascii="Times New Roman" w:hAnsi="Times New Roman" w:cs="Times New Roman"/>
        </w:rPr>
        <w:t xml:space="preserve">от </w:t>
      </w:r>
      <w:r w:rsidR="00114027">
        <w:rPr>
          <w:rFonts w:ascii="Times New Roman" w:hAnsi="Times New Roman" w:cs="Times New Roman"/>
          <w:u w:val="single"/>
        </w:rPr>
        <w:t xml:space="preserve">20.12.2023 </w:t>
      </w:r>
      <w:r w:rsidR="00AD445E" w:rsidRPr="00627D83">
        <w:rPr>
          <w:rFonts w:ascii="Times New Roman" w:hAnsi="Times New Roman" w:cs="Times New Roman"/>
          <w:u w:val="single"/>
        </w:rPr>
        <w:t xml:space="preserve"> </w:t>
      </w:r>
      <w:r w:rsidRPr="00627D83">
        <w:rPr>
          <w:rFonts w:ascii="Times New Roman" w:hAnsi="Times New Roman" w:cs="Times New Roman"/>
        </w:rPr>
        <w:t xml:space="preserve"> № </w:t>
      </w:r>
      <w:r w:rsidR="00114027">
        <w:rPr>
          <w:rFonts w:ascii="Times New Roman" w:hAnsi="Times New Roman" w:cs="Times New Roman"/>
          <w:u w:val="single"/>
        </w:rPr>
        <w:t>538</w:t>
      </w:r>
    </w:p>
    <w:p w:rsidR="00542C80" w:rsidRPr="00DB095D" w:rsidRDefault="00542C80" w:rsidP="00933BEC">
      <w:pPr>
        <w:pStyle w:val="ConsPlusNormal"/>
        <w:ind w:firstLine="540"/>
        <w:jc w:val="both"/>
      </w:pPr>
    </w:p>
    <w:p w:rsidR="00933BEC" w:rsidRPr="00933BEC" w:rsidRDefault="00933BEC" w:rsidP="00933BEC">
      <w:pPr>
        <w:pStyle w:val="61"/>
        <w:shd w:val="clear" w:color="auto" w:fill="auto"/>
        <w:spacing w:before="0" w:after="0" w:line="240" w:lineRule="auto"/>
        <w:ind w:left="62"/>
        <w:rPr>
          <w:b/>
          <w:sz w:val="28"/>
          <w:szCs w:val="28"/>
        </w:rPr>
      </w:pPr>
      <w:r w:rsidRPr="00933BEC">
        <w:rPr>
          <w:b/>
          <w:sz w:val="28"/>
          <w:szCs w:val="28"/>
        </w:rPr>
        <w:t xml:space="preserve">Карта </w:t>
      </w:r>
      <w:proofErr w:type="spellStart"/>
      <w:r w:rsidRPr="00933BEC">
        <w:rPr>
          <w:b/>
          <w:sz w:val="28"/>
          <w:szCs w:val="28"/>
        </w:rPr>
        <w:t>комплаенс</w:t>
      </w:r>
      <w:proofErr w:type="spellEnd"/>
      <w:r w:rsidRPr="00933BEC">
        <w:rPr>
          <w:b/>
          <w:sz w:val="28"/>
          <w:szCs w:val="28"/>
        </w:rPr>
        <w:t xml:space="preserve"> - рисков </w:t>
      </w:r>
    </w:p>
    <w:p w:rsidR="00933BEC" w:rsidRPr="008278DF" w:rsidRDefault="00933BEC" w:rsidP="00933BEC">
      <w:pPr>
        <w:pStyle w:val="61"/>
        <w:shd w:val="clear" w:color="auto" w:fill="auto"/>
        <w:spacing w:before="0" w:after="0" w:line="240" w:lineRule="auto"/>
        <w:ind w:left="62"/>
        <w:rPr>
          <w:b/>
          <w:sz w:val="28"/>
          <w:szCs w:val="28"/>
        </w:rPr>
      </w:pPr>
      <w:r w:rsidRPr="008278DF">
        <w:rPr>
          <w:b/>
          <w:sz w:val="28"/>
          <w:szCs w:val="28"/>
        </w:rPr>
        <w:t>Администрации муниципального образования «</w:t>
      </w:r>
      <w:proofErr w:type="spellStart"/>
      <w:r w:rsidR="00542C80" w:rsidRPr="008278DF">
        <w:rPr>
          <w:b/>
          <w:sz w:val="28"/>
          <w:szCs w:val="28"/>
        </w:rPr>
        <w:t>Краснинский</w:t>
      </w:r>
      <w:proofErr w:type="spellEnd"/>
      <w:r w:rsidR="00AD445E" w:rsidRPr="008278DF">
        <w:rPr>
          <w:b/>
          <w:sz w:val="28"/>
          <w:szCs w:val="28"/>
        </w:rPr>
        <w:t xml:space="preserve"> район»  Смоленской области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1771"/>
        <w:gridCol w:w="2515"/>
        <w:gridCol w:w="2242"/>
        <w:gridCol w:w="2582"/>
        <w:gridCol w:w="2520"/>
        <w:gridCol w:w="2525"/>
      </w:tblGrid>
      <w:tr w:rsidR="00933BEC" w:rsidRPr="00607F86" w:rsidTr="00542C80">
        <w:trPr>
          <w:trHeight w:hRule="exact" w:val="112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BEC" w:rsidRPr="00607F86" w:rsidRDefault="00933BEC" w:rsidP="00933BEC">
            <w:pPr>
              <w:pStyle w:val="25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607F86">
              <w:rPr>
                <w:rStyle w:val="212pt"/>
              </w:rPr>
              <w:t>№</w:t>
            </w:r>
          </w:p>
          <w:p w:rsidR="00933BEC" w:rsidRPr="00607F86" w:rsidRDefault="00933BEC" w:rsidP="00933BEC">
            <w:pPr>
              <w:pStyle w:val="25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proofErr w:type="gramStart"/>
            <w:r w:rsidRPr="00607F86">
              <w:rPr>
                <w:rStyle w:val="212pt"/>
              </w:rPr>
              <w:t>п</w:t>
            </w:r>
            <w:proofErr w:type="gramEnd"/>
            <w:r w:rsidRPr="00607F86">
              <w:rPr>
                <w:rStyle w:val="212pt"/>
              </w:rPr>
              <w:t>/п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BEC" w:rsidRPr="00607F86" w:rsidRDefault="00933BEC" w:rsidP="00933BEC">
            <w:pPr>
              <w:pStyle w:val="25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607F86">
              <w:rPr>
                <w:rStyle w:val="212pt"/>
              </w:rPr>
              <w:t>Уровень риска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BEC" w:rsidRPr="00607F86" w:rsidRDefault="00933BEC" w:rsidP="00933BEC">
            <w:pPr>
              <w:pStyle w:val="25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607F86">
              <w:rPr>
                <w:rStyle w:val="212pt"/>
              </w:rPr>
              <w:t>Описание рисков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BEC" w:rsidRPr="00607F86" w:rsidRDefault="00933BEC" w:rsidP="00933BEC">
            <w:pPr>
              <w:pStyle w:val="25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607F86">
              <w:rPr>
                <w:rStyle w:val="212pt"/>
              </w:rPr>
              <w:t>Причины возникновения рисков и их оценка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BEC" w:rsidRPr="00607F86" w:rsidRDefault="00933BEC" w:rsidP="00933BEC">
            <w:pPr>
              <w:pStyle w:val="25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607F86">
              <w:rPr>
                <w:rStyle w:val="212pt"/>
              </w:rPr>
              <w:t>Мероприятия по минимизации и устранению рисков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BEC" w:rsidRPr="00607F86" w:rsidRDefault="00933BEC" w:rsidP="00933BEC">
            <w:pPr>
              <w:pStyle w:val="25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607F86">
              <w:rPr>
                <w:rStyle w:val="212pt"/>
              </w:rPr>
              <w:t>Наличие (отсутствие) остаточных рисков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3BEC" w:rsidRPr="00607F86" w:rsidRDefault="00933BEC" w:rsidP="00933BEC">
            <w:pPr>
              <w:pStyle w:val="25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607F86">
              <w:rPr>
                <w:rStyle w:val="212pt"/>
              </w:rPr>
              <w:t>Вероятность</w:t>
            </w:r>
          </w:p>
          <w:p w:rsidR="00933BEC" w:rsidRPr="00607F86" w:rsidRDefault="00933BEC" w:rsidP="00933BEC">
            <w:pPr>
              <w:pStyle w:val="25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607F86">
              <w:rPr>
                <w:rStyle w:val="212pt"/>
              </w:rPr>
              <w:t>повторного</w:t>
            </w:r>
          </w:p>
          <w:p w:rsidR="00933BEC" w:rsidRPr="00607F86" w:rsidRDefault="00933BEC" w:rsidP="00933BEC">
            <w:pPr>
              <w:pStyle w:val="25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607F86">
              <w:rPr>
                <w:rStyle w:val="212pt"/>
              </w:rPr>
              <w:t>возникновения</w:t>
            </w:r>
          </w:p>
          <w:p w:rsidR="00933BEC" w:rsidRPr="00607F86" w:rsidRDefault="00933BEC" w:rsidP="00933BEC">
            <w:pPr>
              <w:pStyle w:val="25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607F86">
              <w:rPr>
                <w:rStyle w:val="212pt"/>
              </w:rPr>
              <w:t>рисков</w:t>
            </w:r>
          </w:p>
        </w:tc>
      </w:tr>
      <w:tr w:rsidR="00933BEC" w:rsidRPr="00607F86" w:rsidTr="00542C80">
        <w:trPr>
          <w:trHeight w:hRule="exact" w:val="533"/>
          <w:jc w:val="center"/>
        </w:trPr>
        <w:tc>
          <w:tcPr>
            <w:tcW w:w="147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BEC" w:rsidRPr="00607F86" w:rsidRDefault="00933BEC" w:rsidP="00933BEC">
            <w:pPr>
              <w:framePr w:w="14765" w:wrap="notBeside" w:vAnchor="text" w:hAnchor="text" w:xAlign="center" w:y="1"/>
              <w:jc w:val="center"/>
              <w:rPr>
                <w:sz w:val="10"/>
                <w:szCs w:val="10"/>
              </w:rPr>
            </w:pPr>
            <w:r w:rsidRPr="00607F86">
              <w:rPr>
                <w:rStyle w:val="212pt0"/>
              </w:rPr>
              <w:t>В сфере формирования документов стратегического планирования</w:t>
            </w:r>
          </w:p>
        </w:tc>
      </w:tr>
      <w:tr w:rsidR="00933BEC" w:rsidRPr="00DB095D" w:rsidTr="00542C80">
        <w:trPr>
          <w:trHeight w:hRule="exact" w:val="498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BEC" w:rsidRPr="00607F86" w:rsidRDefault="00933BEC" w:rsidP="00933BEC">
            <w:pPr>
              <w:pStyle w:val="25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607F86">
              <w:rPr>
                <w:rStyle w:val="212pt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BEC" w:rsidRPr="00607F86" w:rsidRDefault="00933BEC" w:rsidP="00933BEC">
            <w:pPr>
              <w:pStyle w:val="25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</w:pPr>
            <w:r w:rsidRPr="00607F86">
              <w:rPr>
                <w:rStyle w:val="212pt"/>
              </w:rPr>
              <w:t>Существенный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BEC" w:rsidRPr="00607F86" w:rsidRDefault="00933BEC" w:rsidP="00933BEC">
            <w:pPr>
              <w:pStyle w:val="25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607F86">
              <w:rPr>
                <w:rStyle w:val="212pt"/>
              </w:rPr>
              <w:t xml:space="preserve">Разработка документов системы стратегического планирования и НПА  с нарушениями антимонопольного законодательства, содержащими </w:t>
            </w:r>
            <w:proofErr w:type="gramStart"/>
            <w:r w:rsidRPr="00607F86">
              <w:rPr>
                <w:rStyle w:val="212pt"/>
              </w:rPr>
              <w:t>дискриминационное</w:t>
            </w:r>
            <w:proofErr w:type="gramEnd"/>
            <w:r w:rsidRPr="00607F86">
              <w:rPr>
                <w:rStyle w:val="212pt"/>
              </w:rPr>
              <w:t xml:space="preserve"> условия для хозяйствующих субъектов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BEC" w:rsidRPr="00607F86" w:rsidRDefault="00933BEC" w:rsidP="00933BEC">
            <w:pPr>
              <w:pStyle w:val="25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607F86">
              <w:rPr>
                <w:rStyle w:val="212pt"/>
              </w:rPr>
              <w:t>Недостаточное</w:t>
            </w:r>
          </w:p>
          <w:p w:rsidR="00933BEC" w:rsidRPr="00607F86" w:rsidRDefault="00933BEC" w:rsidP="00933BEC">
            <w:pPr>
              <w:pStyle w:val="25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607F86">
              <w:rPr>
                <w:rStyle w:val="212pt"/>
              </w:rPr>
              <w:t>знание</w:t>
            </w:r>
          </w:p>
          <w:p w:rsidR="00933BEC" w:rsidRPr="00607F86" w:rsidRDefault="00933BEC" w:rsidP="00933BEC">
            <w:pPr>
              <w:pStyle w:val="25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607F86">
              <w:rPr>
                <w:rStyle w:val="212pt"/>
              </w:rPr>
              <w:t>действующего</w:t>
            </w:r>
          </w:p>
          <w:p w:rsidR="00933BEC" w:rsidRPr="00607F86" w:rsidRDefault="00933BEC" w:rsidP="00933BEC">
            <w:pPr>
              <w:pStyle w:val="25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ind w:left="220"/>
              <w:rPr>
                <w:rStyle w:val="212pt"/>
              </w:rPr>
            </w:pPr>
            <w:r w:rsidRPr="00607F86">
              <w:rPr>
                <w:rStyle w:val="212pt"/>
              </w:rPr>
              <w:t>законодательства</w:t>
            </w:r>
          </w:p>
          <w:p w:rsidR="00933BEC" w:rsidRPr="00607F86" w:rsidRDefault="00933BEC" w:rsidP="00933BEC">
            <w:pPr>
              <w:pStyle w:val="25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ind w:left="220"/>
            </w:pPr>
          </w:p>
          <w:p w:rsidR="00933BEC" w:rsidRPr="00607F86" w:rsidRDefault="00933BEC" w:rsidP="00933BEC">
            <w:pPr>
              <w:pStyle w:val="25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607F86">
              <w:rPr>
                <w:rStyle w:val="212pt"/>
              </w:rPr>
              <w:t>Несвоевременное отслеживание изменений законодательства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D48D2" w:rsidRPr="00607F86" w:rsidRDefault="00933BEC" w:rsidP="008278DF">
            <w:pPr>
              <w:framePr w:w="14765" w:wrap="notBeside" w:vAnchor="text" w:hAnchor="text" w:xAlign="center" w:y="1"/>
              <w:ind w:right="-1"/>
              <w:jc w:val="center"/>
              <w:rPr>
                <w:sz w:val="28"/>
                <w:szCs w:val="28"/>
              </w:rPr>
            </w:pPr>
            <w:r w:rsidRPr="00607F86">
              <w:rPr>
                <w:rStyle w:val="212pt"/>
              </w:rPr>
              <w:t>Соблюдение</w:t>
            </w:r>
          </w:p>
          <w:p w:rsidR="00933BEC" w:rsidRPr="00607F86" w:rsidRDefault="00FD48D2" w:rsidP="008278DF">
            <w:pPr>
              <w:pStyle w:val="25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Style w:val="212pt"/>
              </w:rPr>
            </w:pPr>
            <w:r w:rsidRPr="00607F86">
              <w:rPr>
                <w:sz w:val="24"/>
                <w:szCs w:val="24"/>
              </w:rPr>
              <w:t>адми</w:t>
            </w:r>
            <w:r w:rsidR="00933BEC" w:rsidRPr="00607F86">
              <w:rPr>
                <w:rStyle w:val="212pt"/>
              </w:rPr>
              <w:t>нистративных регламентов, порядков и положений при разработке проектов НПА</w:t>
            </w:r>
          </w:p>
          <w:p w:rsidR="00933BEC" w:rsidRPr="00607F86" w:rsidRDefault="00933BEC" w:rsidP="00933BEC">
            <w:pPr>
              <w:pStyle w:val="25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</w:p>
          <w:p w:rsidR="00933BEC" w:rsidRPr="00607F86" w:rsidRDefault="00933BEC" w:rsidP="00933BEC">
            <w:pPr>
              <w:pStyle w:val="25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Style w:val="212pt"/>
              </w:rPr>
            </w:pPr>
            <w:r w:rsidRPr="00607F86">
              <w:rPr>
                <w:rStyle w:val="212pt"/>
              </w:rPr>
              <w:t>Проведение правовой экспертизы проектов НПА на предмет соответствия антимонопольному законодательству</w:t>
            </w:r>
          </w:p>
          <w:p w:rsidR="00933BEC" w:rsidRPr="00607F86" w:rsidRDefault="00933BEC" w:rsidP="00933BEC">
            <w:pPr>
              <w:pStyle w:val="25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</w:p>
          <w:p w:rsidR="00933BEC" w:rsidRPr="00607F86" w:rsidRDefault="00933BEC" w:rsidP="00933BEC">
            <w:pPr>
              <w:pStyle w:val="25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607F86">
              <w:rPr>
                <w:rStyle w:val="212pt"/>
              </w:rPr>
              <w:t>Проведение заседаний рабочих групп, советов и сессий по вопросам разработки 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BEC" w:rsidRPr="00607F86" w:rsidRDefault="00933BEC" w:rsidP="00933BEC">
            <w:pPr>
              <w:pStyle w:val="25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607F86">
              <w:rPr>
                <w:rStyle w:val="212pt"/>
              </w:rPr>
              <w:t>Остаточный риск сохраняется, но снижается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pStyle w:val="25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607F86">
              <w:rPr>
                <w:rStyle w:val="212pt"/>
              </w:rPr>
              <w:t>Сохраняется</w:t>
            </w:r>
          </w:p>
        </w:tc>
      </w:tr>
    </w:tbl>
    <w:p w:rsidR="00933BEC" w:rsidRPr="00DB095D" w:rsidRDefault="00933BEC" w:rsidP="00933BEC">
      <w:pPr>
        <w:framePr w:w="14765" w:wrap="notBeside" w:vAnchor="text" w:hAnchor="text" w:xAlign="center" w:y="1"/>
        <w:rPr>
          <w:sz w:val="2"/>
          <w:szCs w:val="2"/>
        </w:rPr>
      </w:pPr>
    </w:p>
    <w:p w:rsidR="00933BEC" w:rsidRPr="00DB095D" w:rsidRDefault="00933BEC" w:rsidP="00933BE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1776"/>
        <w:gridCol w:w="2510"/>
        <w:gridCol w:w="2237"/>
        <w:gridCol w:w="2592"/>
        <w:gridCol w:w="2515"/>
        <w:gridCol w:w="2530"/>
      </w:tblGrid>
      <w:tr w:rsidR="00933BEC" w:rsidRPr="00DB095D" w:rsidTr="00542C80">
        <w:trPr>
          <w:trHeight w:hRule="exact" w:val="112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3BEC" w:rsidRDefault="00933BEC" w:rsidP="00933BEC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Style w:val="212pt"/>
              </w:rPr>
            </w:pPr>
            <w:r w:rsidRPr="00DB095D">
              <w:rPr>
                <w:rStyle w:val="212pt"/>
              </w:rPr>
              <w:t>исполнения документов стратегического планирования</w:t>
            </w:r>
          </w:p>
          <w:p w:rsidR="00933BEC" w:rsidRPr="00DB095D" w:rsidRDefault="00933BEC" w:rsidP="00933BEC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33BEC" w:rsidRPr="00DB095D" w:rsidTr="00542C80">
        <w:trPr>
          <w:trHeight w:hRule="exact" w:val="394"/>
          <w:jc w:val="center"/>
        </w:trPr>
        <w:tc>
          <w:tcPr>
            <w:tcW w:w="1477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DB095D">
              <w:rPr>
                <w:b/>
                <w:sz w:val="24"/>
                <w:szCs w:val="24"/>
              </w:rPr>
              <w:t>В  сфере инвестиционной и  предпринимательской  деятельности</w:t>
            </w:r>
          </w:p>
        </w:tc>
      </w:tr>
      <w:tr w:rsidR="00933BEC" w:rsidRPr="00DB095D" w:rsidTr="00542C80">
        <w:trPr>
          <w:trHeight w:hRule="exact" w:val="443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  <w:rFonts w:eastAsia="Impact"/>
              </w:rPr>
              <w:t>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</w:pPr>
            <w:r w:rsidRPr="00DB095D">
              <w:rPr>
                <w:rStyle w:val="212pt"/>
              </w:rPr>
              <w:t>Существенный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 xml:space="preserve">Разработка НПА, </w:t>
            </w:r>
            <w:proofErr w:type="gramStart"/>
            <w:r w:rsidRPr="00DB095D">
              <w:rPr>
                <w:rStyle w:val="212pt"/>
              </w:rPr>
              <w:t>затрагивающих</w:t>
            </w:r>
            <w:proofErr w:type="gramEnd"/>
            <w:r w:rsidRPr="00DB095D">
              <w:rPr>
                <w:rStyle w:val="212pt"/>
              </w:rPr>
              <w:t xml:space="preserve"> вопросы</w:t>
            </w:r>
          </w:p>
          <w:p w:rsidR="00933BEC" w:rsidRPr="00DB095D" w:rsidRDefault="00933BEC" w:rsidP="00933BEC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инвестиционной и предпринимательской деятельности с нарушениями, вводящими избыточные обязанности, запреты и ограничения для хозяйствующих субъектов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Недостаточное</w:t>
            </w:r>
          </w:p>
          <w:p w:rsidR="00933BEC" w:rsidRPr="00DB095D" w:rsidRDefault="00933BEC" w:rsidP="00933BEC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знание</w:t>
            </w:r>
          </w:p>
          <w:p w:rsidR="00933BEC" w:rsidRPr="00DB095D" w:rsidRDefault="00933BEC" w:rsidP="00933BEC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действующего</w:t>
            </w:r>
          </w:p>
          <w:p w:rsidR="00933BEC" w:rsidRDefault="00933BEC" w:rsidP="00933BEC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ind w:left="220"/>
              <w:rPr>
                <w:rStyle w:val="212pt"/>
              </w:rPr>
            </w:pPr>
            <w:r w:rsidRPr="00DB095D">
              <w:rPr>
                <w:rStyle w:val="212pt"/>
              </w:rPr>
              <w:t>законодательства</w:t>
            </w:r>
          </w:p>
          <w:p w:rsidR="00933BEC" w:rsidRPr="00DB095D" w:rsidRDefault="00933BEC" w:rsidP="00933BEC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ind w:left="220"/>
            </w:pPr>
          </w:p>
          <w:p w:rsidR="00933BEC" w:rsidRPr="00DB095D" w:rsidRDefault="00933BEC" w:rsidP="00933BEC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Несоблюдение</w:t>
            </w:r>
          </w:p>
          <w:p w:rsidR="00933BEC" w:rsidRPr="00DB095D" w:rsidRDefault="00933BEC" w:rsidP="00933BEC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proofErr w:type="gramStart"/>
            <w:r w:rsidRPr="00DB095D">
              <w:rPr>
                <w:rStyle w:val="212pt"/>
              </w:rPr>
              <w:t>установленных</w:t>
            </w:r>
            <w:proofErr w:type="gramEnd"/>
          </w:p>
          <w:p w:rsidR="00933BEC" w:rsidRPr="00DB095D" w:rsidRDefault="00933BEC" w:rsidP="00933BEC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процедур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BEC" w:rsidRDefault="00933BEC" w:rsidP="00933BEC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Style w:val="212pt"/>
              </w:rPr>
            </w:pPr>
            <w:r w:rsidRPr="00DB095D">
              <w:rPr>
                <w:rStyle w:val="212pt"/>
              </w:rPr>
              <w:t>Проведение оценки регулирующего воздействия проектов нормативно-правовых актов и экспертизы нормативно-правовых актов</w:t>
            </w:r>
          </w:p>
          <w:p w:rsidR="00933BEC" w:rsidRPr="00DB095D" w:rsidRDefault="00933BEC" w:rsidP="00933BEC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</w:p>
          <w:p w:rsidR="00933BEC" w:rsidRPr="00DB095D" w:rsidRDefault="00933BEC" w:rsidP="00933BEC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Обеспечение ведения на официальном сайте Администрации раздела «Оценка регулирующего воздействия проектов НПА и экспертиза НПА»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BEC" w:rsidRDefault="00933BEC" w:rsidP="00933BEC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Style w:val="212pt"/>
              </w:rPr>
            </w:pPr>
            <w:r w:rsidRPr="00DB095D">
              <w:rPr>
                <w:rStyle w:val="212pt"/>
              </w:rPr>
              <w:t xml:space="preserve">Остаточный риск </w:t>
            </w:r>
          </w:p>
          <w:p w:rsidR="00933BEC" w:rsidRDefault="00933BEC" w:rsidP="00933BEC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Style w:val="212pt"/>
              </w:rPr>
            </w:pPr>
            <w:r w:rsidRPr="00DB095D">
              <w:rPr>
                <w:rStyle w:val="212pt"/>
              </w:rPr>
              <w:t>сохраняется, но</w:t>
            </w:r>
          </w:p>
          <w:p w:rsidR="00933BEC" w:rsidRPr="00DB095D" w:rsidRDefault="00933BEC" w:rsidP="00933BEC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 xml:space="preserve"> снижается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Сохраняется</w:t>
            </w:r>
          </w:p>
        </w:tc>
      </w:tr>
      <w:tr w:rsidR="00933BEC" w:rsidRPr="00DB095D" w:rsidTr="00542C80">
        <w:trPr>
          <w:trHeight w:hRule="exact" w:val="432"/>
          <w:jc w:val="center"/>
        </w:trPr>
        <w:tc>
          <w:tcPr>
            <w:tcW w:w="1477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DB095D">
              <w:rPr>
                <w:b/>
                <w:sz w:val="24"/>
                <w:szCs w:val="24"/>
              </w:rPr>
              <w:t>В  сфере закупок товаров, работ,  услуг для  обеспечения государственных и муниципальных нужд</w:t>
            </w:r>
          </w:p>
          <w:p w:rsidR="00933BEC" w:rsidRPr="00DB095D" w:rsidRDefault="00933BEC" w:rsidP="00933BEC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</w:pPr>
          </w:p>
        </w:tc>
      </w:tr>
      <w:tr w:rsidR="00933BEC" w:rsidRPr="00DB095D" w:rsidTr="00542C80">
        <w:trPr>
          <w:trHeight w:hRule="exact" w:val="277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DB095D">
              <w:rPr>
                <w:sz w:val="24"/>
                <w:szCs w:val="24"/>
              </w:rPr>
              <w:t>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Высокий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BEC" w:rsidRDefault="00933BEC" w:rsidP="00933BEC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Style w:val="212pt"/>
              </w:rPr>
            </w:pPr>
            <w:r w:rsidRPr="00DB095D">
              <w:rPr>
                <w:rStyle w:val="212pt"/>
              </w:rPr>
              <w:t>Нарушение антимонопольного законодательства при осуществлении закупок товаров, работ, услуг для обеспечения муниципальных нужд</w:t>
            </w:r>
          </w:p>
          <w:p w:rsidR="00933BEC" w:rsidRPr="00DB095D" w:rsidRDefault="00933BEC" w:rsidP="00933BEC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</w:p>
          <w:p w:rsidR="00933BEC" w:rsidRPr="00DB095D" w:rsidRDefault="00933BEC" w:rsidP="00933BEC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Ограничение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 xml:space="preserve">Недостаточный опыт применения законодательства  о контрактной системе в  сфере  закупок 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proofErr w:type="gramStart"/>
            <w:r w:rsidRPr="00DB095D">
              <w:rPr>
                <w:rStyle w:val="212pt"/>
              </w:rPr>
              <w:t>Регулярное обучение сотрудников, повышение профессиональной квалификации сотрудников в  сфере  закупок,  членов  комиссии по закупкам (самообразование, повышение</w:t>
            </w:r>
            <w:proofErr w:type="gramEnd"/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BEC" w:rsidRDefault="00933BEC" w:rsidP="00933BEC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Style w:val="212pt"/>
              </w:rPr>
            </w:pPr>
            <w:r w:rsidRPr="00DB095D">
              <w:rPr>
                <w:rStyle w:val="212pt"/>
              </w:rPr>
              <w:t xml:space="preserve">Остаточный риск </w:t>
            </w:r>
          </w:p>
          <w:p w:rsidR="00933BEC" w:rsidRDefault="00933BEC" w:rsidP="00933BEC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Style w:val="212pt"/>
              </w:rPr>
            </w:pPr>
            <w:r w:rsidRPr="00DB095D">
              <w:rPr>
                <w:rStyle w:val="212pt"/>
              </w:rPr>
              <w:t xml:space="preserve">сохраняется, но </w:t>
            </w:r>
          </w:p>
          <w:p w:rsidR="00933BEC" w:rsidRPr="00DB095D" w:rsidRDefault="00933BEC" w:rsidP="00933BEC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снижается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Сохраняется</w:t>
            </w:r>
          </w:p>
        </w:tc>
      </w:tr>
    </w:tbl>
    <w:p w:rsidR="00933BEC" w:rsidRPr="00DB095D" w:rsidRDefault="00933BEC" w:rsidP="00933BEC">
      <w:pPr>
        <w:framePr w:w="14770" w:wrap="notBeside" w:vAnchor="text" w:hAnchor="text" w:xAlign="center" w:y="1"/>
        <w:rPr>
          <w:sz w:val="2"/>
          <w:szCs w:val="2"/>
        </w:rPr>
      </w:pPr>
    </w:p>
    <w:p w:rsidR="00933BEC" w:rsidRPr="00DB095D" w:rsidRDefault="00933BEC" w:rsidP="00933BE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4"/>
        <w:gridCol w:w="1776"/>
        <w:gridCol w:w="2506"/>
        <w:gridCol w:w="2237"/>
        <w:gridCol w:w="2587"/>
        <w:gridCol w:w="2520"/>
        <w:gridCol w:w="2530"/>
      </w:tblGrid>
      <w:tr w:rsidR="00933BEC" w:rsidRPr="00EE66D5" w:rsidTr="00542C80">
        <w:trPr>
          <w:trHeight w:hRule="exact" w:val="2794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BEC" w:rsidRPr="00607F86" w:rsidRDefault="00933BEC" w:rsidP="00933BEC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Style w:val="212pt"/>
              </w:rPr>
            </w:pPr>
            <w:r w:rsidRPr="00607F86">
              <w:rPr>
                <w:rStyle w:val="212pt"/>
              </w:rPr>
              <w:t>количества участников закупки</w:t>
            </w:r>
          </w:p>
          <w:p w:rsidR="00933BEC" w:rsidRPr="00607F86" w:rsidRDefault="00933BEC" w:rsidP="00933BEC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</w:p>
          <w:p w:rsidR="00933BEC" w:rsidRPr="00607F86" w:rsidRDefault="00933BEC" w:rsidP="00933BEC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607F86">
              <w:rPr>
                <w:rStyle w:val="212pt"/>
              </w:rPr>
              <w:t xml:space="preserve">Совершение    комиссией  по  осуществлению закупок действий </w:t>
            </w:r>
          </w:p>
          <w:p w:rsidR="00933BEC" w:rsidRPr="00607F86" w:rsidRDefault="00933BEC" w:rsidP="00933BEC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proofErr w:type="gramStart"/>
            <w:r w:rsidRPr="00607F86">
              <w:rPr>
                <w:rStyle w:val="212pt"/>
              </w:rPr>
              <w:t>ограничивающих</w:t>
            </w:r>
            <w:proofErr w:type="gramEnd"/>
            <w:r w:rsidRPr="00607F86">
              <w:rPr>
                <w:rStyle w:val="212pt"/>
              </w:rPr>
              <w:t xml:space="preserve">  конкуренцию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BEC" w:rsidRPr="00607F86" w:rsidRDefault="00933BEC" w:rsidP="00933BEC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3BEC" w:rsidRPr="00607F86" w:rsidRDefault="00933BEC" w:rsidP="00933BEC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Style w:val="212pt"/>
              </w:rPr>
            </w:pPr>
            <w:r w:rsidRPr="00607F86">
              <w:rPr>
                <w:rStyle w:val="212pt"/>
              </w:rPr>
              <w:t>квалификации, образовательные мероприятия)</w:t>
            </w:r>
          </w:p>
          <w:p w:rsidR="00933BEC" w:rsidRPr="00607F86" w:rsidRDefault="00933BEC" w:rsidP="00933BEC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</w:p>
          <w:p w:rsidR="00933BEC" w:rsidRPr="00607F86" w:rsidRDefault="00933BEC" w:rsidP="00933BEC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607F86">
              <w:rPr>
                <w:rStyle w:val="212pt"/>
              </w:rPr>
              <w:t>Изучение</w:t>
            </w:r>
          </w:p>
          <w:p w:rsidR="00933BEC" w:rsidRPr="00607F86" w:rsidRDefault="00933BEC" w:rsidP="00933BEC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607F86">
              <w:rPr>
                <w:rStyle w:val="212pt"/>
              </w:rPr>
              <w:t>правоприменительной практики и мониторинг изменений законодательства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BEC" w:rsidRPr="00607F86" w:rsidRDefault="00933BEC" w:rsidP="00933BEC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BEC" w:rsidRPr="00EE66D5" w:rsidRDefault="00933BEC" w:rsidP="00933BEC">
            <w:pPr>
              <w:framePr w:w="14770" w:wrap="notBeside" w:vAnchor="text" w:hAnchor="text" w:xAlign="center" w:y="1"/>
              <w:rPr>
                <w:sz w:val="10"/>
                <w:szCs w:val="10"/>
                <w:highlight w:val="yellow"/>
              </w:rPr>
            </w:pPr>
          </w:p>
        </w:tc>
      </w:tr>
      <w:tr w:rsidR="00933BEC" w:rsidRPr="00EE66D5" w:rsidTr="00542C80">
        <w:trPr>
          <w:trHeight w:hRule="exact" w:val="355"/>
          <w:jc w:val="center"/>
        </w:trPr>
        <w:tc>
          <w:tcPr>
            <w:tcW w:w="1477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BEC" w:rsidRPr="00607F86" w:rsidRDefault="00933BEC" w:rsidP="00933BEC">
            <w:pPr>
              <w:framePr w:w="14770" w:wrap="notBeside" w:vAnchor="text" w:hAnchor="text" w:xAlign="center" w:y="1"/>
              <w:jc w:val="center"/>
              <w:rPr>
                <w:b/>
              </w:rPr>
            </w:pPr>
            <w:r w:rsidRPr="00607F86">
              <w:rPr>
                <w:b/>
              </w:rPr>
              <w:t>В сфере  предоставления государственных и муниципальных услуг</w:t>
            </w:r>
          </w:p>
        </w:tc>
      </w:tr>
      <w:tr w:rsidR="00933BEC" w:rsidRPr="00EE66D5" w:rsidTr="00542C80">
        <w:trPr>
          <w:trHeight w:hRule="exact" w:val="4171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BEC" w:rsidRPr="00607F86" w:rsidRDefault="00933BEC" w:rsidP="00933BEC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607F86">
              <w:rPr>
                <w:rStyle w:val="212pt"/>
              </w:rPr>
              <w:t>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BEC" w:rsidRPr="00607F86" w:rsidRDefault="00933BEC" w:rsidP="00933BEC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</w:pPr>
            <w:r w:rsidRPr="00607F86">
              <w:rPr>
                <w:rStyle w:val="212pt"/>
              </w:rPr>
              <w:t>Существенный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BEC" w:rsidRPr="00607F86" w:rsidRDefault="00933BEC" w:rsidP="00933BEC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607F86">
              <w:rPr>
                <w:rStyle w:val="212pt"/>
              </w:rPr>
              <w:t>Истребование документов, непредусмотренных действующим законодательством при оказании муниципальных услуг</w:t>
            </w:r>
          </w:p>
          <w:p w:rsidR="00933BEC" w:rsidRPr="00607F86" w:rsidRDefault="00933BEC" w:rsidP="00933BEC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BEC" w:rsidRPr="00607F86" w:rsidRDefault="00933BEC" w:rsidP="00933BEC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607F86">
              <w:rPr>
                <w:rStyle w:val="212pt"/>
              </w:rPr>
              <w:t>Нарушение</w:t>
            </w:r>
          </w:p>
          <w:p w:rsidR="00933BEC" w:rsidRPr="00607F86" w:rsidRDefault="00933BEC" w:rsidP="00933BEC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607F86">
              <w:rPr>
                <w:rStyle w:val="212pt"/>
              </w:rPr>
              <w:t>единообразия,</w:t>
            </w:r>
          </w:p>
          <w:p w:rsidR="00933BEC" w:rsidRPr="00607F86" w:rsidRDefault="00933BEC" w:rsidP="00933BEC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607F86">
              <w:rPr>
                <w:rStyle w:val="212pt"/>
              </w:rPr>
              <w:t>предоставление</w:t>
            </w:r>
          </w:p>
          <w:p w:rsidR="00933BEC" w:rsidRPr="00607F86" w:rsidRDefault="00933BEC" w:rsidP="00933BEC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607F86">
              <w:rPr>
                <w:rStyle w:val="212pt"/>
              </w:rPr>
              <w:t>преимуществ</w:t>
            </w:r>
          </w:p>
          <w:p w:rsidR="00933BEC" w:rsidRPr="00607F86" w:rsidRDefault="00933BEC" w:rsidP="00933BEC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607F86">
              <w:rPr>
                <w:rStyle w:val="212pt"/>
              </w:rPr>
              <w:t>отдельным</w:t>
            </w:r>
          </w:p>
          <w:p w:rsidR="00933BEC" w:rsidRPr="00607F86" w:rsidRDefault="00933BEC" w:rsidP="00933BEC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ind w:left="340"/>
            </w:pPr>
            <w:r w:rsidRPr="00607F86">
              <w:rPr>
                <w:rStyle w:val="212pt"/>
              </w:rPr>
              <w:t>хозяйствующим</w:t>
            </w:r>
          </w:p>
          <w:p w:rsidR="00933BEC" w:rsidRPr="00607F86" w:rsidRDefault="00933BEC" w:rsidP="00933BEC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Style w:val="212pt"/>
              </w:rPr>
            </w:pPr>
            <w:r w:rsidRPr="00607F86">
              <w:rPr>
                <w:rStyle w:val="212pt"/>
              </w:rPr>
              <w:t>субъектам;</w:t>
            </w:r>
          </w:p>
          <w:p w:rsidR="000A3D65" w:rsidRPr="00607F86" w:rsidRDefault="000A3D65" w:rsidP="00933BEC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</w:p>
          <w:p w:rsidR="00933BEC" w:rsidRPr="00607F86" w:rsidRDefault="00933BEC" w:rsidP="00933BEC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607F86">
              <w:rPr>
                <w:rStyle w:val="212pt"/>
              </w:rPr>
              <w:t>Несоблюдение установленных процедур</w:t>
            </w:r>
          </w:p>
          <w:p w:rsidR="00933BEC" w:rsidRPr="00607F86" w:rsidRDefault="00933BEC" w:rsidP="00933BEC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607F86">
              <w:rPr>
                <w:rStyle w:val="212pt"/>
              </w:rPr>
              <w:t>Недостаточная квалификация и опыт сотрудников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BEC" w:rsidRPr="00607F86" w:rsidRDefault="00933BEC" w:rsidP="00933BEC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607F86">
              <w:rPr>
                <w:rStyle w:val="212pt"/>
              </w:rPr>
              <w:t>Соблюдение административных регламентов; мониторинг и анализ выявленных нарушений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BEC" w:rsidRPr="00607F86" w:rsidRDefault="00933BEC" w:rsidP="00933BEC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607F86">
              <w:rPr>
                <w:rStyle w:val="212pt"/>
              </w:rPr>
              <w:t>Остаточный риск сохраняется, но снижается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BEC" w:rsidRPr="00607F86" w:rsidRDefault="00933BEC" w:rsidP="00933BEC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607F86">
              <w:rPr>
                <w:rStyle w:val="212pt"/>
              </w:rPr>
              <w:t>Сохраняется</w:t>
            </w:r>
          </w:p>
        </w:tc>
      </w:tr>
    </w:tbl>
    <w:p w:rsidR="00933BEC" w:rsidRPr="00EE66D5" w:rsidRDefault="00933BEC" w:rsidP="00933BEC">
      <w:pPr>
        <w:framePr w:w="14770" w:wrap="notBeside" w:vAnchor="text" w:hAnchor="text" w:xAlign="center" w:y="1"/>
        <w:rPr>
          <w:sz w:val="2"/>
          <w:szCs w:val="2"/>
          <w:highlight w:val="yellow"/>
        </w:rPr>
      </w:pPr>
    </w:p>
    <w:p w:rsidR="00933BEC" w:rsidRPr="00EE66D5" w:rsidRDefault="00933BEC" w:rsidP="00933BEC">
      <w:pPr>
        <w:rPr>
          <w:sz w:val="2"/>
          <w:szCs w:val="2"/>
          <w:highlight w:val="yellow"/>
        </w:rPr>
      </w:pPr>
    </w:p>
    <w:p w:rsidR="00933BEC" w:rsidRPr="00EE66D5" w:rsidRDefault="00933BEC" w:rsidP="00933BEC">
      <w:pPr>
        <w:rPr>
          <w:sz w:val="2"/>
          <w:szCs w:val="2"/>
          <w:highlight w:val="yellow"/>
        </w:rPr>
        <w:sectPr w:rsidR="00933BEC" w:rsidRPr="00EE66D5" w:rsidSect="00542C80">
          <w:pgSz w:w="16840" w:h="11900" w:orient="landscape"/>
          <w:pgMar w:top="1685" w:right="992" w:bottom="733" w:left="1078" w:header="340" w:footer="283" w:gutter="0"/>
          <w:cols w:space="720"/>
          <w:noEndnote/>
          <w:docGrid w:linePitch="360"/>
        </w:sectPr>
      </w:pPr>
    </w:p>
    <w:p w:rsidR="008278DF" w:rsidRPr="00933BEC" w:rsidRDefault="008278DF" w:rsidP="008278DF">
      <w:pPr>
        <w:pStyle w:val="ConsPlusNormal"/>
        <w:ind w:left="10206"/>
        <w:outlineLvl w:val="0"/>
        <w:rPr>
          <w:rFonts w:ascii="Times New Roman" w:hAnsi="Times New Roman" w:cs="Times New Roman"/>
          <w:sz w:val="24"/>
          <w:szCs w:val="24"/>
        </w:rPr>
      </w:pPr>
      <w:r w:rsidRPr="00933BE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8278DF" w:rsidRDefault="008278DF" w:rsidP="008278DF">
      <w:pPr>
        <w:pStyle w:val="ConsPlusNormal"/>
        <w:ind w:left="10206"/>
        <w:rPr>
          <w:rFonts w:ascii="Times New Roman" w:hAnsi="Times New Roman" w:cs="Times New Roman"/>
          <w:sz w:val="24"/>
          <w:szCs w:val="24"/>
        </w:rPr>
      </w:pPr>
      <w:r w:rsidRPr="00933BEC">
        <w:rPr>
          <w:rFonts w:ascii="Times New Roman" w:hAnsi="Times New Roman" w:cs="Times New Roman"/>
          <w:sz w:val="24"/>
          <w:szCs w:val="24"/>
        </w:rPr>
        <w:t>к  постановлению Администрации муниципального образования</w:t>
      </w:r>
    </w:p>
    <w:p w:rsidR="008278DF" w:rsidRDefault="008278DF" w:rsidP="008278DF">
      <w:pPr>
        <w:pStyle w:val="ConsPlusNormal"/>
        <w:ind w:left="10206"/>
        <w:rPr>
          <w:rFonts w:ascii="Times New Roman" w:hAnsi="Times New Roman" w:cs="Times New Roman"/>
          <w:sz w:val="24"/>
          <w:szCs w:val="24"/>
        </w:rPr>
      </w:pPr>
      <w:r w:rsidRPr="00933BE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Краснинский</w:t>
      </w:r>
      <w:proofErr w:type="spellEnd"/>
      <w:r w:rsidRPr="00933BEC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8278DF" w:rsidRPr="00933BEC" w:rsidRDefault="008278DF" w:rsidP="008278DF">
      <w:pPr>
        <w:pStyle w:val="ConsPlusNormal"/>
        <w:ind w:left="10206"/>
        <w:rPr>
          <w:rFonts w:ascii="Times New Roman" w:hAnsi="Times New Roman" w:cs="Times New Roman"/>
          <w:sz w:val="24"/>
          <w:szCs w:val="24"/>
        </w:rPr>
      </w:pPr>
      <w:r w:rsidRPr="00933BEC">
        <w:rPr>
          <w:rFonts w:ascii="Times New Roman" w:hAnsi="Times New Roman" w:cs="Times New Roman"/>
          <w:sz w:val="24"/>
          <w:szCs w:val="24"/>
        </w:rPr>
        <w:t xml:space="preserve"> Смоленской области</w:t>
      </w:r>
    </w:p>
    <w:p w:rsidR="00114027" w:rsidRPr="00E5794F" w:rsidRDefault="00114027" w:rsidP="00114027">
      <w:pPr>
        <w:pStyle w:val="ConsPlusNormal"/>
        <w:ind w:left="9498" w:firstLine="708"/>
        <w:rPr>
          <w:rFonts w:ascii="Times New Roman" w:hAnsi="Times New Roman" w:cs="Times New Roman"/>
        </w:rPr>
      </w:pPr>
      <w:r w:rsidRPr="00E5794F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  <w:u w:val="single"/>
        </w:rPr>
        <w:t xml:space="preserve">20.12.2023 </w:t>
      </w:r>
      <w:r w:rsidRPr="00627D83">
        <w:rPr>
          <w:rFonts w:ascii="Times New Roman" w:hAnsi="Times New Roman" w:cs="Times New Roman"/>
          <w:u w:val="single"/>
        </w:rPr>
        <w:t xml:space="preserve"> </w:t>
      </w:r>
      <w:r w:rsidRPr="00627D83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  <w:u w:val="single"/>
        </w:rPr>
        <w:t>538</w:t>
      </w:r>
    </w:p>
    <w:p w:rsidR="00933BEC" w:rsidRPr="00EE66D5" w:rsidRDefault="00933BEC" w:rsidP="00E5794F">
      <w:pPr>
        <w:pStyle w:val="ConsPlusNormal"/>
        <w:ind w:firstLine="540"/>
        <w:jc w:val="right"/>
        <w:rPr>
          <w:highlight w:val="yellow"/>
        </w:rPr>
      </w:pPr>
    </w:p>
    <w:p w:rsidR="00542C80" w:rsidRPr="00EE66D5" w:rsidRDefault="00542C80" w:rsidP="00933BEC">
      <w:pPr>
        <w:pStyle w:val="ConsPlusNormal"/>
        <w:ind w:firstLine="540"/>
        <w:jc w:val="both"/>
        <w:rPr>
          <w:highlight w:val="yellow"/>
        </w:rPr>
      </w:pPr>
    </w:p>
    <w:p w:rsidR="00411BB2" w:rsidRPr="00607F86" w:rsidRDefault="00411BB2" w:rsidP="00411BB2">
      <w:pPr>
        <w:pStyle w:val="61"/>
        <w:shd w:val="clear" w:color="auto" w:fill="auto"/>
        <w:spacing w:before="0" w:after="0"/>
        <w:ind w:left="20"/>
        <w:rPr>
          <w:b/>
          <w:sz w:val="28"/>
          <w:szCs w:val="28"/>
        </w:rPr>
      </w:pPr>
      <w:r w:rsidRPr="00607F86">
        <w:rPr>
          <w:b/>
          <w:sz w:val="28"/>
          <w:szCs w:val="28"/>
        </w:rPr>
        <w:t>План мероприятий («Дорожная карта»)</w:t>
      </w:r>
    </w:p>
    <w:p w:rsidR="00411BB2" w:rsidRPr="00607F86" w:rsidRDefault="00411BB2" w:rsidP="00411BB2">
      <w:pPr>
        <w:pStyle w:val="61"/>
        <w:shd w:val="clear" w:color="auto" w:fill="auto"/>
        <w:spacing w:before="0" w:after="0"/>
        <w:ind w:left="20"/>
        <w:rPr>
          <w:b/>
          <w:sz w:val="28"/>
          <w:szCs w:val="28"/>
        </w:rPr>
      </w:pPr>
      <w:r w:rsidRPr="00607F86">
        <w:rPr>
          <w:b/>
          <w:sz w:val="28"/>
          <w:szCs w:val="28"/>
        </w:rPr>
        <w:t>по снижению рисков нарушения антимонопольного законодательства (</w:t>
      </w:r>
      <w:proofErr w:type="spellStart"/>
      <w:r w:rsidRPr="00607F86">
        <w:rPr>
          <w:b/>
          <w:sz w:val="28"/>
          <w:szCs w:val="28"/>
        </w:rPr>
        <w:t>комплаенс</w:t>
      </w:r>
      <w:proofErr w:type="spellEnd"/>
      <w:r w:rsidRPr="00607F86">
        <w:rPr>
          <w:b/>
          <w:sz w:val="28"/>
          <w:szCs w:val="28"/>
        </w:rPr>
        <w:t xml:space="preserve"> - риски) Администрации муниципального образования «Краснинский ра</w:t>
      </w:r>
      <w:r w:rsidR="00607F86" w:rsidRPr="00607F86">
        <w:rPr>
          <w:b/>
          <w:sz w:val="28"/>
          <w:szCs w:val="28"/>
        </w:rPr>
        <w:t>йон» Смоленской области  на 2024</w:t>
      </w:r>
      <w:r w:rsidRPr="00607F86">
        <w:rPr>
          <w:b/>
          <w:sz w:val="28"/>
          <w:szCs w:val="28"/>
        </w:rPr>
        <w:t xml:space="preserve"> год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11BB2" w:rsidRPr="00607F86" w:rsidRDefault="00411BB2" w:rsidP="00411BB2">
      <w:pPr>
        <w:pStyle w:val="61"/>
        <w:shd w:val="clear" w:color="auto" w:fill="auto"/>
        <w:spacing w:before="0" w:after="0"/>
        <w:ind w:left="20"/>
        <w:rPr>
          <w:sz w:val="28"/>
          <w:szCs w:val="28"/>
        </w:rPr>
      </w:pPr>
    </w:p>
    <w:p w:rsidR="00411BB2" w:rsidRPr="00607F86" w:rsidRDefault="00411BB2" w:rsidP="00411BB2">
      <w:pPr>
        <w:pStyle w:val="61"/>
        <w:shd w:val="clear" w:color="auto" w:fill="auto"/>
        <w:spacing w:before="0" w:after="0"/>
        <w:ind w:left="20"/>
        <w:rPr>
          <w:sz w:val="2"/>
          <w:szCs w:val="2"/>
        </w:rPr>
      </w:pPr>
    </w:p>
    <w:tbl>
      <w:tblPr>
        <w:tblW w:w="0" w:type="auto"/>
        <w:tblInd w:w="176" w:type="dxa"/>
        <w:tblBorders>
          <w:top w:val="single" w:sz="6" w:space="0" w:color="57575B"/>
          <w:left w:val="single" w:sz="6" w:space="0" w:color="57575B"/>
          <w:bottom w:val="single" w:sz="6" w:space="0" w:color="57575B"/>
          <w:right w:val="single" w:sz="6" w:space="0" w:color="57575B"/>
          <w:insideH w:val="single" w:sz="6" w:space="0" w:color="57575B"/>
          <w:insideV w:val="single" w:sz="6" w:space="0" w:color="57575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"/>
        <w:gridCol w:w="4901"/>
        <w:gridCol w:w="2107"/>
        <w:gridCol w:w="3667"/>
        <w:gridCol w:w="4178"/>
      </w:tblGrid>
      <w:tr w:rsidR="00411BB2" w:rsidRPr="00607F86" w:rsidTr="00411BB2">
        <w:trPr>
          <w:trHeight w:val="738"/>
        </w:trPr>
        <w:tc>
          <w:tcPr>
            <w:tcW w:w="499" w:type="dxa"/>
            <w:shd w:val="clear" w:color="auto" w:fill="auto"/>
          </w:tcPr>
          <w:p w:rsidR="00411BB2" w:rsidRPr="00607F86" w:rsidRDefault="00411BB2" w:rsidP="00411BB2">
            <w:pPr>
              <w:pStyle w:val="TableParagraph"/>
              <w:spacing w:before="64" w:line="296" w:lineRule="exact"/>
              <w:ind w:left="148"/>
              <w:rPr>
                <w:rFonts w:eastAsia="Calibri"/>
                <w:sz w:val="24"/>
                <w:szCs w:val="24"/>
              </w:rPr>
            </w:pPr>
            <w:r w:rsidRPr="00607F86">
              <w:rPr>
                <w:rFonts w:eastAsia="Calibri"/>
                <w:color w:val="262626"/>
                <w:w w:val="101"/>
                <w:sz w:val="24"/>
                <w:szCs w:val="24"/>
              </w:rPr>
              <w:t>№</w:t>
            </w:r>
          </w:p>
          <w:p w:rsidR="00411BB2" w:rsidRPr="00607F86" w:rsidRDefault="00411BB2" w:rsidP="00411BB2">
            <w:pPr>
              <w:pStyle w:val="TableParagraph"/>
              <w:spacing w:line="255" w:lineRule="exact"/>
              <w:ind w:left="100"/>
              <w:rPr>
                <w:rFonts w:eastAsia="Calibri"/>
                <w:sz w:val="24"/>
                <w:szCs w:val="24"/>
              </w:rPr>
            </w:pPr>
            <w:proofErr w:type="gramStart"/>
            <w:r w:rsidRPr="00607F86">
              <w:rPr>
                <w:rFonts w:eastAsia="Calibri"/>
                <w:color w:val="1C1C1C"/>
                <w:sz w:val="24"/>
                <w:szCs w:val="24"/>
              </w:rPr>
              <w:t>п</w:t>
            </w:r>
            <w:proofErr w:type="gramEnd"/>
            <w:r w:rsidRPr="00607F86">
              <w:rPr>
                <w:rFonts w:eastAsia="Calibri"/>
                <w:color w:val="1C1C1C"/>
                <w:sz w:val="24"/>
                <w:szCs w:val="24"/>
              </w:rPr>
              <w:t>/п</w:t>
            </w:r>
          </w:p>
        </w:tc>
        <w:tc>
          <w:tcPr>
            <w:tcW w:w="4901" w:type="dxa"/>
            <w:shd w:val="clear" w:color="auto" w:fill="auto"/>
          </w:tcPr>
          <w:p w:rsidR="00411BB2" w:rsidRPr="00607F86" w:rsidRDefault="00411BB2" w:rsidP="00411BB2">
            <w:pPr>
              <w:pStyle w:val="TableParagraph"/>
              <w:spacing w:before="73"/>
              <w:ind w:left="994" w:right="963"/>
              <w:jc w:val="center"/>
              <w:rPr>
                <w:rFonts w:eastAsia="Calibri"/>
                <w:sz w:val="24"/>
                <w:szCs w:val="24"/>
              </w:rPr>
            </w:pPr>
            <w:r w:rsidRPr="00607F86">
              <w:rPr>
                <w:rFonts w:eastAsia="Calibri"/>
                <w:color w:val="1C1C1C"/>
                <w:sz w:val="24"/>
                <w:szCs w:val="24"/>
              </w:rPr>
              <w:t xml:space="preserve">Наименование </w:t>
            </w:r>
            <w:r w:rsidRPr="00607F86">
              <w:rPr>
                <w:rFonts w:eastAsia="Calibri"/>
                <w:color w:val="161616"/>
                <w:sz w:val="24"/>
                <w:szCs w:val="24"/>
              </w:rPr>
              <w:t>мероприятия</w:t>
            </w:r>
          </w:p>
        </w:tc>
        <w:tc>
          <w:tcPr>
            <w:tcW w:w="2107" w:type="dxa"/>
            <w:shd w:val="clear" w:color="auto" w:fill="auto"/>
          </w:tcPr>
          <w:p w:rsidR="00411BB2" w:rsidRPr="00607F86" w:rsidRDefault="00411BB2" w:rsidP="00411BB2">
            <w:pPr>
              <w:pStyle w:val="TableParagraph"/>
              <w:spacing w:before="80"/>
              <w:ind w:left="294" w:right="257"/>
              <w:jc w:val="center"/>
              <w:rPr>
                <w:rFonts w:eastAsia="Calibri"/>
                <w:sz w:val="24"/>
                <w:szCs w:val="24"/>
              </w:rPr>
            </w:pPr>
            <w:r w:rsidRPr="00607F86">
              <w:rPr>
                <w:rFonts w:eastAsia="Calibri"/>
                <w:color w:val="151515"/>
                <w:sz w:val="24"/>
                <w:szCs w:val="24"/>
              </w:rPr>
              <w:t>Срок</w:t>
            </w:r>
          </w:p>
        </w:tc>
        <w:tc>
          <w:tcPr>
            <w:tcW w:w="3667" w:type="dxa"/>
            <w:shd w:val="clear" w:color="auto" w:fill="auto"/>
          </w:tcPr>
          <w:p w:rsidR="00411BB2" w:rsidRPr="00607F86" w:rsidRDefault="00411BB2" w:rsidP="00411BB2">
            <w:pPr>
              <w:pStyle w:val="TableParagraph"/>
              <w:spacing w:before="94" w:line="225" w:lineRule="auto"/>
              <w:ind w:left="1211" w:right="-118" w:hanging="133"/>
              <w:rPr>
                <w:rFonts w:eastAsia="Calibri"/>
                <w:color w:val="181818"/>
                <w:w w:val="90"/>
                <w:sz w:val="24"/>
                <w:szCs w:val="24"/>
              </w:rPr>
            </w:pPr>
            <w:r w:rsidRPr="00607F86">
              <w:rPr>
                <w:rFonts w:eastAsia="Calibri"/>
                <w:color w:val="181818"/>
                <w:w w:val="90"/>
                <w:sz w:val="24"/>
                <w:szCs w:val="24"/>
              </w:rPr>
              <w:t xml:space="preserve">Ответственный </w:t>
            </w:r>
          </w:p>
          <w:p w:rsidR="00411BB2" w:rsidRPr="00607F86" w:rsidRDefault="00411BB2" w:rsidP="00411BB2">
            <w:pPr>
              <w:pStyle w:val="TableParagraph"/>
              <w:spacing w:before="94" w:line="225" w:lineRule="auto"/>
              <w:ind w:left="1211" w:right="-118" w:hanging="133"/>
              <w:rPr>
                <w:rFonts w:eastAsia="Calibri"/>
                <w:sz w:val="24"/>
                <w:szCs w:val="24"/>
              </w:rPr>
            </w:pPr>
            <w:r w:rsidRPr="00607F86">
              <w:rPr>
                <w:rFonts w:eastAsia="Calibri"/>
                <w:color w:val="181818"/>
                <w:sz w:val="24"/>
                <w:szCs w:val="24"/>
              </w:rPr>
              <w:t>исполнитель</w:t>
            </w:r>
          </w:p>
        </w:tc>
        <w:tc>
          <w:tcPr>
            <w:tcW w:w="4178" w:type="dxa"/>
            <w:shd w:val="clear" w:color="auto" w:fill="auto"/>
          </w:tcPr>
          <w:p w:rsidR="00411BB2" w:rsidRPr="00607F86" w:rsidRDefault="00411BB2" w:rsidP="00411BB2">
            <w:pPr>
              <w:pStyle w:val="TableParagraph"/>
              <w:spacing w:before="73"/>
              <w:ind w:left="785" w:right="785"/>
              <w:jc w:val="center"/>
              <w:rPr>
                <w:rFonts w:eastAsia="Calibri"/>
                <w:sz w:val="24"/>
                <w:szCs w:val="24"/>
              </w:rPr>
            </w:pPr>
            <w:r w:rsidRPr="00607F86">
              <w:rPr>
                <w:rFonts w:eastAsia="Calibri"/>
                <w:color w:val="1D1D1D"/>
                <w:sz w:val="24"/>
                <w:szCs w:val="24"/>
              </w:rPr>
              <w:t xml:space="preserve">Ожидаемый </w:t>
            </w:r>
            <w:r w:rsidRPr="00607F86">
              <w:rPr>
                <w:rFonts w:eastAsia="Calibri"/>
                <w:color w:val="1F1F1F"/>
                <w:sz w:val="24"/>
                <w:szCs w:val="24"/>
              </w:rPr>
              <w:t>результат</w:t>
            </w:r>
          </w:p>
        </w:tc>
      </w:tr>
      <w:tr w:rsidR="00411BB2" w:rsidRPr="00607F86" w:rsidTr="00411BB2">
        <w:trPr>
          <w:trHeight w:val="455"/>
        </w:trPr>
        <w:tc>
          <w:tcPr>
            <w:tcW w:w="499" w:type="dxa"/>
            <w:shd w:val="clear" w:color="auto" w:fill="auto"/>
          </w:tcPr>
          <w:p w:rsidR="00411BB2" w:rsidRPr="00607F86" w:rsidRDefault="00411BB2" w:rsidP="00411BB2">
            <w:pPr>
              <w:pStyle w:val="TableParagraph"/>
              <w:spacing w:before="61"/>
              <w:ind w:left="38"/>
              <w:jc w:val="center"/>
              <w:rPr>
                <w:rFonts w:eastAsia="Calibri"/>
                <w:sz w:val="24"/>
                <w:szCs w:val="24"/>
              </w:rPr>
            </w:pPr>
            <w:r w:rsidRPr="00607F86">
              <w:rPr>
                <w:rFonts w:eastAsia="Calibri"/>
                <w:color w:val="232323"/>
                <w:w w:val="90"/>
                <w:sz w:val="24"/>
                <w:szCs w:val="24"/>
              </w:rPr>
              <w:t>1</w:t>
            </w:r>
          </w:p>
        </w:tc>
        <w:tc>
          <w:tcPr>
            <w:tcW w:w="4901" w:type="dxa"/>
            <w:shd w:val="clear" w:color="auto" w:fill="auto"/>
          </w:tcPr>
          <w:p w:rsidR="00411BB2" w:rsidRPr="00607F86" w:rsidRDefault="00411BB2" w:rsidP="00411BB2">
            <w:pPr>
              <w:pStyle w:val="TableParagraph"/>
              <w:spacing w:before="61"/>
              <w:ind w:left="53"/>
              <w:jc w:val="center"/>
              <w:rPr>
                <w:rFonts w:eastAsia="Calibri"/>
                <w:sz w:val="24"/>
                <w:szCs w:val="24"/>
              </w:rPr>
            </w:pPr>
            <w:r w:rsidRPr="00607F86">
              <w:rPr>
                <w:rFonts w:eastAsia="Calibri"/>
                <w:color w:val="262626"/>
                <w:w w:val="101"/>
                <w:sz w:val="24"/>
                <w:szCs w:val="24"/>
              </w:rPr>
              <w:t>2</w:t>
            </w:r>
          </w:p>
        </w:tc>
        <w:tc>
          <w:tcPr>
            <w:tcW w:w="2107" w:type="dxa"/>
            <w:shd w:val="clear" w:color="auto" w:fill="auto"/>
          </w:tcPr>
          <w:p w:rsidR="00411BB2" w:rsidRPr="00607F86" w:rsidRDefault="00411BB2" w:rsidP="00411BB2">
            <w:pPr>
              <w:pStyle w:val="TableParagraph"/>
              <w:spacing w:before="61"/>
              <w:ind w:left="49"/>
              <w:jc w:val="center"/>
              <w:rPr>
                <w:rFonts w:eastAsia="Calibri"/>
                <w:sz w:val="24"/>
                <w:szCs w:val="24"/>
              </w:rPr>
            </w:pPr>
            <w:r w:rsidRPr="00607F86">
              <w:rPr>
                <w:rFonts w:eastAsia="Calibri"/>
                <w:color w:val="2F2F2F"/>
                <w:w w:val="101"/>
                <w:sz w:val="24"/>
                <w:szCs w:val="24"/>
              </w:rPr>
              <w:t>3</w:t>
            </w:r>
          </w:p>
        </w:tc>
        <w:tc>
          <w:tcPr>
            <w:tcW w:w="3667" w:type="dxa"/>
            <w:shd w:val="clear" w:color="auto" w:fill="auto"/>
          </w:tcPr>
          <w:p w:rsidR="00411BB2" w:rsidRPr="00607F86" w:rsidRDefault="00411BB2" w:rsidP="00411BB2">
            <w:pPr>
              <w:pStyle w:val="TableParagraph"/>
              <w:spacing w:before="61"/>
              <w:ind w:left="43"/>
              <w:jc w:val="center"/>
              <w:rPr>
                <w:rFonts w:eastAsia="Calibri"/>
                <w:sz w:val="24"/>
                <w:szCs w:val="24"/>
              </w:rPr>
            </w:pPr>
            <w:r w:rsidRPr="00607F86">
              <w:rPr>
                <w:rFonts w:eastAsia="Calibri"/>
                <w:color w:val="262626"/>
                <w:w w:val="98"/>
                <w:sz w:val="24"/>
                <w:szCs w:val="24"/>
              </w:rPr>
              <w:t>4</w:t>
            </w:r>
          </w:p>
        </w:tc>
        <w:tc>
          <w:tcPr>
            <w:tcW w:w="4178" w:type="dxa"/>
            <w:shd w:val="clear" w:color="auto" w:fill="auto"/>
          </w:tcPr>
          <w:p w:rsidR="00411BB2" w:rsidRPr="00607F86" w:rsidRDefault="00411BB2" w:rsidP="00411BB2">
            <w:pPr>
              <w:pStyle w:val="TableParagraph"/>
              <w:spacing w:before="61"/>
              <w:ind w:left="48"/>
              <w:jc w:val="center"/>
              <w:rPr>
                <w:rFonts w:eastAsia="Calibri"/>
                <w:sz w:val="24"/>
                <w:szCs w:val="24"/>
              </w:rPr>
            </w:pPr>
            <w:r w:rsidRPr="00607F86">
              <w:rPr>
                <w:rFonts w:eastAsia="Calibri"/>
                <w:color w:val="363636"/>
                <w:w w:val="99"/>
                <w:sz w:val="24"/>
                <w:szCs w:val="24"/>
              </w:rPr>
              <w:t>5</w:t>
            </w:r>
          </w:p>
        </w:tc>
      </w:tr>
      <w:tr w:rsidR="00411BB2" w:rsidRPr="00607F86" w:rsidTr="00411BB2">
        <w:trPr>
          <w:trHeight w:val="868"/>
        </w:trPr>
        <w:tc>
          <w:tcPr>
            <w:tcW w:w="499" w:type="dxa"/>
            <w:shd w:val="clear" w:color="auto" w:fill="auto"/>
          </w:tcPr>
          <w:p w:rsidR="00411BB2" w:rsidRPr="00607F86" w:rsidRDefault="00411BB2" w:rsidP="00411BB2">
            <w:pPr>
              <w:pStyle w:val="TableParagraph"/>
              <w:spacing w:before="63"/>
              <w:ind w:left="84"/>
              <w:rPr>
                <w:rFonts w:eastAsia="Calibri"/>
                <w:color w:val="242424"/>
                <w:sz w:val="24"/>
                <w:szCs w:val="24"/>
              </w:rPr>
            </w:pPr>
            <w:r w:rsidRPr="00607F86">
              <w:rPr>
                <w:rFonts w:eastAsia="Calibri"/>
                <w:color w:val="242424"/>
                <w:sz w:val="24"/>
                <w:szCs w:val="24"/>
              </w:rPr>
              <w:t>1.</w:t>
            </w:r>
          </w:p>
        </w:tc>
        <w:tc>
          <w:tcPr>
            <w:tcW w:w="14853" w:type="dxa"/>
            <w:gridSpan w:val="4"/>
            <w:shd w:val="clear" w:color="auto" w:fill="auto"/>
          </w:tcPr>
          <w:p w:rsidR="00411BB2" w:rsidRPr="00607F86" w:rsidRDefault="00411BB2" w:rsidP="005328D7">
            <w:pPr>
              <w:pStyle w:val="TableParagraph"/>
              <w:tabs>
                <w:tab w:val="left" w:pos="1281"/>
                <w:tab w:val="left" w:pos="1806"/>
                <w:tab w:val="left" w:pos="2329"/>
                <w:tab w:val="left" w:pos="2388"/>
                <w:tab w:val="left" w:pos="2502"/>
                <w:tab w:val="left" w:pos="2677"/>
                <w:tab w:val="left" w:pos="2721"/>
                <w:tab w:val="left" w:pos="3798"/>
              </w:tabs>
              <w:spacing w:before="66" w:line="237" w:lineRule="auto"/>
              <w:ind w:left="68" w:right="37" w:firstLine="11"/>
              <w:jc w:val="center"/>
              <w:rPr>
                <w:rFonts w:eastAsia="Calibri"/>
                <w:color w:val="1C1C1C"/>
                <w:sz w:val="24"/>
                <w:szCs w:val="24"/>
              </w:rPr>
            </w:pPr>
            <w:proofErr w:type="gramStart"/>
            <w:r w:rsidRPr="00607F86">
              <w:rPr>
                <w:rFonts w:eastAsia="Calibri"/>
                <w:color w:val="1C1C1C"/>
                <w:sz w:val="24"/>
                <w:szCs w:val="24"/>
              </w:rPr>
              <w:t>Анализ выявленных в Администрации муниципального образования «</w:t>
            </w:r>
            <w:r w:rsidR="005328D7" w:rsidRPr="00607F86">
              <w:rPr>
                <w:rFonts w:eastAsia="Calibri"/>
                <w:color w:val="1C1C1C"/>
                <w:sz w:val="24"/>
                <w:szCs w:val="24"/>
              </w:rPr>
              <w:t xml:space="preserve">Краснинский </w:t>
            </w:r>
            <w:r w:rsidRPr="00607F86">
              <w:rPr>
                <w:rFonts w:eastAsia="Calibri"/>
                <w:color w:val="1C1C1C"/>
                <w:sz w:val="24"/>
                <w:szCs w:val="24"/>
              </w:rPr>
              <w:t>район» Смоленской области  (далее – Администрация) нарушений антимонопольного законодательства (наличие предостережений, штрафов, жалоб, возбужденных дел)</w:t>
            </w:r>
            <w:proofErr w:type="gramEnd"/>
          </w:p>
        </w:tc>
      </w:tr>
      <w:tr w:rsidR="00411BB2" w:rsidRPr="00607F86" w:rsidTr="00411BB2">
        <w:trPr>
          <w:trHeight w:val="2831"/>
        </w:trPr>
        <w:tc>
          <w:tcPr>
            <w:tcW w:w="499" w:type="dxa"/>
            <w:shd w:val="clear" w:color="auto" w:fill="auto"/>
          </w:tcPr>
          <w:p w:rsidR="00411BB2" w:rsidRPr="00607F86" w:rsidRDefault="00411BB2" w:rsidP="00411BB2">
            <w:pPr>
              <w:pStyle w:val="TableParagraph"/>
              <w:spacing w:before="63"/>
              <w:ind w:left="84"/>
              <w:rPr>
                <w:rFonts w:eastAsia="Calibri"/>
                <w:sz w:val="24"/>
                <w:szCs w:val="24"/>
              </w:rPr>
            </w:pPr>
            <w:r w:rsidRPr="00607F86">
              <w:rPr>
                <w:rFonts w:eastAsia="Calibri"/>
                <w:color w:val="242424"/>
                <w:sz w:val="24"/>
                <w:szCs w:val="24"/>
              </w:rPr>
              <w:t>1.1.</w:t>
            </w:r>
          </w:p>
        </w:tc>
        <w:tc>
          <w:tcPr>
            <w:tcW w:w="4901" w:type="dxa"/>
            <w:shd w:val="clear" w:color="auto" w:fill="auto"/>
          </w:tcPr>
          <w:p w:rsidR="00411BB2" w:rsidRPr="00607F86" w:rsidRDefault="00411BB2" w:rsidP="00411BB2">
            <w:pPr>
              <w:pStyle w:val="TableParagraph"/>
              <w:tabs>
                <w:tab w:val="left" w:pos="2030"/>
                <w:tab w:val="left" w:pos="2161"/>
                <w:tab w:val="left" w:pos="2828"/>
                <w:tab w:val="left" w:pos="3726"/>
                <w:tab w:val="left" w:pos="3945"/>
              </w:tabs>
              <w:spacing w:before="72" w:line="230" w:lineRule="auto"/>
              <w:ind w:left="61" w:right="7" w:firstLine="3"/>
              <w:rPr>
                <w:rFonts w:eastAsia="Calibri"/>
                <w:sz w:val="24"/>
                <w:szCs w:val="24"/>
              </w:rPr>
            </w:pPr>
            <w:r w:rsidRPr="00607F86">
              <w:rPr>
                <w:rFonts w:eastAsia="Calibri"/>
                <w:color w:val="212121"/>
                <w:sz w:val="24"/>
                <w:szCs w:val="24"/>
              </w:rPr>
              <w:t>Сбор</w:t>
            </w:r>
            <w:r w:rsidR="00607F86" w:rsidRPr="00607F86">
              <w:rPr>
                <w:rFonts w:eastAsia="Calibri"/>
                <w:color w:val="212121"/>
                <w:sz w:val="24"/>
                <w:szCs w:val="24"/>
              </w:rPr>
              <w:t xml:space="preserve"> </w:t>
            </w:r>
            <w:r w:rsidRPr="00607F86">
              <w:rPr>
                <w:rFonts w:eastAsia="Calibri"/>
                <w:color w:val="1C1C1C"/>
                <w:sz w:val="24"/>
                <w:szCs w:val="24"/>
              </w:rPr>
              <w:t>сведений</w:t>
            </w:r>
            <w:r w:rsidR="00607F86" w:rsidRPr="00607F86">
              <w:rPr>
                <w:rFonts w:eastAsia="Calibri"/>
                <w:color w:val="1C1C1C"/>
                <w:sz w:val="24"/>
                <w:szCs w:val="24"/>
              </w:rPr>
              <w:t xml:space="preserve"> </w:t>
            </w:r>
            <w:r w:rsidRPr="00607F86">
              <w:rPr>
                <w:rFonts w:eastAsia="Calibri"/>
                <w:color w:val="2D2D2D"/>
                <w:sz w:val="24"/>
                <w:szCs w:val="24"/>
              </w:rPr>
              <w:t>в</w:t>
            </w:r>
            <w:r w:rsidR="00607F86" w:rsidRPr="00607F86">
              <w:rPr>
                <w:rFonts w:eastAsia="Calibri"/>
                <w:color w:val="2D2D2D"/>
                <w:sz w:val="24"/>
                <w:szCs w:val="24"/>
              </w:rPr>
              <w:t xml:space="preserve"> </w:t>
            </w:r>
            <w:r w:rsidRPr="00607F86">
              <w:rPr>
                <w:rFonts w:eastAsia="Calibri"/>
                <w:color w:val="181818"/>
                <w:sz w:val="24"/>
                <w:szCs w:val="24"/>
              </w:rPr>
              <w:t>структурных</w:t>
            </w:r>
            <w:r w:rsidR="00607F86" w:rsidRPr="00607F86">
              <w:rPr>
                <w:rFonts w:eastAsia="Calibri"/>
                <w:color w:val="181818"/>
                <w:sz w:val="24"/>
                <w:szCs w:val="24"/>
              </w:rPr>
              <w:t xml:space="preserve"> </w:t>
            </w:r>
            <w:r w:rsidRPr="00607F86">
              <w:rPr>
                <w:rFonts w:eastAsia="Calibri"/>
                <w:color w:val="181818"/>
                <w:sz w:val="24"/>
                <w:szCs w:val="24"/>
              </w:rPr>
              <w:t xml:space="preserve">подразделениях </w:t>
            </w:r>
            <w:proofErr w:type="gramStart"/>
            <w:r w:rsidRPr="00607F86">
              <w:rPr>
                <w:rFonts w:eastAsia="Calibri"/>
                <w:color w:val="161616"/>
                <w:sz w:val="24"/>
                <w:szCs w:val="24"/>
              </w:rPr>
              <w:t>Администрации</w:t>
            </w:r>
            <w:proofErr w:type="gramEnd"/>
            <w:r w:rsidR="00607F86" w:rsidRPr="00607F86">
              <w:rPr>
                <w:rFonts w:eastAsia="Calibri"/>
                <w:color w:val="161616"/>
                <w:sz w:val="24"/>
                <w:szCs w:val="24"/>
              </w:rPr>
              <w:t xml:space="preserve"> </w:t>
            </w:r>
            <w:r w:rsidRPr="00607F86">
              <w:rPr>
                <w:rFonts w:eastAsia="Calibri"/>
                <w:color w:val="212121"/>
                <w:sz w:val="24"/>
                <w:szCs w:val="24"/>
              </w:rPr>
              <w:t>о н</w:t>
            </w:r>
            <w:r w:rsidRPr="00607F86">
              <w:rPr>
                <w:rFonts w:eastAsia="Calibri"/>
                <w:color w:val="111111"/>
                <w:sz w:val="24"/>
                <w:szCs w:val="24"/>
              </w:rPr>
              <w:t xml:space="preserve">аличии </w:t>
            </w:r>
            <w:r w:rsidRPr="00607F86">
              <w:rPr>
                <w:rFonts w:eastAsia="Calibri"/>
                <w:color w:val="151515"/>
                <w:sz w:val="24"/>
                <w:szCs w:val="24"/>
              </w:rPr>
              <w:t xml:space="preserve">выявленных  </w:t>
            </w:r>
            <w:r w:rsidRPr="00607F86">
              <w:rPr>
                <w:rFonts w:eastAsia="Calibri"/>
                <w:color w:val="212121"/>
                <w:sz w:val="24"/>
                <w:szCs w:val="24"/>
              </w:rPr>
              <w:t>контрольными</w:t>
            </w:r>
            <w:r w:rsidRPr="00607F86">
              <w:rPr>
                <w:rFonts w:eastAsia="Calibri"/>
                <w:color w:val="212121"/>
                <w:sz w:val="24"/>
                <w:szCs w:val="24"/>
              </w:rPr>
              <w:tab/>
            </w:r>
            <w:r w:rsidRPr="00607F86">
              <w:rPr>
                <w:rFonts w:eastAsia="Calibri"/>
                <w:color w:val="212121"/>
                <w:sz w:val="24"/>
                <w:szCs w:val="24"/>
              </w:rPr>
              <w:tab/>
            </w:r>
            <w:r w:rsidRPr="00607F86">
              <w:rPr>
                <w:rFonts w:eastAsia="Calibri"/>
                <w:color w:val="1C1C1C"/>
                <w:sz w:val="24"/>
                <w:szCs w:val="24"/>
              </w:rPr>
              <w:t xml:space="preserve">органами нарушений </w:t>
            </w:r>
            <w:r w:rsidRPr="00607F86">
              <w:rPr>
                <w:rFonts w:eastAsia="Calibri"/>
                <w:color w:val="262626"/>
                <w:sz w:val="24"/>
                <w:szCs w:val="24"/>
              </w:rPr>
              <w:t xml:space="preserve">антимонопольного </w:t>
            </w:r>
            <w:r w:rsidRPr="00607F86">
              <w:rPr>
                <w:rFonts w:eastAsia="Calibri"/>
                <w:color w:val="212121"/>
                <w:sz w:val="24"/>
                <w:szCs w:val="24"/>
              </w:rPr>
              <w:t xml:space="preserve">законодательства </w:t>
            </w:r>
          </w:p>
        </w:tc>
        <w:tc>
          <w:tcPr>
            <w:tcW w:w="2107" w:type="dxa"/>
            <w:shd w:val="clear" w:color="auto" w:fill="auto"/>
          </w:tcPr>
          <w:p w:rsidR="00411BB2" w:rsidRPr="00607F86" w:rsidRDefault="00B20C6E" w:rsidP="00B20C6E">
            <w:pPr>
              <w:pStyle w:val="TableParagraph"/>
              <w:spacing w:before="63"/>
              <w:ind w:left="290" w:right="257"/>
              <w:jc w:val="center"/>
              <w:rPr>
                <w:rFonts w:eastAsia="Calibri"/>
                <w:sz w:val="24"/>
                <w:szCs w:val="24"/>
              </w:rPr>
            </w:pPr>
            <w:r w:rsidRPr="00607F86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3667" w:type="dxa"/>
            <w:shd w:val="clear" w:color="auto" w:fill="auto"/>
          </w:tcPr>
          <w:p w:rsidR="00411BB2" w:rsidRPr="00607F86" w:rsidRDefault="00417B57" w:rsidP="00417B57">
            <w:pPr>
              <w:pStyle w:val="TableParagraph"/>
              <w:tabs>
                <w:tab w:val="left" w:pos="2060"/>
                <w:tab w:val="left" w:pos="3416"/>
              </w:tabs>
              <w:spacing w:before="70" w:line="232" w:lineRule="auto"/>
              <w:ind w:left="77" w:right="19" w:firstLine="12"/>
              <w:rPr>
                <w:rFonts w:eastAsia="Calibri"/>
                <w:sz w:val="24"/>
                <w:szCs w:val="24"/>
              </w:rPr>
            </w:pPr>
            <w:r w:rsidRPr="00607F86">
              <w:rPr>
                <w:rFonts w:eastAsia="Calibri"/>
                <w:color w:val="181818"/>
                <w:sz w:val="24"/>
                <w:szCs w:val="24"/>
              </w:rPr>
              <w:t xml:space="preserve">Уполномоченное </w:t>
            </w:r>
            <w:r w:rsidRPr="00607F86">
              <w:rPr>
                <w:rFonts w:eastAsia="Calibri"/>
                <w:color w:val="212121"/>
                <w:sz w:val="24"/>
                <w:szCs w:val="24"/>
              </w:rPr>
              <w:t xml:space="preserve">подразделение, </w:t>
            </w:r>
            <w:r w:rsidRPr="00607F86">
              <w:rPr>
                <w:rFonts w:eastAsia="Calibri"/>
                <w:color w:val="161616"/>
                <w:sz w:val="24"/>
                <w:szCs w:val="24"/>
              </w:rPr>
              <w:t>структурные</w:t>
            </w:r>
            <w:r w:rsidRPr="00607F86">
              <w:rPr>
                <w:rFonts w:eastAsia="Calibri"/>
                <w:color w:val="161616"/>
                <w:sz w:val="24"/>
                <w:szCs w:val="24"/>
              </w:rPr>
              <w:tab/>
            </w:r>
            <w:r w:rsidRPr="00607F86">
              <w:rPr>
                <w:rFonts w:eastAsia="Calibri"/>
                <w:color w:val="212121"/>
                <w:sz w:val="24"/>
                <w:szCs w:val="24"/>
              </w:rPr>
              <w:t xml:space="preserve">подразделения </w:t>
            </w:r>
            <w:r w:rsidRPr="00607F86">
              <w:rPr>
                <w:rFonts w:eastAsia="Calibri"/>
                <w:color w:val="161616"/>
                <w:sz w:val="24"/>
                <w:szCs w:val="24"/>
              </w:rPr>
              <w:t>Администрации</w:t>
            </w:r>
            <w:r w:rsidRPr="00607F86">
              <w:rPr>
                <w:rFonts w:eastAsia="Calibri"/>
                <w:color w:val="161616"/>
                <w:sz w:val="24"/>
                <w:szCs w:val="24"/>
              </w:rPr>
              <w:tab/>
            </w:r>
            <w:r w:rsidRPr="00607F86">
              <w:rPr>
                <w:rFonts w:eastAsia="Calibri"/>
                <w:color w:val="232323"/>
                <w:sz w:val="24"/>
                <w:szCs w:val="24"/>
              </w:rPr>
              <w:t>(в</w:t>
            </w:r>
            <w:r w:rsidR="00607F86" w:rsidRPr="00607F86">
              <w:rPr>
                <w:rFonts w:eastAsia="Calibri"/>
                <w:color w:val="232323"/>
                <w:sz w:val="24"/>
                <w:szCs w:val="24"/>
              </w:rPr>
              <w:t xml:space="preserve"> </w:t>
            </w:r>
            <w:r w:rsidRPr="00607F86">
              <w:rPr>
                <w:rFonts w:eastAsia="Calibri"/>
                <w:color w:val="161616"/>
                <w:sz w:val="24"/>
                <w:szCs w:val="24"/>
              </w:rPr>
              <w:t xml:space="preserve">части </w:t>
            </w:r>
            <w:r w:rsidRPr="00607F86">
              <w:rPr>
                <w:rFonts w:eastAsia="Calibri"/>
                <w:color w:val="1C1C1C"/>
                <w:sz w:val="24"/>
                <w:szCs w:val="24"/>
              </w:rPr>
              <w:t>касающейся)</w:t>
            </w:r>
          </w:p>
        </w:tc>
        <w:tc>
          <w:tcPr>
            <w:tcW w:w="4178" w:type="dxa"/>
            <w:shd w:val="clear" w:color="auto" w:fill="auto"/>
          </w:tcPr>
          <w:p w:rsidR="00411BB2" w:rsidRPr="00607F86" w:rsidRDefault="00411BB2" w:rsidP="00607F86">
            <w:pPr>
              <w:pStyle w:val="TableParagraph"/>
              <w:tabs>
                <w:tab w:val="left" w:pos="1281"/>
                <w:tab w:val="left" w:pos="1806"/>
                <w:tab w:val="left" w:pos="2329"/>
                <w:tab w:val="left" w:pos="2388"/>
                <w:tab w:val="left" w:pos="2502"/>
                <w:tab w:val="left" w:pos="2677"/>
                <w:tab w:val="left" w:pos="2721"/>
                <w:tab w:val="left" w:pos="3798"/>
              </w:tabs>
              <w:spacing w:before="66" w:line="237" w:lineRule="auto"/>
              <w:ind w:left="68" w:right="37" w:firstLine="11"/>
              <w:rPr>
                <w:rFonts w:eastAsia="Calibri"/>
                <w:sz w:val="24"/>
                <w:szCs w:val="24"/>
              </w:rPr>
            </w:pPr>
            <w:r w:rsidRPr="00607F86">
              <w:rPr>
                <w:rFonts w:eastAsia="Calibri"/>
                <w:color w:val="1C1C1C"/>
                <w:sz w:val="24"/>
                <w:szCs w:val="24"/>
              </w:rPr>
              <w:t>Прове</w:t>
            </w:r>
            <w:r w:rsidR="00B20C6E" w:rsidRPr="00607F86">
              <w:rPr>
                <w:rFonts w:eastAsia="Calibri"/>
                <w:color w:val="1C1C1C"/>
                <w:sz w:val="24"/>
                <w:szCs w:val="24"/>
              </w:rPr>
              <w:t>д</w:t>
            </w:r>
            <w:r w:rsidRPr="00607F86">
              <w:rPr>
                <w:rFonts w:eastAsia="Calibri"/>
                <w:color w:val="1C1C1C"/>
                <w:sz w:val="24"/>
                <w:szCs w:val="24"/>
              </w:rPr>
              <w:t xml:space="preserve">ен мониторинг </w:t>
            </w:r>
            <w:r w:rsidRPr="00607F86">
              <w:rPr>
                <w:rFonts w:eastAsia="Calibri"/>
                <w:color w:val="1A1A1A"/>
                <w:w w:val="95"/>
                <w:sz w:val="24"/>
                <w:szCs w:val="24"/>
              </w:rPr>
              <w:tab/>
            </w:r>
            <w:r w:rsidRPr="00607F86">
              <w:rPr>
                <w:rFonts w:eastAsia="Calibri"/>
                <w:color w:val="1A1A1A"/>
                <w:w w:val="95"/>
                <w:sz w:val="24"/>
                <w:szCs w:val="24"/>
              </w:rPr>
              <w:tab/>
            </w:r>
            <w:r w:rsidRPr="00607F86">
              <w:rPr>
                <w:rFonts w:eastAsia="Calibri"/>
                <w:color w:val="1A1A1A"/>
                <w:w w:val="95"/>
                <w:sz w:val="24"/>
                <w:szCs w:val="24"/>
              </w:rPr>
              <w:tab/>
            </w:r>
            <w:r w:rsidRPr="00607F86">
              <w:rPr>
                <w:rFonts w:eastAsia="Calibri"/>
                <w:color w:val="181818"/>
                <w:sz w:val="24"/>
                <w:szCs w:val="24"/>
              </w:rPr>
              <w:t>наличия</w:t>
            </w:r>
            <w:r w:rsidRPr="00607F86">
              <w:rPr>
                <w:rFonts w:eastAsia="Calibri"/>
                <w:color w:val="343434"/>
                <w:spacing w:val="-17"/>
                <w:sz w:val="24"/>
                <w:szCs w:val="24"/>
              </w:rPr>
              <w:t xml:space="preserve">/ </w:t>
            </w:r>
            <w:r w:rsidRPr="00607F86">
              <w:rPr>
                <w:rFonts w:eastAsia="Calibri"/>
                <w:color w:val="131313"/>
                <w:sz w:val="24"/>
                <w:szCs w:val="24"/>
              </w:rPr>
              <w:t>отсутствия</w:t>
            </w:r>
            <w:r w:rsidRPr="00607F86">
              <w:rPr>
                <w:rFonts w:eastAsia="Calibri"/>
                <w:color w:val="131313"/>
                <w:sz w:val="24"/>
                <w:szCs w:val="24"/>
              </w:rPr>
              <w:tab/>
            </w:r>
            <w:r w:rsidRPr="00607F86">
              <w:rPr>
                <w:rFonts w:eastAsia="Calibri"/>
                <w:color w:val="131313"/>
                <w:sz w:val="24"/>
                <w:szCs w:val="24"/>
              </w:rPr>
              <w:tab/>
            </w:r>
            <w:r w:rsidRPr="00607F86">
              <w:rPr>
                <w:rFonts w:eastAsia="Calibri"/>
                <w:color w:val="2A2A2A"/>
                <w:sz w:val="24"/>
                <w:szCs w:val="24"/>
              </w:rPr>
              <w:t>в</w:t>
            </w:r>
            <w:r w:rsidRPr="00607F86">
              <w:rPr>
                <w:rFonts w:eastAsia="Calibri"/>
                <w:color w:val="2A2A2A"/>
                <w:sz w:val="24"/>
                <w:szCs w:val="24"/>
              </w:rPr>
              <w:tab/>
            </w:r>
            <w:r w:rsidRPr="00607F86">
              <w:rPr>
                <w:rFonts w:eastAsia="Calibri"/>
                <w:color w:val="2A2A2A"/>
                <w:sz w:val="24"/>
                <w:szCs w:val="24"/>
              </w:rPr>
              <w:tab/>
            </w:r>
            <w:r w:rsidRPr="00607F86">
              <w:rPr>
                <w:rFonts w:eastAsia="Calibri"/>
                <w:color w:val="2A2A2A"/>
                <w:sz w:val="24"/>
                <w:szCs w:val="24"/>
              </w:rPr>
              <w:tab/>
            </w:r>
            <w:r w:rsidRPr="00607F86">
              <w:rPr>
                <w:rFonts w:eastAsia="Calibri"/>
                <w:color w:val="161616"/>
                <w:sz w:val="24"/>
                <w:szCs w:val="24"/>
              </w:rPr>
              <w:t xml:space="preserve">структурных </w:t>
            </w:r>
            <w:r w:rsidRPr="00607F86">
              <w:rPr>
                <w:rFonts w:eastAsia="Calibri"/>
                <w:color w:val="232323"/>
                <w:sz w:val="24"/>
                <w:szCs w:val="24"/>
              </w:rPr>
              <w:t>подразделения</w:t>
            </w:r>
            <w:r w:rsidR="00607F86" w:rsidRPr="00607F86">
              <w:rPr>
                <w:rFonts w:eastAsia="Calibri"/>
                <w:color w:val="232323"/>
                <w:sz w:val="24"/>
                <w:szCs w:val="24"/>
              </w:rPr>
              <w:t>х</w:t>
            </w:r>
            <w:r w:rsidRPr="00607F86">
              <w:rPr>
                <w:rFonts w:eastAsia="Calibri"/>
                <w:color w:val="232323"/>
                <w:sz w:val="24"/>
                <w:szCs w:val="24"/>
              </w:rPr>
              <w:tab/>
            </w:r>
            <w:r w:rsidRPr="00607F86">
              <w:rPr>
                <w:rFonts w:eastAsia="Calibri"/>
                <w:color w:val="232323"/>
                <w:sz w:val="24"/>
                <w:szCs w:val="24"/>
              </w:rPr>
              <w:tab/>
            </w:r>
            <w:r w:rsidRPr="00607F86">
              <w:rPr>
                <w:rFonts w:eastAsia="Calibri"/>
                <w:color w:val="232323"/>
                <w:sz w:val="24"/>
                <w:szCs w:val="24"/>
              </w:rPr>
              <w:tab/>
              <w:t xml:space="preserve">Администрации </w:t>
            </w:r>
            <w:r w:rsidRPr="00607F86">
              <w:rPr>
                <w:rFonts w:eastAsia="Calibri"/>
                <w:color w:val="212121"/>
                <w:position w:val="-3"/>
                <w:sz w:val="24"/>
                <w:szCs w:val="24"/>
              </w:rPr>
              <w:t>выявленных</w:t>
            </w:r>
            <w:r w:rsidRPr="00607F86">
              <w:rPr>
                <w:rFonts w:eastAsia="Calibri"/>
                <w:color w:val="212121"/>
                <w:position w:val="-3"/>
                <w:sz w:val="24"/>
                <w:szCs w:val="24"/>
              </w:rPr>
              <w:tab/>
              <w:t xml:space="preserve">контрольными органами </w:t>
            </w:r>
            <w:r w:rsidRPr="00607F86">
              <w:rPr>
                <w:rFonts w:eastAsia="Calibri"/>
                <w:color w:val="232323"/>
                <w:sz w:val="24"/>
                <w:szCs w:val="24"/>
              </w:rPr>
              <w:t xml:space="preserve">нарушений </w:t>
            </w:r>
            <w:r w:rsidRPr="00607F86">
              <w:rPr>
                <w:rFonts w:eastAsia="Calibri"/>
                <w:color w:val="1F1F1F"/>
                <w:sz w:val="24"/>
                <w:szCs w:val="24"/>
              </w:rPr>
              <w:t xml:space="preserve">антимонопольного </w:t>
            </w:r>
            <w:r w:rsidRPr="00607F86">
              <w:rPr>
                <w:rFonts w:eastAsia="Calibri"/>
                <w:color w:val="2B2B2B"/>
                <w:sz w:val="24"/>
                <w:szCs w:val="24"/>
              </w:rPr>
              <w:t xml:space="preserve"> законодательства </w:t>
            </w:r>
          </w:p>
        </w:tc>
      </w:tr>
      <w:tr w:rsidR="00411BB2" w:rsidRPr="00EE66D5" w:rsidTr="00411BB2">
        <w:trPr>
          <w:trHeight w:val="1242"/>
        </w:trPr>
        <w:tc>
          <w:tcPr>
            <w:tcW w:w="499" w:type="dxa"/>
            <w:shd w:val="clear" w:color="auto" w:fill="auto"/>
          </w:tcPr>
          <w:p w:rsidR="00411BB2" w:rsidRPr="00607F86" w:rsidRDefault="00411BB2" w:rsidP="00411BB2">
            <w:pPr>
              <w:pStyle w:val="TableParagraph"/>
              <w:spacing w:before="54"/>
              <w:ind w:left="77"/>
              <w:rPr>
                <w:rFonts w:eastAsia="Calibri"/>
                <w:sz w:val="24"/>
                <w:szCs w:val="24"/>
              </w:rPr>
            </w:pPr>
            <w:r w:rsidRPr="00607F86">
              <w:rPr>
                <w:rFonts w:eastAsia="Calibri"/>
                <w:color w:val="212121"/>
                <w:sz w:val="24"/>
                <w:szCs w:val="24"/>
              </w:rPr>
              <w:t>1.2.</w:t>
            </w:r>
          </w:p>
        </w:tc>
        <w:tc>
          <w:tcPr>
            <w:tcW w:w="4901" w:type="dxa"/>
            <w:shd w:val="clear" w:color="auto" w:fill="auto"/>
          </w:tcPr>
          <w:p w:rsidR="00411BB2" w:rsidRPr="00607F86" w:rsidRDefault="00411BB2" w:rsidP="00411BB2">
            <w:pPr>
              <w:pStyle w:val="TableParagraph"/>
              <w:spacing w:before="60" w:line="232" w:lineRule="auto"/>
              <w:ind w:left="56" w:right="31" w:firstLine="1"/>
              <w:rPr>
                <w:rFonts w:eastAsia="Calibri"/>
                <w:sz w:val="24"/>
                <w:szCs w:val="24"/>
              </w:rPr>
            </w:pPr>
            <w:r w:rsidRPr="00607F86">
              <w:rPr>
                <w:rFonts w:eastAsia="Calibri"/>
                <w:color w:val="111111"/>
                <w:sz w:val="24"/>
                <w:szCs w:val="24"/>
              </w:rPr>
              <w:t xml:space="preserve">Составление </w:t>
            </w:r>
            <w:r w:rsidRPr="00607F86">
              <w:rPr>
                <w:rFonts w:eastAsia="Calibri"/>
                <w:color w:val="181818"/>
                <w:sz w:val="24"/>
                <w:szCs w:val="24"/>
              </w:rPr>
              <w:t xml:space="preserve">перечня </w:t>
            </w:r>
            <w:r w:rsidRPr="00607F86">
              <w:rPr>
                <w:rFonts w:eastAsia="Calibri"/>
                <w:color w:val="1D1D1D"/>
                <w:sz w:val="24"/>
                <w:szCs w:val="24"/>
              </w:rPr>
              <w:t xml:space="preserve">выявленных </w:t>
            </w:r>
            <w:r w:rsidRPr="00607F86">
              <w:rPr>
                <w:rFonts w:eastAsia="Calibri"/>
                <w:color w:val="2B2B2B"/>
                <w:sz w:val="24"/>
                <w:szCs w:val="24"/>
              </w:rPr>
              <w:t xml:space="preserve">в </w:t>
            </w:r>
            <w:r w:rsidRPr="00607F86">
              <w:rPr>
                <w:rFonts w:eastAsia="Calibri"/>
                <w:color w:val="0A0A0A"/>
                <w:sz w:val="24"/>
                <w:szCs w:val="24"/>
              </w:rPr>
              <w:t xml:space="preserve">Администрации  </w:t>
            </w:r>
            <w:r w:rsidRPr="00607F86">
              <w:rPr>
                <w:rFonts w:eastAsia="Calibri"/>
                <w:color w:val="161616"/>
                <w:sz w:val="24"/>
                <w:szCs w:val="24"/>
              </w:rPr>
              <w:t xml:space="preserve">нарушений </w:t>
            </w:r>
            <w:r w:rsidRPr="00607F86">
              <w:rPr>
                <w:rFonts w:eastAsia="Calibri"/>
                <w:color w:val="181818"/>
                <w:sz w:val="24"/>
                <w:szCs w:val="24"/>
              </w:rPr>
              <w:t xml:space="preserve">антимонопольного </w:t>
            </w:r>
            <w:r w:rsidRPr="00607F86">
              <w:rPr>
                <w:rFonts w:eastAsia="Calibri"/>
                <w:color w:val="1A1A1A"/>
                <w:sz w:val="24"/>
                <w:szCs w:val="24"/>
              </w:rPr>
              <w:t>законодательства</w:t>
            </w:r>
          </w:p>
        </w:tc>
        <w:tc>
          <w:tcPr>
            <w:tcW w:w="2107" w:type="dxa"/>
            <w:shd w:val="clear" w:color="auto" w:fill="auto"/>
          </w:tcPr>
          <w:p w:rsidR="00411BB2" w:rsidRPr="00607F86" w:rsidRDefault="00411BB2" w:rsidP="00607F86">
            <w:pPr>
              <w:pStyle w:val="TableParagraph"/>
              <w:spacing w:before="60" w:line="232" w:lineRule="auto"/>
              <w:ind w:left="568" w:right="179" w:firstLine="81"/>
              <w:rPr>
                <w:rFonts w:eastAsia="Calibri"/>
                <w:sz w:val="24"/>
                <w:szCs w:val="24"/>
              </w:rPr>
            </w:pPr>
            <w:r w:rsidRPr="00607F86">
              <w:rPr>
                <w:rFonts w:eastAsia="Calibri"/>
                <w:color w:val="151515"/>
                <w:sz w:val="24"/>
                <w:szCs w:val="24"/>
              </w:rPr>
              <w:t>202</w:t>
            </w:r>
            <w:r w:rsidR="00607F86" w:rsidRPr="00607F86">
              <w:rPr>
                <w:rFonts w:eastAsia="Calibri"/>
                <w:color w:val="151515"/>
                <w:sz w:val="24"/>
                <w:szCs w:val="24"/>
              </w:rPr>
              <w:t>4</w:t>
            </w:r>
            <w:r w:rsidRPr="00607F86">
              <w:rPr>
                <w:rFonts w:eastAsia="Calibri"/>
                <w:color w:val="151515"/>
                <w:sz w:val="24"/>
                <w:szCs w:val="24"/>
              </w:rPr>
              <w:t xml:space="preserve"> год</w:t>
            </w:r>
          </w:p>
        </w:tc>
        <w:tc>
          <w:tcPr>
            <w:tcW w:w="3667" w:type="dxa"/>
            <w:shd w:val="clear" w:color="auto" w:fill="auto"/>
          </w:tcPr>
          <w:p w:rsidR="00411BB2" w:rsidRPr="00607F86" w:rsidRDefault="00417B57" w:rsidP="00B20C6E">
            <w:pPr>
              <w:pStyle w:val="TableParagraph"/>
              <w:tabs>
                <w:tab w:val="left" w:pos="2102"/>
                <w:tab w:val="left" w:pos="2178"/>
                <w:tab w:val="left" w:pos="3063"/>
              </w:tabs>
              <w:spacing w:before="72" w:line="228" w:lineRule="auto"/>
              <w:ind w:left="75" w:right="19" w:firstLine="7"/>
              <w:rPr>
                <w:rFonts w:eastAsia="Calibri"/>
                <w:sz w:val="24"/>
                <w:szCs w:val="24"/>
              </w:rPr>
            </w:pPr>
            <w:r w:rsidRPr="00607F86">
              <w:rPr>
                <w:rFonts w:eastAsia="Calibri"/>
                <w:color w:val="181818"/>
                <w:sz w:val="24"/>
                <w:szCs w:val="24"/>
              </w:rPr>
              <w:t xml:space="preserve">Уполномоченное </w:t>
            </w:r>
            <w:r w:rsidRPr="00607F86">
              <w:rPr>
                <w:rFonts w:eastAsia="Calibri"/>
                <w:color w:val="212121"/>
                <w:sz w:val="24"/>
                <w:szCs w:val="24"/>
              </w:rPr>
              <w:t xml:space="preserve">подразделение, </w:t>
            </w:r>
            <w:r w:rsidRPr="00607F86">
              <w:rPr>
                <w:rFonts w:eastAsia="Calibri"/>
                <w:color w:val="161616"/>
                <w:sz w:val="24"/>
                <w:szCs w:val="24"/>
              </w:rPr>
              <w:t>структурные</w:t>
            </w:r>
            <w:r w:rsidRPr="00607F86">
              <w:rPr>
                <w:rFonts w:eastAsia="Calibri"/>
                <w:color w:val="161616"/>
                <w:sz w:val="24"/>
                <w:szCs w:val="24"/>
              </w:rPr>
              <w:tab/>
            </w:r>
            <w:r w:rsidRPr="00607F86">
              <w:rPr>
                <w:rFonts w:eastAsia="Calibri"/>
                <w:color w:val="212121"/>
                <w:sz w:val="24"/>
                <w:szCs w:val="24"/>
              </w:rPr>
              <w:t xml:space="preserve">подразделения </w:t>
            </w:r>
            <w:r w:rsidRPr="00607F86">
              <w:rPr>
                <w:rFonts w:eastAsia="Calibri"/>
                <w:color w:val="161616"/>
                <w:sz w:val="24"/>
                <w:szCs w:val="24"/>
              </w:rPr>
              <w:t>Администрации</w:t>
            </w:r>
            <w:r w:rsidRPr="00607F86">
              <w:rPr>
                <w:rFonts w:eastAsia="Calibri"/>
                <w:color w:val="161616"/>
                <w:sz w:val="24"/>
                <w:szCs w:val="24"/>
              </w:rPr>
              <w:tab/>
            </w:r>
            <w:r w:rsidRPr="00607F86">
              <w:rPr>
                <w:rFonts w:eastAsia="Calibri"/>
                <w:color w:val="161616"/>
                <w:sz w:val="24"/>
                <w:szCs w:val="24"/>
              </w:rPr>
              <w:tab/>
            </w:r>
            <w:r w:rsidRPr="00607F86">
              <w:rPr>
                <w:rFonts w:eastAsia="Calibri"/>
                <w:color w:val="232323"/>
                <w:sz w:val="24"/>
                <w:szCs w:val="24"/>
              </w:rPr>
              <w:t>(в</w:t>
            </w:r>
            <w:r w:rsidRPr="00607F86">
              <w:rPr>
                <w:rFonts w:eastAsia="Calibri"/>
                <w:color w:val="232323"/>
                <w:sz w:val="24"/>
                <w:szCs w:val="24"/>
              </w:rPr>
              <w:tab/>
            </w:r>
            <w:r w:rsidRPr="00607F86">
              <w:rPr>
                <w:rFonts w:eastAsia="Calibri"/>
                <w:color w:val="161616"/>
                <w:sz w:val="24"/>
                <w:szCs w:val="24"/>
              </w:rPr>
              <w:t xml:space="preserve">части </w:t>
            </w:r>
            <w:r w:rsidRPr="00607F86">
              <w:rPr>
                <w:rFonts w:eastAsia="Calibri"/>
                <w:color w:val="1C1C1C"/>
                <w:sz w:val="24"/>
                <w:szCs w:val="24"/>
              </w:rPr>
              <w:t>касающейся)</w:t>
            </w:r>
          </w:p>
        </w:tc>
        <w:tc>
          <w:tcPr>
            <w:tcW w:w="4178" w:type="dxa"/>
            <w:shd w:val="clear" w:color="auto" w:fill="auto"/>
          </w:tcPr>
          <w:p w:rsidR="00411BB2" w:rsidRPr="00607F86" w:rsidRDefault="00411BB2" w:rsidP="00411BB2">
            <w:pPr>
              <w:pStyle w:val="TableParagraph"/>
              <w:tabs>
                <w:tab w:val="left" w:pos="1899"/>
                <w:tab w:val="left" w:pos="2915"/>
              </w:tabs>
              <w:spacing w:before="72" w:line="228" w:lineRule="auto"/>
              <w:ind w:left="66" w:right="39" w:firstLine="66"/>
              <w:rPr>
                <w:rFonts w:eastAsia="Calibri"/>
                <w:sz w:val="24"/>
                <w:szCs w:val="24"/>
              </w:rPr>
            </w:pPr>
            <w:r w:rsidRPr="00607F86">
              <w:rPr>
                <w:rFonts w:eastAsia="Calibri"/>
                <w:color w:val="1F1F1F"/>
                <w:sz w:val="24"/>
                <w:szCs w:val="24"/>
              </w:rPr>
              <w:t>Сформирован</w:t>
            </w:r>
            <w:r w:rsidRPr="00607F86">
              <w:rPr>
                <w:rFonts w:eastAsia="Calibri"/>
                <w:color w:val="1F1F1F"/>
                <w:sz w:val="24"/>
                <w:szCs w:val="24"/>
              </w:rPr>
              <w:tab/>
            </w:r>
            <w:r w:rsidRPr="00607F86">
              <w:rPr>
                <w:rFonts w:eastAsia="Calibri"/>
                <w:color w:val="1F1F1F"/>
                <w:sz w:val="24"/>
                <w:szCs w:val="24"/>
              </w:rPr>
              <w:tab/>
            </w:r>
            <w:r w:rsidRPr="00607F86">
              <w:rPr>
                <w:rFonts w:eastAsia="Calibri"/>
                <w:color w:val="1C1C1C"/>
                <w:sz w:val="24"/>
                <w:szCs w:val="24"/>
              </w:rPr>
              <w:t xml:space="preserve">перечень </w:t>
            </w:r>
            <w:r w:rsidRPr="00607F86">
              <w:rPr>
                <w:rFonts w:eastAsia="Calibri"/>
                <w:color w:val="1A1A1A"/>
                <w:sz w:val="24"/>
                <w:szCs w:val="24"/>
              </w:rPr>
              <w:t xml:space="preserve">выявленных </w:t>
            </w:r>
            <w:r w:rsidRPr="00607F86">
              <w:rPr>
                <w:rFonts w:eastAsia="Calibri"/>
                <w:color w:val="2F2F2F"/>
                <w:sz w:val="24"/>
                <w:szCs w:val="24"/>
              </w:rPr>
              <w:t xml:space="preserve">в </w:t>
            </w:r>
            <w:r w:rsidRPr="00607F86">
              <w:rPr>
                <w:rFonts w:eastAsia="Calibri"/>
                <w:color w:val="1C1C1C"/>
                <w:sz w:val="24"/>
                <w:szCs w:val="24"/>
              </w:rPr>
              <w:t xml:space="preserve">Администрации  </w:t>
            </w:r>
            <w:r w:rsidRPr="00607F86">
              <w:rPr>
                <w:rFonts w:eastAsia="Calibri"/>
                <w:color w:val="1A1A1A"/>
                <w:sz w:val="24"/>
                <w:szCs w:val="24"/>
              </w:rPr>
              <w:t>нарушений</w:t>
            </w:r>
            <w:r w:rsidRPr="00607F86">
              <w:rPr>
                <w:rFonts w:eastAsia="Calibri"/>
                <w:color w:val="1A1A1A"/>
                <w:sz w:val="24"/>
                <w:szCs w:val="24"/>
              </w:rPr>
              <w:tab/>
            </w:r>
            <w:r w:rsidRPr="00607F86">
              <w:rPr>
                <w:rFonts w:eastAsia="Calibri"/>
                <w:color w:val="212121"/>
                <w:sz w:val="24"/>
                <w:szCs w:val="24"/>
              </w:rPr>
              <w:t xml:space="preserve">антимонопольного </w:t>
            </w:r>
            <w:r w:rsidRPr="00607F86">
              <w:rPr>
                <w:rFonts w:eastAsia="Calibri"/>
                <w:color w:val="181818"/>
                <w:sz w:val="24"/>
                <w:szCs w:val="24"/>
              </w:rPr>
              <w:t>законодательства.</w:t>
            </w:r>
          </w:p>
        </w:tc>
      </w:tr>
    </w:tbl>
    <w:p w:rsidR="00411BB2" w:rsidRPr="00EE66D5" w:rsidRDefault="00411BB2" w:rsidP="00411BB2">
      <w:pPr>
        <w:spacing w:line="228" w:lineRule="auto"/>
        <w:jc w:val="both"/>
        <w:rPr>
          <w:highlight w:val="yellow"/>
        </w:rPr>
        <w:sectPr w:rsidR="00411BB2" w:rsidRPr="00EE66D5">
          <w:pgSz w:w="16840" w:h="11920" w:orient="landscape"/>
          <w:pgMar w:top="840" w:right="400" w:bottom="280" w:left="920" w:header="720" w:footer="720" w:gutter="0"/>
          <w:cols w:space="720"/>
        </w:sectPr>
      </w:pPr>
    </w:p>
    <w:p w:rsidR="00411BB2" w:rsidRPr="00EE66D5" w:rsidRDefault="00411BB2" w:rsidP="00411BB2">
      <w:pPr>
        <w:pStyle w:val="a5"/>
        <w:spacing w:before="2" w:after="1"/>
        <w:rPr>
          <w:sz w:val="24"/>
          <w:szCs w:val="24"/>
          <w:highlight w:val="yellow"/>
        </w:rPr>
      </w:pPr>
    </w:p>
    <w:tbl>
      <w:tblPr>
        <w:tblW w:w="14901" w:type="dxa"/>
        <w:tblInd w:w="133" w:type="dxa"/>
        <w:tblBorders>
          <w:top w:val="single" w:sz="6" w:space="0" w:color="57575B"/>
          <w:left w:val="single" w:sz="6" w:space="0" w:color="57575B"/>
          <w:bottom w:val="single" w:sz="6" w:space="0" w:color="57575B"/>
          <w:right w:val="single" w:sz="6" w:space="0" w:color="57575B"/>
          <w:insideH w:val="single" w:sz="6" w:space="0" w:color="57575B"/>
          <w:insideV w:val="single" w:sz="6" w:space="0" w:color="57575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"/>
        <w:gridCol w:w="460"/>
        <w:gridCol w:w="44"/>
        <w:gridCol w:w="4892"/>
        <w:gridCol w:w="24"/>
        <w:gridCol w:w="2097"/>
        <w:gridCol w:w="3674"/>
        <w:gridCol w:w="17"/>
        <w:gridCol w:w="3683"/>
      </w:tblGrid>
      <w:tr w:rsidR="00411BB2" w:rsidRPr="00EE66D5" w:rsidTr="008278DF">
        <w:trPr>
          <w:trHeight w:val="5087"/>
        </w:trPr>
        <w:tc>
          <w:tcPr>
            <w:tcW w:w="514" w:type="dxa"/>
            <w:gridSpan w:val="3"/>
            <w:shd w:val="clear" w:color="auto" w:fill="auto"/>
          </w:tcPr>
          <w:p w:rsidR="00411BB2" w:rsidRPr="007A1552" w:rsidRDefault="00411BB2" w:rsidP="008278DF">
            <w:pPr>
              <w:pStyle w:val="TableParagraph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92" w:type="dxa"/>
            <w:shd w:val="clear" w:color="auto" w:fill="auto"/>
          </w:tcPr>
          <w:p w:rsidR="00411BB2" w:rsidRPr="007A1552" w:rsidRDefault="00411BB2" w:rsidP="008278DF">
            <w:pPr>
              <w:pStyle w:val="TableParagraph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shd w:val="clear" w:color="auto" w:fill="auto"/>
          </w:tcPr>
          <w:p w:rsidR="00411BB2" w:rsidRPr="007A1552" w:rsidRDefault="00411BB2" w:rsidP="008278DF">
            <w:pPr>
              <w:pStyle w:val="TableParagraph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74" w:type="dxa"/>
            <w:shd w:val="clear" w:color="auto" w:fill="auto"/>
          </w:tcPr>
          <w:p w:rsidR="00411BB2" w:rsidRPr="007A1552" w:rsidRDefault="00411BB2" w:rsidP="008278DF">
            <w:pPr>
              <w:pStyle w:val="TableParagraph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00" w:type="dxa"/>
            <w:gridSpan w:val="2"/>
            <w:shd w:val="clear" w:color="auto" w:fill="auto"/>
          </w:tcPr>
          <w:p w:rsidR="00411BB2" w:rsidRPr="007A1552" w:rsidRDefault="00411BB2" w:rsidP="008278DF">
            <w:pPr>
              <w:pStyle w:val="TableParagraph"/>
              <w:tabs>
                <w:tab w:val="left" w:pos="1414"/>
                <w:tab w:val="left" w:pos="1446"/>
                <w:tab w:val="left" w:pos="1511"/>
                <w:tab w:val="left" w:pos="1677"/>
                <w:tab w:val="left" w:pos="1742"/>
                <w:tab w:val="left" w:pos="1855"/>
                <w:tab w:val="left" w:pos="1957"/>
                <w:tab w:val="left" w:pos="2177"/>
                <w:tab w:val="left" w:pos="2240"/>
                <w:tab w:val="left" w:pos="2280"/>
                <w:tab w:val="left" w:pos="2573"/>
                <w:tab w:val="left" w:pos="2631"/>
                <w:tab w:val="left" w:pos="2681"/>
                <w:tab w:val="left" w:pos="2735"/>
                <w:tab w:val="left" w:pos="2924"/>
                <w:tab w:val="left" w:pos="3159"/>
                <w:tab w:val="left" w:pos="3600"/>
                <w:tab w:val="left" w:pos="3644"/>
                <w:tab w:val="left" w:pos="3725"/>
              </w:tabs>
              <w:spacing w:before="73"/>
              <w:ind w:left="68" w:right="42" w:firstLine="15"/>
              <w:jc w:val="left"/>
              <w:rPr>
                <w:rFonts w:eastAsia="Calibri"/>
                <w:sz w:val="24"/>
                <w:szCs w:val="24"/>
              </w:rPr>
            </w:pPr>
            <w:proofErr w:type="gramStart"/>
            <w:r w:rsidRPr="007A1552">
              <w:rPr>
                <w:rFonts w:eastAsia="Calibri"/>
                <w:color w:val="161616"/>
                <w:sz w:val="24"/>
                <w:szCs w:val="24"/>
              </w:rPr>
              <w:t>Перечень</w:t>
            </w:r>
            <w:r w:rsidR="008278DF">
              <w:rPr>
                <w:rFonts w:eastAsia="Calibri"/>
                <w:color w:val="161616"/>
                <w:sz w:val="24"/>
                <w:szCs w:val="24"/>
              </w:rPr>
              <w:t xml:space="preserve"> </w:t>
            </w:r>
            <w:r w:rsidRPr="007A1552">
              <w:rPr>
                <w:rFonts w:eastAsia="Calibri"/>
                <w:color w:val="1D1D1D"/>
                <w:position w:val="1"/>
                <w:sz w:val="24"/>
                <w:szCs w:val="24"/>
              </w:rPr>
              <w:t xml:space="preserve">нарушений </w:t>
            </w:r>
            <w:r w:rsidRPr="007A1552">
              <w:rPr>
                <w:rFonts w:eastAsia="Calibri"/>
                <w:color w:val="1A1A1A"/>
                <w:sz w:val="24"/>
                <w:szCs w:val="24"/>
              </w:rPr>
              <w:t xml:space="preserve">антимонопольного </w:t>
            </w:r>
            <w:r w:rsidRPr="007A1552">
              <w:rPr>
                <w:rFonts w:eastAsia="Calibri"/>
                <w:color w:val="1F1F1F"/>
                <w:sz w:val="24"/>
                <w:szCs w:val="24"/>
              </w:rPr>
              <w:t xml:space="preserve">законодательства </w:t>
            </w:r>
            <w:r w:rsidRPr="007A1552">
              <w:rPr>
                <w:rFonts w:eastAsia="Calibri"/>
                <w:color w:val="282828"/>
                <w:sz w:val="24"/>
                <w:szCs w:val="24"/>
              </w:rPr>
              <w:t xml:space="preserve">должен </w:t>
            </w:r>
            <w:r w:rsidRPr="007A1552">
              <w:rPr>
                <w:rFonts w:eastAsia="Calibri"/>
                <w:color w:val="262626"/>
                <w:sz w:val="24"/>
                <w:szCs w:val="24"/>
              </w:rPr>
              <w:t xml:space="preserve">содержать </w:t>
            </w:r>
            <w:r w:rsidRPr="007A1552">
              <w:rPr>
                <w:rFonts w:eastAsia="Calibri"/>
                <w:color w:val="424242"/>
                <w:sz w:val="24"/>
                <w:szCs w:val="24"/>
              </w:rPr>
              <w:t>сведения</w:t>
            </w:r>
            <w:r w:rsidRPr="007A1552">
              <w:rPr>
                <w:rFonts w:eastAsia="Calibri"/>
                <w:color w:val="424242"/>
                <w:sz w:val="24"/>
                <w:szCs w:val="24"/>
              </w:rPr>
              <w:tab/>
            </w:r>
            <w:r w:rsidRPr="007A1552">
              <w:rPr>
                <w:rFonts w:eastAsia="Calibri"/>
                <w:color w:val="5D5D5D"/>
                <w:sz w:val="24"/>
                <w:szCs w:val="24"/>
              </w:rPr>
              <w:t xml:space="preserve">о </w:t>
            </w:r>
            <w:r w:rsidRPr="007A1552">
              <w:rPr>
                <w:rFonts w:eastAsia="Calibri"/>
                <w:color w:val="333333"/>
                <w:sz w:val="24"/>
                <w:szCs w:val="24"/>
              </w:rPr>
              <w:t>выявленных</w:t>
            </w:r>
            <w:r w:rsidRPr="007A1552">
              <w:rPr>
                <w:rFonts w:eastAsia="Calibri"/>
                <w:color w:val="333333"/>
                <w:sz w:val="24"/>
                <w:szCs w:val="24"/>
              </w:rPr>
              <w:tab/>
            </w:r>
            <w:r w:rsidRPr="007A1552">
              <w:rPr>
                <w:rFonts w:eastAsia="Calibri"/>
                <w:color w:val="333333"/>
                <w:sz w:val="24"/>
                <w:szCs w:val="24"/>
              </w:rPr>
              <w:tab/>
            </w:r>
            <w:r w:rsidRPr="007A1552">
              <w:rPr>
                <w:rFonts w:eastAsia="Calibri"/>
                <w:color w:val="232323"/>
                <w:sz w:val="24"/>
                <w:szCs w:val="24"/>
              </w:rPr>
              <w:t xml:space="preserve">нарушениях </w:t>
            </w:r>
            <w:r w:rsidRPr="007A1552">
              <w:rPr>
                <w:rFonts w:eastAsia="Calibri"/>
                <w:color w:val="282828"/>
                <w:sz w:val="24"/>
                <w:szCs w:val="24"/>
              </w:rPr>
              <w:t xml:space="preserve">законодательства, </w:t>
            </w:r>
            <w:r w:rsidRPr="007A1552">
              <w:rPr>
                <w:rFonts w:eastAsia="Calibri"/>
                <w:color w:val="161616"/>
                <w:sz w:val="24"/>
                <w:szCs w:val="24"/>
              </w:rPr>
              <w:t>отдельно</w:t>
            </w:r>
            <w:r w:rsidRPr="007A1552">
              <w:rPr>
                <w:rFonts w:eastAsia="Calibri"/>
                <w:color w:val="161616"/>
                <w:sz w:val="24"/>
                <w:szCs w:val="24"/>
              </w:rPr>
              <w:tab/>
            </w:r>
            <w:r w:rsidR="00607F86" w:rsidRPr="007A1552">
              <w:rPr>
                <w:rFonts w:eastAsia="Calibri"/>
                <w:color w:val="161616"/>
                <w:sz w:val="24"/>
                <w:szCs w:val="24"/>
              </w:rPr>
              <w:t xml:space="preserve"> </w:t>
            </w:r>
            <w:r w:rsidRPr="007A1552">
              <w:rPr>
                <w:rFonts w:eastAsia="Calibri"/>
                <w:color w:val="2A2A2A"/>
                <w:sz w:val="24"/>
                <w:szCs w:val="24"/>
              </w:rPr>
              <w:t>по каждому</w:t>
            </w:r>
            <w:r w:rsidRPr="007A1552">
              <w:rPr>
                <w:rFonts w:eastAsia="Calibri"/>
                <w:color w:val="2A2A2A"/>
                <w:sz w:val="24"/>
                <w:szCs w:val="24"/>
              </w:rPr>
              <w:tab/>
            </w:r>
            <w:r w:rsidRPr="007A1552">
              <w:rPr>
                <w:rFonts w:eastAsia="Calibri"/>
                <w:color w:val="2A2A2A"/>
                <w:sz w:val="24"/>
                <w:szCs w:val="24"/>
              </w:rPr>
              <w:tab/>
            </w:r>
            <w:r w:rsidRPr="007A1552">
              <w:rPr>
                <w:rFonts w:eastAsia="Calibri"/>
                <w:color w:val="2A2A2A"/>
                <w:sz w:val="24"/>
                <w:szCs w:val="24"/>
              </w:rPr>
              <w:tab/>
            </w:r>
            <w:r w:rsidRPr="007A1552">
              <w:rPr>
                <w:rFonts w:eastAsia="Calibri"/>
                <w:color w:val="2A2A2A"/>
                <w:sz w:val="24"/>
                <w:szCs w:val="24"/>
              </w:rPr>
              <w:tab/>
            </w:r>
            <w:r w:rsidRPr="007A1552">
              <w:rPr>
                <w:rFonts w:eastAsia="Calibri"/>
                <w:color w:val="1C1C1C"/>
                <w:sz w:val="24"/>
                <w:szCs w:val="24"/>
              </w:rPr>
              <w:t>нарушению, </w:t>
            </w:r>
            <w:r w:rsidRPr="007A1552">
              <w:rPr>
                <w:rFonts w:eastAsia="Calibri"/>
                <w:color w:val="4D4D4D"/>
                <w:sz w:val="24"/>
                <w:szCs w:val="24"/>
              </w:rPr>
              <w:t xml:space="preserve">и </w:t>
            </w:r>
            <w:r w:rsidRPr="007A1552">
              <w:rPr>
                <w:rFonts w:eastAsia="Calibri"/>
                <w:color w:val="1C1C1C"/>
                <w:spacing w:val="-1"/>
                <w:sz w:val="24"/>
                <w:szCs w:val="24"/>
              </w:rPr>
              <w:t>информацию</w:t>
            </w:r>
            <w:r w:rsidRPr="007A1552">
              <w:rPr>
                <w:rFonts w:eastAsia="Calibri"/>
                <w:color w:val="1C1C1C"/>
                <w:spacing w:val="-1"/>
                <w:sz w:val="24"/>
                <w:szCs w:val="24"/>
              </w:rPr>
              <w:tab/>
            </w:r>
            <w:r w:rsidRPr="007A1552">
              <w:rPr>
                <w:rFonts w:eastAsia="Calibri"/>
                <w:color w:val="1C1C1C"/>
                <w:spacing w:val="-1"/>
                <w:sz w:val="24"/>
                <w:szCs w:val="24"/>
              </w:rPr>
              <w:tab/>
            </w:r>
            <w:r w:rsidRPr="007A1552">
              <w:rPr>
                <w:rFonts w:eastAsia="Calibri"/>
                <w:color w:val="1C1C1C"/>
                <w:spacing w:val="-1"/>
                <w:sz w:val="24"/>
                <w:szCs w:val="24"/>
              </w:rPr>
              <w:tab/>
            </w:r>
            <w:r w:rsidRPr="007A1552">
              <w:rPr>
                <w:rFonts w:eastAsia="Calibri"/>
                <w:color w:val="1C1C1C"/>
                <w:spacing w:val="-1"/>
                <w:sz w:val="24"/>
                <w:szCs w:val="24"/>
              </w:rPr>
              <w:tab/>
            </w:r>
            <w:r w:rsidRPr="007A1552">
              <w:rPr>
                <w:rFonts w:eastAsia="Calibri"/>
                <w:color w:val="262626"/>
                <w:sz w:val="24"/>
                <w:szCs w:val="24"/>
              </w:rPr>
              <w:t>о</w:t>
            </w:r>
            <w:r w:rsidRPr="007A1552">
              <w:rPr>
                <w:rFonts w:eastAsia="Calibri"/>
                <w:color w:val="262626"/>
                <w:sz w:val="24"/>
                <w:szCs w:val="24"/>
              </w:rPr>
              <w:tab/>
            </w:r>
            <w:r w:rsidRPr="007A1552">
              <w:rPr>
                <w:rFonts w:eastAsia="Calibri"/>
                <w:color w:val="262626"/>
                <w:sz w:val="24"/>
                <w:szCs w:val="24"/>
              </w:rPr>
              <w:tab/>
            </w:r>
            <w:r w:rsidRPr="007A1552">
              <w:rPr>
                <w:rFonts w:eastAsia="Calibri"/>
                <w:color w:val="161616"/>
                <w:sz w:val="24"/>
                <w:szCs w:val="24"/>
              </w:rPr>
              <w:t>нарушении </w:t>
            </w:r>
            <w:r w:rsidRPr="007A1552">
              <w:rPr>
                <w:rFonts w:eastAsia="Calibri"/>
                <w:color w:val="1D1D1D"/>
                <w:sz w:val="24"/>
                <w:szCs w:val="24"/>
              </w:rPr>
              <w:t xml:space="preserve">(с </w:t>
            </w:r>
            <w:r w:rsidRPr="007A1552">
              <w:rPr>
                <w:rFonts w:eastAsia="Calibri"/>
                <w:color w:val="111111"/>
                <w:sz w:val="24"/>
                <w:szCs w:val="24"/>
              </w:rPr>
              <w:t>указанием</w:t>
            </w:r>
            <w:r w:rsidRPr="007A1552">
              <w:rPr>
                <w:rFonts w:eastAsia="Calibri"/>
                <w:color w:val="111111"/>
                <w:sz w:val="24"/>
                <w:szCs w:val="24"/>
              </w:rPr>
              <w:tab/>
            </w:r>
            <w:r w:rsidRPr="007A1552">
              <w:rPr>
                <w:rFonts w:eastAsia="Calibri"/>
                <w:color w:val="111111"/>
                <w:sz w:val="24"/>
                <w:szCs w:val="24"/>
              </w:rPr>
              <w:tab/>
            </w:r>
            <w:r w:rsidRPr="007A1552">
              <w:rPr>
                <w:rFonts w:eastAsia="Calibri"/>
                <w:color w:val="111111"/>
                <w:sz w:val="24"/>
                <w:szCs w:val="24"/>
              </w:rPr>
              <w:tab/>
            </w:r>
            <w:r w:rsidRPr="007A1552">
              <w:rPr>
                <w:rFonts w:eastAsia="Calibri"/>
                <w:color w:val="1F1F1F"/>
                <w:sz w:val="24"/>
                <w:szCs w:val="24"/>
              </w:rPr>
              <w:t>нарушенной н</w:t>
            </w:r>
            <w:r w:rsidRPr="007A1552">
              <w:rPr>
                <w:rFonts w:eastAsia="Calibri"/>
                <w:color w:val="1C1C1C"/>
                <w:sz w:val="24"/>
                <w:szCs w:val="24"/>
              </w:rPr>
              <w:t xml:space="preserve">ормы </w:t>
            </w:r>
            <w:r w:rsidRPr="007A1552">
              <w:rPr>
                <w:rFonts w:eastAsia="Calibri"/>
                <w:color w:val="232323"/>
                <w:sz w:val="24"/>
                <w:szCs w:val="24"/>
              </w:rPr>
              <w:t>законодательства,</w:t>
            </w:r>
            <w:r w:rsidRPr="007A1552">
              <w:rPr>
                <w:rFonts w:eastAsia="Calibri"/>
                <w:color w:val="232323"/>
                <w:sz w:val="24"/>
                <w:szCs w:val="24"/>
              </w:rPr>
              <w:tab/>
            </w:r>
            <w:r w:rsidRPr="007A1552">
              <w:rPr>
                <w:rFonts w:eastAsia="Calibri"/>
                <w:color w:val="232323"/>
                <w:sz w:val="24"/>
                <w:szCs w:val="24"/>
              </w:rPr>
              <w:tab/>
            </w:r>
            <w:r w:rsidRPr="007A1552">
              <w:rPr>
                <w:rFonts w:eastAsia="Calibri"/>
                <w:color w:val="232323"/>
                <w:sz w:val="24"/>
                <w:szCs w:val="24"/>
              </w:rPr>
              <w:tab/>
            </w:r>
            <w:r w:rsidRPr="007A1552">
              <w:rPr>
                <w:rFonts w:eastAsia="Calibri"/>
                <w:color w:val="232323"/>
                <w:sz w:val="24"/>
                <w:szCs w:val="24"/>
              </w:rPr>
              <w:tab/>
            </w:r>
            <w:r w:rsidRPr="007A1552">
              <w:rPr>
                <w:rFonts w:eastAsia="Calibri"/>
                <w:color w:val="212121"/>
                <w:sz w:val="24"/>
                <w:szCs w:val="24"/>
              </w:rPr>
              <w:t xml:space="preserve">краткого </w:t>
            </w:r>
            <w:r w:rsidRPr="007A1552">
              <w:rPr>
                <w:rFonts w:eastAsia="Calibri"/>
                <w:color w:val="1D1D1D"/>
                <w:sz w:val="24"/>
                <w:szCs w:val="24"/>
              </w:rPr>
              <w:t>изложения</w:t>
            </w:r>
            <w:r w:rsidRPr="007A1552">
              <w:rPr>
                <w:rFonts w:eastAsia="Calibri"/>
                <w:color w:val="1D1D1D"/>
                <w:sz w:val="24"/>
                <w:szCs w:val="24"/>
              </w:rPr>
              <w:tab/>
            </w:r>
            <w:r w:rsidRPr="007A1552">
              <w:rPr>
                <w:rFonts w:eastAsia="Calibri"/>
                <w:color w:val="1D1D1D"/>
                <w:sz w:val="24"/>
                <w:szCs w:val="24"/>
              </w:rPr>
              <w:tab/>
            </w:r>
            <w:r w:rsidRPr="007A1552">
              <w:rPr>
                <w:rFonts w:eastAsia="Calibri"/>
                <w:color w:val="1D1D1D"/>
                <w:sz w:val="24"/>
                <w:szCs w:val="24"/>
              </w:rPr>
              <w:tab/>
            </w:r>
            <w:r w:rsidRPr="007A1552">
              <w:rPr>
                <w:rFonts w:eastAsia="Calibri"/>
                <w:color w:val="1D1D1D"/>
                <w:sz w:val="24"/>
                <w:szCs w:val="24"/>
              </w:rPr>
              <w:tab/>
            </w:r>
            <w:r w:rsidRPr="007A1552">
              <w:rPr>
                <w:rFonts w:eastAsia="Calibri"/>
                <w:color w:val="212121"/>
                <w:sz w:val="24"/>
                <w:szCs w:val="24"/>
              </w:rPr>
              <w:t>сути</w:t>
            </w:r>
            <w:r w:rsidRPr="007A1552">
              <w:rPr>
                <w:rFonts w:eastAsia="Calibri"/>
                <w:color w:val="212121"/>
                <w:sz w:val="24"/>
                <w:szCs w:val="24"/>
              </w:rPr>
              <w:tab/>
            </w:r>
            <w:r w:rsidRPr="007A1552">
              <w:rPr>
                <w:rFonts w:eastAsia="Calibri"/>
                <w:color w:val="212121"/>
                <w:sz w:val="24"/>
                <w:szCs w:val="24"/>
              </w:rPr>
              <w:tab/>
            </w:r>
            <w:r w:rsidRPr="007A1552">
              <w:rPr>
                <w:rFonts w:eastAsia="Calibri"/>
                <w:color w:val="1F1F1F"/>
                <w:sz w:val="24"/>
                <w:szCs w:val="24"/>
              </w:rPr>
              <w:t xml:space="preserve">нарушения, </w:t>
            </w:r>
            <w:r w:rsidRPr="007A1552">
              <w:rPr>
                <w:rFonts w:eastAsia="Calibri"/>
                <w:color w:val="2B2B2B"/>
                <w:sz w:val="24"/>
                <w:szCs w:val="24"/>
              </w:rPr>
              <w:t>последствий</w:t>
            </w:r>
            <w:r w:rsidRPr="007A1552">
              <w:rPr>
                <w:rFonts w:eastAsia="Calibri"/>
                <w:color w:val="2B2B2B"/>
                <w:sz w:val="24"/>
                <w:szCs w:val="24"/>
              </w:rPr>
              <w:tab/>
            </w:r>
            <w:r w:rsidRPr="007A1552">
              <w:rPr>
                <w:rFonts w:eastAsia="Calibri"/>
                <w:color w:val="2B2B2B"/>
                <w:sz w:val="24"/>
                <w:szCs w:val="24"/>
              </w:rPr>
              <w:tab/>
            </w:r>
            <w:r w:rsidRPr="007A1552">
              <w:rPr>
                <w:rFonts w:eastAsia="Calibri"/>
                <w:color w:val="2B2B2B"/>
                <w:sz w:val="24"/>
                <w:szCs w:val="24"/>
              </w:rPr>
              <w:tab/>
            </w:r>
            <w:r w:rsidRPr="007A1552">
              <w:rPr>
                <w:rFonts w:eastAsia="Calibri"/>
                <w:color w:val="2B2B2B"/>
                <w:sz w:val="24"/>
                <w:szCs w:val="24"/>
              </w:rPr>
              <w:tab/>
            </w:r>
            <w:r w:rsidRPr="007A1552">
              <w:rPr>
                <w:rFonts w:eastAsia="Calibri"/>
                <w:color w:val="2B2B2B"/>
                <w:sz w:val="24"/>
                <w:szCs w:val="24"/>
              </w:rPr>
              <w:tab/>
            </w:r>
            <w:r w:rsidRPr="007A1552">
              <w:rPr>
                <w:rFonts w:eastAsia="Calibri"/>
                <w:color w:val="212121"/>
                <w:sz w:val="24"/>
                <w:szCs w:val="24"/>
              </w:rPr>
              <w:t xml:space="preserve">нарушения </w:t>
            </w:r>
            <w:r w:rsidRPr="007A1552">
              <w:rPr>
                <w:rFonts w:eastAsia="Calibri"/>
                <w:color w:val="1A1A1A"/>
                <w:sz w:val="24"/>
                <w:szCs w:val="24"/>
              </w:rPr>
              <w:t xml:space="preserve">антимонопольного </w:t>
            </w:r>
            <w:r w:rsidRPr="007A1552">
              <w:rPr>
                <w:rFonts w:eastAsia="Calibri"/>
                <w:color w:val="212121"/>
                <w:sz w:val="24"/>
                <w:szCs w:val="24"/>
              </w:rPr>
              <w:t xml:space="preserve"> законодательства </w:t>
            </w:r>
            <w:r w:rsidRPr="007A1552">
              <w:rPr>
                <w:rFonts w:eastAsia="Calibri"/>
                <w:color w:val="242424"/>
                <w:sz w:val="24"/>
                <w:szCs w:val="24"/>
              </w:rPr>
              <w:t>и </w:t>
            </w:r>
            <w:r w:rsidRPr="007A1552">
              <w:rPr>
                <w:rFonts w:eastAsia="Calibri"/>
                <w:color w:val="1D1D1D"/>
                <w:sz w:val="24"/>
                <w:szCs w:val="24"/>
              </w:rPr>
              <w:t xml:space="preserve">результата </w:t>
            </w:r>
            <w:r w:rsidRPr="007A1552">
              <w:rPr>
                <w:rFonts w:eastAsia="Calibri"/>
                <w:color w:val="1C1C1C"/>
                <w:sz w:val="24"/>
                <w:szCs w:val="24"/>
              </w:rPr>
              <w:t>рассмотрения на</w:t>
            </w:r>
            <w:r w:rsidRPr="007A1552">
              <w:rPr>
                <w:rFonts w:eastAsia="Calibri"/>
                <w:color w:val="232323"/>
                <w:sz w:val="24"/>
                <w:szCs w:val="24"/>
              </w:rPr>
              <w:t>рушения </w:t>
            </w:r>
            <w:proofErr w:type="spellStart"/>
            <w:r w:rsidRPr="007A1552">
              <w:rPr>
                <w:rFonts w:eastAsia="Calibri"/>
                <w:color w:val="181818"/>
                <w:sz w:val="24"/>
                <w:szCs w:val="24"/>
              </w:rPr>
              <w:t>антимоно</w:t>
            </w:r>
            <w:r w:rsidR="00B20C6E" w:rsidRPr="007A1552">
              <w:rPr>
                <w:rFonts w:eastAsia="Calibri"/>
                <w:color w:val="181818"/>
                <w:sz w:val="24"/>
                <w:szCs w:val="24"/>
              </w:rPr>
              <w:t>-</w:t>
            </w:r>
            <w:r w:rsidRPr="007A1552">
              <w:rPr>
                <w:rFonts w:eastAsia="Calibri"/>
                <w:color w:val="181818"/>
                <w:sz w:val="24"/>
                <w:szCs w:val="24"/>
              </w:rPr>
              <w:t>польным</w:t>
            </w:r>
            <w:proofErr w:type="spellEnd"/>
            <w:r w:rsidRPr="007A1552">
              <w:rPr>
                <w:rFonts w:eastAsia="Calibri"/>
                <w:color w:val="181818"/>
                <w:sz w:val="24"/>
                <w:szCs w:val="24"/>
              </w:rPr>
              <w:t> </w:t>
            </w:r>
            <w:r w:rsidRPr="007A1552">
              <w:rPr>
                <w:rFonts w:eastAsia="Calibri"/>
                <w:color w:val="1A1A1A"/>
                <w:sz w:val="24"/>
                <w:szCs w:val="24"/>
              </w:rPr>
              <w:t>органо</w:t>
            </w:r>
            <w:r w:rsidR="007A1552" w:rsidRPr="007A1552">
              <w:rPr>
                <w:rFonts w:eastAsia="Calibri"/>
                <w:color w:val="1A1A1A"/>
                <w:sz w:val="24"/>
                <w:szCs w:val="24"/>
              </w:rPr>
              <w:t>м</w:t>
            </w:r>
            <w:r w:rsidRPr="007A1552">
              <w:rPr>
                <w:rFonts w:eastAsia="Calibri"/>
                <w:color w:val="1A1A1A"/>
                <w:sz w:val="24"/>
                <w:szCs w:val="24"/>
              </w:rPr>
              <w:t xml:space="preserve">), </w:t>
            </w:r>
            <w:r w:rsidRPr="007A1552">
              <w:rPr>
                <w:rFonts w:eastAsia="Calibri"/>
                <w:color w:val="0F0F0F"/>
                <w:sz w:val="24"/>
                <w:szCs w:val="24"/>
              </w:rPr>
              <w:t xml:space="preserve">позицию </w:t>
            </w:r>
            <w:r w:rsidRPr="007A1552">
              <w:rPr>
                <w:rFonts w:eastAsia="Calibri"/>
                <w:color w:val="1A1A1A"/>
                <w:sz w:val="24"/>
                <w:szCs w:val="24"/>
              </w:rPr>
              <w:t xml:space="preserve">антимонопольного </w:t>
            </w:r>
            <w:r w:rsidRPr="007A1552">
              <w:rPr>
                <w:rFonts w:eastAsia="Calibri"/>
                <w:color w:val="161616"/>
                <w:sz w:val="24"/>
                <w:szCs w:val="24"/>
              </w:rPr>
              <w:t xml:space="preserve">органа, </w:t>
            </w:r>
            <w:r w:rsidRPr="007A1552">
              <w:rPr>
                <w:rFonts w:eastAsia="Calibri"/>
                <w:color w:val="1C1C1C"/>
                <w:sz w:val="24"/>
                <w:szCs w:val="24"/>
              </w:rPr>
              <w:t xml:space="preserve">сведения </w:t>
            </w:r>
            <w:r w:rsidRPr="007A1552">
              <w:rPr>
                <w:rFonts w:eastAsia="Calibri"/>
                <w:color w:val="1A1A1A"/>
                <w:sz w:val="24"/>
                <w:szCs w:val="24"/>
              </w:rPr>
              <w:t xml:space="preserve">о </w:t>
            </w:r>
            <w:r w:rsidRPr="007A1552">
              <w:rPr>
                <w:rFonts w:eastAsia="Calibri"/>
                <w:color w:val="181818"/>
                <w:sz w:val="24"/>
                <w:szCs w:val="24"/>
              </w:rPr>
              <w:t xml:space="preserve">мерах </w:t>
            </w:r>
            <w:r w:rsidRPr="007A1552">
              <w:rPr>
                <w:rFonts w:eastAsia="Calibri"/>
                <w:color w:val="1D1D1D"/>
                <w:sz w:val="24"/>
                <w:szCs w:val="24"/>
              </w:rPr>
              <w:t xml:space="preserve">по </w:t>
            </w:r>
            <w:r w:rsidRPr="007A1552">
              <w:rPr>
                <w:rFonts w:eastAsia="Calibri"/>
                <w:color w:val="1A1A1A"/>
                <w:sz w:val="24"/>
                <w:szCs w:val="24"/>
              </w:rPr>
              <w:t xml:space="preserve">устранению </w:t>
            </w:r>
            <w:r w:rsidRPr="007A1552">
              <w:rPr>
                <w:rFonts w:eastAsia="Calibri"/>
                <w:color w:val="232323"/>
                <w:sz w:val="24"/>
                <w:szCs w:val="24"/>
              </w:rPr>
              <w:t xml:space="preserve">нарушения, </w:t>
            </w:r>
            <w:r w:rsidRPr="007A1552">
              <w:rPr>
                <w:rFonts w:eastAsia="Calibri"/>
                <w:color w:val="2F2F2F"/>
                <w:sz w:val="24"/>
                <w:szCs w:val="24"/>
              </w:rPr>
              <w:t xml:space="preserve">а </w:t>
            </w:r>
            <w:r w:rsidRPr="007A1552">
              <w:rPr>
                <w:rFonts w:eastAsia="Calibri"/>
                <w:color w:val="282828"/>
                <w:sz w:val="24"/>
                <w:szCs w:val="24"/>
              </w:rPr>
              <w:t xml:space="preserve">также </w:t>
            </w:r>
            <w:r w:rsidRPr="007A1552">
              <w:rPr>
                <w:rFonts w:eastAsia="Calibri"/>
                <w:color w:val="232323"/>
                <w:sz w:val="24"/>
                <w:szCs w:val="24"/>
              </w:rPr>
              <w:t xml:space="preserve">сведения </w:t>
            </w:r>
            <w:r w:rsidRPr="007A1552">
              <w:rPr>
                <w:rFonts w:eastAsia="Calibri"/>
                <w:color w:val="262626"/>
                <w:sz w:val="24"/>
                <w:szCs w:val="24"/>
              </w:rPr>
              <w:t>о мерах, </w:t>
            </w:r>
            <w:r w:rsidRPr="007A1552">
              <w:rPr>
                <w:rFonts w:eastAsia="Calibri"/>
                <w:color w:val="1C1C1C"/>
                <w:sz w:val="24"/>
                <w:szCs w:val="24"/>
              </w:rPr>
              <w:t xml:space="preserve">направленных  </w:t>
            </w:r>
            <w:r w:rsidRPr="007A1552">
              <w:rPr>
                <w:rFonts w:eastAsia="Calibri"/>
                <w:color w:val="1F1F1F"/>
                <w:sz w:val="24"/>
                <w:szCs w:val="24"/>
              </w:rPr>
              <w:t xml:space="preserve">Администрацией  </w:t>
            </w:r>
            <w:r w:rsidRPr="007A1552">
              <w:rPr>
                <w:rFonts w:eastAsia="Calibri"/>
                <w:color w:val="2B2B2B"/>
                <w:sz w:val="24"/>
                <w:szCs w:val="24"/>
              </w:rPr>
              <w:t xml:space="preserve">на </w:t>
            </w:r>
            <w:r w:rsidRPr="007A1552">
              <w:rPr>
                <w:rFonts w:eastAsia="Calibri"/>
                <w:color w:val="262626"/>
                <w:sz w:val="24"/>
                <w:szCs w:val="24"/>
              </w:rPr>
              <w:t xml:space="preserve">недопущении  </w:t>
            </w:r>
            <w:r w:rsidRPr="007A1552">
              <w:rPr>
                <w:rFonts w:eastAsia="Calibri"/>
                <w:color w:val="1F1F1F"/>
                <w:sz w:val="24"/>
                <w:szCs w:val="24"/>
              </w:rPr>
              <w:t>повторного</w:t>
            </w:r>
            <w:r w:rsidRPr="007A1552">
              <w:rPr>
                <w:rFonts w:eastAsia="Calibri"/>
                <w:color w:val="2A2A2A"/>
                <w:sz w:val="24"/>
                <w:szCs w:val="24"/>
              </w:rPr>
              <w:t>нарушения</w:t>
            </w:r>
            <w:proofErr w:type="gramEnd"/>
          </w:p>
        </w:tc>
      </w:tr>
      <w:tr w:rsidR="00411BB2" w:rsidRPr="00EE66D5" w:rsidTr="008278DF">
        <w:trPr>
          <w:trHeight w:val="913"/>
        </w:trPr>
        <w:tc>
          <w:tcPr>
            <w:tcW w:w="514" w:type="dxa"/>
            <w:gridSpan w:val="3"/>
            <w:shd w:val="clear" w:color="auto" w:fill="auto"/>
          </w:tcPr>
          <w:p w:rsidR="00411BB2" w:rsidRPr="007A1552" w:rsidRDefault="00411BB2" w:rsidP="008278DF">
            <w:pPr>
              <w:pStyle w:val="TableParagraph"/>
              <w:spacing w:before="66"/>
              <w:ind w:right="53"/>
              <w:jc w:val="left"/>
              <w:rPr>
                <w:rFonts w:eastAsia="Calibri"/>
                <w:color w:val="1F1F1F"/>
                <w:sz w:val="24"/>
                <w:szCs w:val="24"/>
              </w:rPr>
            </w:pPr>
            <w:r w:rsidRPr="007A1552">
              <w:rPr>
                <w:rFonts w:eastAsia="Calibri"/>
                <w:color w:val="1F1F1F"/>
                <w:sz w:val="24"/>
                <w:szCs w:val="24"/>
              </w:rPr>
              <w:t>2.</w:t>
            </w:r>
          </w:p>
        </w:tc>
        <w:tc>
          <w:tcPr>
            <w:tcW w:w="14387" w:type="dxa"/>
            <w:gridSpan w:val="6"/>
            <w:shd w:val="clear" w:color="auto" w:fill="auto"/>
          </w:tcPr>
          <w:p w:rsidR="00411BB2" w:rsidRPr="007A1552" w:rsidRDefault="00411BB2" w:rsidP="008278DF">
            <w:pPr>
              <w:pStyle w:val="TableParagraph"/>
              <w:tabs>
                <w:tab w:val="left" w:pos="1721"/>
                <w:tab w:val="left" w:pos="2919"/>
                <w:tab w:val="left" w:pos="3747"/>
              </w:tabs>
              <w:spacing w:before="77" w:line="228" w:lineRule="auto"/>
              <w:ind w:left="65" w:right="46" w:firstLine="6"/>
              <w:jc w:val="left"/>
              <w:rPr>
                <w:rFonts w:eastAsia="Calibri"/>
                <w:color w:val="151515"/>
                <w:sz w:val="24"/>
                <w:szCs w:val="24"/>
              </w:rPr>
            </w:pPr>
            <w:r w:rsidRPr="007A1552">
              <w:rPr>
                <w:rFonts w:eastAsia="Calibri"/>
                <w:color w:val="151515"/>
                <w:sz w:val="24"/>
                <w:szCs w:val="24"/>
              </w:rPr>
              <w:t>Анализ действующих нормативных правовых актов Администрации (далее - действующие акты Администрации) на предмет соответствия их антимонопольному законодательству</w:t>
            </w:r>
          </w:p>
        </w:tc>
      </w:tr>
      <w:tr w:rsidR="00411BB2" w:rsidRPr="00EE66D5" w:rsidTr="008278DF">
        <w:trPr>
          <w:trHeight w:val="1775"/>
        </w:trPr>
        <w:tc>
          <w:tcPr>
            <w:tcW w:w="514" w:type="dxa"/>
            <w:gridSpan w:val="3"/>
            <w:shd w:val="clear" w:color="auto" w:fill="auto"/>
          </w:tcPr>
          <w:p w:rsidR="00411BB2" w:rsidRPr="007A1552" w:rsidRDefault="00411BB2" w:rsidP="008278DF">
            <w:pPr>
              <w:pStyle w:val="TableParagraph"/>
              <w:spacing w:before="66"/>
              <w:ind w:right="53"/>
              <w:jc w:val="left"/>
              <w:rPr>
                <w:rFonts w:eastAsia="Calibri"/>
                <w:sz w:val="24"/>
                <w:szCs w:val="24"/>
              </w:rPr>
            </w:pPr>
            <w:r w:rsidRPr="007A1552">
              <w:rPr>
                <w:rFonts w:eastAsia="Calibri"/>
                <w:color w:val="1F1F1F"/>
                <w:sz w:val="24"/>
                <w:szCs w:val="24"/>
              </w:rPr>
              <w:t>2.1.</w:t>
            </w:r>
          </w:p>
        </w:tc>
        <w:tc>
          <w:tcPr>
            <w:tcW w:w="4892" w:type="dxa"/>
            <w:shd w:val="clear" w:color="auto" w:fill="auto"/>
          </w:tcPr>
          <w:p w:rsidR="00411BB2" w:rsidRPr="007A1552" w:rsidRDefault="00411BB2" w:rsidP="008278DF">
            <w:pPr>
              <w:pStyle w:val="TableParagraph"/>
              <w:tabs>
                <w:tab w:val="left" w:pos="1736"/>
                <w:tab w:val="left" w:pos="4040"/>
              </w:tabs>
              <w:spacing w:before="72" w:line="232" w:lineRule="auto"/>
              <w:ind w:left="54" w:right="56" w:firstLine="6"/>
              <w:jc w:val="left"/>
              <w:rPr>
                <w:rFonts w:eastAsia="Calibri"/>
                <w:sz w:val="24"/>
                <w:szCs w:val="24"/>
              </w:rPr>
            </w:pPr>
            <w:r w:rsidRPr="007A1552">
              <w:rPr>
                <w:rFonts w:eastAsia="Calibri"/>
                <w:color w:val="212121"/>
                <w:sz w:val="24"/>
                <w:szCs w:val="24"/>
              </w:rPr>
              <w:t>Разработка</w:t>
            </w:r>
            <w:r w:rsidRPr="007A1552">
              <w:rPr>
                <w:rFonts w:eastAsia="Calibri"/>
                <w:color w:val="212121"/>
                <w:sz w:val="24"/>
                <w:szCs w:val="24"/>
              </w:rPr>
              <w:tab/>
            </w:r>
            <w:r w:rsidRPr="007A1552">
              <w:rPr>
                <w:rFonts w:eastAsia="Calibri"/>
                <w:color w:val="1D1D1D"/>
                <w:sz w:val="24"/>
                <w:szCs w:val="24"/>
              </w:rPr>
              <w:t xml:space="preserve">исчерпывающего перечня </w:t>
            </w:r>
            <w:r w:rsidRPr="007A1552">
              <w:rPr>
                <w:rFonts w:eastAsia="Calibri"/>
                <w:color w:val="1F1F1F"/>
                <w:sz w:val="24"/>
                <w:szCs w:val="24"/>
              </w:rPr>
              <w:t xml:space="preserve">действующих </w:t>
            </w:r>
            <w:r w:rsidRPr="007A1552">
              <w:rPr>
                <w:rFonts w:eastAsia="Calibri"/>
                <w:color w:val="1C1C1C"/>
                <w:sz w:val="24"/>
                <w:szCs w:val="24"/>
              </w:rPr>
              <w:t>актов</w:t>
            </w:r>
            <w:r w:rsidR="008278DF">
              <w:rPr>
                <w:rFonts w:eastAsia="Calibri"/>
                <w:color w:val="1C1C1C"/>
                <w:sz w:val="24"/>
                <w:szCs w:val="24"/>
              </w:rPr>
              <w:t xml:space="preserve"> </w:t>
            </w:r>
            <w:r w:rsidRPr="007A1552">
              <w:rPr>
                <w:rFonts w:eastAsia="Calibri"/>
                <w:color w:val="1F1F1F"/>
                <w:sz w:val="24"/>
                <w:szCs w:val="24"/>
              </w:rPr>
              <w:t>Администрации</w:t>
            </w:r>
          </w:p>
        </w:tc>
        <w:tc>
          <w:tcPr>
            <w:tcW w:w="2121" w:type="dxa"/>
            <w:gridSpan w:val="2"/>
            <w:shd w:val="clear" w:color="auto" w:fill="auto"/>
          </w:tcPr>
          <w:p w:rsidR="00411BB2" w:rsidRPr="007A1552" w:rsidRDefault="00411BB2" w:rsidP="008278DF">
            <w:pPr>
              <w:pStyle w:val="TableParagraph"/>
              <w:spacing w:before="72" w:line="232" w:lineRule="auto"/>
              <w:ind w:left="584" w:hanging="371"/>
              <w:jc w:val="left"/>
              <w:rPr>
                <w:rFonts w:eastAsia="Calibri"/>
                <w:sz w:val="24"/>
                <w:szCs w:val="24"/>
              </w:rPr>
            </w:pPr>
            <w:r w:rsidRPr="007A1552">
              <w:rPr>
                <w:rFonts w:eastAsia="Calibri"/>
                <w:color w:val="1F1F1F"/>
                <w:sz w:val="24"/>
                <w:szCs w:val="24"/>
              </w:rPr>
              <w:t>202</w:t>
            </w:r>
            <w:r w:rsidR="007A1552" w:rsidRPr="007A1552">
              <w:rPr>
                <w:rFonts w:eastAsia="Calibri"/>
                <w:color w:val="1F1F1F"/>
                <w:sz w:val="24"/>
                <w:szCs w:val="24"/>
              </w:rPr>
              <w:t>4</w:t>
            </w:r>
            <w:r w:rsidRPr="007A1552">
              <w:rPr>
                <w:rFonts w:eastAsia="Calibri"/>
                <w:color w:val="1F1F1F"/>
                <w:sz w:val="24"/>
                <w:szCs w:val="24"/>
              </w:rPr>
              <w:t xml:space="preserve"> год</w:t>
            </w:r>
          </w:p>
        </w:tc>
        <w:tc>
          <w:tcPr>
            <w:tcW w:w="3674" w:type="dxa"/>
            <w:shd w:val="clear" w:color="auto" w:fill="auto"/>
          </w:tcPr>
          <w:p w:rsidR="00411BB2" w:rsidRPr="007A1552" w:rsidRDefault="00417B57" w:rsidP="008278DF">
            <w:pPr>
              <w:pStyle w:val="TableParagraph"/>
              <w:tabs>
                <w:tab w:val="left" w:pos="2117"/>
                <w:tab w:val="left" w:pos="2179"/>
                <w:tab w:val="left" w:pos="3064"/>
              </w:tabs>
              <w:spacing w:before="75" w:line="230" w:lineRule="auto"/>
              <w:ind w:left="62" w:right="22" w:firstLine="12"/>
              <w:jc w:val="left"/>
              <w:rPr>
                <w:rFonts w:eastAsia="Calibri"/>
                <w:sz w:val="24"/>
                <w:szCs w:val="24"/>
              </w:rPr>
            </w:pPr>
            <w:r w:rsidRPr="007A1552">
              <w:rPr>
                <w:rFonts w:eastAsia="Calibri"/>
                <w:color w:val="181818"/>
                <w:sz w:val="24"/>
                <w:szCs w:val="24"/>
              </w:rPr>
              <w:t xml:space="preserve">Уполномоченное </w:t>
            </w:r>
            <w:r w:rsidRPr="007A1552">
              <w:rPr>
                <w:rFonts w:eastAsia="Calibri"/>
                <w:color w:val="212121"/>
                <w:sz w:val="24"/>
                <w:szCs w:val="24"/>
              </w:rPr>
              <w:t xml:space="preserve">подразделение, </w:t>
            </w:r>
            <w:r w:rsidRPr="007A1552">
              <w:rPr>
                <w:rFonts w:eastAsia="Calibri"/>
                <w:color w:val="161616"/>
                <w:sz w:val="24"/>
                <w:szCs w:val="24"/>
              </w:rPr>
              <w:t>структурные</w:t>
            </w:r>
            <w:r w:rsidRPr="007A1552">
              <w:rPr>
                <w:rFonts w:eastAsia="Calibri"/>
                <w:color w:val="161616"/>
                <w:sz w:val="24"/>
                <w:szCs w:val="24"/>
              </w:rPr>
              <w:tab/>
            </w:r>
            <w:r w:rsidRPr="007A1552">
              <w:rPr>
                <w:rFonts w:eastAsia="Calibri"/>
                <w:color w:val="212121"/>
                <w:sz w:val="24"/>
                <w:szCs w:val="24"/>
              </w:rPr>
              <w:t xml:space="preserve">подразделения </w:t>
            </w:r>
            <w:r w:rsidRPr="007A1552">
              <w:rPr>
                <w:rFonts w:eastAsia="Calibri"/>
                <w:color w:val="161616"/>
                <w:sz w:val="24"/>
                <w:szCs w:val="24"/>
              </w:rPr>
              <w:t>Администрации</w:t>
            </w:r>
            <w:r w:rsidRPr="007A1552">
              <w:rPr>
                <w:rFonts w:eastAsia="Calibri"/>
                <w:color w:val="161616"/>
                <w:sz w:val="24"/>
                <w:szCs w:val="24"/>
              </w:rPr>
              <w:tab/>
            </w:r>
            <w:r w:rsidRPr="007A1552">
              <w:rPr>
                <w:rFonts w:eastAsia="Calibri"/>
                <w:color w:val="161616"/>
                <w:sz w:val="24"/>
                <w:szCs w:val="24"/>
              </w:rPr>
              <w:tab/>
            </w:r>
            <w:r w:rsidRPr="007A1552">
              <w:rPr>
                <w:rFonts w:eastAsia="Calibri"/>
                <w:color w:val="232323"/>
                <w:sz w:val="24"/>
                <w:szCs w:val="24"/>
              </w:rPr>
              <w:t>(в</w:t>
            </w:r>
            <w:r w:rsidRPr="007A1552">
              <w:rPr>
                <w:rFonts w:eastAsia="Calibri"/>
                <w:color w:val="232323"/>
                <w:sz w:val="24"/>
                <w:szCs w:val="24"/>
              </w:rPr>
              <w:tab/>
            </w:r>
            <w:r w:rsidRPr="007A1552">
              <w:rPr>
                <w:rFonts w:eastAsia="Calibri"/>
                <w:color w:val="161616"/>
                <w:sz w:val="24"/>
                <w:szCs w:val="24"/>
              </w:rPr>
              <w:t xml:space="preserve">части </w:t>
            </w:r>
            <w:r w:rsidRPr="007A1552">
              <w:rPr>
                <w:rFonts w:eastAsia="Calibri"/>
                <w:color w:val="1C1C1C"/>
                <w:sz w:val="24"/>
                <w:szCs w:val="24"/>
              </w:rPr>
              <w:t>касающейся)</w:t>
            </w:r>
          </w:p>
        </w:tc>
        <w:tc>
          <w:tcPr>
            <w:tcW w:w="3700" w:type="dxa"/>
            <w:gridSpan w:val="2"/>
            <w:shd w:val="clear" w:color="auto" w:fill="auto"/>
          </w:tcPr>
          <w:p w:rsidR="00411BB2" w:rsidRPr="007A1552" w:rsidRDefault="00411BB2" w:rsidP="008278DF">
            <w:pPr>
              <w:pStyle w:val="TableParagraph"/>
              <w:tabs>
                <w:tab w:val="left" w:pos="1721"/>
                <w:tab w:val="left" w:pos="2919"/>
                <w:tab w:val="left" w:pos="3747"/>
              </w:tabs>
              <w:spacing w:before="77" w:line="228" w:lineRule="auto"/>
              <w:ind w:left="65" w:right="46" w:firstLine="6"/>
              <w:jc w:val="left"/>
              <w:rPr>
                <w:rFonts w:eastAsia="Calibri"/>
                <w:sz w:val="24"/>
                <w:szCs w:val="24"/>
              </w:rPr>
            </w:pPr>
            <w:r w:rsidRPr="007A1552">
              <w:rPr>
                <w:rFonts w:eastAsia="Calibri"/>
                <w:color w:val="151515"/>
                <w:sz w:val="24"/>
                <w:szCs w:val="24"/>
              </w:rPr>
              <w:t>Сформирован</w:t>
            </w:r>
            <w:r w:rsidRPr="007A1552">
              <w:rPr>
                <w:rFonts w:eastAsia="Calibri"/>
                <w:color w:val="151515"/>
                <w:sz w:val="24"/>
                <w:szCs w:val="24"/>
              </w:rPr>
              <w:tab/>
            </w:r>
            <w:r w:rsidRPr="007A1552">
              <w:rPr>
                <w:rFonts w:eastAsia="Calibri"/>
                <w:color w:val="1A1A1A"/>
                <w:sz w:val="24"/>
                <w:szCs w:val="24"/>
              </w:rPr>
              <w:t xml:space="preserve">перечень </w:t>
            </w:r>
            <w:r w:rsidRPr="007A1552">
              <w:rPr>
                <w:rFonts w:eastAsia="Calibri"/>
                <w:color w:val="232323"/>
                <w:sz w:val="24"/>
                <w:szCs w:val="24"/>
              </w:rPr>
              <w:t xml:space="preserve">действующих </w:t>
            </w:r>
            <w:r w:rsidRPr="007A1552">
              <w:rPr>
                <w:rFonts w:eastAsia="Calibri"/>
                <w:color w:val="2D2D2D"/>
                <w:sz w:val="24"/>
                <w:szCs w:val="24"/>
              </w:rPr>
              <w:t xml:space="preserve">актов  </w:t>
            </w:r>
            <w:r w:rsidRPr="007A1552">
              <w:rPr>
                <w:rFonts w:eastAsia="Calibri"/>
                <w:color w:val="2A2A2A"/>
                <w:sz w:val="24"/>
                <w:szCs w:val="24"/>
              </w:rPr>
              <w:t xml:space="preserve">Администрации, </w:t>
            </w:r>
            <w:r w:rsidRPr="007A1552">
              <w:rPr>
                <w:rFonts w:eastAsia="Calibri"/>
                <w:color w:val="363636"/>
                <w:sz w:val="24"/>
                <w:szCs w:val="24"/>
              </w:rPr>
              <w:t xml:space="preserve">с </w:t>
            </w:r>
            <w:r w:rsidRPr="007A1552">
              <w:rPr>
                <w:rFonts w:eastAsia="Calibri"/>
                <w:color w:val="1D1D1D"/>
                <w:sz w:val="24"/>
                <w:szCs w:val="24"/>
              </w:rPr>
              <w:t xml:space="preserve">приложением </w:t>
            </w:r>
            <w:r w:rsidRPr="007A1552">
              <w:rPr>
                <w:rFonts w:eastAsia="Calibri"/>
                <w:color w:val="2A2A2A"/>
                <w:sz w:val="24"/>
                <w:szCs w:val="24"/>
              </w:rPr>
              <w:t xml:space="preserve">текстов </w:t>
            </w:r>
            <w:r w:rsidRPr="007A1552">
              <w:rPr>
                <w:rFonts w:eastAsia="Calibri"/>
                <w:color w:val="343434"/>
                <w:sz w:val="24"/>
                <w:szCs w:val="24"/>
              </w:rPr>
              <w:t xml:space="preserve">таких </w:t>
            </w:r>
            <w:r w:rsidRPr="007A1552">
              <w:rPr>
                <w:rFonts w:eastAsia="Calibri"/>
                <w:color w:val="363636"/>
                <w:sz w:val="24"/>
                <w:szCs w:val="24"/>
              </w:rPr>
              <w:t xml:space="preserve">актов, </w:t>
            </w:r>
            <w:r w:rsidRPr="007A1552">
              <w:rPr>
                <w:rFonts w:eastAsia="Calibri"/>
                <w:color w:val="232323"/>
                <w:sz w:val="24"/>
                <w:szCs w:val="24"/>
              </w:rPr>
              <w:t xml:space="preserve">за исключением </w:t>
            </w:r>
            <w:r w:rsidRPr="007A1552">
              <w:rPr>
                <w:rFonts w:eastAsia="Calibri"/>
                <w:color w:val="212121"/>
                <w:sz w:val="24"/>
                <w:szCs w:val="24"/>
              </w:rPr>
              <w:t xml:space="preserve">актов, </w:t>
            </w:r>
            <w:r w:rsidRPr="007A1552">
              <w:rPr>
                <w:rFonts w:eastAsia="Calibri"/>
                <w:color w:val="1C1C1C"/>
                <w:sz w:val="24"/>
                <w:szCs w:val="24"/>
              </w:rPr>
              <w:t xml:space="preserve">содержащих </w:t>
            </w:r>
            <w:r w:rsidRPr="007A1552">
              <w:rPr>
                <w:rFonts w:eastAsia="Calibri"/>
                <w:color w:val="282828"/>
                <w:sz w:val="24"/>
                <w:szCs w:val="24"/>
              </w:rPr>
              <w:t>сведения,</w:t>
            </w:r>
            <w:r w:rsidR="007A1552" w:rsidRPr="007A1552">
              <w:rPr>
                <w:rFonts w:eastAsia="Calibri"/>
                <w:color w:val="282828"/>
                <w:sz w:val="24"/>
                <w:szCs w:val="24"/>
              </w:rPr>
              <w:t xml:space="preserve"> </w:t>
            </w:r>
            <w:r w:rsidRPr="007A1552">
              <w:rPr>
                <w:rFonts w:eastAsia="Calibri"/>
                <w:color w:val="212121"/>
                <w:sz w:val="24"/>
                <w:szCs w:val="24"/>
              </w:rPr>
              <w:t>относящиеся</w:t>
            </w:r>
            <w:r w:rsidRPr="007A1552">
              <w:rPr>
                <w:rFonts w:eastAsia="Calibri"/>
                <w:color w:val="212121"/>
                <w:sz w:val="24"/>
                <w:szCs w:val="24"/>
              </w:rPr>
              <w:tab/>
            </w:r>
            <w:r w:rsidRPr="007A1552">
              <w:rPr>
                <w:rFonts w:eastAsia="Calibri"/>
                <w:color w:val="2F2F2F"/>
                <w:sz w:val="24"/>
                <w:szCs w:val="24"/>
              </w:rPr>
              <w:t xml:space="preserve">к </w:t>
            </w:r>
            <w:r w:rsidRPr="007A1552">
              <w:rPr>
                <w:rFonts w:eastAsia="Calibri"/>
                <w:color w:val="212121"/>
                <w:sz w:val="24"/>
                <w:szCs w:val="24"/>
              </w:rPr>
              <w:t xml:space="preserve">охраняемой </w:t>
            </w:r>
            <w:r w:rsidRPr="007A1552">
              <w:rPr>
                <w:rFonts w:eastAsia="Calibri"/>
                <w:color w:val="262626"/>
                <w:sz w:val="24"/>
                <w:szCs w:val="24"/>
              </w:rPr>
              <w:t>законом</w:t>
            </w:r>
            <w:r w:rsidR="007A1552" w:rsidRPr="007A1552">
              <w:rPr>
                <w:rFonts w:eastAsia="Calibri"/>
                <w:color w:val="262626"/>
                <w:sz w:val="24"/>
                <w:szCs w:val="24"/>
              </w:rPr>
              <w:t xml:space="preserve"> </w:t>
            </w:r>
            <w:r w:rsidRPr="007A1552">
              <w:rPr>
                <w:rFonts w:eastAsia="Calibri"/>
                <w:color w:val="161616"/>
                <w:sz w:val="24"/>
                <w:szCs w:val="24"/>
              </w:rPr>
              <w:t>тайне</w:t>
            </w:r>
          </w:p>
        </w:tc>
      </w:tr>
      <w:tr w:rsidR="00411BB2" w:rsidRPr="00EE66D5" w:rsidTr="008278DF">
        <w:trPr>
          <w:trHeight w:val="544"/>
        </w:trPr>
        <w:tc>
          <w:tcPr>
            <w:tcW w:w="514" w:type="dxa"/>
            <w:gridSpan w:val="3"/>
            <w:shd w:val="clear" w:color="auto" w:fill="auto"/>
          </w:tcPr>
          <w:p w:rsidR="00411BB2" w:rsidRPr="007A1552" w:rsidRDefault="00411BB2" w:rsidP="008278DF">
            <w:pPr>
              <w:pStyle w:val="TableParagraph"/>
              <w:spacing w:before="61"/>
              <w:ind w:right="53"/>
              <w:jc w:val="left"/>
              <w:rPr>
                <w:rFonts w:eastAsia="Calibri"/>
                <w:sz w:val="24"/>
                <w:szCs w:val="24"/>
              </w:rPr>
            </w:pPr>
            <w:r w:rsidRPr="007A1552">
              <w:rPr>
                <w:rFonts w:eastAsia="Calibri"/>
                <w:color w:val="232323"/>
                <w:sz w:val="24"/>
                <w:szCs w:val="24"/>
              </w:rPr>
              <w:t>2.2.</w:t>
            </w:r>
          </w:p>
        </w:tc>
        <w:tc>
          <w:tcPr>
            <w:tcW w:w="4892" w:type="dxa"/>
            <w:shd w:val="clear" w:color="auto" w:fill="auto"/>
          </w:tcPr>
          <w:p w:rsidR="00411BB2" w:rsidRPr="007A1552" w:rsidRDefault="00411BB2" w:rsidP="008278DF">
            <w:pPr>
              <w:pStyle w:val="TableParagraph"/>
              <w:tabs>
                <w:tab w:val="left" w:pos="2247"/>
                <w:tab w:val="left" w:pos="3147"/>
              </w:tabs>
              <w:spacing w:before="74" w:line="225" w:lineRule="auto"/>
              <w:ind w:left="53" w:right="39" w:firstLine="6"/>
              <w:jc w:val="left"/>
              <w:rPr>
                <w:rFonts w:eastAsia="Calibri"/>
                <w:sz w:val="24"/>
                <w:szCs w:val="24"/>
              </w:rPr>
            </w:pPr>
            <w:r w:rsidRPr="007A1552">
              <w:rPr>
                <w:rFonts w:eastAsia="Calibri"/>
                <w:color w:val="151515"/>
                <w:sz w:val="24"/>
                <w:szCs w:val="24"/>
              </w:rPr>
              <w:t xml:space="preserve">Размещение </w:t>
            </w:r>
            <w:r w:rsidRPr="007A1552">
              <w:rPr>
                <w:rFonts w:eastAsia="Calibri"/>
                <w:color w:val="242424"/>
                <w:sz w:val="24"/>
                <w:szCs w:val="24"/>
              </w:rPr>
              <w:t xml:space="preserve">на </w:t>
            </w:r>
            <w:r w:rsidRPr="007A1552">
              <w:rPr>
                <w:rFonts w:eastAsia="Calibri"/>
                <w:color w:val="1A1A1A"/>
                <w:sz w:val="24"/>
                <w:szCs w:val="24"/>
              </w:rPr>
              <w:t xml:space="preserve">официальном </w:t>
            </w:r>
            <w:r w:rsidRPr="007A1552">
              <w:rPr>
                <w:rFonts w:eastAsia="Calibri"/>
                <w:color w:val="242424"/>
                <w:sz w:val="24"/>
                <w:szCs w:val="24"/>
              </w:rPr>
              <w:t xml:space="preserve">сайте </w:t>
            </w:r>
            <w:r w:rsidR="008278DF">
              <w:rPr>
                <w:rFonts w:eastAsia="Calibri"/>
                <w:color w:val="1C1C1C"/>
                <w:sz w:val="24"/>
                <w:szCs w:val="24"/>
              </w:rPr>
              <w:t xml:space="preserve"> </w:t>
            </w:r>
            <w:r w:rsidRPr="007A1552">
              <w:rPr>
                <w:rFonts w:eastAsia="Calibri"/>
                <w:color w:val="1C1C1C"/>
                <w:sz w:val="24"/>
                <w:szCs w:val="24"/>
              </w:rPr>
              <w:t xml:space="preserve"> в информационно-</w:t>
            </w:r>
            <w:r w:rsidRPr="007A1552">
              <w:rPr>
                <w:rFonts w:eastAsia="Calibri"/>
                <w:color w:val="0F0F0F"/>
                <w:sz w:val="24"/>
                <w:szCs w:val="24"/>
              </w:rPr>
              <w:t xml:space="preserve">телекоммуникационной </w:t>
            </w:r>
            <w:r w:rsidRPr="007A1552">
              <w:rPr>
                <w:rFonts w:eastAsia="Calibri"/>
                <w:color w:val="1C1C1C"/>
                <w:sz w:val="24"/>
                <w:szCs w:val="24"/>
              </w:rPr>
              <w:t>сети</w:t>
            </w:r>
            <w:r w:rsidR="008278DF">
              <w:rPr>
                <w:rFonts w:eastAsia="Calibri"/>
                <w:color w:val="1C1C1C"/>
                <w:sz w:val="24"/>
                <w:szCs w:val="24"/>
              </w:rPr>
              <w:t xml:space="preserve"> </w:t>
            </w:r>
            <w:r w:rsidRPr="007A1552">
              <w:rPr>
                <w:rFonts w:eastAsia="Calibri"/>
                <w:color w:val="161616"/>
                <w:sz w:val="24"/>
                <w:szCs w:val="24"/>
              </w:rPr>
              <w:lastRenderedPageBreak/>
              <w:t xml:space="preserve">«Интернет» </w:t>
            </w:r>
            <w:r w:rsidRPr="007A1552">
              <w:rPr>
                <w:rFonts w:eastAsia="Calibri"/>
                <w:color w:val="151515"/>
                <w:sz w:val="24"/>
                <w:szCs w:val="24"/>
              </w:rPr>
              <w:t xml:space="preserve">перечня </w:t>
            </w:r>
            <w:r w:rsidRPr="007A1552">
              <w:rPr>
                <w:rFonts w:eastAsia="Calibri"/>
                <w:color w:val="111111"/>
                <w:sz w:val="24"/>
                <w:szCs w:val="24"/>
              </w:rPr>
              <w:t xml:space="preserve">действующих </w:t>
            </w:r>
            <w:r w:rsidRPr="007A1552">
              <w:rPr>
                <w:rFonts w:eastAsia="Calibri"/>
                <w:color w:val="181818"/>
                <w:sz w:val="24"/>
                <w:szCs w:val="24"/>
              </w:rPr>
              <w:t xml:space="preserve">актов </w:t>
            </w:r>
            <w:r w:rsidRPr="007A1552">
              <w:rPr>
                <w:rFonts w:eastAsia="Calibri"/>
                <w:color w:val="1A1A1A"/>
                <w:sz w:val="24"/>
                <w:szCs w:val="24"/>
              </w:rPr>
              <w:t>Администрации</w:t>
            </w:r>
          </w:p>
        </w:tc>
        <w:tc>
          <w:tcPr>
            <w:tcW w:w="2121" w:type="dxa"/>
            <w:gridSpan w:val="2"/>
            <w:shd w:val="clear" w:color="auto" w:fill="auto"/>
          </w:tcPr>
          <w:p w:rsidR="00411BB2" w:rsidRPr="007A1552" w:rsidRDefault="00411BB2" w:rsidP="008278DF">
            <w:pPr>
              <w:pStyle w:val="TableParagraph"/>
              <w:spacing w:before="74" w:line="225" w:lineRule="auto"/>
              <w:ind w:left="584" w:right="211" w:firstLine="136"/>
              <w:jc w:val="left"/>
              <w:rPr>
                <w:rFonts w:eastAsia="Calibri"/>
                <w:sz w:val="24"/>
                <w:szCs w:val="24"/>
              </w:rPr>
            </w:pPr>
            <w:r w:rsidRPr="007A1552">
              <w:rPr>
                <w:rFonts w:eastAsia="Calibri"/>
                <w:color w:val="1F1F1F"/>
                <w:sz w:val="24"/>
                <w:szCs w:val="24"/>
              </w:rPr>
              <w:lastRenderedPageBreak/>
              <w:t>202</w:t>
            </w:r>
            <w:r w:rsidR="007A1552" w:rsidRPr="007A1552">
              <w:rPr>
                <w:rFonts w:eastAsia="Calibri"/>
                <w:color w:val="1F1F1F"/>
                <w:sz w:val="24"/>
                <w:szCs w:val="24"/>
              </w:rPr>
              <w:t>4</w:t>
            </w:r>
            <w:r w:rsidRPr="007A1552">
              <w:rPr>
                <w:rFonts w:eastAsia="Calibri"/>
                <w:color w:val="1F1F1F"/>
                <w:sz w:val="24"/>
                <w:szCs w:val="24"/>
              </w:rPr>
              <w:t xml:space="preserve"> год</w:t>
            </w:r>
          </w:p>
        </w:tc>
        <w:tc>
          <w:tcPr>
            <w:tcW w:w="3674" w:type="dxa"/>
            <w:shd w:val="clear" w:color="auto" w:fill="auto"/>
          </w:tcPr>
          <w:p w:rsidR="00411BB2" w:rsidRPr="007A1552" w:rsidRDefault="00417B57" w:rsidP="008278DF">
            <w:pPr>
              <w:pStyle w:val="TableParagraph"/>
              <w:tabs>
                <w:tab w:val="left" w:pos="2283"/>
              </w:tabs>
              <w:spacing w:before="72" w:line="228" w:lineRule="auto"/>
              <w:ind w:left="62" w:right="36" w:firstLine="7"/>
              <w:jc w:val="left"/>
              <w:rPr>
                <w:rFonts w:eastAsia="Calibri"/>
                <w:sz w:val="24"/>
                <w:szCs w:val="24"/>
              </w:rPr>
            </w:pPr>
            <w:r w:rsidRPr="007A1552">
              <w:rPr>
                <w:rFonts w:eastAsia="Calibri"/>
                <w:color w:val="181818"/>
                <w:sz w:val="24"/>
                <w:szCs w:val="24"/>
              </w:rPr>
              <w:t xml:space="preserve">Уполномоченное </w:t>
            </w:r>
            <w:r w:rsidRPr="007A1552">
              <w:rPr>
                <w:rFonts w:eastAsia="Calibri"/>
                <w:color w:val="212121"/>
                <w:sz w:val="24"/>
                <w:szCs w:val="24"/>
              </w:rPr>
              <w:t xml:space="preserve">подразделение, </w:t>
            </w:r>
            <w:r w:rsidRPr="007A1552">
              <w:rPr>
                <w:rFonts w:eastAsia="Calibri"/>
                <w:color w:val="161616"/>
                <w:sz w:val="24"/>
                <w:szCs w:val="24"/>
              </w:rPr>
              <w:lastRenderedPageBreak/>
              <w:t>структурные</w:t>
            </w:r>
            <w:r w:rsidR="007A1552" w:rsidRPr="007A1552">
              <w:rPr>
                <w:rFonts w:eastAsia="Calibri"/>
                <w:color w:val="161616"/>
                <w:sz w:val="24"/>
                <w:szCs w:val="24"/>
              </w:rPr>
              <w:t xml:space="preserve"> </w:t>
            </w:r>
            <w:r w:rsidRPr="007A1552">
              <w:rPr>
                <w:rFonts w:eastAsia="Calibri"/>
                <w:color w:val="212121"/>
                <w:sz w:val="24"/>
                <w:szCs w:val="24"/>
              </w:rPr>
              <w:t xml:space="preserve">подразделения </w:t>
            </w:r>
            <w:r w:rsidRPr="007A1552">
              <w:rPr>
                <w:rFonts w:eastAsia="Calibri"/>
                <w:color w:val="161616"/>
                <w:sz w:val="24"/>
                <w:szCs w:val="24"/>
              </w:rPr>
              <w:t>Администрации</w:t>
            </w:r>
            <w:r w:rsidRPr="007A1552">
              <w:rPr>
                <w:rFonts w:eastAsia="Calibri"/>
                <w:color w:val="161616"/>
                <w:sz w:val="24"/>
                <w:szCs w:val="24"/>
              </w:rPr>
              <w:tab/>
            </w:r>
            <w:r w:rsidRPr="007A1552">
              <w:rPr>
                <w:rFonts w:eastAsia="Calibri"/>
                <w:color w:val="232323"/>
                <w:sz w:val="24"/>
                <w:szCs w:val="24"/>
              </w:rPr>
              <w:t>(в</w:t>
            </w:r>
            <w:r w:rsidR="007A1552" w:rsidRPr="007A1552">
              <w:rPr>
                <w:rFonts w:eastAsia="Calibri"/>
                <w:color w:val="232323"/>
                <w:sz w:val="24"/>
                <w:szCs w:val="24"/>
              </w:rPr>
              <w:t xml:space="preserve"> </w:t>
            </w:r>
            <w:r w:rsidRPr="007A1552">
              <w:rPr>
                <w:rFonts w:eastAsia="Calibri"/>
                <w:color w:val="161616"/>
                <w:sz w:val="24"/>
                <w:szCs w:val="24"/>
              </w:rPr>
              <w:t xml:space="preserve">части </w:t>
            </w:r>
            <w:r w:rsidRPr="007A1552">
              <w:rPr>
                <w:rFonts w:eastAsia="Calibri"/>
                <w:color w:val="1C1C1C"/>
                <w:sz w:val="24"/>
                <w:szCs w:val="24"/>
              </w:rPr>
              <w:t>касающейся)</w:t>
            </w:r>
          </w:p>
        </w:tc>
        <w:tc>
          <w:tcPr>
            <w:tcW w:w="3700" w:type="dxa"/>
            <w:gridSpan w:val="2"/>
            <w:shd w:val="clear" w:color="auto" w:fill="auto"/>
          </w:tcPr>
          <w:p w:rsidR="00411BB2" w:rsidRPr="007A1552" w:rsidRDefault="00411BB2" w:rsidP="008278DF">
            <w:pPr>
              <w:pStyle w:val="TableParagraph"/>
              <w:tabs>
                <w:tab w:val="left" w:pos="3411"/>
              </w:tabs>
              <w:spacing w:before="72" w:line="228" w:lineRule="auto"/>
              <w:ind w:left="70" w:right="43" w:firstLine="6"/>
              <w:jc w:val="left"/>
              <w:rPr>
                <w:rFonts w:eastAsia="Calibri"/>
                <w:sz w:val="24"/>
                <w:szCs w:val="24"/>
              </w:rPr>
            </w:pPr>
            <w:r w:rsidRPr="007A1552">
              <w:rPr>
                <w:rFonts w:eastAsia="Calibri"/>
                <w:color w:val="212121"/>
                <w:sz w:val="24"/>
                <w:szCs w:val="24"/>
              </w:rPr>
              <w:lastRenderedPageBreak/>
              <w:t xml:space="preserve">Размещение </w:t>
            </w:r>
            <w:r w:rsidRPr="007A1552">
              <w:rPr>
                <w:rFonts w:eastAsia="Calibri"/>
                <w:color w:val="2F2F2F"/>
                <w:sz w:val="24"/>
                <w:szCs w:val="24"/>
              </w:rPr>
              <w:t xml:space="preserve">на </w:t>
            </w:r>
            <w:r w:rsidRPr="007A1552">
              <w:rPr>
                <w:rFonts w:eastAsia="Calibri"/>
                <w:color w:val="1A1A1A"/>
                <w:sz w:val="24"/>
                <w:szCs w:val="24"/>
              </w:rPr>
              <w:t xml:space="preserve">официальном </w:t>
            </w:r>
            <w:r w:rsidRPr="007A1552">
              <w:rPr>
                <w:rFonts w:eastAsia="Calibri"/>
                <w:color w:val="242424"/>
                <w:sz w:val="24"/>
                <w:szCs w:val="24"/>
              </w:rPr>
              <w:lastRenderedPageBreak/>
              <w:t xml:space="preserve">сайте </w:t>
            </w:r>
            <w:r w:rsidR="008278DF">
              <w:rPr>
                <w:rFonts w:eastAsia="Calibri"/>
                <w:color w:val="0F0F0F"/>
                <w:sz w:val="24"/>
                <w:szCs w:val="24"/>
              </w:rPr>
              <w:t xml:space="preserve"> </w:t>
            </w:r>
            <w:r w:rsidRPr="007A1552">
              <w:rPr>
                <w:rFonts w:eastAsia="Calibri"/>
                <w:color w:val="0F0F0F"/>
                <w:sz w:val="24"/>
                <w:szCs w:val="24"/>
              </w:rPr>
              <w:t xml:space="preserve">  </w:t>
            </w:r>
            <w:r w:rsidRPr="007A1552">
              <w:rPr>
                <w:rFonts w:eastAsia="Calibri"/>
                <w:color w:val="282828"/>
                <w:sz w:val="24"/>
                <w:szCs w:val="24"/>
              </w:rPr>
              <w:t xml:space="preserve">в </w:t>
            </w:r>
            <w:r w:rsidRPr="007A1552">
              <w:rPr>
                <w:rFonts w:eastAsia="Calibri"/>
                <w:color w:val="1C1C1C"/>
                <w:sz w:val="24"/>
                <w:szCs w:val="24"/>
              </w:rPr>
              <w:t>информационно-</w:t>
            </w:r>
            <w:r w:rsidRPr="007A1552">
              <w:rPr>
                <w:rFonts w:eastAsia="Calibri"/>
                <w:color w:val="181818"/>
                <w:sz w:val="24"/>
                <w:szCs w:val="24"/>
              </w:rPr>
              <w:t>телекоммуникационной</w:t>
            </w:r>
            <w:r w:rsidR="008278DF">
              <w:rPr>
                <w:rFonts w:eastAsia="Calibri"/>
                <w:color w:val="181818"/>
                <w:sz w:val="24"/>
                <w:szCs w:val="24"/>
              </w:rPr>
              <w:t xml:space="preserve"> </w:t>
            </w:r>
            <w:r w:rsidRPr="007A1552">
              <w:rPr>
                <w:rFonts w:eastAsia="Calibri"/>
                <w:color w:val="1C1C1C"/>
                <w:sz w:val="24"/>
                <w:szCs w:val="24"/>
              </w:rPr>
              <w:t xml:space="preserve">сети </w:t>
            </w:r>
            <w:r w:rsidRPr="007A1552">
              <w:rPr>
                <w:rFonts w:eastAsia="Calibri"/>
                <w:color w:val="1A1A1A"/>
                <w:sz w:val="24"/>
                <w:szCs w:val="24"/>
              </w:rPr>
              <w:t xml:space="preserve">«Интернет» </w:t>
            </w:r>
            <w:r w:rsidRPr="007A1552">
              <w:rPr>
                <w:rFonts w:eastAsia="Calibri"/>
                <w:color w:val="1C1C1C"/>
                <w:sz w:val="24"/>
                <w:szCs w:val="24"/>
              </w:rPr>
              <w:t xml:space="preserve">перечня </w:t>
            </w:r>
            <w:r w:rsidRPr="007A1552">
              <w:rPr>
                <w:rFonts w:eastAsia="Calibri"/>
                <w:color w:val="232323"/>
                <w:sz w:val="24"/>
                <w:szCs w:val="24"/>
              </w:rPr>
              <w:t xml:space="preserve">действующих </w:t>
            </w:r>
            <w:r w:rsidRPr="007A1552">
              <w:rPr>
                <w:rFonts w:eastAsia="Calibri"/>
                <w:color w:val="161616"/>
                <w:sz w:val="24"/>
                <w:szCs w:val="24"/>
              </w:rPr>
              <w:t xml:space="preserve">актов </w:t>
            </w:r>
            <w:r w:rsidRPr="007A1552">
              <w:rPr>
                <w:rFonts w:eastAsia="Calibri"/>
                <w:color w:val="181818"/>
                <w:sz w:val="24"/>
                <w:szCs w:val="24"/>
              </w:rPr>
              <w:t xml:space="preserve">Администрации  </w:t>
            </w:r>
            <w:r w:rsidRPr="007A1552">
              <w:rPr>
                <w:rFonts w:eastAsia="Calibri"/>
                <w:color w:val="2A2A2A"/>
                <w:sz w:val="24"/>
                <w:szCs w:val="24"/>
              </w:rPr>
              <w:t>с п</w:t>
            </w:r>
            <w:r w:rsidRPr="007A1552">
              <w:rPr>
                <w:rFonts w:eastAsia="Calibri"/>
                <w:color w:val="1C1C1C"/>
                <w:sz w:val="24"/>
                <w:szCs w:val="24"/>
              </w:rPr>
              <w:t xml:space="preserve">риложением текстов </w:t>
            </w:r>
            <w:r w:rsidRPr="007A1552">
              <w:rPr>
                <w:rFonts w:eastAsia="Calibri"/>
                <w:color w:val="212121"/>
                <w:sz w:val="24"/>
                <w:szCs w:val="24"/>
              </w:rPr>
              <w:t xml:space="preserve">таких </w:t>
            </w:r>
            <w:r w:rsidRPr="007A1552">
              <w:rPr>
                <w:rFonts w:eastAsia="Calibri"/>
                <w:color w:val="1F1F1F"/>
                <w:sz w:val="24"/>
                <w:szCs w:val="24"/>
              </w:rPr>
              <w:t xml:space="preserve">актов,  </w:t>
            </w:r>
            <w:r w:rsidRPr="007A1552">
              <w:rPr>
                <w:rFonts w:eastAsia="Calibri"/>
                <w:color w:val="262626"/>
                <w:sz w:val="24"/>
                <w:szCs w:val="24"/>
              </w:rPr>
              <w:t xml:space="preserve">за </w:t>
            </w:r>
            <w:r w:rsidRPr="007A1552">
              <w:rPr>
                <w:rFonts w:eastAsia="Calibri"/>
                <w:color w:val="2D2D2D"/>
                <w:sz w:val="24"/>
                <w:szCs w:val="24"/>
              </w:rPr>
              <w:t xml:space="preserve">исключением </w:t>
            </w:r>
            <w:r w:rsidRPr="007A1552">
              <w:rPr>
                <w:rFonts w:eastAsia="Calibri"/>
                <w:color w:val="313131"/>
                <w:sz w:val="24"/>
                <w:szCs w:val="24"/>
              </w:rPr>
              <w:t xml:space="preserve">актов, </w:t>
            </w:r>
            <w:r w:rsidRPr="007A1552">
              <w:rPr>
                <w:rFonts w:eastAsia="Calibri"/>
                <w:color w:val="343434"/>
                <w:sz w:val="24"/>
                <w:szCs w:val="24"/>
              </w:rPr>
              <w:t xml:space="preserve">содержащих </w:t>
            </w:r>
            <w:r w:rsidRPr="007A1552">
              <w:rPr>
                <w:rFonts w:eastAsia="Calibri"/>
                <w:color w:val="212121"/>
                <w:sz w:val="24"/>
                <w:szCs w:val="24"/>
              </w:rPr>
              <w:t>сведения, </w:t>
            </w:r>
            <w:r w:rsidRPr="007A1552">
              <w:rPr>
                <w:rFonts w:eastAsia="Calibri"/>
                <w:color w:val="232323"/>
                <w:sz w:val="24"/>
                <w:szCs w:val="24"/>
              </w:rPr>
              <w:t>относящиеся к</w:t>
            </w:r>
            <w:r w:rsidR="007A1552" w:rsidRPr="007A1552">
              <w:rPr>
                <w:rFonts w:eastAsia="Calibri"/>
                <w:color w:val="232323"/>
                <w:sz w:val="24"/>
                <w:szCs w:val="24"/>
              </w:rPr>
              <w:t xml:space="preserve"> </w:t>
            </w:r>
            <w:r w:rsidRPr="007A1552">
              <w:rPr>
                <w:rFonts w:eastAsia="Calibri"/>
                <w:color w:val="212121"/>
                <w:sz w:val="24"/>
                <w:szCs w:val="24"/>
              </w:rPr>
              <w:t xml:space="preserve">охраняемой </w:t>
            </w:r>
            <w:r w:rsidRPr="007A1552">
              <w:rPr>
                <w:rFonts w:eastAsia="Calibri"/>
                <w:color w:val="232323"/>
                <w:sz w:val="24"/>
                <w:szCs w:val="24"/>
              </w:rPr>
              <w:t xml:space="preserve">законом </w:t>
            </w:r>
            <w:r w:rsidRPr="007A1552">
              <w:rPr>
                <w:rFonts w:eastAsia="Calibri"/>
                <w:color w:val="282828"/>
                <w:sz w:val="24"/>
                <w:szCs w:val="24"/>
              </w:rPr>
              <w:t xml:space="preserve">тайне, </w:t>
            </w:r>
            <w:r w:rsidRPr="007A1552">
              <w:rPr>
                <w:rFonts w:eastAsia="Calibri"/>
                <w:color w:val="2F2F2F"/>
                <w:sz w:val="24"/>
                <w:szCs w:val="24"/>
              </w:rPr>
              <w:t xml:space="preserve">а </w:t>
            </w:r>
            <w:r w:rsidRPr="007A1552">
              <w:rPr>
                <w:rFonts w:eastAsia="Calibri"/>
                <w:color w:val="2D2D2D"/>
                <w:sz w:val="24"/>
                <w:szCs w:val="24"/>
              </w:rPr>
              <w:t xml:space="preserve">также </w:t>
            </w:r>
            <w:r w:rsidRPr="007A1552">
              <w:rPr>
                <w:rFonts w:eastAsia="Calibri"/>
                <w:color w:val="161616"/>
                <w:sz w:val="24"/>
                <w:szCs w:val="24"/>
              </w:rPr>
              <w:t xml:space="preserve">размещение </w:t>
            </w:r>
            <w:r w:rsidRPr="007A1552">
              <w:rPr>
                <w:rFonts w:eastAsia="Calibri"/>
                <w:color w:val="212121"/>
                <w:sz w:val="24"/>
                <w:szCs w:val="24"/>
              </w:rPr>
              <w:t xml:space="preserve">уведомления </w:t>
            </w:r>
            <w:r w:rsidRPr="007A1552">
              <w:rPr>
                <w:rFonts w:eastAsia="Calibri"/>
                <w:color w:val="282828"/>
                <w:sz w:val="24"/>
                <w:szCs w:val="24"/>
              </w:rPr>
              <w:t xml:space="preserve">о </w:t>
            </w:r>
            <w:r w:rsidRPr="007A1552">
              <w:rPr>
                <w:rFonts w:eastAsia="Calibri"/>
                <w:color w:val="262626"/>
                <w:sz w:val="24"/>
                <w:szCs w:val="24"/>
              </w:rPr>
              <w:t xml:space="preserve">начале </w:t>
            </w:r>
            <w:r w:rsidRPr="007A1552">
              <w:rPr>
                <w:rFonts w:eastAsia="Calibri"/>
                <w:color w:val="2F2F2F"/>
                <w:sz w:val="24"/>
                <w:szCs w:val="24"/>
              </w:rPr>
              <w:t xml:space="preserve">сбора </w:t>
            </w:r>
            <w:r w:rsidRPr="007A1552">
              <w:rPr>
                <w:rFonts w:eastAsia="Calibri"/>
                <w:color w:val="1D1D1D"/>
                <w:sz w:val="24"/>
                <w:szCs w:val="24"/>
              </w:rPr>
              <w:t xml:space="preserve">замечаний </w:t>
            </w:r>
            <w:r w:rsidRPr="007A1552">
              <w:rPr>
                <w:rFonts w:eastAsia="Calibri"/>
                <w:color w:val="212121"/>
                <w:sz w:val="24"/>
                <w:szCs w:val="24"/>
              </w:rPr>
              <w:t xml:space="preserve">и </w:t>
            </w:r>
            <w:r w:rsidRPr="007A1552">
              <w:rPr>
                <w:rFonts w:eastAsia="Calibri"/>
                <w:color w:val="1F1F1F"/>
                <w:sz w:val="24"/>
                <w:szCs w:val="24"/>
              </w:rPr>
              <w:t xml:space="preserve">предложений </w:t>
            </w:r>
            <w:r w:rsidRPr="007A1552">
              <w:rPr>
                <w:rFonts w:eastAsia="Calibri"/>
                <w:color w:val="1A1A1A"/>
                <w:sz w:val="24"/>
                <w:szCs w:val="24"/>
              </w:rPr>
              <w:t xml:space="preserve">граждан </w:t>
            </w:r>
            <w:r w:rsidRPr="007A1552">
              <w:rPr>
                <w:rFonts w:eastAsia="Calibri"/>
                <w:color w:val="2B2B2B"/>
                <w:sz w:val="24"/>
                <w:szCs w:val="24"/>
              </w:rPr>
              <w:t xml:space="preserve">и </w:t>
            </w:r>
            <w:r w:rsidRPr="007A1552">
              <w:rPr>
                <w:rFonts w:eastAsia="Calibri"/>
                <w:color w:val="181818"/>
                <w:sz w:val="24"/>
                <w:szCs w:val="24"/>
              </w:rPr>
              <w:t xml:space="preserve">организаций </w:t>
            </w:r>
            <w:r w:rsidRPr="007A1552">
              <w:rPr>
                <w:rFonts w:eastAsia="Calibri"/>
                <w:color w:val="282828"/>
                <w:sz w:val="24"/>
                <w:szCs w:val="24"/>
              </w:rPr>
              <w:t xml:space="preserve">по </w:t>
            </w:r>
            <w:r w:rsidRPr="007A1552">
              <w:rPr>
                <w:rFonts w:eastAsia="Calibri"/>
                <w:color w:val="2A2A2A"/>
                <w:sz w:val="24"/>
                <w:szCs w:val="24"/>
              </w:rPr>
              <w:t xml:space="preserve">вопросу </w:t>
            </w:r>
            <w:r w:rsidRPr="007A1552">
              <w:rPr>
                <w:rFonts w:eastAsia="Calibri"/>
                <w:color w:val="151515"/>
                <w:sz w:val="24"/>
                <w:szCs w:val="24"/>
              </w:rPr>
              <w:t xml:space="preserve">соответствия антимонопольному </w:t>
            </w:r>
            <w:r w:rsidRPr="007A1552">
              <w:rPr>
                <w:rFonts w:eastAsia="Calibri"/>
                <w:color w:val="1C1C1C"/>
                <w:sz w:val="24"/>
                <w:szCs w:val="24"/>
              </w:rPr>
              <w:t xml:space="preserve">законодательству действующих </w:t>
            </w:r>
            <w:r w:rsidRPr="007A1552">
              <w:rPr>
                <w:rFonts w:eastAsia="Calibri"/>
                <w:color w:val="282828"/>
                <w:sz w:val="24"/>
                <w:szCs w:val="24"/>
              </w:rPr>
              <w:t>актов</w:t>
            </w:r>
            <w:r w:rsidR="007A1552" w:rsidRPr="007A1552">
              <w:rPr>
                <w:rFonts w:eastAsia="Calibri"/>
                <w:color w:val="282828"/>
                <w:sz w:val="24"/>
                <w:szCs w:val="24"/>
              </w:rPr>
              <w:t xml:space="preserve"> </w:t>
            </w:r>
            <w:r w:rsidRPr="007A1552">
              <w:rPr>
                <w:rFonts w:eastAsia="Calibri"/>
                <w:color w:val="1D1D1D"/>
                <w:sz w:val="24"/>
                <w:szCs w:val="24"/>
              </w:rPr>
              <w:t>Администрации</w:t>
            </w:r>
          </w:p>
        </w:tc>
      </w:tr>
      <w:tr w:rsidR="00411BB2" w:rsidRPr="00EE66D5" w:rsidTr="008278DF">
        <w:tblPrEx>
          <w:tblBorders>
            <w:top w:val="single" w:sz="6" w:space="0" w:color="54575B"/>
            <w:left w:val="single" w:sz="6" w:space="0" w:color="54575B"/>
            <w:bottom w:val="single" w:sz="6" w:space="0" w:color="54575B"/>
            <w:right w:val="single" w:sz="6" w:space="0" w:color="54575B"/>
            <w:insideH w:val="single" w:sz="6" w:space="0" w:color="54575B"/>
            <w:insideV w:val="single" w:sz="6" w:space="0" w:color="54575B"/>
          </w:tblBorders>
        </w:tblPrEx>
        <w:trPr>
          <w:trHeight w:val="3090"/>
        </w:trPr>
        <w:tc>
          <w:tcPr>
            <w:tcW w:w="514" w:type="dxa"/>
            <w:gridSpan w:val="3"/>
            <w:shd w:val="clear" w:color="auto" w:fill="auto"/>
          </w:tcPr>
          <w:p w:rsidR="00411BB2" w:rsidRPr="007A1552" w:rsidRDefault="00411BB2" w:rsidP="008278DF">
            <w:pPr>
              <w:pStyle w:val="TableParagraph"/>
              <w:spacing w:before="31"/>
              <w:ind w:right="43"/>
              <w:jc w:val="left"/>
              <w:rPr>
                <w:rFonts w:eastAsia="Calibri"/>
                <w:color w:val="1A1A1A"/>
                <w:sz w:val="24"/>
                <w:szCs w:val="24"/>
              </w:rPr>
            </w:pPr>
            <w:r w:rsidRPr="007A1552">
              <w:rPr>
                <w:rFonts w:eastAsia="Calibri"/>
                <w:color w:val="1A1A1A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4916" w:type="dxa"/>
            <w:gridSpan w:val="2"/>
            <w:shd w:val="clear" w:color="auto" w:fill="auto"/>
          </w:tcPr>
          <w:p w:rsidR="00411BB2" w:rsidRPr="007A1552" w:rsidRDefault="00411BB2" w:rsidP="008278DF">
            <w:pPr>
              <w:pStyle w:val="TableParagraph"/>
              <w:tabs>
                <w:tab w:val="left" w:pos="2148"/>
                <w:tab w:val="left" w:pos="2255"/>
                <w:tab w:val="left" w:pos="3127"/>
                <w:tab w:val="left" w:pos="3377"/>
              </w:tabs>
              <w:spacing w:before="70" w:line="228" w:lineRule="auto"/>
              <w:ind w:left="58" w:right="32" w:firstLine="8"/>
              <w:jc w:val="left"/>
              <w:rPr>
                <w:rFonts w:eastAsia="Calibri"/>
                <w:sz w:val="24"/>
                <w:szCs w:val="24"/>
              </w:rPr>
            </w:pPr>
            <w:proofErr w:type="gramStart"/>
            <w:r w:rsidRPr="007A1552">
              <w:rPr>
                <w:rFonts w:eastAsia="Calibri"/>
                <w:color w:val="131313"/>
                <w:sz w:val="24"/>
                <w:szCs w:val="24"/>
              </w:rPr>
              <w:t xml:space="preserve">Сбор </w:t>
            </w:r>
            <w:r w:rsidRPr="007A1552">
              <w:rPr>
                <w:rFonts w:eastAsia="Calibri"/>
                <w:color w:val="212121"/>
                <w:sz w:val="24"/>
                <w:szCs w:val="24"/>
              </w:rPr>
              <w:t xml:space="preserve">и </w:t>
            </w:r>
            <w:r w:rsidRPr="007A1552">
              <w:rPr>
                <w:rFonts w:eastAsia="Calibri"/>
                <w:color w:val="1C1C1C"/>
                <w:sz w:val="24"/>
                <w:szCs w:val="24"/>
              </w:rPr>
              <w:t xml:space="preserve">анализ </w:t>
            </w:r>
            <w:r w:rsidRPr="007A1552">
              <w:rPr>
                <w:rFonts w:eastAsia="Calibri"/>
                <w:color w:val="0E0E0E"/>
                <w:sz w:val="24"/>
                <w:szCs w:val="24"/>
              </w:rPr>
              <w:t xml:space="preserve">представленных </w:t>
            </w:r>
            <w:r w:rsidRPr="007A1552">
              <w:rPr>
                <w:rFonts w:eastAsia="Calibri"/>
                <w:color w:val="0F0F0F"/>
                <w:sz w:val="24"/>
                <w:szCs w:val="24"/>
              </w:rPr>
              <w:t xml:space="preserve">гражданами </w:t>
            </w:r>
            <w:r w:rsidRPr="007A1552">
              <w:rPr>
                <w:rFonts w:eastAsia="Calibri"/>
                <w:color w:val="232323"/>
                <w:sz w:val="24"/>
                <w:szCs w:val="24"/>
              </w:rPr>
              <w:t xml:space="preserve">н </w:t>
            </w:r>
            <w:r w:rsidRPr="007A1552">
              <w:rPr>
                <w:rFonts w:eastAsia="Calibri"/>
                <w:color w:val="1A1A1A"/>
                <w:sz w:val="24"/>
                <w:szCs w:val="24"/>
              </w:rPr>
              <w:t xml:space="preserve">организациями </w:t>
            </w:r>
            <w:r w:rsidRPr="007A1552">
              <w:rPr>
                <w:rFonts w:eastAsia="Calibri"/>
                <w:color w:val="131313"/>
                <w:sz w:val="24"/>
                <w:szCs w:val="24"/>
              </w:rPr>
              <w:t xml:space="preserve">замечаний </w:t>
            </w:r>
            <w:r w:rsidRPr="007A1552">
              <w:rPr>
                <w:rFonts w:eastAsia="Calibri"/>
                <w:color w:val="161616"/>
                <w:sz w:val="24"/>
                <w:szCs w:val="24"/>
              </w:rPr>
              <w:t xml:space="preserve">и предложений </w:t>
            </w:r>
            <w:r w:rsidRPr="007A1552">
              <w:rPr>
                <w:rFonts w:eastAsia="Calibri"/>
                <w:i/>
                <w:sz w:val="24"/>
                <w:szCs w:val="24"/>
              </w:rPr>
              <w:t xml:space="preserve">к </w:t>
            </w:r>
            <w:r w:rsidRPr="007A1552">
              <w:rPr>
                <w:rFonts w:eastAsia="Calibri"/>
                <w:color w:val="111111"/>
                <w:sz w:val="24"/>
                <w:szCs w:val="24"/>
              </w:rPr>
              <w:t>действующим</w:t>
            </w:r>
            <w:r w:rsidRPr="007A1552">
              <w:rPr>
                <w:rFonts w:eastAsia="Calibri"/>
                <w:color w:val="111111"/>
                <w:sz w:val="24"/>
                <w:szCs w:val="24"/>
              </w:rPr>
              <w:tab/>
            </w:r>
            <w:r w:rsidRPr="007A1552">
              <w:rPr>
                <w:rFonts w:eastAsia="Calibri"/>
                <w:color w:val="1F1F1F"/>
                <w:sz w:val="24"/>
                <w:szCs w:val="24"/>
              </w:rPr>
              <w:t>актам Администрации</w:t>
            </w:r>
            <w:r w:rsidRPr="007A1552">
              <w:rPr>
                <w:rFonts w:eastAsia="Calibri"/>
                <w:color w:val="0A0A0A"/>
                <w:w w:val="95"/>
                <w:sz w:val="24"/>
                <w:szCs w:val="24"/>
              </w:rPr>
              <w:t xml:space="preserve">, </w:t>
            </w:r>
            <w:r w:rsidRPr="007A1552">
              <w:rPr>
                <w:rFonts w:eastAsia="Calibri"/>
                <w:color w:val="0F0F0F"/>
                <w:sz w:val="24"/>
                <w:szCs w:val="24"/>
              </w:rPr>
              <w:t>размещенным</w:t>
            </w:r>
            <w:r w:rsidRPr="007A1552">
              <w:rPr>
                <w:rFonts w:eastAsia="Calibri"/>
                <w:color w:val="0F0F0F"/>
                <w:sz w:val="24"/>
                <w:szCs w:val="24"/>
              </w:rPr>
              <w:tab/>
            </w:r>
            <w:r w:rsidRPr="007A1552">
              <w:rPr>
                <w:rFonts w:eastAsia="Calibri"/>
                <w:color w:val="0F0F0F"/>
                <w:sz w:val="24"/>
                <w:szCs w:val="24"/>
              </w:rPr>
              <w:tab/>
            </w:r>
            <w:r w:rsidRPr="007A1552">
              <w:rPr>
                <w:rFonts w:eastAsia="Calibri"/>
                <w:color w:val="1D1D1D"/>
                <w:sz w:val="24"/>
                <w:szCs w:val="24"/>
              </w:rPr>
              <w:t xml:space="preserve">в информационно </w:t>
            </w:r>
            <w:r w:rsidRPr="007A1552">
              <w:rPr>
                <w:rFonts w:eastAsia="Calibri"/>
                <w:color w:val="161616"/>
                <w:w w:val="95"/>
                <w:sz w:val="24"/>
                <w:szCs w:val="24"/>
              </w:rPr>
              <w:t xml:space="preserve">- </w:t>
            </w:r>
            <w:r w:rsidRPr="007A1552">
              <w:rPr>
                <w:rFonts w:eastAsia="Calibri"/>
                <w:color w:val="151515"/>
                <w:sz w:val="24"/>
                <w:szCs w:val="24"/>
              </w:rPr>
              <w:t xml:space="preserve">телекоммуникационной </w:t>
            </w:r>
            <w:r w:rsidRPr="007A1552">
              <w:rPr>
                <w:rFonts w:eastAsia="Calibri"/>
                <w:color w:val="131313"/>
                <w:sz w:val="24"/>
                <w:szCs w:val="24"/>
              </w:rPr>
              <w:t xml:space="preserve">сети </w:t>
            </w:r>
            <w:r w:rsidRPr="007A1552">
              <w:rPr>
                <w:rFonts w:eastAsia="Calibri"/>
                <w:color w:val="181818"/>
                <w:sz w:val="24"/>
                <w:szCs w:val="24"/>
              </w:rPr>
              <w:t xml:space="preserve">«Интернет» </w:t>
            </w:r>
            <w:r w:rsidRPr="007A1552">
              <w:rPr>
                <w:rFonts w:eastAsia="Calibri"/>
                <w:color w:val="1D1D1D"/>
                <w:sz w:val="24"/>
                <w:szCs w:val="24"/>
              </w:rPr>
              <w:t xml:space="preserve">в </w:t>
            </w:r>
            <w:r w:rsidRPr="007A1552">
              <w:rPr>
                <w:rFonts w:eastAsia="Calibri"/>
                <w:color w:val="1C1C1C"/>
                <w:sz w:val="24"/>
                <w:szCs w:val="24"/>
              </w:rPr>
              <w:t xml:space="preserve">составе </w:t>
            </w:r>
            <w:r w:rsidRPr="007A1552">
              <w:rPr>
                <w:rFonts w:eastAsia="Calibri"/>
                <w:color w:val="1F1F1F"/>
                <w:sz w:val="24"/>
                <w:szCs w:val="24"/>
              </w:rPr>
              <w:t xml:space="preserve">перечня </w:t>
            </w:r>
            <w:r w:rsidRPr="007A1552">
              <w:rPr>
                <w:rFonts w:eastAsia="Calibri"/>
                <w:color w:val="1A1A1A"/>
                <w:sz w:val="24"/>
                <w:szCs w:val="24"/>
              </w:rPr>
              <w:t xml:space="preserve">действующих </w:t>
            </w:r>
            <w:r w:rsidRPr="007A1552">
              <w:rPr>
                <w:rFonts w:eastAsia="Calibri"/>
                <w:color w:val="131313"/>
                <w:sz w:val="24"/>
                <w:szCs w:val="24"/>
              </w:rPr>
              <w:t xml:space="preserve">актов в </w:t>
            </w:r>
            <w:r w:rsidRPr="007A1552">
              <w:rPr>
                <w:rFonts w:eastAsia="Calibri"/>
                <w:color w:val="1A1A1A"/>
                <w:sz w:val="24"/>
                <w:szCs w:val="24"/>
              </w:rPr>
              <w:t xml:space="preserve">Администрации </w:t>
            </w:r>
            <w:r w:rsidRPr="007A1552">
              <w:rPr>
                <w:rFonts w:eastAsia="Calibri"/>
                <w:color w:val="2B2B2B"/>
                <w:sz w:val="24"/>
                <w:szCs w:val="24"/>
              </w:rPr>
              <w:t xml:space="preserve">(сбор </w:t>
            </w:r>
            <w:r w:rsidRPr="007A1552">
              <w:rPr>
                <w:rFonts w:eastAsia="Calibri"/>
                <w:color w:val="2F2F2F"/>
                <w:sz w:val="24"/>
                <w:szCs w:val="24"/>
              </w:rPr>
              <w:t xml:space="preserve">н </w:t>
            </w:r>
            <w:r w:rsidRPr="007A1552">
              <w:rPr>
                <w:rFonts w:eastAsia="Calibri"/>
                <w:color w:val="282828"/>
                <w:sz w:val="24"/>
                <w:szCs w:val="24"/>
              </w:rPr>
              <w:t xml:space="preserve">анализ </w:t>
            </w:r>
            <w:r w:rsidRPr="007A1552">
              <w:rPr>
                <w:rFonts w:eastAsia="Calibri"/>
                <w:color w:val="232323"/>
                <w:sz w:val="24"/>
                <w:szCs w:val="24"/>
              </w:rPr>
              <w:t xml:space="preserve">представленных </w:t>
            </w:r>
            <w:r w:rsidRPr="007A1552">
              <w:rPr>
                <w:rFonts w:eastAsia="Calibri"/>
                <w:color w:val="181818"/>
                <w:sz w:val="24"/>
                <w:szCs w:val="24"/>
              </w:rPr>
              <w:t xml:space="preserve">замечаний </w:t>
            </w:r>
            <w:r w:rsidRPr="007A1552">
              <w:rPr>
                <w:rFonts w:eastAsia="Calibri"/>
                <w:color w:val="262626"/>
                <w:sz w:val="24"/>
                <w:szCs w:val="24"/>
              </w:rPr>
              <w:t xml:space="preserve">и </w:t>
            </w:r>
            <w:r w:rsidRPr="007A1552">
              <w:rPr>
                <w:rFonts w:eastAsia="Calibri"/>
                <w:color w:val="1A1A1A"/>
                <w:sz w:val="24"/>
                <w:szCs w:val="24"/>
              </w:rPr>
              <w:t xml:space="preserve">предложений </w:t>
            </w:r>
            <w:r w:rsidRPr="007A1552">
              <w:rPr>
                <w:rFonts w:eastAsia="Calibri"/>
                <w:color w:val="161616"/>
                <w:sz w:val="24"/>
                <w:szCs w:val="24"/>
              </w:rPr>
              <w:t>осуществляется в</w:t>
            </w:r>
            <w:r w:rsidRPr="007A1552">
              <w:rPr>
                <w:rFonts w:eastAsia="Calibri"/>
                <w:color w:val="1F1F1F"/>
                <w:sz w:val="24"/>
                <w:szCs w:val="24"/>
              </w:rPr>
              <w:t xml:space="preserve">течение </w:t>
            </w:r>
            <w:r w:rsidRPr="007A1552">
              <w:rPr>
                <w:rFonts w:eastAsia="Calibri"/>
                <w:color w:val="2A2A2A"/>
                <w:sz w:val="24"/>
                <w:szCs w:val="24"/>
              </w:rPr>
              <w:t xml:space="preserve">не </w:t>
            </w:r>
            <w:r w:rsidRPr="007A1552">
              <w:rPr>
                <w:rFonts w:eastAsia="Calibri"/>
                <w:color w:val="212121"/>
                <w:sz w:val="24"/>
                <w:szCs w:val="24"/>
              </w:rPr>
              <w:t xml:space="preserve">менее </w:t>
            </w:r>
            <w:r w:rsidRPr="007A1552">
              <w:rPr>
                <w:rFonts w:eastAsia="Calibri"/>
                <w:color w:val="262626"/>
                <w:sz w:val="24"/>
                <w:szCs w:val="24"/>
              </w:rPr>
              <w:t xml:space="preserve">20 </w:t>
            </w:r>
            <w:r w:rsidRPr="007A1552">
              <w:rPr>
                <w:rFonts w:eastAsia="Calibri"/>
                <w:color w:val="161616"/>
                <w:sz w:val="24"/>
                <w:szCs w:val="24"/>
              </w:rPr>
              <w:t xml:space="preserve">рабочих </w:t>
            </w:r>
            <w:r w:rsidRPr="007A1552">
              <w:rPr>
                <w:rFonts w:eastAsia="Calibri"/>
                <w:color w:val="232323"/>
                <w:sz w:val="24"/>
                <w:szCs w:val="24"/>
              </w:rPr>
              <w:t xml:space="preserve">дней </w:t>
            </w:r>
            <w:r w:rsidRPr="007A1552">
              <w:rPr>
                <w:rFonts w:eastAsia="Calibri"/>
                <w:color w:val="2D2D2D"/>
                <w:sz w:val="24"/>
                <w:szCs w:val="24"/>
              </w:rPr>
              <w:t xml:space="preserve">с </w:t>
            </w:r>
            <w:r w:rsidRPr="007A1552">
              <w:rPr>
                <w:rFonts w:eastAsia="Calibri"/>
                <w:color w:val="212121"/>
                <w:sz w:val="24"/>
                <w:szCs w:val="24"/>
              </w:rPr>
              <w:t xml:space="preserve">даты </w:t>
            </w:r>
            <w:r w:rsidRPr="007A1552">
              <w:rPr>
                <w:rFonts w:eastAsia="Calibri"/>
                <w:color w:val="161616"/>
                <w:sz w:val="24"/>
                <w:szCs w:val="24"/>
              </w:rPr>
              <w:t xml:space="preserve">размещения </w:t>
            </w:r>
            <w:r w:rsidRPr="007A1552">
              <w:rPr>
                <w:rFonts w:eastAsia="Calibri"/>
                <w:color w:val="1D1D1D"/>
                <w:sz w:val="24"/>
                <w:szCs w:val="24"/>
              </w:rPr>
              <w:t xml:space="preserve">перечня </w:t>
            </w:r>
            <w:r w:rsidRPr="007A1552">
              <w:rPr>
                <w:rFonts w:eastAsia="Calibri"/>
                <w:color w:val="181818"/>
                <w:sz w:val="24"/>
                <w:szCs w:val="24"/>
              </w:rPr>
              <w:t xml:space="preserve">действующих </w:t>
            </w:r>
            <w:r w:rsidRPr="007A1552">
              <w:rPr>
                <w:rFonts w:eastAsia="Calibri"/>
                <w:color w:val="111111"/>
                <w:sz w:val="24"/>
                <w:szCs w:val="24"/>
              </w:rPr>
              <w:t xml:space="preserve">актов </w:t>
            </w:r>
            <w:r w:rsidRPr="007A1552">
              <w:rPr>
                <w:rFonts w:eastAsia="Calibri"/>
                <w:color w:val="1C1C1C"/>
                <w:sz w:val="24"/>
                <w:szCs w:val="24"/>
              </w:rPr>
              <w:t>Администрации</w:t>
            </w:r>
            <w:proofErr w:type="gramEnd"/>
          </w:p>
        </w:tc>
        <w:tc>
          <w:tcPr>
            <w:tcW w:w="2097" w:type="dxa"/>
            <w:shd w:val="clear" w:color="auto" w:fill="auto"/>
          </w:tcPr>
          <w:p w:rsidR="00411BB2" w:rsidRPr="007A1552" w:rsidRDefault="00411BB2" w:rsidP="008278DF">
            <w:pPr>
              <w:pStyle w:val="TableParagraph"/>
              <w:spacing w:before="65" w:line="232" w:lineRule="auto"/>
              <w:ind w:left="565" w:right="149" w:firstLine="95"/>
              <w:jc w:val="left"/>
              <w:rPr>
                <w:rFonts w:eastAsia="Calibri"/>
                <w:sz w:val="24"/>
                <w:szCs w:val="24"/>
              </w:rPr>
            </w:pPr>
            <w:r w:rsidRPr="007A1552">
              <w:rPr>
                <w:rFonts w:eastAsia="Calibri"/>
                <w:color w:val="1F1F1F"/>
                <w:sz w:val="24"/>
                <w:szCs w:val="24"/>
              </w:rPr>
              <w:t>202</w:t>
            </w:r>
            <w:r w:rsidR="007A1552" w:rsidRPr="007A1552">
              <w:rPr>
                <w:rFonts w:eastAsia="Calibri"/>
                <w:color w:val="1F1F1F"/>
                <w:sz w:val="24"/>
                <w:szCs w:val="24"/>
              </w:rPr>
              <w:t>4</w:t>
            </w:r>
            <w:r w:rsidRPr="007A1552">
              <w:rPr>
                <w:rFonts w:eastAsia="Calibri"/>
                <w:color w:val="1F1F1F"/>
                <w:sz w:val="24"/>
                <w:szCs w:val="24"/>
              </w:rPr>
              <w:t xml:space="preserve"> год</w:t>
            </w:r>
          </w:p>
        </w:tc>
        <w:tc>
          <w:tcPr>
            <w:tcW w:w="3691" w:type="dxa"/>
            <w:gridSpan w:val="2"/>
            <w:shd w:val="clear" w:color="auto" w:fill="auto"/>
          </w:tcPr>
          <w:p w:rsidR="00411BB2" w:rsidRPr="007A1552" w:rsidRDefault="00417B57" w:rsidP="008278DF">
            <w:pPr>
              <w:pStyle w:val="TableParagraph"/>
              <w:tabs>
                <w:tab w:val="left" w:pos="2120"/>
                <w:tab w:val="left" w:pos="2182"/>
                <w:tab w:val="left" w:pos="3060"/>
              </w:tabs>
              <w:spacing w:before="68" w:line="230" w:lineRule="auto"/>
              <w:ind w:left="72" w:right="28" w:firstLine="5"/>
              <w:jc w:val="left"/>
              <w:rPr>
                <w:rFonts w:eastAsia="Calibri"/>
                <w:sz w:val="24"/>
                <w:szCs w:val="24"/>
              </w:rPr>
            </w:pPr>
            <w:r w:rsidRPr="007A1552">
              <w:rPr>
                <w:rFonts w:eastAsia="Calibri"/>
                <w:color w:val="181818"/>
                <w:sz w:val="24"/>
                <w:szCs w:val="24"/>
              </w:rPr>
              <w:t xml:space="preserve">Уполномоченное </w:t>
            </w:r>
            <w:r w:rsidRPr="007A1552">
              <w:rPr>
                <w:rFonts w:eastAsia="Calibri"/>
                <w:color w:val="212121"/>
                <w:sz w:val="24"/>
                <w:szCs w:val="24"/>
              </w:rPr>
              <w:t xml:space="preserve">подразделение, </w:t>
            </w:r>
            <w:r w:rsidRPr="007A1552">
              <w:rPr>
                <w:rFonts w:eastAsia="Calibri"/>
                <w:color w:val="161616"/>
                <w:sz w:val="24"/>
                <w:szCs w:val="24"/>
              </w:rPr>
              <w:t>структурные</w:t>
            </w:r>
            <w:r w:rsidRPr="007A1552">
              <w:rPr>
                <w:rFonts w:eastAsia="Calibri"/>
                <w:color w:val="161616"/>
                <w:sz w:val="24"/>
                <w:szCs w:val="24"/>
              </w:rPr>
              <w:tab/>
            </w:r>
            <w:r w:rsidRPr="007A1552">
              <w:rPr>
                <w:rFonts w:eastAsia="Calibri"/>
                <w:color w:val="212121"/>
                <w:sz w:val="24"/>
                <w:szCs w:val="24"/>
              </w:rPr>
              <w:t xml:space="preserve">подразделения </w:t>
            </w:r>
            <w:r w:rsidRPr="007A1552">
              <w:rPr>
                <w:rFonts w:eastAsia="Calibri"/>
                <w:color w:val="161616"/>
                <w:sz w:val="24"/>
                <w:szCs w:val="24"/>
              </w:rPr>
              <w:t>Администрации</w:t>
            </w:r>
            <w:r w:rsidRPr="007A1552">
              <w:rPr>
                <w:rFonts w:eastAsia="Calibri"/>
                <w:color w:val="161616"/>
                <w:sz w:val="24"/>
                <w:szCs w:val="24"/>
              </w:rPr>
              <w:tab/>
            </w:r>
            <w:r w:rsidRPr="007A1552">
              <w:rPr>
                <w:rFonts w:eastAsia="Calibri"/>
                <w:color w:val="161616"/>
                <w:sz w:val="24"/>
                <w:szCs w:val="24"/>
              </w:rPr>
              <w:tab/>
            </w:r>
            <w:r w:rsidRPr="007A1552">
              <w:rPr>
                <w:rFonts w:eastAsia="Calibri"/>
                <w:color w:val="232323"/>
                <w:sz w:val="24"/>
                <w:szCs w:val="24"/>
              </w:rPr>
              <w:t>(в</w:t>
            </w:r>
            <w:r w:rsidRPr="007A1552">
              <w:rPr>
                <w:rFonts w:eastAsia="Calibri"/>
                <w:color w:val="232323"/>
                <w:sz w:val="24"/>
                <w:szCs w:val="24"/>
              </w:rPr>
              <w:tab/>
            </w:r>
            <w:r w:rsidRPr="007A1552">
              <w:rPr>
                <w:rFonts w:eastAsia="Calibri"/>
                <w:color w:val="161616"/>
                <w:sz w:val="24"/>
                <w:szCs w:val="24"/>
              </w:rPr>
              <w:t xml:space="preserve">части </w:t>
            </w:r>
            <w:r w:rsidRPr="007A1552">
              <w:rPr>
                <w:rFonts w:eastAsia="Calibri"/>
                <w:color w:val="1C1C1C"/>
                <w:sz w:val="24"/>
                <w:szCs w:val="24"/>
              </w:rPr>
              <w:t>касающейся)</w:t>
            </w:r>
          </w:p>
        </w:tc>
        <w:tc>
          <w:tcPr>
            <w:tcW w:w="3683" w:type="dxa"/>
            <w:shd w:val="clear" w:color="auto" w:fill="auto"/>
          </w:tcPr>
          <w:p w:rsidR="00411BB2" w:rsidRPr="007A1552" w:rsidRDefault="00411BB2" w:rsidP="008278DF">
            <w:pPr>
              <w:pStyle w:val="TableParagraph"/>
              <w:tabs>
                <w:tab w:val="left" w:pos="1393"/>
                <w:tab w:val="left" w:pos="1720"/>
                <w:tab w:val="left" w:pos="1885"/>
                <w:tab w:val="left" w:pos="2375"/>
                <w:tab w:val="left" w:pos="2646"/>
                <w:tab w:val="left" w:pos="2910"/>
                <w:tab w:val="left" w:pos="3003"/>
                <w:tab w:val="left" w:pos="3363"/>
              </w:tabs>
              <w:spacing w:before="70" w:line="228" w:lineRule="auto"/>
              <w:ind w:left="69" w:right="46"/>
              <w:jc w:val="left"/>
              <w:rPr>
                <w:rFonts w:eastAsia="Calibri"/>
                <w:sz w:val="24"/>
                <w:szCs w:val="24"/>
              </w:rPr>
            </w:pPr>
            <w:r w:rsidRPr="007A1552">
              <w:rPr>
                <w:rFonts w:eastAsia="Calibri"/>
                <w:color w:val="181818"/>
                <w:sz w:val="24"/>
                <w:szCs w:val="24"/>
              </w:rPr>
              <w:t>Представление</w:t>
            </w:r>
            <w:r w:rsidRPr="007A1552">
              <w:rPr>
                <w:rFonts w:eastAsia="Calibri"/>
                <w:color w:val="181818"/>
                <w:sz w:val="24"/>
                <w:szCs w:val="24"/>
              </w:rPr>
              <w:tab/>
            </w:r>
            <w:r w:rsidRPr="007A1552">
              <w:rPr>
                <w:rFonts w:eastAsia="Calibri"/>
                <w:color w:val="181818"/>
                <w:sz w:val="24"/>
                <w:szCs w:val="24"/>
              </w:rPr>
              <w:tab/>
            </w:r>
            <w:r w:rsidRPr="007A1552">
              <w:rPr>
                <w:rFonts w:eastAsia="Calibri"/>
                <w:color w:val="181818"/>
                <w:sz w:val="24"/>
                <w:szCs w:val="24"/>
              </w:rPr>
              <w:tab/>
            </w:r>
            <w:r w:rsidRPr="007A1552">
              <w:rPr>
                <w:rFonts w:eastAsia="Calibri"/>
                <w:color w:val="181818"/>
                <w:sz w:val="24"/>
                <w:szCs w:val="24"/>
              </w:rPr>
              <w:tab/>
            </w:r>
            <w:r w:rsidRPr="007A1552">
              <w:rPr>
                <w:rFonts w:eastAsia="Calibri"/>
                <w:color w:val="1C1C1C"/>
                <w:sz w:val="24"/>
                <w:szCs w:val="24"/>
              </w:rPr>
              <w:t xml:space="preserve">сводной </w:t>
            </w:r>
            <w:r w:rsidRPr="007A1552">
              <w:rPr>
                <w:rFonts w:eastAsia="Calibri"/>
                <w:color w:val="1F1F1F"/>
                <w:sz w:val="24"/>
                <w:szCs w:val="24"/>
              </w:rPr>
              <w:t>информации</w:t>
            </w:r>
            <w:r w:rsidRPr="007A1552">
              <w:rPr>
                <w:rFonts w:eastAsia="Calibri"/>
                <w:color w:val="1F1F1F"/>
                <w:sz w:val="24"/>
                <w:szCs w:val="24"/>
              </w:rPr>
              <w:tab/>
            </w:r>
            <w:r w:rsidRPr="007A1552">
              <w:rPr>
                <w:rFonts w:eastAsia="Calibri"/>
                <w:color w:val="1F1F1F"/>
                <w:sz w:val="24"/>
                <w:szCs w:val="24"/>
              </w:rPr>
              <w:tab/>
              <w:t>Главе муниципального образования «</w:t>
            </w:r>
            <w:proofErr w:type="spellStart"/>
            <w:r w:rsidR="00417B57" w:rsidRPr="007A1552">
              <w:rPr>
                <w:rFonts w:eastAsia="Calibri"/>
                <w:color w:val="1F1F1F"/>
                <w:sz w:val="24"/>
                <w:szCs w:val="24"/>
              </w:rPr>
              <w:t>Краснинский</w:t>
            </w:r>
            <w:proofErr w:type="spellEnd"/>
            <w:r w:rsidRPr="007A1552">
              <w:rPr>
                <w:rFonts w:eastAsia="Calibri"/>
                <w:color w:val="1F1F1F"/>
                <w:sz w:val="24"/>
                <w:szCs w:val="24"/>
              </w:rPr>
              <w:t xml:space="preserve"> район» Смоленской области </w:t>
            </w:r>
            <w:r w:rsidRPr="007A1552">
              <w:rPr>
                <w:rFonts w:eastAsia="Calibri"/>
                <w:color w:val="2F2F2F"/>
                <w:sz w:val="24"/>
                <w:szCs w:val="24"/>
              </w:rPr>
              <w:t xml:space="preserve">с </w:t>
            </w:r>
            <w:r w:rsidRPr="007A1552">
              <w:rPr>
                <w:rFonts w:eastAsia="Calibri"/>
                <w:color w:val="212121"/>
                <w:sz w:val="24"/>
                <w:szCs w:val="24"/>
              </w:rPr>
              <w:t xml:space="preserve">обоснованием </w:t>
            </w:r>
            <w:r w:rsidRPr="007A1552">
              <w:rPr>
                <w:rFonts w:eastAsia="Calibri"/>
                <w:color w:val="1D1D1D"/>
                <w:sz w:val="24"/>
                <w:szCs w:val="24"/>
              </w:rPr>
              <w:t xml:space="preserve">целесообразности </w:t>
            </w:r>
            <w:r w:rsidRPr="007A1552">
              <w:rPr>
                <w:rFonts w:eastAsia="Calibri"/>
                <w:color w:val="1A1A1A"/>
                <w:sz w:val="24"/>
                <w:szCs w:val="24"/>
              </w:rPr>
              <w:t>(нецелесообразности)</w:t>
            </w:r>
            <w:r w:rsidRPr="007A1552">
              <w:rPr>
                <w:rFonts w:eastAsia="Calibri"/>
                <w:color w:val="1A1A1A"/>
                <w:sz w:val="24"/>
                <w:szCs w:val="24"/>
              </w:rPr>
              <w:tab/>
            </w:r>
            <w:r w:rsidRPr="007A1552">
              <w:rPr>
                <w:rFonts w:eastAsia="Calibri"/>
                <w:color w:val="1A1A1A"/>
                <w:sz w:val="24"/>
                <w:szCs w:val="24"/>
              </w:rPr>
              <w:tab/>
            </w:r>
            <w:r w:rsidRPr="007A1552">
              <w:rPr>
                <w:rFonts w:eastAsia="Calibri"/>
                <w:color w:val="333333"/>
                <w:sz w:val="24"/>
                <w:szCs w:val="24"/>
              </w:rPr>
              <w:t xml:space="preserve">внесения </w:t>
            </w:r>
            <w:r w:rsidRPr="007A1552">
              <w:rPr>
                <w:rFonts w:eastAsia="Calibri"/>
                <w:color w:val="161616"/>
                <w:sz w:val="24"/>
                <w:szCs w:val="24"/>
              </w:rPr>
              <w:t>изменений</w:t>
            </w:r>
            <w:r w:rsidRPr="007A1552">
              <w:rPr>
                <w:rFonts w:eastAsia="Calibri"/>
                <w:color w:val="161616"/>
                <w:sz w:val="24"/>
                <w:szCs w:val="24"/>
              </w:rPr>
              <w:tab/>
            </w:r>
            <w:r w:rsidRPr="007A1552">
              <w:rPr>
                <w:rFonts w:eastAsia="Calibri"/>
                <w:color w:val="2D2D2D"/>
                <w:sz w:val="24"/>
                <w:szCs w:val="24"/>
              </w:rPr>
              <w:t>в</w:t>
            </w:r>
            <w:r w:rsidRPr="007A1552">
              <w:rPr>
                <w:rFonts w:eastAsia="Calibri"/>
                <w:color w:val="2D2D2D"/>
                <w:sz w:val="24"/>
                <w:szCs w:val="24"/>
              </w:rPr>
              <w:tab/>
            </w:r>
            <w:r w:rsidRPr="007A1552">
              <w:rPr>
                <w:rFonts w:eastAsia="Calibri"/>
                <w:color w:val="232323"/>
                <w:sz w:val="24"/>
                <w:szCs w:val="24"/>
              </w:rPr>
              <w:t>действующие</w:t>
            </w:r>
            <w:r w:rsidR="008278DF">
              <w:rPr>
                <w:rFonts w:eastAsia="Calibri"/>
                <w:color w:val="232323"/>
                <w:sz w:val="24"/>
                <w:szCs w:val="24"/>
              </w:rPr>
              <w:t xml:space="preserve"> </w:t>
            </w:r>
            <w:r w:rsidRPr="007A1552">
              <w:rPr>
                <w:rFonts w:eastAsia="Calibri"/>
                <w:color w:val="262626"/>
                <w:spacing w:val="-5"/>
                <w:sz w:val="24"/>
                <w:szCs w:val="24"/>
              </w:rPr>
              <w:t xml:space="preserve">акты </w:t>
            </w:r>
            <w:r w:rsidRPr="007A1552">
              <w:rPr>
                <w:rFonts w:eastAsia="Calibri"/>
                <w:color w:val="262626"/>
                <w:sz w:val="24"/>
                <w:szCs w:val="24"/>
              </w:rPr>
              <w:t>Администрации</w:t>
            </w:r>
          </w:p>
        </w:tc>
      </w:tr>
      <w:tr w:rsidR="00411BB2" w:rsidRPr="007A1552" w:rsidTr="008278DF">
        <w:tblPrEx>
          <w:tblBorders>
            <w:top w:val="single" w:sz="6" w:space="0" w:color="54575B"/>
            <w:left w:val="single" w:sz="6" w:space="0" w:color="54575B"/>
            <w:bottom w:val="single" w:sz="6" w:space="0" w:color="54575B"/>
            <w:right w:val="single" w:sz="6" w:space="0" w:color="54575B"/>
            <w:insideH w:val="single" w:sz="6" w:space="0" w:color="54575B"/>
            <w:insideV w:val="single" w:sz="6" w:space="0" w:color="54575B"/>
          </w:tblBorders>
        </w:tblPrEx>
        <w:trPr>
          <w:trHeight w:val="726"/>
        </w:trPr>
        <w:tc>
          <w:tcPr>
            <w:tcW w:w="514" w:type="dxa"/>
            <w:gridSpan w:val="3"/>
            <w:tcBorders>
              <w:bottom w:val="nil"/>
            </w:tcBorders>
            <w:shd w:val="clear" w:color="auto" w:fill="auto"/>
          </w:tcPr>
          <w:p w:rsidR="00411BB2" w:rsidRPr="007A1552" w:rsidRDefault="00411BB2" w:rsidP="008278DF">
            <w:pPr>
              <w:pStyle w:val="TableParagraph"/>
              <w:spacing w:before="66"/>
              <w:ind w:right="64"/>
              <w:jc w:val="left"/>
              <w:rPr>
                <w:rFonts w:eastAsia="Calibri"/>
                <w:color w:val="282828"/>
                <w:sz w:val="24"/>
                <w:szCs w:val="24"/>
              </w:rPr>
            </w:pPr>
            <w:r w:rsidRPr="007A1552">
              <w:rPr>
                <w:rFonts w:eastAsia="Calibri"/>
                <w:color w:val="282828"/>
                <w:sz w:val="24"/>
                <w:szCs w:val="24"/>
              </w:rPr>
              <w:t>3</w:t>
            </w:r>
          </w:p>
        </w:tc>
        <w:tc>
          <w:tcPr>
            <w:tcW w:w="14387" w:type="dxa"/>
            <w:gridSpan w:val="6"/>
            <w:tcBorders>
              <w:bottom w:val="nil"/>
            </w:tcBorders>
            <w:shd w:val="clear" w:color="auto" w:fill="auto"/>
          </w:tcPr>
          <w:p w:rsidR="00411BB2" w:rsidRPr="007A1552" w:rsidRDefault="00411BB2" w:rsidP="008278DF">
            <w:pPr>
              <w:pStyle w:val="TableParagraph"/>
              <w:tabs>
                <w:tab w:val="left" w:pos="3419"/>
              </w:tabs>
              <w:spacing w:before="72" w:line="232" w:lineRule="auto"/>
              <w:ind w:left="71" w:right="25" w:firstLine="6"/>
              <w:jc w:val="left"/>
              <w:rPr>
                <w:rFonts w:eastAsia="Calibri"/>
                <w:color w:val="262626"/>
                <w:sz w:val="24"/>
                <w:szCs w:val="24"/>
              </w:rPr>
            </w:pPr>
            <w:r w:rsidRPr="007A1552">
              <w:rPr>
                <w:rFonts w:eastAsia="Calibri"/>
                <w:color w:val="262626"/>
                <w:sz w:val="24"/>
                <w:szCs w:val="24"/>
              </w:rPr>
              <w:t>Анализ проектов нормативных правовых актов Администрации на предмет соответствия их антимонопольному законодательству</w:t>
            </w:r>
          </w:p>
        </w:tc>
      </w:tr>
      <w:tr w:rsidR="00411BB2" w:rsidRPr="007A1552" w:rsidTr="008278DF">
        <w:tblPrEx>
          <w:tblBorders>
            <w:top w:val="single" w:sz="6" w:space="0" w:color="54575B"/>
            <w:left w:val="single" w:sz="6" w:space="0" w:color="54575B"/>
            <w:bottom w:val="single" w:sz="6" w:space="0" w:color="54575B"/>
            <w:right w:val="single" w:sz="6" w:space="0" w:color="54575B"/>
            <w:insideH w:val="single" w:sz="6" w:space="0" w:color="54575B"/>
            <w:insideV w:val="single" w:sz="6" w:space="0" w:color="54575B"/>
          </w:tblBorders>
        </w:tblPrEx>
        <w:trPr>
          <w:trHeight w:val="1166"/>
        </w:trPr>
        <w:tc>
          <w:tcPr>
            <w:tcW w:w="514" w:type="dxa"/>
            <w:gridSpan w:val="3"/>
            <w:tcBorders>
              <w:bottom w:val="nil"/>
            </w:tcBorders>
            <w:shd w:val="clear" w:color="auto" w:fill="auto"/>
          </w:tcPr>
          <w:p w:rsidR="00411BB2" w:rsidRPr="007A1552" w:rsidRDefault="00411BB2" w:rsidP="008278DF">
            <w:pPr>
              <w:pStyle w:val="TableParagraph"/>
              <w:spacing w:before="66"/>
              <w:ind w:right="64"/>
              <w:jc w:val="left"/>
              <w:rPr>
                <w:rFonts w:eastAsia="Calibri"/>
                <w:sz w:val="24"/>
                <w:szCs w:val="24"/>
              </w:rPr>
            </w:pPr>
            <w:r w:rsidRPr="007A1552">
              <w:rPr>
                <w:rFonts w:eastAsia="Calibri"/>
                <w:color w:val="282828"/>
                <w:sz w:val="24"/>
                <w:szCs w:val="24"/>
              </w:rPr>
              <w:lastRenderedPageBreak/>
              <w:t xml:space="preserve">3. </w:t>
            </w:r>
            <w:r w:rsidRPr="007A1552">
              <w:rPr>
                <w:rFonts w:eastAsia="Calibri"/>
                <w:color w:val="2D2D2D"/>
                <w:sz w:val="24"/>
                <w:szCs w:val="24"/>
              </w:rPr>
              <w:t>І.</w:t>
            </w:r>
          </w:p>
        </w:tc>
        <w:tc>
          <w:tcPr>
            <w:tcW w:w="4916" w:type="dxa"/>
            <w:gridSpan w:val="2"/>
            <w:tcBorders>
              <w:bottom w:val="nil"/>
            </w:tcBorders>
            <w:shd w:val="clear" w:color="auto" w:fill="auto"/>
          </w:tcPr>
          <w:p w:rsidR="00411BB2" w:rsidRPr="007A1552" w:rsidRDefault="00411BB2" w:rsidP="008278DF">
            <w:pPr>
              <w:pStyle w:val="TableParagraph"/>
              <w:tabs>
                <w:tab w:val="left" w:pos="2253"/>
                <w:tab w:val="left" w:pos="3140"/>
              </w:tabs>
              <w:spacing w:before="72" w:line="232" w:lineRule="auto"/>
              <w:ind w:left="53" w:right="47" w:firstLine="12"/>
              <w:jc w:val="left"/>
              <w:rPr>
                <w:rFonts w:eastAsia="Calibri"/>
                <w:sz w:val="24"/>
                <w:szCs w:val="24"/>
              </w:rPr>
            </w:pPr>
            <w:r w:rsidRPr="007A1552">
              <w:rPr>
                <w:rFonts w:eastAsia="Calibri"/>
                <w:color w:val="1D1D1D"/>
                <w:sz w:val="24"/>
                <w:szCs w:val="24"/>
              </w:rPr>
              <w:t xml:space="preserve">Размещение </w:t>
            </w:r>
            <w:r w:rsidRPr="007A1552">
              <w:rPr>
                <w:rFonts w:eastAsia="Calibri"/>
                <w:color w:val="212121"/>
                <w:sz w:val="24"/>
                <w:szCs w:val="24"/>
              </w:rPr>
              <w:t xml:space="preserve">на </w:t>
            </w:r>
            <w:r w:rsidRPr="007A1552">
              <w:rPr>
                <w:rFonts w:eastAsia="Calibri"/>
                <w:color w:val="1F1F1F"/>
                <w:sz w:val="24"/>
                <w:szCs w:val="24"/>
              </w:rPr>
              <w:t xml:space="preserve">официальном </w:t>
            </w:r>
            <w:r w:rsidRPr="007A1552">
              <w:rPr>
                <w:rFonts w:eastAsia="Calibri"/>
                <w:color w:val="242424"/>
                <w:sz w:val="24"/>
                <w:szCs w:val="24"/>
              </w:rPr>
              <w:t xml:space="preserve">сайте </w:t>
            </w:r>
            <w:r w:rsidR="008278DF">
              <w:rPr>
                <w:rFonts w:eastAsia="Calibri"/>
                <w:color w:val="181818"/>
                <w:sz w:val="24"/>
                <w:szCs w:val="24"/>
              </w:rPr>
              <w:t xml:space="preserve"> </w:t>
            </w:r>
            <w:r w:rsidRPr="007A1552">
              <w:rPr>
                <w:rFonts w:eastAsia="Calibri"/>
                <w:color w:val="181818"/>
                <w:sz w:val="24"/>
                <w:szCs w:val="24"/>
              </w:rPr>
              <w:t xml:space="preserve"> </w:t>
            </w:r>
            <w:r w:rsidRPr="007A1552">
              <w:rPr>
                <w:rFonts w:eastAsia="Calibri"/>
                <w:color w:val="1D1D1D"/>
                <w:sz w:val="24"/>
                <w:szCs w:val="24"/>
              </w:rPr>
              <w:t xml:space="preserve">в информационно </w:t>
            </w:r>
            <w:r w:rsidRPr="007A1552">
              <w:rPr>
                <w:rFonts w:eastAsia="Calibri"/>
                <w:color w:val="161616"/>
                <w:w w:val="95"/>
                <w:sz w:val="24"/>
                <w:szCs w:val="24"/>
              </w:rPr>
              <w:t xml:space="preserve">- </w:t>
            </w:r>
            <w:r w:rsidRPr="007A1552">
              <w:rPr>
                <w:rFonts w:eastAsia="Calibri"/>
                <w:color w:val="151515"/>
                <w:sz w:val="24"/>
                <w:szCs w:val="24"/>
              </w:rPr>
              <w:t xml:space="preserve">телекоммуникационной </w:t>
            </w:r>
            <w:r w:rsidRPr="007A1552">
              <w:rPr>
                <w:rFonts w:eastAsia="Calibri"/>
                <w:color w:val="131313"/>
                <w:sz w:val="24"/>
                <w:szCs w:val="24"/>
              </w:rPr>
              <w:t xml:space="preserve">сети </w:t>
            </w:r>
            <w:r w:rsidRPr="007A1552">
              <w:rPr>
                <w:rFonts w:eastAsia="Calibri"/>
                <w:color w:val="181818"/>
                <w:sz w:val="24"/>
                <w:szCs w:val="24"/>
              </w:rPr>
              <w:t>«Интернет»</w:t>
            </w:r>
            <w:r w:rsidRPr="007A1552">
              <w:rPr>
                <w:rFonts w:eastAsia="Calibri"/>
                <w:color w:val="212121"/>
                <w:sz w:val="24"/>
                <w:szCs w:val="24"/>
              </w:rPr>
              <w:t xml:space="preserve"> </w:t>
            </w:r>
            <w:r w:rsidRPr="007A1552">
              <w:rPr>
                <w:rFonts w:eastAsia="Calibri"/>
                <w:color w:val="1C1C1C"/>
                <w:sz w:val="24"/>
                <w:szCs w:val="24"/>
              </w:rPr>
              <w:t xml:space="preserve">проектов </w:t>
            </w:r>
            <w:r w:rsidRPr="007A1552">
              <w:rPr>
                <w:rFonts w:eastAsia="Calibri"/>
                <w:color w:val="1F1F1F"/>
                <w:sz w:val="24"/>
                <w:szCs w:val="24"/>
              </w:rPr>
              <w:t>актов</w:t>
            </w:r>
            <w:r w:rsidRPr="007A1552">
              <w:rPr>
                <w:rFonts w:eastAsia="Calibri"/>
                <w:color w:val="181818"/>
                <w:sz w:val="24"/>
                <w:szCs w:val="24"/>
              </w:rPr>
              <w:t xml:space="preserve">Администрации </w:t>
            </w:r>
          </w:p>
        </w:tc>
        <w:tc>
          <w:tcPr>
            <w:tcW w:w="2097" w:type="dxa"/>
            <w:tcBorders>
              <w:bottom w:val="nil"/>
            </w:tcBorders>
            <w:shd w:val="clear" w:color="auto" w:fill="auto"/>
          </w:tcPr>
          <w:p w:rsidR="00411BB2" w:rsidRPr="007A1552" w:rsidRDefault="00411BB2" w:rsidP="008278DF">
            <w:pPr>
              <w:pStyle w:val="TableParagraph"/>
              <w:spacing w:before="66"/>
              <w:ind w:left="320"/>
              <w:jc w:val="left"/>
              <w:rPr>
                <w:rFonts w:eastAsia="Calibri"/>
                <w:sz w:val="24"/>
                <w:szCs w:val="24"/>
              </w:rPr>
            </w:pPr>
            <w:r w:rsidRPr="007A1552">
              <w:rPr>
                <w:rFonts w:eastAsia="Calibri"/>
                <w:color w:val="2D2D2D"/>
                <w:sz w:val="24"/>
                <w:szCs w:val="24"/>
              </w:rPr>
              <w:t xml:space="preserve">в </w:t>
            </w:r>
            <w:r w:rsidRPr="007A1552">
              <w:rPr>
                <w:rFonts w:eastAsia="Calibri"/>
                <w:color w:val="2A2A2A"/>
                <w:sz w:val="24"/>
                <w:szCs w:val="24"/>
              </w:rPr>
              <w:t xml:space="preserve">течение </w:t>
            </w:r>
            <w:r w:rsidRPr="007A1552">
              <w:rPr>
                <w:rFonts w:eastAsia="Calibri"/>
                <w:color w:val="282828"/>
                <w:sz w:val="24"/>
                <w:szCs w:val="24"/>
              </w:rPr>
              <w:t>года</w:t>
            </w:r>
          </w:p>
        </w:tc>
        <w:tc>
          <w:tcPr>
            <w:tcW w:w="3691" w:type="dxa"/>
            <w:gridSpan w:val="2"/>
            <w:tcBorders>
              <w:bottom w:val="nil"/>
            </w:tcBorders>
            <w:shd w:val="clear" w:color="auto" w:fill="auto"/>
          </w:tcPr>
          <w:p w:rsidR="00411BB2" w:rsidRPr="007A1552" w:rsidRDefault="00411BB2" w:rsidP="008278DF">
            <w:pPr>
              <w:pStyle w:val="TableParagraph"/>
              <w:tabs>
                <w:tab w:val="left" w:pos="2120"/>
                <w:tab w:val="left" w:pos="2180"/>
                <w:tab w:val="left" w:pos="3072"/>
              </w:tabs>
              <w:spacing w:before="72" w:line="232" w:lineRule="auto"/>
              <w:ind w:left="70" w:right="52" w:firstLine="9"/>
              <w:jc w:val="left"/>
              <w:rPr>
                <w:rFonts w:eastAsia="Calibri"/>
                <w:sz w:val="24"/>
                <w:szCs w:val="24"/>
              </w:rPr>
            </w:pPr>
            <w:r w:rsidRPr="007A1552">
              <w:rPr>
                <w:rFonts w:eastAsia="Calibri"/>
                <w:color w:val="2F2F2F"/>
                <w:sz w:val="24"/>
                <w:szCs w:val="24"/>
              </w:rPr>
              <w:t xml:space="preserve">структурные </w:t>
            </w:r>
            <w:r w:rsidRPr="007A1552">
              <w:rPr>
                <w:rFonts w:eastAsia="Calibri"/>
                <w:color w:val="131313"/>
                <w:sz w:val="24"/>
                <w:szCs w:val="24"/>
              </w:rPr>
              <w:t>подразделения</w:t>
            </w:r>
            <w:r w:rsidR="007A1552" w:rsidRPr="007A1552">
              <w:rPr>
                <w:rFonts w:eastAsia="Calibri"/>
                <w:color w:val="131313"/>
                <w:sz w:val="24"/>
                <w:szCs w:val="24"/>
              </w:rPr>
              <w:t xml:space="preserve"> </w:t>
            </w:r>
            <w:r w:rsidRPr="007A1552">
              <w:rPr>
                <w:rFonts w:eastAsia="Calibri"/>
                <w:color w:val="1C1C1C"/>
                <w:sz w:val="24"/>
                <w:szCs w:val="24"/>
              </w:rPr>
              <w:t xml:space="preserve">Администрации </w:t>
            </w:r>
            <w:r w:rsidRPr="007A1552">
              <w:rPr>
                <w:rFonts w:eastAsia="Calibri"/>
                <w:color w:val="212121"/>
                <w:sz w:val="24"/>
                <w:szCs w:val="24"/>
              </w:rPr>
              <w:t xml:space="preserve">(в </w:t>
            </w:r>
            <w:r w:rsidRPr="007A1552">
              <w:rPr>
                <w:rFonts w:eastAsia="Calibri"/>
                <w:color w:val="1C1C1C"/>
                <w:sz w:val="24"/>
                <w:szCs w:val="24"/>
              </w:rPr>
              <w:t>части</w:t>
            </w:r>
            <w:r w:rsidR="007A1552" w:rsidRPr="007A1552">
              <w:rPr>
                <w:rFonts w:eastAsia="Calibri"/>
                <w:color w:val="1C1C1C"/>
                <w:sz w:val="24"/>
                <w:szCs w:val="24"/>
              </w:rPr>
              <w:t xml:space="preserve"> </w:t>
            </w:r>
            <w:r w:rsidRPr="007A1552">
              <w:rPr>
                <w:rFonts w:eastAsia="Calibri"/>
                <w:color w:val="212121"/>
                <w:sz w:val="24"/>
                <w:szCs w:val="24"/>
              </w:rPr>
              <w:t>касающейся)</w:t>
            </w:r>
          </w:p>
        </w:tc>
        <w:tc>
          <w:tcPr>
            <w:tcW w:w="3683" w:type="dxa"/>
            <w:tcBorders>
              <w:bottom w:val="nil"/>
            </w:tcBorders>
            <w:shd w:val="clear" w:color="auto" w:fill="auto"/>
          </w:tcPr>
          <w:p w:rsidR="00411BB2" w:rsidRPr="007A1552" w:rsidRDefault="00411BB2" w:rsidP="008278DF">
            <w:pPr>
              <w:pStyle w:val="TableParagraph"/>
              <w:tabs>
                <w:tab w:val="left" w:pos="3419"/>
              </w:tabs>
              <w:spacing w:before="72" w:line="232" w:lineRule="auto"/>
              <w:ind w:left="71" w:right="25" w:firstLine="6"/>
              <w:jc w:val="left"/>
              <w:rPr>
                <w:rFonts w:eastAsia="Calibri"/>
                <w:sz w:val="24"/>
                <w:szCs w:val="24"/>
              </w:rPr>
            </w:pPr>
            <w:r w:rsidRPr="007A1552">
              <w:rPr>
                <w:rFonts w:eastAsia="Calibri"/>
                <w:color w:val="262626"/>
                <w:sz w:val="24"/>
                <w:szCs w:val="24"/>
              </w:rPr>
              <w:t xml:space="preserve">Размещение </w:t>
            </w:r>
            <w:r w:rsidRPr="007A1552">
              <w:rPr>
                <w:rFonts w:eastAsia="Calibri"/>
                <w:color w:val="1C1C1C"/>
                <w:sz w:val="24"/>
                <w:szCs w:val="24"/>
              </w:rPr>
              <w:t xml:space="preserve">на </w:t>
            </w:r>
            <w:r w:rsidRPr="007A1552">
              <w:rPr>
                <w:rFonts w:eastAsia="Calibri"/>
                <w:color w:val="212121"/>
                <w:sz w:val="24"/>
                <w:szCs w:val="24"/>
              </w:rPr>
              <w:t xml:space="preserve">официальном </w:t>
            </w:r>
            <w:r w:rsidRPr="007A1552">
              <w:rPr>
                <w:rFonts w:eastAsia="Calibri"/>
                <w:color w:val="232323"/>
                <w:sz w:val="24"/>
                <w:szCs w:val="24"/>
              </w:rPr>
              <w:t xml:space="preserve">сайте </w:t>
            </w:r>
            <w:r w:rsidR="00AC63D2">
              <w:rPr>
                <w:rFonts w:eastAsia="Calibri"/>
                <w:color w:val="2F2F2F"/>
                <w:sz w:val="24"/>
                <w:szCs w:val="24"/>
              </w:rPr>
              <w:t xml:space="preserve"> </w:t>
            </w:r>
            <w:r w:rsidRPr="007A1552">
              <w:rPr>
                <w:rFonts w:eastAsia="Calibri"/>
                <w:color w:val="2D2D2D"/>
                <w:sz w:val="24"/>
                <w:szCs w:val="24"/>
              </w:rPr>
              <w:t xml:space="preserve">в </w:t>
            </w:r>
            <w:r w:rsidRPr="007A1552">
              <w:rPr>
                <w:rFonts w:eastAsia="Calibri"/>
                <w:color w:val="262626"/>
                <w:sz w:val="24"/>
                <w:szCs w:val="24"/>
              </w:rPr>
              <w:t>информационно-</w:t>
            </w:r>
            <w:r w:rsidRPr="007A1552">
              <w:rPr>
                <w:rFonts w:eastAsia="Calibri"/>
                <w:color w:val="1A1A1A"/>
                <w:sz w:val="24"/>
                <w:szCs w:val="24"/>
              </w:rPr>
              <w:t>телекоммуникационной</w:t>
            </w:r>
            <w:r w:rsidR="008278DF">
              <w:rPr>
                <w:rFonts w:eastAsia="Calibri"/>
                <w:color w:val="1A1A1A"/>
                <w:sz w:val="24"/>
                <w:szCs w:val="24"/>
              </w:rPr>
              <w:t xml:space="preserve"> </w:t>
            </w:r>
            <w:r w:rsidRPr="007A1552">
              <w:rPr>
                <w:rFonts w:eastAsia="Calibri"/>
                <w:color w:val="1C1C1C"/>
                <w:sz w:val="24"/>
                <w:szCs w:val="24"/>
              </w:rPr>
              <w:t>сети</w:t>
            </w:r>
          </w:p>
          <w:p w:rsidR="00411BB2" w:rsidRPr="007A1552" w:rsidRDefault="00411BB2" w:rsidP="008278DF">
            <w:pPr>
              <w:pStyle w:val="TableParagraph"/>
              <w:spacing w:line="271" w:lineRule="exact"/>
              <w:ind w:left="110"/>
              <w:jc w:val="left"/>
              <w:rPr>
                <w:rFonts w:eastAsia="Calibri"/>
                <w:sz w:val="24"/>
                <w:szCs w:val="24"/>
              </w:rPr>
            </w:pPr>
            <w:r w:rsidRPr="007A1552">
              <w:rPr>
                <w:rFonts w:eastAsia="Calibri"/>
                <w:color w:val="212121"/>
                <w:sz w:val="24"/>
                <w:szCs w:val="24"/>
              </w:rPr>
              <w:t xml:space="preserve">‹Интернет»         </w:t>
            </w:r>
            <w:r w:rsidRPr="007A1552">
              <w:rPr>
                <w:rFonts w:eastAsia="Calibri"/>
                <w:color w:val="262626"/>
                <w:sz w:val="24"/>
                <w:szCs w:val="24"/>
              </w:rPr>
              <w:t xml:space="preserve">проектов       </w:t>
            </w:r>
            <w:r w:rsidRPr="007A1552">
              <w:rPr>
                <w:rFonts w:eastAsia="Calibri"/>
                <w:color w:val="232323"/>
                <w:sz w:val="24"/>
                <w:szCs w:val="24"/>
              </w:rPr>
              <w:t>актов</w:t>
            </w:r>
          </w:p>
        </w:tc>
      </w:tr>
      <w:tr w:rsidR="00411BB2" w:rsidRPr="00EE66D5" w:rsidTr="008278DF">
        <w:tblPrEx>
          <w:tblBorders>
            <w:top w:val="single" w:sz="6" w:space="0" w:color="54575B"/>
            <w:left w:val="single" w:sz="6" w:space="0" w:color="54575B"/>
            <w:bottom w:val="single" w:sz="6" w:space="0" w:color="54575B"/>
            <w:right w:val="single" w:sz="6" w:space="0" w:color="54575B"/>
            <w:insideH w:val="single" w:sz="6" w:space="0" w:color="54575B"/>
            <w:insideV w:val="single" w:sz="6" w:space="0" w:color="54575B"/>
          </w:tblBorders>
        </w:tblPrEx>
        <w:trPr>
          <w:trHeight w:val="1511"/>
        </w:trPr>
        <w:tc>
          <w:tcPr>
            <w:tcW w:w="514" w:type="dxa"/>
            <w:gridSpan w:val="3"/>
            <w:tcBorders>
              <w:top w:val="nil"/>
            </w:tcBorders>
            <w:shd w:val="clear" w:color="auto" w:fill="auto"/>
          </w:tcPr>
          <w:p w:rsidR="00411BB2" w:rsidRPr="007A1552" w:rsidRDefault="00411BB2" w:rsidP="008278DF">
            <w:pPr>
              <w:pStyle w:val="TableParagraph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16" w:type="dxa"/>
            <w:gridSpan w:val="2"/>
            <w:tcBorders>
              <w:top w:val="nil"/>
            </w:tcBorders>
            <w:shd w:val="clear" w:color="auto" w:fill="auto"/>
          </w:tcPr>
          <w:p w:rsidR="00411BB2" w:rsidRPr="007A1552" w:rsidRDefault="00411BB2" w:rsidP="008278DF">
            <w:pPr>
              <w:pStyle w:val="TableParagraph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nil"/>
            </w:tcBorders>
            <w:shd w:val="clear" w:color="auto" w:fill="auto"/>
          </w:tcPr>
          <w:p w:rsidR="00411BB2" w:rsidRPr="007A1552" w:rsidRDefault="00411BB2" w:rsidP="008278DF">
            <w:pPr>
              <w:pStyle w:val="TableParagraph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91" w:type="dxa"/>
            <w:gridSpan w:val="2"/>
            <w:tcBorders>
              <w:top w:val="nil"/>
            </w:tcBorders>
            <w:shd w:val="clear" w:color="auto" w:fill="auto"/>
          </w:tcPr>
          <w:p w:rsidR="00411BB2" w:rsidRPr="007A1552" w:rsidRDefault="00411BB2" w:rsidP="008278DF">
            <w:pPr>
              <w:pStyle w:val="TableParagraph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nil"/>
            </w:tcBorders>
            <w:shd w:val="clear" w:color="auto" w:fill="auto"/>
          </w:tcPr>
          <w:p w:rsidR="00411BB2" w:rsidRPr="007A1552" w:rsidRDefault="00411BB2" w:rsidP="008278DF">
            <w:pPr>
              <w:pStyle w:val="TableParagraph"/>
              <w:tabs>
                <w:tab w:val="left" w:pos="2286"/>
                <w:tab w:val="left" w:pos="2688"/>
                <w:tab w:val="left" w:pos="3759"/>
              </w:tabs>
              <w:spacing w:before="10" w:line="237" w:lineRule="auto"/>
              <w:ind w:left="0" w:right="29"/>
              <w:jc w:val="left"/>
              <w:rPr>
                <w:rFonts w:eastAsia="Calibri"/>
                <w:color w:val="3A3A3A"/>
                <w:sz w:val="24"/>
                <w:szCs w:val="24"/>
              </w:rPr>
            </w:pPr>
            <w:r w:rsidRPr="007A1552">
              <w:rPr>
                <w:rFonts w:eastAsia="Calibri"/>
                <w:color w:val="262626"/>
                <w:sz w:val="24"/>
                <w:szCs w:val="24"/>
              </w:rPr>
              <w:t xml:space="preserve">Администрации </w:t>
            </w:r>
            <w:r w:rsidRPr="007A1552">
              <w:rPr>
                <w:rFonts w:eastAsia="Calibri"/>
                <w:color w:val="262626"/>
                <w:sz w:val="24"/>
                <w:szCs w:val="24"/>
              </w:rPr>
              <w:tab/>
            </w:r>
            <w:r w:rsidRPr="007A1552">
              <w:rPr>
                <w:rFonts w:eastAsia="Calibri"/>
                <w:color w:val="212121"/>
                <w:sz w:val="24"/>
                <w:szCs w:val="24"/>
              </w:rPr>
              <w:t>вместе</w:t>
            </w:r>
            <w:r w:rsidRPr="007A1552">
              <w:rPr>
                <w:rFonts w:eastAsia="Calibri"/>
                <w:color w:val="212121"/>
                <w:sz w:val="24"/>
                <w:szCs w:val="24"/>
              </w:rPr>
              <w:tab/>
            </w:r>
            <w:r w:rsidRPr="007A1552">
              <w:rPr>
                <w:rFonts w:eastAsia="Calibri"/>
                <w:color w:val="343434"/>
                <w:sz w:val="24"/>
                <w:szCs w:val="24"/>
              </w:rPr>
              <w:t xml:space="preserve">с </w:t>
            </w:r>
            <w:r w:rsidRPr="007A1552">
              <w:rPr>
                <w:rFonts w:eastAsia="Calibri"/>
                <w:color w:val="1D1D1D"/>
                <w:sz w:val="24"/>
                <w:szCs w:val="24"/>
              </w:rPr>
              <w:t xml:space="preserve">пояснительными  </w:t>
            </w:r>
            <w:r w:rsidRPr="007A1552">
              <w:rPr>
                <w:rFonts w:eastAsia="Calibri"/>
                <w:color w:val="1A1A1A"/>
                <w:sz w:val="24"/>
                <w:szCs w:val="24"/>
              </w:rPr>
              <w:t xml:space="preserve">записками </w:t>
            </w:r>
            <w:r w:rsidRPr="007A1552">
              <w:rPr>
                <w:rFonts w:eastAsia="Calibri"/>
                <w:color w:val="262626"/>
                <w:sz w:val="24"/>
                <w:szCs w:val="24"/>
              </w:rPr>
              <w:t xml:space="preserve">об </w:t>
            </w:r>
            <w:r w:rsidRPr="007A1552">
              <w:rPr>
                <w:rFonts w:eastAsia="Calibri"/>
                <w:color w:val="232323"/>
                <w:sz w:val="24"/>
                <w:szCs w:val="24"/>
              </w:rPr>
              <w:t>обосновании</w:t>
            </w:r>
            <w:r w:rsidRPr="007A1552">
              <w:rPr>
                <w:rFonts w:eastAsia="Calibri"/>
                <w:color w:val="232323"/>
                <w:sz w:val="24"/>
                <w:szCs w:val="24"/>
              </w:rPr>
              <w:tab/>
            </w:r>
            <w:r w:rsidRPr="007A1552">
              <w:rPr>
                <w:rFonts w:eastAsia="Calibri"/>
                <w:color w:val="232323"/>
                <w:sz w:val="24"/>
                <w:szCs w:val="24"/>
              </w:rPr>
              <w:tab/>
            </w:r>
            <w:r w:rsidRPr="007A1552">
              <w:rPr>
                <w:rFonts w:eastAsia="Calibri"/>
                <w:color w:val="1C1C1C"/>
                <w:sz w:val="24"/>
                <w:szCs w:val="24"/>
              </w:rPr>
              <w:t xml:space="preserve">реализации </w:t>
            </w:r>
            <w:r w:rsidRPr="007A1552">
              <w:rPr>
                <w:rFonts w:eastAsia="Calibri"/>
                <w:color w:val="1F1F1F"/>
                <w:sz w:val="24"/>
                <w:szCs w:val="24"/>
              </w:rPr>
              <w:t xml:space="preserve">предлагаемых </w:t>
            </w:r>
            <w:r w:rsidRPr="007A1552">
              <w:rPr>
                <w:rFonts w:eastAsia="Calibri"/>
                <w:color w:val="212121"/>
                <w:sz w:val="24"/>
                <w:szCs w:val="24"/>
              </w:rPr>
              <w:t xml:space="preserve">решений, </w:t>
            </w:r>
            <w:r w:rsidRPr="007A1552">
              <w:rPr>
                <w:rFonts w:eastAsia="Calibri"/>
                <w:color w:val="2B2B2B"/>
                <w:sz w:val="24"/>
                <w:szCs w:val="24"/>
              </w:rPr>
              <w:t xml:space="preserve">в </w:t>
            </w:r>
            <w:r w:rsidRPr="007A1552">
              <w:rPr>
                <w:rFonts w:eastAsia="Calibri"/>
                <w:color w:val="1F1F1F"/>
                <w:sz w:val="24"/>
                <w:szCs w:val="24"/>
              </w:rPr>
              <w:t xml:space="preserve">том числе </w:t>
            </w:r>
            <w:r w:rsidRPr="007A1552">
              <w:rPr>
                <w:rFonts w:eastAsia="Calibri"/>
                <w:color w:val="232323"/>
                <w:sz w:val="24"/>
                <w:szCs w:val="24"/>
              </w:rPr>
              <w:t xml:space="preserve">об </w:t>
            </w:r>
            <w:r w:rsidRPr="007A1552">
              <w:rPr>
                <w:rFonts w:eastAsia="Calibri"/>
                <w:color w:val="2A2A2A"/>
                <w:sz w:val="24"/>
                <w:szCs w:val="24"/>
              </w:rPr>
              <w:t xml:space="preserve">их </w:t>
            </w:r>
            <w:r w:rsidRPr="007A1552">
              <w:rPr>
                <w:rFonts w:eastAsia="Calibri"/>
                <w:color w:val="181818"/>
                <w:sz w:val="24"/>
                <w:szCs w:val="24"/>
              </w:rPr>
              <w:t xml:space="preserve">влиянии </w:t>
            </w:r>
            <w:r w:rsidRPr="007A1552">
              <w:rPr>
                <w:rFonts w:eastAsia="Calibri"/>
                <w:color w:val="1F1F1F"/>
                <w:sz w:val="24"/>
                <w:szCs w:val="24"/>
              </w:rPr>
              <w:t xml:space="preserve">на </w:t>
            </w:r>
            <w:r w:rsidRPr="007A1552">
              <w:rPr>
                <w:rFonts w:eastAsia="Calibri"/>
                <w:color w:val="161616"/>
                <w:sz w:val="24"/>
                <w:szCs w:val="24"/>
              </w:rPr>
              <w:t>конкуренцию</w:t>
            </w:r>
            <w:proofErr w:type="gramStart"/>
            <w:r w:rsidRPr="007A1552">
              <w:rPr>
                <w:rFonts w:eastAsia="Calibri"/>
                <w:color w:val="161616"/>
                <w:sz w:val="24"/>
                <w:szCs w:val="24"/>
              </w:rPr>
              <w:t>,</w:t>
            </w:r>
            <w:r w:rsidRPr="007A1552">
              <w:rPr>
                <w:rFonts w:eastAsia="Calibri"/>
                <w:color w:val="424242"/>
                <w:sz w:val="24"/>
                <w:szCs w:val="24"/>
              </w:rPr>
              <w:t>а</w:t>
            </w:r>
            <w:proofErr w:type="gramEnd"/>
            <w:r w:rsidRPr="007A1552">
              <w:rPr>
                <w:rFonts w:eastAsia="Calibri"/>
                <w:color w:val="424242"/>
                <w:sz w:val="24"/>
                <w:szCs w:val="24"/>
              </w:rPr>
              <w:t xml:space="preserve"> </w:t>
            </w:r>
            <w:r w:rsidRPr="007A1552">
              <w:rPr>
                <w:rFonts w:eastAsia="Calibri"/>
                <w:color w:val="181818"/>
                <w:sz w:val="24"/>
                <w:szCs w:val="24"/>
              </w:rPr>
              <w:t xml:space="preserve">также </w:t>
            </w:r>
            <w:r w:rsidRPr="007A1552">
              <w:rPr>
                <w:rFonts w:eastAsia="Calibri"/>
                <w:color w:val="131313"/>
                <w:sz w:val="24"/>
                <w:szCs w:val="24"/>
              </w:rPr>
              <w:t xml:space="preserve">размещение </w:t>
            </w:r>
            <w:r w:rsidRPr="007A1552">
              <w:rPr>
                <w:rFonts w:eastAsia="Calibri"/>
                <w:color w:val="1A1A1A"/>
                <w:sz w:val="24"/>
                <w:szCs w:val="24"/>
              </w:rPr>
              <w:t xml:space="preserve">уведомление </w:t>
            </w:r>
            <w:r w:rsidRPr="007A1552">
              <w:rPr>
                <w:rFonts w:eastAsia="Calibri"/>
                <w:color w:val="2D2D2D"/>
                <w:spacing w:val="-11"/>
                <w:sz w:val="24"/>
                <w:szCs w:val="24"/>
              </w:rPr>
              <w:t xml:space="preserve">о </w:t>
            </w:r>
            <w:r w:rsidRPr="007A1552">
              <w:rPr>
                <w:rFonts w:eastAsia="Calibri"/>
                <w:color w:val="232323"/>
                <w:sz w:val="24"/>
                <w:szCs w:val="24"/>
              </w:rPr>
              <w:t xml:space="preserve">начале сбора </w:t>
            </w:r>
            <w:r w:rsidRPr="007A1552">
              <w:rPr>
                <w:rFonts w:eastAsia="Calibri"/>
                <w:color w:val="212121"/>
                <w:sz w:val="24"/>
                <w:szCs w:val="24"/>
              </w:rPr>
              <w:t xml:space="preserve">замечаний </w:t>
            </w:r>
            <w:r w:rsidRPr="007A1552">
              <w:rPr>
                <w:rFonts w:eastAsia="Calibri"/>
                <w:color w:val="1C1C1C"/>
                <w:sz w:val="24"/>
                <w:szCs w:val="24"/>
              </w:rPr>
              <w:t xml:space="preserve">и </w:t>
            </w:r>
            <w:r w:rsidRPr="007A1552">
              <w:rPr>
                <w:rFonts w:eastAsia="Calibri"/>
                <w:color w:val="232323"/>
                <w:sz w:val="24"/>
                <w:szCs w:val="24"/>
              </w:rPr>
              <w:t>предложений </w:t>
            </w:r>
            <w:r w:rsidRPr="007A1552">
              <w:rPr>
                <w:rFonts w:eastAsia="Calibri"/>
                <w:color w:val="282828"/>
                <w:w w:val="95"/>
                <w:sz w:val="24"/>
                <w:szCs w:val="24"/>
              </w:rPr>
              <w:t>граждан и о</w:t>
            </w:r>
            <w:r w:rsidRPr="007A1552">
              <w:rPr>
                <w:rFonts w:eastAsia="Calibri"/>
                <w:color w:val="3A3A3A"/>
                <w:sz w:val="24"/>
                <w:szCs w:val="24"/>
              </w:rPr>
              <w:t>рганизаций</w:t>
            </w:r>
          </w:p>
          <w:p w:rsidR="00411BB2" w:rsidRPr="007A1552" w:rsidRDefault="00411BB2" w:rsidP="008278DF">
            <w:pPr>
              <w:pStyle w:val="TableParagraph"/>
              <w:tabs>
                <w:tab w:val="left" w:pos="2286"/>
                <w:tab w:val="left" w:pos="2688"/>
                <w:tab w:val="left" w:pos="3759"/>
              </w:tabs>
              <w:spacing w:before="10" w:line="237" w:lineRule="auto"/>
              <w:ind w:left="73" w:right="29" w:hanging="2"/>
              <w:jc w:val="left"/>
              <w:rPr>
                <w:rFonts w:eastAsia="Calibri"/>
                <w:sz w:val="24"/>
                <w:szCs w:val="24"/>
              </w:rPr>
            </w:pPr>
            <w:r w:rsidRPr="007A1552">
              <w:rPr>
                <w:rFonts w:eastAsia="Calibri"/>
                <w:color w:val="3A3A3A"/>
                <w:sz w:val="24"/>
                <w:szCs w:val="24"/>
              </w:rPr>
              <w:t xml:space="preserve">по вопросу </w:t>
            </w:r>
            <w:r w:rsidRPr="007A1552">
              <w:rPr>
                <w:rFonts w:eastAsia="Calibri"/>
                <w:color w:val="232323"/>
                <w:sz w:val="24"/>
                <w:szCs w:val="24"/>
              </w:rPr>
              <w:t xml:space="preserve">соответствия </w:t>
            </w:r>
            <w:r w:rsidRPr="007A1552">
              <w:rPr>
                <w:rFonts w:eastAsia="Calibri"/>
                <w:color w:val="181818"/>
                <w:sz w:val="24"/>
                <w:szCs w:val="24"/>
              </w:rPr>
              <w:t xml:space="preserve">антимонопольному </w:t>
            </w:r>
            <w:r w:rsidRPr="007A1552">
              <w:rPr>
                <w:rFonts w:eastAsia="Calibri"/>
                <w:color w:val="1F1F1F"/>
                <w:sz w:val="24"/>
                <w:szCs w:val="24"/>
              </w:rPr>
              <w:t xml:space="preserve">законодательству </w:t>
            </w:r>
            <w:r w:rsidRPr="007A1552">
              <w:rPr>
                <w:rFonts w:eastAsia="Calibri"/>
                <w:color w:val="262626"/>
                <w:sz w:val="24"/>
                <w:szCs w:val="24"/>
              </w:rPr>
              <w:t xml:space="preserve">проектов </w:t>
            </w:r>
            <w:r w:rsidRPr="007A1552">
              <w:rPr>
                <w:rFonts w:eastAsia="Calibri"/>
                <w:color w:val="1C1C1C"/>
                <w:sz w:val="24"/>
                <w:szCs w:val="24"/>
              </w:rPr>
              <w:t xml:space="preserve">актов </w:t>
            </w:r>
            <w:r w:rsidRPr="007A1552">
              <w:rPr>
                <w:rFonts w:eastAsia="Calibri"/>
                <w:color w:val="131313"/>
                <w:sz w:val="24"/>
                <w:szCs w:val="24"/>
              </w:rPr>
              <w:t>Администрации</w:t>
            </w:r>
          </w:p>
        </w:tc>
      </w:tr>
      <w:tr w:rsidR="00411BB2" w:rsidRPr="007A1552" w:rsidTr="008278DF">
        <w:tblPrEx>
          <w:tblBorders>
            <w:top w:val="single" w:sz="6" w:space="0" w:color="54575B"/>
            <w:left w:val="single" w:sz="6" w:space="0" w:color="54575B"/>
            <w:bottom w:val="single" w:sz="6" w:space="0" w:color="54575B"/>
            <w:right w:val="single" w:sz="6" w:space="0" w:color="54575B"/>
            <w:insideH w:val="single" w:sz="6" w:space="0" w:color="54575B"/>
            <w:insideV w:val="single" w:sz="6" w:space="0" w:color="54575B"/>
          </w:tblBorders>
        </w:tblPrEx>
        <w:trPr>
          <w:trHeight w:val="1511"/>
        </w:trPr>
        <w:tc>
          <w:tcPr>
            <w:tcW w:w="514" w:type="dxa"/>
            <w:gridSpan w:val="3"/>
            <w:tcBorders>
              <w:top w:val="nil"/>
            </w:tcBorders>
            <w:shd w:val="clear" w:color="auto" w:fill="auto"/>
          </w:tcPr>
          <w:p w:rsidR="00411BB2" w:rsidRPr="007A1552" w:rsidRDefault="00411BB2" w:rsidP="008278DF">
            <w:pPr>
              <w:pStyle w:val="TableParagraph"/>
              <w:jc w:val="left"/>
              <w:rPr>
                <w:rFonts w:eastAsia="Calibri"/>
                <w:sz w:val="24"/>
                <w:szCs w:val="24"/>
              </w:rPr>
            </w:pPr>
            <w:r w:rsidRPr="007A1552">
              <w:rPr>
                <w:rFonts w:eastAsia="Calibri"/>
                <w:sz w:val="24"/>
                <w:szCs w:val="24"/>
              </w:rPr>
              <w:t>3.2.</w:t>
            </w:r>
          </w:p>
        </w:tc>
        <w:tc>
          <w:tcPr>
            <w:tcW w:w="4916" w:type="dxa"/>
            <w:gridSpan w:val="2"/>
            <w:tcBorders>
              <w:top w:val="nil"/>
            </w:tcBorders>
            <w:shd w:val="clear" w:color="auto" w:fill="auto"/>
          </w:tcPr>
          <w:p w:rsidR="00411BB2" w:rsidRPr="007A1552" w:rsidRDefault="00411BB2" w:rsidP="008278DF">
            <w:pPr>
              <w:pStyle w:val="TableParagraph"/>
              <w:spacing w:before="74" w:line="228" w:lineRule="auto"/>
              <w:ind w:right="12" w:firstLine="66"/>
              <w:jc w:val="left"/>
              <w:rPr>
                <w:rFonts w:eastAsia="Calibri"/>
                <w:sz w:val="24"/>
                <w:szCs w:val="24"/>
              </w:rPr>
            </w:pPr>
            <w:r w:rsidRPr="007A1552">
              <w:rPr>
                <w:rFonts w:eastAsia="Calibri"/>
                <w:color w:val="181818"/>
                <w:position w:val="1"/>
                <w:sz w:val="24"/>
                <w:szCs w:val="24"/>
              </w:rPr>
              <w:t xml:space="preserve">Сбор и </w:t>
            </w:r>
            <w:r w:rsidRPr="007A1552">
              <w:rPr>
                <w:rFonts w:eastAsia="Calibri"/>
                <w:color w:val="212121"/>
                <w:position w:val="1"/>
                <w:sz w:val="24"/>
                <w:szCs w:val="24"/>
              </w:rPr>
              <w:t xml:space="preserve">анализ </w:t>
            </w:r>
            <w:r w:rsidRPr="007A1552">
              <w:rPr>
                <w:rFonts w:eastAsia="Calibri"/>
                <w:color w:val="161616"/>
                <w:position w:val="1"/>
                <w:sz w:val="24"/>
                <w:szCs w:val="24"/>
              </w:rPr>
              <w:t xml:space="preserve">представленных </w:t>
            </w:r>
            <w:r w:rsidRPr="007A1552">
              <w:rPr>
                <w:rFonts w:eastAsia="Calibri"/>
                <w:color w:val="111111"/>
                <w:position w:val="1"/>
                <w:sz w:val="24"/>
                <w:szCs w:val="24"/>
              </w:rPr>
              <w:t xml:space="preserve">гражданами и </w:t>
            </w:r>
            <w:r w:rsidRPr="007A1552">
              <w:rPr>
                <w:rFonts w:eastAsia="Calibri"/>
                <w:color w:val="1A1A1A"/>
                <w:sz w:val="24"/>
                <w:szCs w:val="24"/>
              </w:rPr>
              <w:t xml:space="preserve">организациями </w:t>
            </w:r>
            <w:r w:rsidRPr="007A1552">
              <w:rPr>
                <w:rFonts w:eastAsia="Calibri"/>
                <w:color w:val="2A2A2A"/>
                <w:sz w:val="24"/>
                <w:szCs w:val="24"/>
              </w:rPr>
              <w:t xml:space="preserve">замечаний </w:t>
            </w:r>
            <w:r w:rsidRPr="007A1552">
              <w:rPr>
                <w:rFonts w:eastAsia="Calibri"/>
                <w:color w:val="282828"/>
                <w:sz w:val="24"/>
                <w:szCs w:val="24"/>
              </w:rPr>
              <w:t xml:space="preserve">и </w:t>
            </w:r>
            <w:r w:rsidRPr="007A1552">
              <w:rPr>
                <w:rFonts w:eastAsia="Calibri"/>
                <w:color w:val="111111"/>
                <w:sz w:val="24"/>
                <w:szCs w:val="24"/>
              </w:rPr>
              <w:t xml:space="preserve">предложений </w:t>
            </w:r>
            <w:r w:rsidRPr="007A1552">
              <w:rPr>
                <w:rFonts w:eastAsia="Calibri"/>
                <w:color w:val="1D1D1D"/>
                <w:sz w:val="24"/>
                <w:szCs w:val="24"/>
              </w:rPr>
              <w:t>к</w:t>
            </w:r>
            <w:r w:rsidRPr="007A1552">
              <w:rPr>
                <w:rFonts w:eastAsia="Calibri"/>
                <w:color w:val="0F0F0F"/>
                <w:sz w:val="24"/>
                <w:szCs w:val="24"/>
              </w:rPr>
              <w:t xml:space="preserve"> проектам </w:t>
            </w:r>
            <w:r w:rsidRPr="007A1552">
              <w:rPr>
                <w:rFonts w:eastAsia="Calibri"/>
                <w:color w:val="1A1A1A"/>
                <w:sz w:val="24"/>
                <w:szCs w:val="24"/>
              </w:rPr>
              <w:t xml:space="preserve">актам </w:t>
            </w:r>
            <w:r w:rsidRPr="007A1552">
              <w:rPr>
                <w:rFonts w:eastAsia="Calibri"/>
                <w:color w:val="131313"/>
                <w:sz w:val="24"/>
                <w:szCs w:val="24"/>
              </w:rPr>
              <w:t xml:space="preserve">Администрации, </w:t>
            </w:r>
            <w:r w:rsidRPr="007A1552">
              <w:rPr>
                <w:rFonts w:eastAsia="Calibri"/>
                <w:color w:val="161616"/>
                <w:sz w:val="24"/>
                <w:szCs w:val="24"/>
              </w:rPr>
              <w:t xml:space="preserve">размещенных </w:t>
            </w:r>
            <w:r w:rsidRPr="007A1552">
              <w:rPr>
                <w:rFonts w:eastAsia="Calibri"/>
                <w:color w:val="181818"/>
                <w:sz w:val="24"/>
                <w:szCs w:val="24"/>
              </w:rPr>
              <w:t>в</w:t>
            </w:r>
            <w:r w:rsidRPr="007A1552">
              <w:rPr>
                <w:rFonts w:eastAsia="Calibri"/>
                <w:color w:val="0E0E0E"/>
                <w:sz w:val="24"/>
                <w:szCs w:val="24"/>
              </w:rPr>
              <w:t xml:space="preserve"> информационно-телекоммуникационной </w:t>
            </w:r>
            <w:r w:rsidRPr="007A1552">
              <w:rPr>
                <w:rFonts w:eastAsia="Calibri"/>
                <w:color w:val="212121"/>
                <w:sz w:val="24"/>
                <w:szCs w:val="24"/>
              </w:rPr>
              <w:t xml:space="preserve">сети </w:t>
            </w:r>
            <w:r w:rsidRPr="007A1552">
              <w:rPr>
                <w:rFonts w:eastAsia="Calibri"/>
                <w:color w:val="111111"/>
                <w:sz w:val="24"/>
                <w:szCs w:val="24"/>
              </w:rPr>
              <w:t xml:space="preserve">«Интернет» </w:t>
            </w:r>
            <w:r w:rsidRPr="007A1552">
              <w:rPr>
                <w:rFonts w:eastAsia="Calibri"/>
                <w:color w:val="181818"/>
                <w:sz w:val="24"/>
                <w:szCs w:val="24"/>
              </w:rPr>
              <w:t xml:space="preserve">(сбор и </w:t>
            </w:r>
            <w:r w:rsidRPr="007A1552">
              <w:rPr>
                <w:rFonts w:eastAsia="Calibri"/>
                <w:color w:val="1F1F1F"/>
                <w:sz w:val="24"/>
                <w:szCs w:val="24"/>
              </w:rPr>
              <w:t xml:space="preserve">анализ </w:t>
            </w:r>
            <w:r w:rsidRPr="007A1552">
              <w:rPr>
                <w:rFonts w:eastAsia="Calibri"/>
                <w:color w:val="0A0A0A"/>
                <w:sz w:val="24"/>
                <w:szCs w:val="24"/>
              </w:rPr>
              <w:t xml:space="preserve">представленных </w:t>
            </w:r>
            <w:r w:rsidRPr="007A1552">
              <w:rPr>
                <w:rFonts w:eastAsia="Calibri"/>
                <w:color w:val="161616"/>
                <w:sz w:val="24"/>
                <w:szCs w:val="24"/>
              </w:rPr>
              <w:t xml:space="preserve">замечаний </w:t>
            </w:r>
            <w:r w:rsidRPr="007A1552">
              <w:rPr>
                <w:rFonts w:eastAsia="Calibri"/>
                <w:color w:val="1C1C1C"/>
                <w:sz w:val="24"/>
                <w:szCs w:val="24"/>
              </w:rPr>
              <w:t xml:space="preserve">и </w:t>
            </w:r>
            <w:r w:rsidRPr="007A1552">
              <w:rPr>
                <w:rFonts w:eastAsia="Calibri"/>
                <w:color w:val="151515"/>
                <w:sz w:val="24"/>
                <w:szCs w:val="24"/>
              </w:rPr>
              <w:t xml:space="preserve">предложений </w:t>
            </w:r>
            <w:r w:rsidRPr="007A1552">
              <w:rPr>
                <w:rFonts w:eastAsia="Calibri"/>
                <w:color w:val="131313"/>
                <w:sz w:val="24"/>
                <w:szCs w:val="24"/>
              </w:rPr>
              <w:t xml:space="preserve">осуществляется </w:t>
            </w:r>
            <w:r w:rsidRPr="007A1552">
              <w:rPr>
                <w:rFonts w:eastAsia="Calibri"/>
                <w:color w:val="262626"/>
                <w:sz w:val="24"/>
                <w:szCs w:val="24"/>
              </w:rPr>
              <w:t xml:space="preserve">в </w:t>
            </w:r>
            <w:r w:rsidRPr="007A1552">
              <w:rPr>
                <w:rFonts w:eastAsia="Calibri"/>
                <w:color w:val="1A1A1A"/>
                <w:sz w:val="24"/>
                <w:szCs w:val="24"/>
              </w:rPr>
              <w:t xml:space="preserve">течение </w:t>
            </w:r>
            <w:r w:rsidRPr="007A1552">
              <w:rPr>
                <w:rFonts w:eastAsia="Calibri"/>
                <w:color w:val="181818"/>
                <w:sz w:val="24"/>
                <w:szCs w:val="24"/>
              </w:rPr>
              <w:t xml:space="preserve">не </w:t>
            </w:r>
            <w:r w:rsidRPr="007A1552">
              <w:rPr>
                <w:rFonts w:eastAsia="Calibri"/>
                <w:color w:val="212121"/>
                <w:sz w:val="24"/>
                <w:szCs w:val="24"/>
              </w:rPr>
              <w:t xml:space="preserve">менее 5 </w:t>
            </w:r>
            <w:r w:rsidRPr="007A1552">
              <w:rPr>
                <w:rFonts w:eastAsia="Calibri"/>
                <w:color w:val="161616"/>
                <w:sz w:val="24"/>
                <w:szCs w:val="24"/>
              </w:rPr>
              <w:t xml:space="preserve">рабочих </w:t>
            </w:r>
            <w:r w:rsidRPr="007A1552">
              <w:rPr>
                <w:rFonts w:eastAsia="Calibri"/>
                <w:color w:val="212121"/>
                <w:sz w:val="24"/>
                <w:szCs w:val="24"/>
              </w:rPr>
              <w:t xml:space="preserve">дней </w:t>
            </w:r>
            <w:proofErr w:type="gramStart"/>
            <w:r w:rsidRPr="007A1552">
              <w:rPr>
                <w:rFonts w:eastAsia="Calibri"/>
                <w:color w:val="131313"/>
                <w:sz w:val="24"/>
                <w:szCs w:val="24"/>
              </w:rPr>
              <w:t xml:space="preserve">с </w:t>
            </w:r>
            <w:r w:rsidRPr="007A1552">
              <w:rPr>
                <w:rFonts w:eastAsia="Calibri"/>
                <w:color w:val="181818"/>
                <w:sz w:val="24"/>
                <w:szCs w:val="24"/>
              </w:rPr>
              <w:t>даты размещения</w:t>
            </w:r>
            <w:proofErr w:type="gramEnd"/>
            <w:r w:rsidR="007A1552" w:rsidRPr="007A1552">
              <w:rPr>
                <w:rFonts w:eastAsia="Calibri"/>
                <w:color w:val="181818"/>
                <w:sz w:val="24"/>
                <w:szCs w:val="24"/>
              </w:rPr>
              <w:t xml:space="preserve"> </w:t>
            </w:r>
            <w:r w:rsidRPr="007A1552">
              <w:rPr>
                <w:rFonts w:eastAsia="Calibri"/>
                <w:color w:val="161616"/>
                <w:sz w:val="24"/>
                <w:szCs w:val="24"/>
              </w:rPr>
              <w:t xml:space="preserve">проектов </w:t>
            </w:r>
            <w:r w:rsidRPr="007A1552">
              <w:rPr>
                <w:rFonts w:eastAsia="Calibri"/>
                <w:color w:val="131313"/>
                <w:sz w:val="24"/>
                <w:szCs w:val="24"/>
              </w:rPr>
              <w:t>актов Администрации)</w:t>
            </w:r>
          </w:p>
        </w:tc>
        <w:tc>
          <w:tcPr>
            <w:tcW w:w="2097" w:type="dxa"/>
            <w:tcBorders>
              <w:top w:val="nil"/>
            </w:tcBorders>
            <w:shd w:val="clear" w:color="auto" w:fill="auto"/>
          </w:tcPr>
          <w:p w:rsidR="00411BB2" w:rsidRPr="007A1552" w:rsidRDefault="00411BB2" w:rsidP="008278DF">
            <w:pPr>
              <w:pStyle w:val="TableParagraph"/>
              <w:spacing w:before="66"/>
              <w:ind w:left="312" w:right="257"/>
              <w:jc w:val="left"/>
              <w:rPr>
                <w:rFonts w:eastAsia="Calibri"/>
                <w:sz w:val="24"/>
                <w:szCs w:val="24"/>
              </w:rPr>
            </w:pPr>
            <w:r w:rsidRPr="007A1552">
              <w:rPr>
                <w:rFonts w:eastAsia="Calibri"/>
                <w:color w:val="1C1C1C"/>
                <w:sz w:val="24"/>
                <w:szCs w:val="24"/>
              </w:rPr>
              <w:t xml:space="preserve">в </w:t>
            </w:r>
            <w:r w:rsidRPr="007A1552">
              <w:rPr>
                <w:rFonts w:eastAsia="Calibri"/>
                <w:color w:val="181818"/>
                <w:sz w:val="24"/>
                <w:szCs w:val="24"/>
              </w:rPr>
              <w:t xml:space="preserve">течение </w:t>
            </w:r>
            <w:r w:rsidRPr="007A1552">
              <w:rPr>
                <w:rFonts w:eastAsia="Calibri"/>
                <w:color w:val="282828"/>
                <w:sz w:val="24"/>
                <w:szCs w:val="24"/>
              </w:rPr>
              <w:t>года</w:t>
            </w:r>
          </w:p>
        </w:tc>
        <w:tc>
          <w:tcPr>
            <w:tcW w:w="3691" w:type="dxa"/>
            <w:gridSpan w:val="2"/>
            <w:tcBorders>
              <w:top w:val="nil"/>
            </w:tcBorders>
            <w:shd w:val="clear" w:color="auto" w:fill="auto"/>
          </w:tcPr>
          <w:p w:rsidR="00411BB2" w:rsidRPr="007A1552" w:rsidRDefault="00417B57" w:rsidP="008278DF">
            <w:pPr>
              <w:pStyle w:val="TableParagraph"/>
              <w:tabs>
                <w:tab w:val="left" w:pos="2112"/>
                <w:tab w:val="left" w:pos="2181"/>
                <w:tab w:val="left" w:pos="3050"/>
              </w:tabs>
              <w:spacing w:before="75" w:line="230" w:lineRule="auto"/>
              <w:ind w:left="86" w:right="10" w:firstLine="7"/>
              <w:jc w:val="left"/>
              <w:rPr>
                <w:rFonts w:eastAsia="Calibri"/>
                <w:sz w:val="24"/>
                <w:szCs w:val="24"/>
              </w:rPr>
            </w:pPr>
            <w:r w:rsidRPr="007A1552">
              <w:rPr>
                <w:rFonts w:eastAsia="Calibri"/>
                <w:color w:val="181818"/>
                <w:sz w:val="24"/>
                <w:szCs w:val="24"/>
              </w:rPr>
              <w:t xml:space="preserve">Уполномоченное </w:t>
            </w:r>
            <w:r w:rsidRPr="007A1552">
              <w:rPr>
                <w:rFonts w:eastAsia="Calibri"/>
                <w:color w:val="212121"/>
                <w:sz w:val="24"/>
                <w:szCs w:val="24"/>
              </w:rPr>
              <w:t xml:space="preserve">подразделение, </w:t>
            </w:r>
            <w:r w:rsidRPr="007A1552">
              <w:rPr>
                <w:rFonts w:eastAsia="Calibri"/>
                <w:color w:val="161616"/>
                <w:sz w:val="24"/>
                <w:szCs w:val="24"/>
              </w:rPr>
              <w:t>структурные</w:t>
            </w:r>
            <w:r w:rsidRPr="007A1552">
              <w:rPr>
                <w:rFonts w:eastAsia="Calibri"/>
                <w:color w:val="161616"/>
                <w:sz w:val="24"/>
                <w:szCs w:val="24"/>
              </w:rPr>
              <w:tab/>
            </w:r>
            <w:r w:rsidRPr="007A1552">
              <w:rPr>
                <w:rFonts w:eastAsia="Calibri"/>
                <w:color w:val="212121"/>
                <w:sz w:val="24"/>
                <w:szCs w:val="24"/>
              </w:rPr>
              <w:t xml:space="preserve">подразделения </w:t>
            </w:r>
            <w:r w:rsidRPr="007A1552">
              <w:rPr>
                <w:rFonts w:eastAsia="Calibri"/>
                <w:color w:val="161616"/>
                <w:sz w:val="24"/>
                <w:szCs w:val="24"/>
              </w:rPr>
              <w:t>Администрации</w:t>
            </w:r>
            <w:r w:rsidRPr="007A1552">
              <w:rPr>
                <w:rFonts w:eastAsia="Calibri"/>
                <w:color w:val="161616"/>
                <w:sz w:val="24"/>
                <w:szCs w:val="24"/>
              </w:rPr>
              <w:tab/>
            </w:r>
            <w:r w:rsidRPr="007A1552">
              <w:rPr>
                <w:rFonts w:eastAsia="Calibri"/>
                <w:color w:val="161616"/>
                <w:sz w:val="24"/>
                <w:szCs w:val="24"/>
              </w:rPr>
              <w:tab/>
            </w:r>
            <w:r w:rsidRPr="007A1552">
              <w:rPr>
                <w:rFonts w:eastAsia="Calibri"/>
                <w:color w:val="232323"/>
                <w:sz w:val="24"/>
                <w:szCs w:val="24"/>
              </w:rPr>
              <w:t>(в</w:t>
            </w:r>
            <w:r w:rsidRPr="007A1552">
              <w:rPr>
                <w:rFonts w:eastAsia="Calibri"/>
                <w:color w:val="232323"/>
                <w:sz w:val="24"/>
                <w:szCs w:val="24"/>
              </w:rPr>
              <w:tab/>
            </w:r>
            <w:r w:rsidRPr="007A1552">
              <w:rPr>
                <w:rFonts w:eastAsia="Calibri"/>
                <w:color w:val="161616"/>
                <w:sz w:val="24"/>
                <w:szCs w:val="24"/>
              </w:rPr>
              <w:t xml:space="preserve">части </w:t>
            </w:r>
            <w:r w:rsidRPr="007A1552">
              <w:rPr>
                <w:rFonts w:eastAsia="Calibri"/>
                <w:color w:val="1C1C1C"/>
                <w:sz w:val="24"/>
                <w:szCs w:val="24"/>
              </w:rPr>
              <w:t>касающейся)</w:t>
            </w:r>
          </w:p>
        </w:tc>
        <w:tc>
          <w:tcPr>
            <w:tcW w:w="3683" w:type="dxa"/>
            <w:tcBorders>
              <w:top w:val="nil"/>
            </w:tcBorders>
            <w:shd w:val="clear" w:color="auto" w:fill="auto"/>
          </w:tcPr>
          <w:p w:rsidR="00411BB2" w:rsidRPr="007A1552" w:rsidRDefault="00411BB2" w:rsidP="00AC63D2">
            <w:pPr>
              <w:pStyle w:val="TableParagraph"/>
              <w:tabs>
                <w:tab w:val="left" w:pos="2651"/>
                <w:tab w:val="left" w:pos="3006"/>
              </w:tabs>
              <w:spacing w:before="77" w:line="228" w:lineRule="auto"/>
              <w:ind w:left="81" w:right="53" w:firstLine="5"/>
              <w:jc w:val="left"/>
              <w:rPr>
                <w:rFonts w:eastAsia="Calibri"/>
                <w:sz w:val="24"/>
                <w:szCs w:val="24"/>
              </w:rPr>
            </w:pPr>
            <w:r w:rsidRPr="007A1552">
              <w:rPr>
                <w:rFonts w:eastAsia="Calibri"/>
                <w:color w:val="232323"/>
                <w:sz w:val="24"/>
                <w:szCs w:val="24"/>
              </w:rPr>
              <w:t>Представление</w:t>
            </w:r>
            <w:r w:rsidRPr="007A1552">
              <w:rPr>
                <w:rFonts w:eastAsia="Calibri"/>
                <w:color w:val="232323"/>
                <w:sz w:val="24"/>
                <w:szCs w:val="24"/>
              </w:rPr>
              <w:tab/>
            </w:r>
            <w:r w:rsidRPr="007A1552">
              <w:rPr>
                <w:rFonts w:eastAsia="Calibri"/>
                <w:color w:val="262626"/>
                <w:sz w:val="24"/>
                <w:szCs w:val="24"/>
              </w:rPr>
              <w:t xml:space="preserve">сводной </w:t>
            </w:r>
            <w:r w:rsidRPr="007A1552">
              <w:rPr>
                <w:rFonts w:eastAsia="Calibri"/>
                <w:color w:val="1D1D1D"/>
                <w:sz w:val="24"/>
                <w:szCs w:val="24"/>
              </w:rPr>
              <w:t>информации</w:t>
            </w:r>
            <w:r w:rsidRPr="007A1552">
              <w:rPr>
                <w:rFonts w:eastAsia="Calibri"/>
                <w:color w:val="1D1D1D"/>
                <w:sz w:val="24"/>
                <w:szCs w:val="24"/>
              </w:rPr>
              <w:tab/>
              <w:t>Главе муниципального образования «</w:t>
            </w:r>
            <w:r w:rsidR="00417B57" w:rsidRPr="007A1552">
              <w:rPr>
                <w:rFonts w:eastAsia="Calibri"/>
                <w:color w:val="1D1D1D"/>
                <w:sz w:val="24"/>
                <w:szCs w:val="24"/>
              </w:rPr>
              <w:t>Краснинский</w:t>
            </w:r>
            <w:r w:rsidRPr="007A1552">
              <w:rPr>
                <w:rFonts w:eastAsia="Calibri"/>
                <w:color w:val="1D1D1D"/>
                <w:sz w:val="24"/>
                <w:szCs w:val="24"/>
              </w:rPr>
              <w:t xml:space="preserve"> район» Смоленской области </w:t>
            </w:r>
            <w:r w:rsidRPr="007A1552">
              <w:rPr>
                <w:rFonts w:eastAsia="Calibri"/>
                <w:color w:val="232323"/>
                <w:sz w:val="24"/>
                <w:szCs w:val="24"/>
              </w:rPr>
              <w:t xml:space="preserve">о </w:t>
            </w:r>
            <w:r w:rsidRPr="007A1552">
              <w:rPr>
                <w:rFonts w:eastAsia="Calibri"/>
                <w:color w:val="161616"/>
                <w:sz w:val="24"/>
                <w:szCs w:val="24"/>
              </w:rPr>
              <w:t xml:space="preserve">соответствии </w:t>
            </w:r>
            <w:r w:rsidRPr="007A1552">
              <w:rPr>
                <w:rFonts w:eastAsia="Calibri"/>
                <w:color w:val="1A1A1A"/>
                <w:sz w:val="24"/>
                <w:szCs w:val="24"/>
              </w:rPr>
              <w:t xml:space="preserve">(несоответствии) </w:t>
            </w:r>
            <w:r w:rsidRPr="007A1552">
              <w:rPr>
                <w:rFonts w:eastAsia="Calibri"/>
                <w:color w:val="212121"/>
                <w:sz w:val="24"/>
                <w:szCs w:val="24"/>
              </w:rPr>
              <w:t xml:space="preserve">проектов </w:t>
            </w:r>
            <w:r w:rsidRPr="007A1552">
              <w:rPr>
                <w:rFonts w:eastAsia="Calibri"/>
                <w:color w:val="232323"/>
                <w:sz w:val="24"/>
                <w:szCs w:val="24"/>
              </w:rPr>
              <w:t xml:space="preserve">актов </w:t>
            </w:r>
            <w:r w:rsidRPr="007A1552">
              <w:rPr>
                <w:rFonts w:eastAsia="Calibri"/>
                <w:color w:val="212121"/>
                <w:sz w:val="24"/>
                <w:szCs w:val="24"/>
              </w:rPr>
              <w:t xml:space="preserve">Администрации  </w:t>
            </w:r>
            <w:r w:rsidRPr="007A1552">
              <w:rPr>
                <w:rFonts w:eastAsia="Calibri"/>
                <w:color w:val="232323"/>
                <w:sz w:val="24"/>
                <w:szCs w:val="24"/>
              </w:rPr>
              <w:t xml:space="preserve">антимонопольному </w:t>
            </w:r>
            <w:r w:rsidRPr="007A1552">
              <w:rPr>
                <w:rFonts w:eastAsia="Calibri"/>
                <w:color w:val="1C1C1C"/>
                <w:sz w:val="24"/>
                <w:szCs w:val="24"/>
              </w:rPr>
              <w:t>законодательству</w:t>
            </w:r>
          </w:p>
        </w:tc>
      </w:tr>
      <w:tr w:rsidR="00411BB2" w:rsidRPr="00EE66D5" w:rsidTr="008278DF">
        <w:tblPrEx>
          <w:tblBorders>
            <w:top w:val="single" w:sz="6" w:space="0" w:color="54575B"/>
            <w:left w:val="single" w:sz="6" w:space="0" w:color="54575B"/>
            <w:bottom w:val="single" w:sz="6" w:space="0" w:color="54575B"/>
            <w:right w:val="single" w:sz="6" w:space="0" w:color="54575B"/>
            <w:insideH w:val="single" w:sz="6" w:space="0" w:color="54575B"/>
            <w:insideV w:val="single" w:sz="6" w:space="0" w:color="54575B"/>
          </w:tblBorders>
        </w:tblPrEx>
        <w:trPr>
          <w:trHeight w:val="334"/>
        </w:trPr>
        <w:tc>
          <w:tcPr>
            <w:tcW w:w="470" w:type="dxa"/>
            <w:gridSpan w:val="2"/>
            <w:shd w:val="clear" w:color="auto" w:fill="auto"/>
          </w:tcPr>
          <w:p w:rsidR="00411BB2" w:rsidRPr="007A1552" w:rsidRDefault="00411BB2" w:rsidP="008278DF">
            <w:pPr>
              <w:pStyle w:val="TableParagraph"/>
              <w:spacing w:before="61"/>
              <w:ind w:right="22"/>
              <w:jc w:val="left"/>
              <w:rPr>
                <w:rFonts w:eastAsia="Calibri"/>
                <w:color w:val="2B2B2B"/>
                <w:w w:val="95"/>
                <w:sz w:val="24"/>
                <w:szCs w:val="24"/>
              </w:rPr>
            </w:pPr>
            <w:r w:rsidRPr="007A1552">
              <w:rPr>
                <w:rFonts w:eastAsia="Calibri"/>
                <w:color w:val="1A1A1A"/>
                <w:sz w:val="24"/>
                <w:szCs w:val="24"/>
              </w:rPr>
              <w:t>4.</w:t>
            </w:r>
          </w:p>
        </w:tc>
        <w:tc>
          <w:tcPr>
            <w:tcW w:w="14431" w:type="dxa"/>
            <w:gridSpan w:val="7"/>
            <w:shd w:val="clear" w:color="auto" w:fill="auto"/>
          </w:tcPr>
          <w:p w:rsidR="00411BB2" w:rsidRPr="007A1552" w:rsidRDefault="00411BB2" w:rsidP="008278DF">
            <w:pPr>
              <w:pStyle w:val="TableParagraph"/>
              <w:tabs>
                <w:tab w:val="left" w:pos="1703"/>
                <w:tab w:val="left" w:pos="2245"/>
                <w:tab w:val="left" w:pos="2901"/>
              </w:tabs>
              <w:spacing w:before="70" w:line="230" w:lineRule="auto"/>
              <w:ind w:left="83" w:right="68" w:firstLine="11"/>
              <w:jc w:val="left"/>
              <w:rPr>
                <w:rFonts w:eastAsia="Calibri"/>
                <w:color w:val="1A1A1A"/>
                <w:sz w:val="24"/>
                <w:szCs w:val="24"/>
              </w:rPr>
            </w:pPr>
            <w:r w:rsidRPr="007A1552">
              <w:rPr>
                <w:rFonts w:eastAsia="Calibri"/>
                <w:color w:val="1A1A1A"/>
                <w:sz w:val="24"/>
                <w:szCs w:val="24"/>
              </w:rPr>
              <w:t>Мониторинг и анализ практики применения Администрацией антимонопольного законодательства</w:t>
            </w:r>
          </w:p>
          <w:p w:rsidR="00411BB2" w:rsidRPr="007A1552" w:rsidRDefault="00411BB2" w:rsidP="008278DF">
            <w:pPr>
              <w:pStyle w:val="TableParagraph"/>
              <w:tabs>
                <w:tab w:val="left" w:pos="1703"/>
                <w:tab w:val="left" w:pos="2245"/>
                <w:tab w:val="left" w:pos="2901"/>
              </w:tabs>
              <w:spacing w:before="70" w:line="230" w:lineRule="auto"/>
              <w:ind w:left="83" w:right="68" w:firstLine="11"/>
              <w:jc w:val="left"/>
              <w:rPr>
                <w:rFonts w:eastAsia="Calibri"/>
                <w:color w:val="1A1A1A"/>
                <w:sz w:val="24"/>
                <w:szCs w:val="24"/>
              </w:rPr>
            </w:pPr>
          </w:p>
        </w:tc>
      </w:tr>
      <w:tr w:rsidR="00411BB2" w:rsidRPr="0028707A" w:rsidTr="008278DF">
        <w:tblPrEx>
          <w:tblBorders>
            <w:top w:val="single" w:sz="6" w:space="0" w:color="54575B"/>
            <w:left w:val="single" w:sz="6" w:space="0" w:color="54575B"/>
            <w:bottom w:val="single" w:sz="6" w:space="0" w:color="54575B"/>
            <w:right w:val="single" w:sz="6" w:space="0" w:color="54575B"/>
            <w:insideH w:val="single" w:sz="6" w:space="0" w:color="54575B"/>
            <w:insideV w:val="single" w:sz="6" w:space="0" w:color="54575B"/>
          </w:tblBorders>
        </w:tblPrEx>
        <w:trPr>
          <w:trHeight w:val="1247"/>
        </w:trPr>
        <w:tc>
          <w:tcPr>
            <w:tcW w:w="470" w:type="dxa"/>
            <w:gridSpan w:val="2"/>
            <w:shd w:val="clear" w:color="auto" w:fill="auto"/>
          </w:tcPr>
          <w:p w:rsidR="00411BB2" w:rsidRPr="0028707A" w:rsidRDefault="00411BB2" w:rsidP="008278DF">
            <w:pPr>
              <w:pStyle w:val="TableParagraph"/>
              <w:spacing w:before="61"/>
              <w:ind w:right="22"/>
              <w:jc w:val="left"/>
              <w:rPr>
                <w:rFonts w:eastAsia="Calibri"/>
                <w:sz w:val="24"/>
                <w:szCs w:val="24"/>
              </w:rPr>
            </w:pPr>
            <w:r w:rsidRPr="0028707A">
              <w:rPr>
                <w:rFonts w:eastAsia="Calibri"/>
                <w:color w:val="313131"/>
                <w:sz w:val="24"/>
                <w:szCs w:val="24"/>
              </w:rPr>
              <w:t>4.1.</w:t>
            </w:r>
          </w:p>
        </w:tc>
        <w:tc>
          <w:tcPr>
            <w:tcW w:w="4936" w:type="dxa"/>
            <w:gridSpan w:val="2"/>
            <w:shd w:val="clear" w:color="auto" w:fill="auto"/>
          </w:tcPr>
          <w:p w:rsidR="00411BB2" w:rsidRPr="0028707A" w:rsidRDefault="00411BB2" w:rsidP="008278DF">
            <w:pPr>
              <w:pStyle w:val="TableParagraph"/>
              <w:spacing w:before="72" w:line="228" w:lineRule="auto"/>
              <w:ind w:left="81" w:right="3" w:firstLine="3"/>
              <w:jc w:val="left"/>
              <w:rPr>
                <w:rFonts w:eastAsia="Calibri"/>
                <w:sz w:val="24"/>
                <w:szCs w:val="24"/>
              </w:rPr>
            </w:pPr>
            <w:r w:rsidRPr="0028707A">
              <w:rPr>
                <w:rFonts w:eastAsia="Calibri"/>
                <w:color w:val="2A2A2A"/>
                <w:sz w:val="24"/>
                <w:szCs w:val="24"/>
              </w:rPr>
              <w:t xml:space="preserve">Сбор </w:t>
            </w:r>
            <w:r w:rsidRPr="0028707A">
              <w:rPr>
                <w:rFonts w:eastAsia="Calibri"/>
                <w:color w:val="1F1F1F"/>
                <w:sz w:val="24"/>
                <w:szCs w:val="24"/>
              </w:rPr>
              <w:t xml:space="preserve">сведений </w:t>
            </w:r>
            <w:r w:rsidRPr="0028707A">
              <w:rPr>
                <w:rFonts w:eastAsia="Calibri"/>
                <w:color w:val="313131"/>
                <w:sz w:val="24"/>
                <w:szCs w:val="24"/>
              </w:rPr>
              <w:t xml:space="preserve">о </w:t>
            </w:r>
            <w:r w:rsidRPr="0028707A">
              <w:rPr>
                <w:rFonts w:eastAsia="Calibri"/>
                <w:color w:val="111111"/>
                <w:sz w:val="24"/>
                <w:szCs w:val="24"/>
              </w:rPr>
              <w:t xml:space="preserve">правоприменительной </w:t>
            </w:r>
            <w:r w:rsidRPr="0028707A">
              <w:rPr>
                <w:rFonts w:eastAsia="Calibri"/>
                <w:color w:val="1D1D1D"/>
                <w:sz w:val="24"/>
                <w:szCs w:val="24"/>
              </w:rPr>
              <w:t xml:space="preserve">практике </w:t>
            </w:r>
            <w:r w:rsidRPr="0028707A">
              <w:rPr>
                <w:rFonts w:eastAsia="Calibri"/>
                <w:color w:val="2D2D2D"/>
                <w:sz w:val="24"/>
                <w:szCs w:val="24"/>
              </w:rPr>
              <w:t xml:space="preserve">в </w:t>
            </w:r>
            <w:r w:rsidRPr="0028707A">
              <w:rPr>
                <w:rFonts w:eastAsia="Calibri"/>
                <w:color w:val="212121"/>
                <w:sz w:val="24"/>
                <w:szCs w:val="24"/>
              </w:rPr>
              <w:t xml:space="preserve">сфере </w:t>
            </w:r>
            <w:r w:rsidRPr="0028707A">
              <w:rPr>
                <w:rFonts w:eastAsia="Calibri"/>
                <w:color w:val="181818"/>
                <w:sz w:val="24"/>
                <w:szCs w:val="24"/>
              </w:rPr>
              <w:t xml:space="preserve">антимонопольного </w:t>
            </w:r>
            <w:r w:rsidRPr="0028707A">
              <w:rPr>
                <w:rFonts w:eastAsia="Calibri"/>
                <w:color w:val="1A1A1A"/>
                <w:sz w:val="24"/>
                <w:szCs w:val="24"/>
              </w:rPr>
              <w:t xml:space="preserve">законодательства </w:t>
            </w:r>
            <w:r w:rsidRPr="0028707A">
              <w:rPr>
                <w:rFonts w:eastAsia="Calibri"/>
                <w:color w:val="232323"/>
                <w:sz w:val="24"/>
                <w:szCs w:val="24"/>
              </w:rPr>
              <w:t xml:space="preserve">в </w:t>
            </w:r>
            <w:r w:rsidRPr="0028707A">
              <w:rPr>
                <w:rFonts w:eastAsia="Calibri"/>
                <w:color w:val="1F1F1F"/>
                <w:sz w:val="24"/>
                <w:szCs w:val="24"/>
              </w:rPr>
              <w:t>Администрации</w:t>
            </w:r>
          </w:p>
        </w:tc>
        <w:tc>
          <w:tcPr>
            <w:tcW w:w="2121" w:type="dxa"/>
            <w:gridSpan w:val="2"/>
            <w:shd w:val="clear" w:color="auto" w:fill="auto"/>
          </w:tcPr>
          <w:p w:rsidR="00411BB2" w:rsidRPr="0028707A" w:rsidRDefault="00411BB2" w:rsidP="008278DF">
            <w:pPr>
              <w:pStyle w:val="TableParagraph"/>
              <w:spacing w:before="70" w:line="230" w:lineRule="auto"/>
              <w:ind w:left="157" w:right="109" w:firstLine="11"/>
              <w:jc w:val="left"/>
              <w:rPr>
                <w:rFonts w:eastAsia="Calibri"/>
                <w:sz w:val="24"/>
                <w:szCs w:val="24"/>
              </w:rPr>
            </w:pPr>
            <w:r w:rsidRPr="0028707A">
              <w:rPr>
                <w:rFonts w:eastAsia="Calibri"/>
                <w:color w:val="232323"/>
                <w:sz w:val="24"/>
                <w:szCs w:val="24"/>
              </w:rPr>
              <w:t xml:space="preserve">в </w:t>
            </w:r>
            <w:r w:rsidRPr="0028707A">
              <w:rPr>
                <w:rFonts w:eastAsia="Calibri"/>
                <w:color w:val="1D1D1D"/>
                <w:sz w:val="24"/>
                <w:szCs w:val="24"/>
              </w:rPr>
              <w:t xml:space="preserve">течение </w:t>
            </w:r>
            <w:r w:rsidRPr="0028707A">
              <w:rPr>
                <w:rFonts w:eastAsia="Calibri"/>
                <w:color w:val="1A1A1A"/>
                <w:sz w:val="24"/>
                <w:szCs w:val="24"/>
              </w:rPr>
              <w:t xml:space="preserve">года, </w:t>
            </w:r>
            <w:r w:rsidRPr="0028707A">
              <w:rPr>
                <w:rFonts w:eastAsia="Calibri"/>
                <w:color w:val="181818"/>
                <w:sz w:val="24"/>
                <w:szCs w:val="24"/>
              </w:rPr>
              <w:t xml:space="preserve">аналитическая справка - декабрь </w:t>
            </w:r>
            <w:r w:rsidRPr="0028707A">
              <w:rPr>
                <w:rFonts w:eastAsia="Calibri"/>
                <w:color w:val="1A1A1A"/>
                <w:sz w:val="24"/>
                <w:szCs w:val="24"/>
              </w:rPr>
              <w:t>202</w:t>
            </w:r>
            <w:r w:rsidR="007A1552" w:rsidRPr="0028707A">
              <w:rPr>
                <w:rFonts w:eastAsia="Calibri"/>
                <w:color w:val="1A1A1A"/>
                <w:sz w:val="24"/>
                <w:szCs w:val="24"/>
              </w:rPr>
              <w:t xml:space="preserve">4 </w:t>
            </w:r>
            <w:r w:rsidRPr="0028707A">
              <w:rPr>
                <w:rFonts w:eastAsia="Calibri"/>
                <w:color w:val="1A1A1A"/>
                <w:sz w:val="24"/>
                <w:szCs w:val="24"/>
              </w:rPr>
              <w:t>года</w:t>
            </w:r>
          </w:p>
        </w:tc>
        <w:tc>
          <w:tcPr>
            <w:tcW w:w="3691" w:type="dxa"/>
            <w:gridSpan w:val="2"/>
            <w:shd w:val="clear" w:color="auto" w:fill="auto"/>
          </w:tcPr>
          <w:p w:rsidR="00411BB2" w:rsidRPr="0028707A" w:rsidRDefault="00411BB2" w:rsidP="008278DF">
            <w:pPr>
              <w:pStyle w:val="TableParagraph"/>
              <w:tabs>
                <w:tab w:val="left" w:pos="2114"/>
                <w:tab w:val="left" w:pos="2176"/>
                <w:tab w:val="left" w:pos="3054"/>
              </w:tabs>
              <w:spacing w:before="70" w:line="230" w:lineRule="auto"/>
              <w:ind w:left="81" w:right="10" w:firstLine="12"/>
              <w:jc w:val="left"/>
              <w:rPr>
                <w:rFonts w:eastAsia="Calibri"/>
                <w:sz w:val="24"/>
                <w:szCs w:val="24"/>
              </w:rPr>
            </w:pPr>
            <w:r w:rsidRPr="0028707A">
              <w:rPr>
                <w:rFonts w:eastAsia="Calibri"/>
                <w:color w:val="181818"/>
                <w:sz w:val="24"/>
                <w:szCs w:val="24"/>
              </w:rPr>
              <w:t xml:space="preserve">Уполномоченное </w:t>
            </w:r>
            <w:r w:rsidRPr="0028707A">
              <w:rPr>
                <w:rFonts w:eastAsia="Calibri"/>
                <w:color w:val="212121"/>
                <w:sz w:val="24"/>
                <w:szCs w:val="24"/>
              </w:rPr>
              <w:t xml:space="preserve">подразделение, </w:t>
            </w:r>
            <w:r w:rsidRPr="0028707A">
              <w:rPr>
                <w:rFonts w:eastAsia="Calibri"/>
                <w:color w:val="161616"/>
                <w:sz w:val="24"/>
                <w:szCs w:val="24"/>
              </w:rPr>
              <w:t>структурные</w:t>
            </w:r>
            <w:r w:rsidRPr="0028707A">
              <w:rPr>
                <w:rFonts w:eastAsia="Calibri"/>
                <w:color w:val="161616"/>
                <w:sz w:val="24"/>
                <w:szCs w:val="24"/>
              </w:rPr>
              <w:tab/>
            </w:r>
            <w:r w:rsidRPr="0028707A">
              <w:rPr>
                <w:rFonts w:eastAsia="Calibri"/>
                <w:color w:val="212121"/>
                <w:sz w:val="24"/>
                <w:szCs w:val="24"/>
              </w:rPr>
              <w:t xml:space="preserve">подразделения </w:t>
            </w:r>
            <w:r w:rsidRPr="0028707A">
              <w:rPr>
                <w:rFonts w:eastAsia="Calibri"/>
                <w:color w:val="161616"/>
                <w:sz w:val="24"/>
                <w:szCs w:val="24"/>
              </w:rPr>
              <w:t>Администрации</w:t>
            </w:r>
            <w:r w:rsidRPr="0028707A">
              <w:rPr>
                <w:rFonts w:eastAsia="Calibri"/>
                <w:color w:val="161616"/>
                <w:sz w:val="24"/>
                <w:szCs w:val="24"/>
              </w:rPr>
              <w:tab/>
            </w:r>
            <w:r w:rsidRPr="0028707A">
              <w:rPr>
                <w:rFonts w:eastAsia="Calibri"/>
                <w:color w:val="161616"/>
                <w:sz w:val="24"/>
                <w:szCs w:val="24"/>
              </w:rPr>
              <w:tab/>
            </w:r>
            <w:r w:rsidRPr="0028707A">
              <w:rPr>
                <w:rFonts w:eastAsia="Calibri"/>
                <w:color w:val="232323"/>
                <w:sz w:val="24"/>
                <w:szCs w:val="24"/>
              </w:rPr>
              <w:t>(в</w:t>
            </w:r>
            <w:r w:rsidRPr="0028707A">
              <w:rPr>
                <w:rFonts w:eastAsia="Calibri"/>
                <w:color w:val="232323"/>
                <w:sz w:val="24"/>
                <w:szCs w:val="24"/>
              </w:rPr>
              <w:tab/>
            </w:r>
            <w:r w:rsidRPr="0028707A">
              <w:rPr>
                <w:rFonts w:eastAsia="Calibri"/>
                <w:color w:val="161616"/>
                <w:sz w:val="24"/>
                <w:szCs w:val="24"/>
              </w:rPr>
              <w:t xml:space="preserve">части </w:t>
            </w:r>
            <w:r w:rsidRPr="0028707A">
              <w:rPr>
                <w:rFonts w:eastAsia="Calibri"/>
                <w:color w:val="1C1C1C"/>
                <w:sz w:val="24"/>
                <w:szCs w:val="24"/>
              </w:rPr>
              <w:t>касающейся)</w:t>
            </w:r>
          </w:p>
        </w:tc>
        <w:tc>
          <w:tcPr>
            <w:tcW w:w="3683" w:type="dxa"/>
            <w:shd w:val="clear" w:color="auto" w:fill="auto"/>
          </w:tcPr>
          <w:p w:rsidR="00411BB2" w:rsidRPr="0028707A" w:rsidRDefault="00411BB2" w:rsidP="00AC63D2">
            <w:pPr>
              <w:pStyle w:val="TableParagraph"/>
              <w:tabs>
                <w:tab w:val="left" w:pos="1703"/>
                <w:tab w:val="left" w:pos="2245"/>
                <w:tab w:val="left" w:pos="2901"/>
              </w:tabs>
              <w:spacing w:before="70" w:line="230" w:lineRule="auto"/>
              <w:ind w:left="83" w:right="68" w:firstLine="11"/>
              <w:jc w:val="left"/>
              <w:rPr>
                <w:rFonts w:eastAsia="Calibri"/>
                <w:sz w:val="24"/>
                <w:szCs w:val="24"/>
              </w:rPr>
            </w:pPr>
            <w:r w:rsidRPr="0028707A">
              <w:rPr>
                <w:rFonts w:eastAsia="Calibri"/>
                <w:color w:val="1A1A1A"/>
                <w:sz w:val="24"/>
                <w:szCs w:val="24"/>
              </w:rPr>
              <w:t>Проведение</w:t>
            </w:r>
            <w:r w:rsidRPr="0028707A">
              <w:rPr>
                <w:rFonts w:eastAsia="Calibri"/>
                <w:color w:val="1A1A1A"/>
                <w:sz w:val="24"/>
                <w:szCs w:val="24"/>
              </w:rPr>
              <w:tab/>
            </w:r>
            <w:r w:rsidRPr="0028707A">
              <w:rPr>
                <w:rFonts w:eastAsia="Calibri"/>
                <w:color w:val="262626"/>
                <w:sz w:val="24"/>
                <w:szCs w:val="24"/>
              </w:rPr>
              <w:t>анализа</w:t>
            </w:r>
            <w:r w:rsidR="00AC63D2">
              <w:rPr>
                <w:rFonts w:eastAsia="Calibri"/>
                <w:color w:val="262626"/>
                <w:sz w:val="24"/>
                <w:szCs w:val="24"/>
              </w:rPr>
              <w:t xml:space="preserve"> практики</w:t>
            </w:r>
            <w:r w:rsidRPr="0028707A">
              <w:rPr>
                <w:rFonts w:eastAsia="Calibri"/>
                <w:color w:val="262626"/>
                <w:sz w:val="24"/>
                <w:szCs w:val="24"/>
              </w:rPr>
              <w:tab/>
            </w:r>
            <w:r w:rsidR="00AC63D2">
              <w:rPr>
                <w:rFonts w:eastAsia="Calibri"/>
                <w:color w:val="282828"/>
                <w:spacing w:val="-1"/>
                <w:w w:val="95"/>
                <w:sz w:val="24"/>
                <w:szCs w:val="24"/>
              </w:rPr>
              <w:t xml:space="preserve">  </w:t>
            </w:r>
            <w:r w:rsidRPr="0028707A">
              <w:rPr>
                <w:rFonts w:eastAsia="Calibri"/>
                <w:color w:val="242424"/>
                <w:sz w:val="24"/>
                <w:szCs w:val="24"/>
              </w:rPr>
              <w:t>применения</w:t>
            </w:r>
            <w:r w:rsidRPr="0028707A">
              <w:rPr>
                <w:rFonts w:eastAsia="Calibri"/>
                <w:color w:val="242424"/>
                <w:sz w:val="24"/>
                <w:szCs w:val="24"/>
              </w:rPr>
              <w:tab/>
            </w:r>
            <w:r w:rsidRPr="0028707A">
              <w:rPr>
                <w:rFonts w:eastAsia="Calibri"/>
                <w:color w:val="1A1A1A"/>
                <w:sz w:val="24"/>
                <w:szCs w:val="24"/>
              </w:rPr>
              <w:t>Администрацией  антимонопольного законодательства</w:t>
            </w:r>
          </w:p>
        </w:tc>
      </w:tr>
      <w:tr w:rsidR="00411BB2" w:rsidRPr="00EE66D5" w:rsidTr="008278DF">
        <w:tblPrEx>
          <w:tblBorders>
            <w:top w:val="single" w:sz="6" w:space="0" w:color="54575B"/>
            <w:left w:val="single" w:sz="6" w:space="0" w:color="54575B"/>
            <w:bottom w:val="single" w:sz="6" w:space="0" w:color="54575B"/>
            <w:right w:val="single" w:sz="6" w:space="0" w:color="54575B"/>
            <w:insideH w:val="single" w:sz="6" w:space="0" w:color="54575B"/>
            <w:insideV w:val="single" w:sz="6" w:space="0" w:color="54575B"/>
          </w:tblBorders>
        </w:tblPrEx>
        <w:trPr>
          <w:trHeight w:val="2044"/>
        </w:trPr>
        <w:tc>
          <w:tcPr>
            <w:tcW w:w="470" w:type="dxa"/>
            <w:gridSpan w:val="2"/>
            <w:shd w:val="clear" w:color="auto" w:fill="auto"/>
          </w:tcPr>
          <w:p w:rsidR="00411BB2" w:rsidRPr="0028707A" w:rsidRDefault="00411BB2" w:rsidP="008278DF">
            <w:pPr>
              <w:pStyle w:val="TableParagraph"/>
              <w:spacing w:before="73"/>
              <w:ind w:right="29"/>
              <w:jc w:val="left"/>
              <w:rPr>
                <w:rFonts w:eastAsia="Calibri"/>
                <w:color w:val="1A1A1A"/>
                <w:sz w:val="24"/>
                <w:szCs w:val="24"/>
              </w:rPr>
            </w:pPr>
            <w:r w:rsidRPr="0028707A">
              <w:rPr>
                <w:rFonts w:eastAsia="Calibri"/>
                <w:color w:val="1A1A1A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4936" w:type="dxa"/>
            <w:gridSpan w:val="2"/>
            <w:shd w:val="clear" w:color="auto" w:fill="auto"/>
          </w:tcPr>
          <w:p w:rsidR="00411BB2" w:rsidRPr="0028707A" w:rsidRDefault="00411BB2" w:rsidP="008278DF">
            <w:pPr>
              <w:pStyle w:val="TableParagraph"/>
              <w:spacing w:before="75" w:line="230" w:lineRule="auto"/>
              <w:ind w:left="70" w:right="20" w:firstLine="11"/>
              <w:jc w:val="left"/>
              <w:rPr>
                <w:rFonts w:eastAsia="Calibri"/>
                <w:color w:val="1A1A1A"/>
                <w:sz w:val="24"/>
                <w:szCs w:val="24"/>
              </w:rPr>
            </w:pPr>
            <w:r w:rsidRPr="0028707A">
              <w:rPr>
                <w:rFonts w:eastAsia="Calibri"/>
                <w:color w:val="1A1A1A"/>
                <w:sz w:val="24"/>
                <w:szCs w:val="24"/>
              </w:rPr>
              <w:t>Проведение рабочих совещаний по обсуждению</w:t>
            </w:r>
            <w:r w:rsidR="0028707A" w:rsidRPr="0028707A">
              <w:rPr>
                <w:rFonts w:eastAsia="Calibri"/>
                <w:color w:val="1A1A1A"/>
                <w:sz w:val="24"/>
                <w:szCs w:val="24"/>
              </w:rPr>
              <w:t xml:space="preserve"> </w:t>
            </w:r>
            <w:r w:rsidRPr="0028707A">
              <w:rPr>
                <w:rFonts w:eastAsia="Calibri"/>
                <w:color w:val="1A1A1A"/>
                <w:sz w:val="24"/>
                <w:szCs w:val="24"/>
              </w:rPr>
              <w:t>результатов правоприменительной практики Администрации  и по вопросам проблем право применения</w:t>
            </w:r>
          </w:p>
        </w:tc>
        <w:tc>
          <w:tcPr>
            <w:tcW w:w="2121" w:type="dxa"/>
            <w:gridSpan w:val="2"/>
            <w:shd w:val="clear" w:color="auto" w:fill="auto"/>
          </w:tcPr>
          <w:p w:rsidR="00411BB2" w:rsidRPr="0028707A" w:rsidRDefault="00411BB2" w:rsidP="008278DF">
            <w:pPr>
              <w:pStyle w:val="TableParagraph"/>
              <w:spacing w:before="77" w:line="228" w:lineRule="auto"/>
              <w:ind w:left="116" w:right="53" w:hanging="13"/>
              <w:jc w:val="left"/>
              <w:rPr>
                <w:rFonts w:eastAsia="Calibri"/>
                <w:sz w:val="24"/>
                <w:szCs w:val="24"/>
              </w:rPr>
            </w:pPr>
            <w:r w:rsidRPr="0028707A">
              <w:rPr>
                <w:rFonts w:eastAsia="Calibri"/>
                <w:color w:val="232323"/>
                <w:sz w:val="24"/>
                <w:szCs w:val="24"/>
              </w:rPr>
              <w:t xml:space="preserve">в </w:t>
            </w:r>
            <w:r w:rsidRPr="0028707A">
              <w:rPr>
                <w:rFonts w:eastAsia="Calibri"/>
                <w:color w:val="1D1D1D"/>
                <w:sz w:val="24"/>
                <w:szCs w:val="24"/>
              </w:rPr>
              <w:t xml:space="preserve">течение </w:t>
            </w:r>
            <w:r w:rsidRPr="0028707A">
              <w:rPr>
                <w:rFonts w:eastAsia="Calibri"/>
                <w:color w:val="1A1A1A"/>
                <w:sz w:val="24"/>
                <w:szCs w:val="24"/>
              </w:rPr>
              <w:t xml:space="preserve">года, </w:t>
            </w:r>
            <w:r w:rsidRPr="0028707A">
              <w:rPr>
                <w:rFonts w:eastAsia="Calibri"/>
                <w:color w:val="232323"/>
                <w:w w:val="102"/>
                <w:sz w:val="24"/>
                <w:szCs w:val="24"/>
              </w:rPr>
              <w:t>(</w:t>
            </w:r>
            <w:r w:rsidRPr="0028707A">
              <w:rPr>
                <w:rFonts w:eastAsia="Calibri"/>
                <w:color w:val="232323"/>
                <w:spacing w:val="-1"/>
                <w:w w:val="102"/>
                <w:sz w:val="24"/>
                <w:szCs w:val="24"/>
              </w:rPr>
              <w:t xml:space="preserve">не </w:t>
            </w:r>
            <w:r w:rsidRPr="0028707A">
              <w:rPr>
                <w:rFonts w:eastAsia="Calibri"/>
                <w:color w:val="262626"/>
                <w:w w:val="94"/>
                <w:sz w:val="24"/>
                <w:szCs w:val="24"/>
              </w:rPr>
              <w:t>реже</w:t>
            </w:r>
            <w:r w:rsidR="0028707A" w:rsidRPr="0028707A">
              <w:rPr>
                <w:rFonts w:eastAsia="Calibri"/>
                <w:color w:val="262626"/>
                <w:w w:val="94"/>
                <w:sz w:val="24"/>
                <w:szCs w:val="24"/>
              </w:rPr>
              <w:t xml:space="preserve"> </w:t>
            </w:r>
            <w:r w:rsidRPr="0028707A">
              <w:rPr>
                <w:rFonts w:eastAsia="Calibri"/>
                <w:color w:val="181818"/>
                <w:sz w:val="24"/>
                <w:szCs w:val="24"/>
              </w:rPr>
              <w:t>одного</w:t>
            </w:r>
            <w:r w:rsidR="0028707A" w:rsidRPr="0028707A">
              <w:rPr>
                <w:rFonts w:eastAsia="Calibri"/>
                <w:color w:val="181818"/>
                <w:sz w:val="24"/>
                <w:szCs w:val="24"/>
              </w:rPr>
              <w:t xml:space="preserve"> </w:t>
            </w:r>
            <w:r w:rsidRPr="0028707A">
              <w:rPr>
                <w:rFonts w:eastAsia="Calibri"/>
                <w:color w:val="2D2D2D"/>
                <w:w w:val="102"/>
                <w:sz w:val="24"/>
                <w:szCs w:val="24"/>
              </w:rPr>
              <w:t>раза</w:t>
            </w:r>
            <w:r w:rsidR="0028707A" w:rsidRPr="0028707A">
              <w:rPr>
                <w:rFonts w:eastAsia="Calibri"/>
                <w:color w:val="2D2D2D"/>
                <w:w w:val="102"/>
                <w:sz w:val="24"/>
                <w:szCs w:val="24"/>
              </w:rPr>
              <w:t xml:space="preserve"> </w:t>
            </w:r>
            <w:r w:rsidRPr="0028707A">
              <w:rPr>
                <w:rFonts w:eastAsia="Calibri"/>
                <w:color w:val="242424"/>
                <w:spacing w:val="-15"/>
                <w:w w:val="99"/>
                <w:sz w:val="24"/>
                <w:szCs w:val="24"/>
              </w:rPr>
              <w:t>в</w:t>
            </w:r>
            <w:r w:rsidR="0028707A" w:rsidRPr="0028707A">
              <w:rPr>
                <w:rFonts w:eastAsia="Calibri"/>
                <w:color w:val="242424"/>
                <w:spacing w:val="-15"/>
                <w:w w:val="99"/>
                <w:sz w:val="24"/>
                <w:szCs w:val="24"/>
              </w:rPr>
              <w:t xml:space="preserve"> </w:t>
            </w:r>
            <w:r w:rsidRPr="0028707A">
              <w:rPr>
                <w:rFonts w:eastAsia="Calibri"/>
                <w:color w:val="2F2F2F"/>
                <w:spacing w:val="-1"/>
                <w:w w:val="101"/>
                <w:sz w:val="24"/>
                <w:szCs w:val="24"/>
              </w:rPr>
              <w:t>год</w:t>
            </w:r>
            <w:r w:rsidRPr="0028707A">
              <w:rPr>
                <w:rFonts w:eastAsia="Calibri"/>
                <w:color w:val="2F2F2F"/>
                <w:w w:val="101"/>
                <w:sz w:val="24"/>
                <w:szCs w:val="24"/>
              </w:rPr>
              <w:t>)</w:t>
            </w:r>
          </w:p>
        </w:tc>
        <w:tc>
          <w:tcPr>
            <w:tcW w:w="3691" w:type="dxa"/>
            <w:gridSpan w:val="2"/>
            <w:shd w:val="clear" w:color="auto" w:fill="auto"/>
          </w:tcPr>
          <w:p w:rsidR="00411BB2" w:rsidRPr="0028707A" w:rsidRDefault="00411BB2" w:rsidP="008278DF">
            <w:pPr>
              <w:pStyle w:val="TableParagraph"/>
              <w:spacing w:before="66"/>
              <w:ind w:left="93"/>
              <w:jc w:val="left"/>
              <w:rPr>
                <w:rFonts w:eastAsia="Calibri"/>
                <w:sz w:val="24"/>
                <w:szCs w:val="24"/>
              </w:rPr>
            </w:pPr>
            <w:r w:rsidRPr="0028707A">
              <w:rPr>
                <w:rFonts w:eastAsia="Calibri"/>
                <w:color w:val="1C1C1C"/>
                <w:sz w:val="24"/>
                <w:szCs w:val="24"/>
              </w:rPr>
              <w:t xml:space="preserve">Уполномоченное </w:t>
            </w:r>
            <w:r w:rsidRPr="0028707A">
              <w:rPr>
                <w:rFonts w:eastAsia="Calibri"/>
                <w:color w:val="232323"/>
                <w:sz w:val="24"/>
                <w:szCs w:val="24"/>
              </w:rPr>
              <w:t>подразделение</w:t>
            </w:r>
          </w:p>
        </w:tc>
        <w:tc>
          <w:tcPr>
            <w:tcW w:w="3683" w:type="dxa"/>
            <w:shd w:val="clear" w:color="auto" w:fill="auto"/>
          </w:tcPr>
          <w:p w:rsidR="00411BB2" w:rsidRPr="0028707A" w:rsidRDefault="00411BB2" w:rsidP="00AC63D2">
            <w:pPr>
              <w:pStyle w:val="TableParagraph"/>
              <w:tabs>
                <w:tab w:val="left" w:pos="1660"/>
                <w:tab w:val="left" w:pos="2757"/>
              </w:tabs>
              <w:spacing w:before="75" w:line="230" w:lineRule="auto"/>
              <w:ind w:left="83" w:right="39" w:firstLine="11"/>
              <w:jc w:val="left"/>
              <w:rPr>
                <w:rFonts w:eastAsia="Calibri"/>
                <w:sz w:val="24"/>
                <w:szCs w:val="24"/>
              </w:rPr>
            </w:pPr>
            <w:r w:rsidRPr="0028707A">
              <w:rPr>
                <w:rFonts w:eastAsia="Calibri"/>
                <w:color w:val="363636"/>
                <w:sz w:val="24"/>
                <w:szCs w:val="24"/>
              </w:rPr>
              <w:t xml:space="preserve">Подготовка </w:t>
            </w:r>
            <w:r w:rsidRPr="0028707A">
              <w:rPr>
                <w:rFonts w:eastAsia="Calibri"/>
                <w:color w:val="1D1D1D"/>
                <w:sz w:val="24"/>
                <w:szCs w:val="24"/>
              </w:rPr>
              <w:t xml:space="preserve">аналитической </w:t>
            </w:r>
            <w:r w:rsidRPr="0028707A">
              <w:rPr>
                <w:rFonts w:eastAsia="Calibri"/>
                <w:color w:val="1A1A1A"/>
                <w:sz w:val="24"/>
                <w:szCs w:val="24"/>
              </w:rPr>
              <w:t xml:space="preserve">справки </w:t>
            </w:r>
            <w:r w:rsidRPr="0028707A">
              <w:rPr>
                <w:rFonts w:eastAsia="Calibri"/>
                <w:color w:val="282828"/>
                <w:sz w:val="24"/>
                <w:szCs w:val="24"/>
              </w:rPr>
              <w:t xml:space="preserve">об </w:t>
            </w:r>
            <w:r w:rsidRPr="0028707A">
              <w:rPr>
                <w:rFonts w:eastAsia="Calibri"/>
                <w:color w:val="212121"/>
                <w:sz w:val="24"/>
                <w:szCs w:val="24"/>
              </w:rPr>
              <w:t xml:space="preserve">изменениях </w:t>
            </w:r>
            <w:r w:rsidRPr="0028707A">
              <w:rPr>
                <w:rFonts w:eastAsia="Calibri"/>
                <w:color w:val="1C1C1C"/>
                <w:sz w:val="24"/>
                <w:szCs w:val="24"/>
              </w:rPr>
              <w:t xml:space="preserve">и </w:t>
            </w:r>
            <w:r w:rsidRPr="0028707A">
              <w:rPr>
                <w:rFonts w:eastAsia="Calibri"/>
                <w:color w:val="212121"/>
                <w:sz w:val="24"/>
                <w:szCs w:val="24"/>
              </w:rPr>
              <w:t xml:space="preserve">основных </w:t>
            </w:r>
            <w:r w:rsidRPr="0028707A">
              <w:rPr>
                <w:rFonts w:eastAsia="Calibri"/>
                <w:color w:val="1C1C1C"/>
                <w:sz w:val="24"/>
                <w:szCs w:val="24"/>
              </w:rPr>
              <w:t xml:space="preserve">аспектах правоприменительной </w:t>
            </w:r>
            <w:r w:rsidRPr="0028707A">
              <w:rPr>
                <w:rFonts w:eastAsia="Calibri"/>
                <w:color w:val="232323"/>
                <w:sz w:val="24"/>
                <w:szCs w:val="24"/>
              </w:rPr>
              <w:t xml:space="preserve">практики, </w:t>
            </w:r>
            <w:r w:rsidRPr="0028707A">
              <w:rPr>
                <w:rFonts w:eastAsia="Calibri"/>
                <w:color w:val="1F1F1F"/>
                <w:sz w:val="24"/>
                <w:szCs w:val="24"/>
              </w:rPr>
              <w:t xml:space="preserve">а </w:t>
            </w:r>
            <w:r w:rsidRPr="0028707A">
              <w:rPr>
                <w:rFonts w:eastAsia="Calibri"/>
                <w:color w:val="1A1A1A"/>
                <w:sz w:val="24"/>
                <w:szCs w:val="24"/>
              </w:rPr>
              <w:t>такж</w:t>
            </w:r>
            <w:r w:rsidR="00AC63D2">
              <w:rPr>
                <w:rFonts w:eastAsia="Calibri"/>
                <w:color w:val="1A1A1A"/>
                <w:sz w:val="24"/>
                <w:szCs w:val="24"/>
              </w:rPr>
              <w:t xml:space="preserve">е о </w:t>
            </w:r>
            <w:r w:rsidRPr="0028707A">
              <w:rPr>
                <w:rFonts w:eastAsia="Calibri"/>
                <w:color w:val="1D1D1D"/>
                <w:sz w:val="24"/>
                <w:szCs w:val="24"/>
              </w:rPr>
              <w:t xml:space="preserve">проблемах </w:t>
            </w:r>
            <w:proofErr w:type="spellStart"/>
            <w:r w:rsidRPr="0028707A">
              <w:rPr>
                <w:rFonts w:eastAsia="Calibri"/>
                <w:color w:val="232323"/>
                <w:sz w:val="24"/>
                <w:szCs w:val="24"/>
              </w:rPr>
              <w:t>правоприменения</w:t>
            </w:r>
            <w:proofErr w:type="spellEnd"/>
          </w:p>
        </w:tc>
      </w:tr>
      <w:tr w:rsidR="00411BB2" w:rsidRPr="0028707A" w:rsidTr="008278DF">
        <w:tblPrEx>
          <w:tblBorders>
            <w:top w:val="single" w:sz="6" w:space="0" w:color="54575B"/>
            <w:left w:val="single" w:sz="6" w:space="0" w:color="54575B"/>
            <w:bottom w:val="single" w:sz="6" w:space="0" w:color="54575B"/>
            <w:right w:val="single" w:sz="6" w:space="0" w:color="54575B"/>
            <w:insideH w:val="single" w:sz="6" w:space="0" w:color="54575B"/>
            <w:insideV w:val="single" w:sz="6" w:space="0" w:color="54575B"/>
          </w:tblBorders>
        </w:tblPrEx>
        <w:trPr>
          <w:trHeight w:val="719"/>
        </w:trPr>
        <w:tc>
          <w:tcPr>
            <w:tcW w:w="470" w:type="dxa"/>
            <w:gridSpan w:val="2"/>
            <w:shd w:val="clear" w:color="auto" w:fill="auto"/>
          </w:tcPr>
          <w:p w:rsidR="00411BB2" w:rsidRPr="0028707A" w:rsidRDefault="00411BB2" w:rsidP="008278DF">
            <w:pPr>
              <w:pStyle w:val="TableParagraph"/>
              <w:jc w:val="left"/>
              <w:rPr>
                <w:rFonts w:eastAsia="Calibri"/>
                <w:sz w:val="24"/>
                <w:szCs w:val="24"/>
              </w:rPr>
            </w:pPr>
            <w:r w:rsidRPr="0028707A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14431" w:type="dxa"/>
            <w:gridSpan w:val="7"/>
            <w:shd w:val="clear" w:color="auto" w:fill="auto"/>
          </w:tcPr>
          <w:p w:rsidR="00411BB2" w:rsidRPr="0028707A" w:rsidRDefault="00411BB2" w:rsidP="008278DF">
            <w:pPr>
              <w:pStyle w:val="TableParagraph"/>
              <w:tabs>
                <w:tab w:val="left" w:pos="1602"/>
                <w:tab w:val="left" w:pos="2785"/>
                <w:tab w:val="left" w:pos="3765"/>
              </w:tabs>
              <w:spacing w:before="60" w:line="232" w:lineRule="auto"/>
              <w:ind w:left="93" w:right="32" w:hanging="4"/>
              <w:jc w:val="left"/>
              <w:rPr>
                <w:rFonts w:eastAsia="Calibri"/>
                <w:color w:val="212121"/>
                <w:sz w:val="24"/>
                <w:szCs w:val="24"/>
              </w:rPr>
            </w:pPr>
            <w:r w:rsidRPr="0028707A">
              <w:rPr>
                <w:rFonts w:eastAsia="Calibri"/>
                <w:color w:val="212121"/>
                <w:sz w:val="24"/>
                <w:szCs w:val="24"/>
              </w:rPr>
              <w:t>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</w:t>
            </w:r>
          </w:p>
        </w:tc>
      </w:tr>
      <w:tr w:rsidR="00411BB2" w:rsidRPr="00EE66D5" w:rsidTr="008278DF">
        <w:tblPrEx>
          <w:tblBorders>
            <w:top w:val="single" w:sz="6" w:space="0" w:color="54575B"/>
            <w:left w:val="single" w:sz="6" w:space="0" w:color="54575B"/>
            <w:bottom w:val="single" w:sz="6" w:space="0" w:color="54575B"/>
            <w:right w:val="single" w:sz="6" w:space="0" w:color="54575B"/>
            <w:insideH w:val="single" w:sz="6" w:space="0" w:color="54575B"/>
            <w:insideV w:val="single" w:sz="6" w:space="0" w:color="54575B"/>
          </w:tblBorders>
        </w:tblPrEx>
        <w:trPr>
          <w:trHeight w:val="719"/>
        </w:trPr>
        <w:tc>
          <w:tcPr>
            <w:tcW w:w="470" w:type="dxa"/>
            <w:gridSpan w:val="2"/>
            <w:shd w:val="clear" w:color="auto" w:fill="auto"/>
          </w:tcPr>
          <w:p w:rsidR="00411BB2" w:rsidRPr="0028707A" w:rsidRDefault="00411BB2" w:rsidP="008278DF">
            <w:pPr>
              <w:pStyle w:val="TableParagraph"/>
              <w:jc w:val="left"/>
              <w:rPr>
                <w:rFonts w:eastAsia="Calibri"/>
                <w:sz w:val="24"/>
                <w:szCs w:val="24"/>
              </w:rPr>
            </w:pPr>
            <w:r w:rsidRPr="0028707A">
              <w:rPr>
                <w:rFonts w:eastAsia="Calibri"/>
                <w:sz w:val="24"/>
                <w:szCs w:val="24"/>
              </w:rPr>
              <w:t>5.1.</w:t>
            </w:r>
          </w:p>
        </w:tc>
        <w:tc>
          <w:tcPr>
            <w:tcW w:w="4936" w:type="dxa"/>
            <w:gridSpan w:val="2"/>
            <w:shd w:val="clear" w:color="auto" w:fill="auto"/>
          </w:tcPr>
          <w:p w:rsidR="00411BB2" w:rsidRPr="0028707A" w:rsidRDefault="00411BB2" w:rsidP="008278DF">
            <w:pPr>
              <w:pStyle w:val="TableParagraph"/>
              <w:tabs>
                <w:tab w:val="left" w:pos="1633"/>
                <w:tab w:val="left" w:pos="2715"/>
                <w:tab w:val="left" w:pos="3745"/>
              </w:tabs>
              <w:spacing w:before="60" w:line="232" w:lineRule="auto"/>
              <w:ind w:left="78" w:right="31" w:hanging="4"/>
              <w:jc w:val="left"/>
              <w:rPr>
                <w:rFonts w:eastAsia="Calibri"/>
                <w:sz w:val="24"/>
                <w:szCs w:val="24"/>
              </w:rPr>
            </w:pPr>
            <w:r w:rsidRPr="0028707A">
              <w:rPr>
                <w:rFonts w:eastAsia="Calibri"/>
                <w:sz w:val="24"/>
                <w:szCs w:val="24"/>
              </w:rPr>
              <w:t>Проведение</w:t>
            </w:r>
            <w:r w:rsidRPr="0028707A">
              <w:rPr>
                <w:rFonts w:eastAsia="Calibri"/>
                <w:sz w:val="24"/>
                <w:szCs w:val="24"/>
              </w:rPr>
              <w:tab/>
              <w:t>оценки</w:t>
            </w:r>
            <w:r w:rsidRPr="0028707A">
              <w:rPr>
                <w:rFonts w:eastAsia="Calibri"/>
                <w:sz w:val="24"/>
                <w:szCs w:val="24"/>
              </w:rPr>
              <w:tab/>
              <w:t>рисков нарушения антимонопольного законодательства,  в</w:t>
            </w:r>
            <w:r w:rsidR="0028707A" w:rsidRPr="0028707A">
              <w:rPr>
                <w:rFonts w:eastAsia="Calibri"/>
                <w:sz w:val="24"/>
                <w:szCs w:val="24"/>
              </w:rPr>
              <w:t xml:space="preserve"> </w:t>
            </w:r>
            <w:r w:rsidRPr="0028707A">
              <w:rPr>
                <w:rFonts w:eastAsia="Calibri"/>
                <w:sz w:val="24"/>
                <w:szCs w:val="24"/>
              </w:rPr>
              <w:t>случае их выявления в соответствии с Положением  о</w:t>
            </w:r>
            <w:r w:rsidR="00556735" w:rsidRPr="0028707A">
              <w:rPr>
                <w:rFonts w:eastAsia="Calibri"/>
                <w:sz w:val="24"/>
                <w:szCs w:val="24"/>
              </w:rPr>
              <w:t xml:space="preserve">б организации в Администрации муниципального образования «Краснинский район» Смоленской области </w:t>
            </w:r>
            <w:r w:rsidRPr="0028707A">
              <w:rPr>
                <w:rFonts w:eastAsia="Calibri"/>
                <w:sz w:val="24"/>
                <w:szCs w:val="24"/>
              </w:rPr>
              <w:t xml:space="preserve"> систем</w:t>
            </w:r>
            <w:r w:rsidR="00556735" w:rsidRPr="0028707A">
              <w:rPr>
                <w:rFonts w:eastAsia="Calibri"/>
                <w:sz w:val="24"/>
                <w:szCs w:val="24"/>
              </w:rPr>
              <w:t>ы</w:t>
            </w:r>
            <w:r w:rsidRPr="0028707A">
              <w:rPr>
                <w:rFonts w:eastAsia="Calibri"/>
                <w:sz w:val="24"/>
                <w:szCs w:val="24"/>
              </w:rPr>
              <w:t xml:space="preserve"> внутреннего обеспечения соответстви</w:t>
            </w:r>
            <w:r w:rsidR="004B3B6E" w:rsidRPr="0028707A">
              <w:rPr>
                <w:rFonts w:eastAsia="Calibri"/>
                <w:sz w:val="24"/>
                <w:szCs w:val="24"/>
              </w:rPr>
              <w:t>я</w:t>
            </w:r>
            <w:r w:rsidRPr="0028707A">
              <w:rPr>
                <w:rFonts w:eastAsia="Calibri"/>
                <w:sz w:val="24"/>
                <w:szCs w:val="24"/>
              </w:rPr>
              <w:t xml:space="preserve"> требованиям антимонопольного законодательства </w:t>
            </w:r>
            <w:r w:rsidRPr="0028707A">
              <w:rPr>
                <w:sz w:val="24"/>
                <w:szCs w:val="24"/>
              </w:rPr>
              <w:t xml:space="preserve">(антимонопольный </w:t>
            </w:r>
            <w:proofErr w:type="spellStart"/>
            <w:r w:rsidRPr="0028707A">
              <w:rPr>
                <w:sz w:val="24"/>
                <w:szCs w:val="24"/>
              </w:rPr>
              <w:t>комплаенс</w:t>
            </w:r>
            <w:proofErr w:type="spellEnd"/>
            <w:r w:rsidRPr="0028707A">
              <w:rPr>
                <w:sz w:val="24"/>
                <w:szCs w:val="24"/>
              </w:rPr>
              <w:t>)</w:t>
            </w:r>
            <w:r w:rsidRPr="0028707A">
              <w:rPr>
                <w:rFonts w:eastAsia="Calibri"/>
                <w:sz w:val="24"/>
                <w:szCs w:val="24"/>
              </w:rPr>
              <w:t>, утвержденн</w:t>
            </w:r>
            <w:r w:rsidR="0028707A" w:rsidRPr="0028707A">
              <w:rPr>
                <w:rFonts w:eastAsia="Calibri"/>
                <w:sz w:val="24"/>
                <w:szCs w:val="24"/>
              </w:rPr>
              <w:t>ым</w:t>
            </w:r>
            <w:r w:rsidRPr="0028707A">
              <w:rPr>
                <w:rFonts w:eastAsia="Calibri"/>
                <w:sz w:val="24"/>
                <w:szCs w:val="24"/>
              </w:rPr>
              <w:t xml:space="preserve">  постановлением Администрации муниципального образования «</w:t>
            </w:r>
            <w:r w:rsidR="004B3B6E" w:rsidRPr="0028707A">
              <w:rPr>
                <w:rFonts w:eastAsia="Calibri"/>
                <w:sz w:val="24"/>
                <w:szCs w:val="24"/>
              </w:rPr>
              <w:t xml:space="preserve">Краснинский </w:t>
            </w:r>
            <w:r w:rsidRPr="0028707A">
              <w:rPr>
                <w:rFonts w:eastAsia="Calibri"/>
                <w:sz w:val="24"/>
                <w:szCs w:val="24"/>
              </w:rPr>
              <w:t xml:space="preserve"> район» Смоленской области </w:t>
            </w:r>
            <w:r w:rsidRPr="0028707A">
              <w:rPr>
                <w:sz w:val="24"/>
                <w:szCs w:val="24"/>
              </w:rPr>
              <w:t xml:space="preserve">от </w:t>
            </w:r>
            <w:r w:rsidR="004B3B6E" w:rsidRPr="0028707A">
              <w:rPr>
                <w:sz w:val="24"/>
                <w:szCs w:val="24"/>
              </w:rPr>
              <w:t>01.04.2021</w:t>
            </w:r>
            <w:r w:rsidRPr="0028707A">
              <w:rPr>
                <w:sz w:val="24"/>
                <w:szCs w:val="24"/>
              </w:rPr>
              <w:t xml:space="preserve"> № </w:t>
            </w:r>
            <w:r w:rsidR="004B3B6E" w:rsidRPr="0028707A">
              <w:rPr>
                <w:sz w:val="24"/>
                <w:szCs w:val="24"/>
              </w:rPr>
              <w:t>141</w:t>
            </w:r>
          </w:p>
        </w:tc>
        <w:tc>
          <w:tcPr>
            <w:tcW w:w="2121" w:type="dxa"/>
            <w:gridSpan w:val="2"/>
            <w:shd w:val="clear" w:color="auto" w:fill="auto"/>
          </w:tcPr>
          <w:p w:rsidR="00411BB2" w:rsidRPr="0028707A" w:rsidRDefault="00411BB2" w:rsidP="008278DF">
            <w:pPr>
              <w:pStyle w:val="TableParagraph"/>
              <w:spacing w:before="60" w:line="232" w:lineRule="auto"/>
              <w:ind w:left="150" w:right="-4" w:firstLine="53"/>
              <w:jc w:val="left"/>
              <w:rPr>
                <w:rFonts w:eastAsia="Calibri"/>
                <w:sz w:val="24"/>
                <w:szCs w:val="24"/>
              </w:rPr>
            </w:pPr>
            <w:r w:rsidRPr="0028707A">
              <w:rPr>
                <w:rFonts w:eastAsia="Calibri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691" w:type="dxa"/>
            <w:gridSpan w:val="2"/>
            <w:shd w:val="clear" w:color="auto" w:fill="auto"/>
          </w:tcPr>
          <w:p w:rsidR="00411BB2" w:rsidRPr="0028707A" w:rsidRDefault="00411BB2" w:rsidP="008278DF">
            <w:pPr>
              <w:pStyle w:val="TableParagraph"/>
              <w:tabs>
                <w:tab w:val="left" w:pos="2064"/>
                <w:tab w:val="left" w:pos="2114"/>
              </w:tabs>
              <w:spacing w:before="60" w:line="232" w:lineRule="auto"/>
              <w:ind w:left="81" w:right="10" w:firstLine="5"/>
              <w:jc w:val="left"/>
              <w:rPr>
                <w:rFonts w:eastAsia="Calibri"/>
                <w:sz w:val="24"/>
                <w:szCs w:val="24"/>
              </w:rPr>
            </w:pPr>
            <w:r w:rsidRPr="0028707A">
              <w:rPr>
                <w:rFonts w:eastAsia="Calibri"/>
                <w:sz w:val="24"/>
                <w:szCs w:val="24"/>
              </w:rPr>
              <w:t>Уполномоченное подразделение, структурные</w:t>
            </w:r>
            <w:r w:rsidRPr="0028707A">
              <w:rPr>
                <w:rFonts w:eastAsia="Calibri"/>
                <w:sz w:val="24"/>
                <w:szCs w:val="24"/>
              </w:rPr>
              <w:tab/>
              <w:t>подразделения Администрации</w:t>
            </w:r>
            <w:r w:rsidRPr="0028707A">
              <w:rPr>
                <w:rFonts w:eastAsia="Calibri"/>
                <w:sz w:val="24"/>
                <w:szCs w:val="24"/>
              </w:rPr>
              <w:tab/>
            </w:r>
            <w:r w:rsidRPr="0028707A">
              <w:rPr>
                <w:rFonts w:eastAsia="Calibri"/>
                <w:sz w:val="24"/>
                <w:szCs w:val="24"/>
              </w:rPr>
              <w:tab/>
              <w:t>(в</w:t>
            </w:r>
            <w:r w:rsidRPr="0028707A">
              <w:rPr>
                <w:rFonts w:eastAsia="Calibri"/>
                <w:sz w:val="24"/>
                <w:szCs w:val="24"/>
              </w:rPr>
              <w:tab/>
              <w:t>части касающейся)</w:t>
            </w:r>
            <w:r w:rsidRPr="0028707A">
              <w:rPr>
                <w:rFonts w:eastAsia="Calibri"/>
                <w:sz w:val="24"/>
                <w:szCs w:val="24"/>
              </w:rPr>
              <w:tab/>
            </w:r>
          </w:p>
        </w:tc>
        <w:tc>
          <w:tcPr>
            <w:tcW w:w="3683" w:type="dxa"/>
            <w:shd w:val="clear" w:color="auto" w:fill="auto"/>
          </w:tcPr>
          <w:p w:rsidR="00411BB2" w:rsidRPr="0028707A" w:rsidRDefault="00411BB2" w:rsidP="008278DF">
            <w:pPr>
              <w:pStyle w:val="TableParagraph"/>
              <w:tabs>
                <w:tab w:val="left" w:pos="1602"/>
                <w:tab w:val="left" w:pos="2785"/>
                <w:tab w:val="left" w:pos="3765"/>
              </w:tabs>
              <w:spacing w:before="60" w:line="232" w:lineRule="auto"/>
              <w:ind w:left="93" w:right="32" w:hanging="4"/>
              <w:jc w:val="left"/>
              <w:rPr>
                <w:rFonts w:eastAsia="Calibri"/>
                <w:sz w:val="24"/>
                <w:szCs w:val="24"/>
              </w:rPr>
            </w:pPr>
            <w:r w:rsidRPr="0028707A">
              <w:rPr>
                <w:rFonts w:eastAsia="Calibri"/>
                <w:sz w:val="24"/>
                <w:szCs w:val="24"/>
              </w:rPr>
              <w:t>Составление</w:t>
            </w:r>
            <w:r w:rsidRPr="0028707A">
              <w:rPr>
                <w:rFonts w:eastAsia="Calibri"/>
                <w:sz w:val="24"/>
                <w:szCs w:val="24"/>
              </w:rPr>
              <w:tab/>
              <w:t>описания</w:t>
            </w:r>
            <w:r w:rsidRPr="0028707A">
              <w:rPr>
                <w:rFonts w:eastAsia="Calibri"/>
                <w:sz w:val="24"/>
                <w:szCs w:val="24"/>
              </w:rPr>
              <w:tab/>
              <w:t>рисков,</w:t>
            </w:r>
            <w:r w:rsidRPr="0028707A">
              <w:rPr>
                <w:rFonts w:eastAsia="Calibri"/>
                <w:sz w:val="24"/>
                <w:szCs w:val="24"/>
              </w:rPr>
              <w:tab/>
            </w:r>
            <w:r w:rsidRPr="0028707A">
              <w:rPr>
                <w:rFonts w:eastAsia="Calibri"/>
                <w:spacing w:val="-18"/>
                <w:sz w:val="24"/>
                <w:szCs w:val="24"/>
              </w:rPr>
              <w:t xml:space="preserve">в </w:t>
            </w:r>
            <w:r w:rsidRPr="0028707A">
              <w:rPr>
                <w:rFonts w:eastAsia="Calibri"/>
                <w:sz w:val="24"/>
                <w:szCs w:val="24"/>
              </w:rPr>
              <w:t>которое также включается</w:t>
            </w:r>
            <w:r w:rsidR="0028707A" w:rsidRPr="0028707A">
              <w:rPr>
                <w:rFonts w:eastAsia="Calibri"/>
                <w:sz w:val="24"/>
                <w:szCs w:val="24"/>
              </w:rPr>
              <w:t xml:space="preserve"> </w:t>
            </w:r>
            <w:r w:rsidRPr="0028707A">
              <w:rPr>
                <w:rFonts w:eastAsia="Calibri"/>
                <w:sz w:val="24"/>
                <w:szCs w:val="24"/>
              </w:rPr>
              <w:t>оценка причин и условий возникновения рисков</w:t>
            </w:r>
          </w:p>
        </w:tc>
      </w:tr>
      <w:tr w:rsidR="00411BB2" w:rsidRPr="0028707A" w:rsidTr="008278DF">
        <w:tblPrEx>
          <w:tblBorders>
            <w:top w:val="single" w:sz="6" w:space="0" w:color="54575B"/>
            <w:left w:val="single" w:sz="6" w:space="0" w:color="54575B"/>
            <w:bottom w:val="single" w:sz="6" w:space="0" w:color="54575B"/>
            <w:right w:val="single" w:sz="6" w:space="0" w:color="54575B"/>
            <w:insideH w:val="single" w:sz="6" w:space="0" w:color="54575B"/>
            <w:insideV w:val="single" w:sz="6" w:space="0" w:color="54575B"/>
          </w:tblBorders>
        </w:tblPrEx>
        <w:trPr>
          <w:trHeight w:val="392"/>
        </w:trPr>
        <w:tc>
          <w:tcPr>
            <w:tcW w:w="470" w:type="dxa"/>
            <w:gridSpan w:val="2"/>
            <w:shd w:val="clear" w:color="auto" w:fill="auto"/>
          </w:tcPr>
          <w:p w:rsidR="00411BB2" w:rsidRPr="0028707A" w:rsidRDefault="00411BB2" w:rsidP="008278DF">
            <w:pPr>
              <w:pStyle w:val="TableParagraph"/>
              <w:jc w:val="left"/>
              <w:rPr>
                <w:rFonts w:eastAsia="Calibri"/>
                <w:sz w:val="24"/>
                <w:szCs w:val="24"/>
              </w:rPr>
            </w:pPr>
            <w:r w:rsidRPr="0028707A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14431" w:type="dxa"/>
            <w:gridSpan w:val="7"/>
            <w:shd w:val="clear" w:color="auto" w:fill="auto"/>
          </w:tcPr>
          <w:p w:rsidR="00411BB2" w:rsidRPr="0028707A" w:rsidRDefault="00411BB2" w:rsidP="008278DF">
            <w:pPr>
              <w:pStyle w:val="TableParagraph"/>
              <w:tabs>
                <w:tab w:val="left" w:pos="1602"/>
                <w:tab w:val="left" w:pos="2785"/>
                <w:tab w:val="left" w:pos="3765"/>
              </w:tabs>
              <w:spacing w:before="60" w:line="232" w:lineRule="auto"/>
              <w:ind w:left="93" w:right="32" w:hanging="4"/>
              <w:jc w:val="left"/>
              <w:rPr>
                <w:rFonts w:eastAsia="Calibri"/>
                <w:sz w:val="24"/>
                <w:szCs w:val="24"/>
              </w:rPr>
            </w:pPr>
            <w:r w:rsidRPr="0028707A">
              <w:rPr>
                <w:rFonts w:eastAsia="Calibri"/>
                <w:sz w:val="24"/>
                <w:szCs w:val="24"/>
              </w:rPr>
              <w:t>Кадровая работа в части антимонопольного законодательства</w:t>
            </w:r>
          </w:p>
        </w:tc>
      </w:tr>
      <w:tr w:rsidR="00411BB2" w:rsidRPr="00EE66D5" w:rsidTr="008278DF">
        <w:tblPrEx>
          <w:tblBorders>
            <w:top w:val="single" w:sz="6" w:space="0" w:color="54575B"/>
            <w:left w:val="single" w:sz="6" w:space="0" w:color="54575B"/>
            <w:bottom w:val="single" w:sz="6" w:space="0" w:color="54575B"/>
            <w:right w:val="single" w:sz="6" w:space="0" w:color="54575B"/>
            <w:insideH w:val="single" w:sz="6" w:space="0" w:color="54575B"/>
            <w:insideV w:val="single" w:sz="6" w:space="0" w:color="54575B"/>
          </w:tblBorders>
        </w:tblPrEx>
        <w:trPr>
          <w:trHeight w:val="3354"/>
        </w:trPr>
        <w:tc>
          <w:tcPr>
            <w:tcW w:w="514" w:type="dxa"/>
            <w:gridSpan w:val="3"/>
            <w:shd w:val="clear" w:color="auto" w:fill="auto"/>
          </w:tcPr>
          <w:p w:rsidR="00411BB2" w:rsidRPr="0028707A" w:rsidRDefault="00411BB2" w:rsidP="008278DF">
            <w:pPr>
              <w:pStyle w:val="TableParagraph"/>
              <w:spacing w:before="54"/>
              <w:ind w:left="70"/>
              <w:jc w:val="left"/>
              <w:rPr>
                <w:rFonts w:eastAsia="Calibri"/>
                <w:sz w:val="24"/>
                <w:szCs w:val="24"/>
              </w:rPr>
            </w:pPr>
            <w:r w:rsidRPr="0028707A">
              <w:rPr>
                <w:rFonts w:eastAsia="Calibri"/>
                <w:sz w:val="24"/>
                <w:szCs w:val="24"/>
              </w:rPr>
              <w:lastRenderedPageBreak/>
              <w:t>6.1.</w:t>
            </w:r>
          </w:p>
        </w:tc>
        <w:tc>
          <w:tcPr>
            <w:tcW w:w="4916" w:type="dxa"/>
            <w:gridSpan w:val="2"/>
            <w:shd w:val="clear" w:color="auto" w:fill="auto"/>
          </w:tcPr>
          <w:p w:rsidR="00411BB2" w:rsidRPr="0028707A" w:rsidRDefault="00411BB2" w:rsidP="008278DF">
            <w:pPr>
              <w:pStyle w:val="TableParagraph"/>
              <w:tabs>
                <w:tab w:val="left" w:pos="1626"/>
                <w:tab w:val="left" w:pos="3588"/>
              </w:tabs>
              <w:spacing w:before="75" w:line="218" w:lineRule="auto"/>
              <w:ind w:left="61" w:right="25" w:firstLine="13"/>
              <w:jc w:val="left"/>
              <w:rPr>
                <w:rFonts w:eastAsia="Calibri"/>
                <w:sz w:val="24"/>
                <w:szCs w:val="24"/>
              </w:rPr>
            </w:pPr>
            <w:r w:rsidRPr="0028707A">
              <w:rPr>
                <w:rFonts w:eastAsia="Calibri"/>
                <w:sz w:val="24"/>
                <w:szCs w:val="24"/>
              </w:rPr>
              <w:t>Включение в должностные инструкции сотрудников Администрации  требований о знани</w:t>
            </w:r>
            <w:r w:rsidR="007725BC" w:rsidRPr="0028707A">
              <w:rPr>
                <w:rFonts w:eastAsia="Calibri"/>
                <w:sz w:val="24"/>
                <w:szCs w:val="24"/>
              </w:rPr>
              <w:t>и</w:t>
            </w:r>
            <w:r w:rsidRPr="0028707A">
              <w:rPr>
                <w:rFonts w:eastAsia="Calibri"/>
                <w:sz w:val="24"/>
                <w:szCs w:val="24"/>
              </w:rPr>
              <w:t xml:space="preserve"> н изучении антимонопольного законодательства и требований Положения </w:t>
            </w:r>
            <w:r w:rsidR="007725BC" w:rsidRPr="0028707A">
              <w:rPr>
                <w:rFonts w:eastAsia="Calibri"/>
                <w:sz w:val="24"/>
                <w:szCs w:val="24"/>
              </w:rPr>
              <w:t xml:space="preserve">об организации в Администрации муниципального образования «Краснинский район» Смоленской области  системы внутреннего обеспечения соответствия требованиям антимонопольного законодательства </w:t>
            </w:r>
            <w:r w:rsidR="007725BC" w:rsidRPr="0028707A">
              <w:rPr>
                <w:sz w:val="24"/>
                <w:szCs w:val="24"/>
              </w:rPr>
              <w:t xml:space="preserve">(антимонопольный </w:t>
            </w:r>
            <w:proofErr w:type="spellStart"/>
            <w:r w:rsidR="007725BC" w:rsidRPr="0028707A">
              <w:rPr>
                <w:sz w:val="24"/>
                <w:szCs w:val="24"/>
              </w:rPr>
              <w:t>комплаенс</w:t>
            </w:r>
            <w:proofErr w:type="spellEnd"/>
            <w:r w:rsidR="007725BC" w:rsidRPr="0028707A">
              <w:rPr>
                <w:sz w:val="24"/>
                <w:szCs w:val="24"/>
              </w:rPr>
              <w:t>)</w:t>
            </w:r>
            <w:r w:rsidR="007725BC" w:rsidRPr="0028707A">
              <w:rPr>
                <w:rFonts w:eastAsia="Calibri"/>
                <w:sz w:val="24"/>
                <w:szCs w:val="24"/>
              </w:rPr>
              <w:t xml:space="preserve">, утвержденного  постановлением Администрации муниципального образования «Краснинский  район» Смоленской области </w:t>
            </w:r>
            <w:r w:rsidR="007725BC" w:rsidRPr="0028707A">
              <w:rPr>
                <w:sz w:val="24"/>
                <w:szCs w:val="24"/>
              </w:rPr>
              <w:t>от 01.04.2021 № 141</w:t>
            </w:r>
          </w:p>
        </w:tc>
        <w:tc>
          <w:tcPr>
            <w:tcW w:w="2097" w:type="dxa"/>
            <w:shd w:val="clear" w:color="auto" w:fill="auto"/>
          </w:tcPr>
          <w:p w:rsidR="00411BB2" w:rsidRPr="0028707A" w:rsidRDefault="00411BB2" w:rsidP="008278DF">
            <w:pPr>
              <w:pStyle w:val="TableParagraph"/>
              <w:spacing w:before="54"/>
              <w:ind w:left="113" w:right="102"/>
              <w:jc w:val="left"/>
              <w:rPr>
                <w:rFonts w:eastAsia="Calibri"/>
                <w:sz w:val="24"/>
                <w:szCs w:val="24"/>
              </w:rPr>
            </w:pPr>
            <w:r w:rsidRPr="0028707A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3691" w:type="dxa"/>
            <w:gridSpan w:val="2"/>
            <w:shd w:val="clear" w:color="auto" w:fill="auto"/>
          </w:tcPr>
          <w:p w:rsidR="00411BB2" w:rsidRPr="0028707A" w:rsidRDefault="00882247" w:rsidP="008278DF">
            <w:pPr>
              <w:pStyle w:val="TableParagraph"/>
              <w:tabs>
                <w:tab w:val="left" w:pos="2165"/>
                <w:tab w:val="left" w:pos="3050"/>
              </w:tabs>
              <w:spacing w:before="13" w:line="216" w:lineRule="auto"/>
              <w:ind w:left="82" w:right="45" w:hanging="13"/>
              <w:jc w:val="left"/>
              <w:rPr>
                <w:rFonts w:eastAsia="Calibri"/>
                <w:sz w:val="24"/>
                <w:szCs w:val="24"/>
              </w:rPr>
            </w:pPr>
            <w:r w:rsidRPr="0028707A">
              <w:rPr>
                <w:rFonts w:eastAsia="Calibri"/>
                <w:sz w:val="24"/>
                <w:szCs w:val="24"/>
              </w:rPr>
              <w:t xml:space="preserve">Сектор кадровой и </w:t>
            </w:r>
            <w:r w:rsidR="00411BB2" w:rsidRPr="0028707A">
              <w:rPr>
                <w:rFonts w:eastAsia="Calibri"/>
                <w:sz w:val="24"/>
                <w:szCs w:val="24"/>
              </w:rPr>
              <w:t xml:space="preserve"> орг</w:t>
            </w:r>
            <w:r w:rsidRPr="0028707A">
              <w:rPr>
                <w:rFonts w:eastAsia="Calibri"/>
                <w:sz w:val="24"/>
                <w:szCs w:val="24"/>
              </w:rPr>
              <w:t xml:space="preserve">анизационной </w:t>
            </w:r>
            <w:r w:rsidR="00411BB2" w:rsidRPr="0028707A">
              <w:rPr>
                <w:rFonts w:eastAsia="Calibri"/>
                <w:sz w:val="24"/>
                <w:szCs w:val="24"/>
              </w:rPr>
              <w:t>работ</w:t>
            </w:r>
            <w:r w:rsidRPr="0028707A">
              <w:rPr>
                <w:rFonts w:eastAsia="Calibri"/>
                <w:sz w:val="24"/>
                <w:szCs w:val="24"/>
              </w:rPr>
              <w:t>ы</w:t>
            </w:r>
            <w:r w:rsidR="00411BB2" w:rsidRPr="0028707A">
              <w:rPr>
                <w:rFonts w:eastAsia="Calibri"/>
                <w:sz w:val="24"/>
                <w:szCs w:val="24"/>
              </w:rPr>
              <w:t>,  структурные подразделения Администрации (в части касающейся)</w:t>
            </w:r>
            <w:r w:rsidR="00411BB2" w:rsidRPr="0028707A">
              <w:rPr>
                <w:rFonts w:eastAsia="Calibri"/>
                <w:sz w:val="24"/>
                <w:szCs w:val="24"/>
              </w:rPr>
              <w:tab/>
            </w:r>
          </w:p>
        </w:tc>
        <w:tc>
          <w:tcPr>
            <w:tcW w:w="3683" w:type="dxa"/>
            <w:shd w:val="clear" w:color="auto" w:fill="auto"/>
          </w:tcPr>
          <w:p w:rsidR="00411BB2" w:rsidRPr="0028707A" w:rsidRDefault="00411BB2" w:rsidP="008278DF">
            <w:pPr>
              <w:pStyle w:val="TableParagraph"/>
              <w:tabs>
                <w:tab w:val="left" w:pos="-3"/>
              </w:tabs>
              <w:spacing w:before="69" w:line="218" w:lineRule="auto"/>
              <w:ind w:left="68" w:right="40" w:firstLine="11"/>
              <w:jc w:val="left"/>
              <w:rPr>
                <w:rFonts w:eastAsia="Calibri"/>
                <w:sz w:val="24"/>
                <w:szCs w:val="24"/>
              </w:rPr>
            </w:pPr>
            <w:r w:rsidRPr="0028707A">
              <w:rPr>
                <w:rFonts w:eastAsia="Calibri"/>
                <w:sz w:val="24"/>
                <w:szCs w:val="24"/>
              </w:rPr>
              <w:t>Изучение</w:t>
            </w:r>
            <w:r w:rsidRPr="0028707A">
              <w:rPr>
                <w:rFonts w:eastAsia="Calibri"/>
                <w:sz w:val="24"/>
                <w:szCs w:val="24"/>
              </w:rPr>
              <w:tab/>
            </w:r>
            <w:r w:rsidR="00882247" w:rsidRPr="0028707A">
              <w:rPr>
                <w:rFonts w:eastAsia="Calibri"/>
                <w:sz w:val="24"/>
                <w:szCs w:val="24"/>
              </w:rPr>
              <w:t xml:space="preserve">муниципальными служащими </w:t>
            </w:r>
            <w:r w:rsidRPr="0028707A">
              <w:rPr>
                <w:rFonts w:eastAsia="Calibri" w:cs="Aharoni"/>
                <w:sz w:val="24"/>
                <w:szCs w:val="24"/>
              </w:rPr>
              <w:t>антимонопольного законодательства</w:t>
            </w:r>
          </w:p>
        </w:tc>
      </w:tr>
      <w:tr w:rsidR="00411BB2" w:rsidRPr="0028707A" w:rsidTr="008278DF">
        <w:tblPrEx>
          <w:tblBorders>
            <w:top w:val="single" w:sz="6" w:space="0" w:color="54575B"/>
            <w:left w:val="single" w:sz="6" w:space="0" w:color="54575B"/>
            <w:bottom w:val="single" w:sz="6" w:space="0" w:color="54575B"/>
            <w:right w:val="single" w:sz="6" w:space="0" w:color="54575B"/>
            <w:insideH w:val="single" w:sz="6" w:space="0" w:color="54575B"/>
            <w:insideV w:val="single" w:sz="6" w:space="0" w:color="54575B"/>
          </w:tblBorders>
        </w:tblPrEx>
        <w:trPr>
          <w:trHeight w:val="2831"/>
        </w:trPr>
        <w:tc>
          <w:tcPr>
            <w:tcW w:w="514" w:type="dxa"/>
            <w:gridSpan w:val="3"/>
            <w:shd w:val="clear" w:color="auto" w:fill="auto"/>
          </w:tcPr>
          <w:p w:rsidR="00411BB2" w:rsidRPr="0028707A" w:rsidRDefault="00411BB2" w:rsidP="008278DF">
            <w:pPr>
              <w:pStyle w:val="TableParagraph"/>
              <w:spacing w:before="43"/>
              <w:ind w:left="58"/>
              <w:jc w:val="left"/>
              <w:rPr>
                <w:rFonts w:eastAsia="Calibri"/>
                <w:sz w:val="24"/>
                <w:szCs w:val="24"/>
              </w:rPr>
            </w:pPr>
            <w:r w:rsidRPr="0028707A">
              <w:rPr>
                <w:rFonts w:eastAsia="Calibri"/>
                <w:sz w:val="24"/>
                <w:szCs w:val="24"/>
              </w:rPr>
              <w:t>6.2.</w:t>
            </w:r>
          </w:p>
        </w:tc>
        <w:tc>
          <w:tcPr>
            <w:tcW w:w="4916" w:type="dxa"/>
            <w:gridSpan w:val="2"/>
            <w:shd w:val="clear" w:color="auto" w:fill="auto"/>
          </w:tcPr>
          <w:p w:rsidR="00411BB2" w:rsidRPr="0028707A" w:rsidRDefault="00411BB2" w:rsidP="008278DF">
            <w:pPr>
              <w:pStyle w:val="TableParagraph"/>
              <w:tabs>
                <w:tab w:val="left" w:pos="2936"/>
              </w:tabs>
              <w:spacing w:before="64" w:line="218" w:lineRule="auto"/>
              <w:ind w:right="25"/>
              <w:jc w:val="left"/>
              <w:rPr>
                <w:rFonts w:eastAsia="Calibri"/>
                <w:sz w:val="24"/>
                <w:szCs w:val="24"/>
              </w:rPr>
            </w:pPr>
            <w:r w:rsidRPr="0028707A">
              <w:rPr>
                <w:rFonts w:eastAsia="Calibri"/>
                <w:sz w:val="24"/>
                <w:szCs w:val="24"/>
              </w:rPr>
              <w:t xml:space="preserve"> Ознакомление сотрудников Администрации с </w:t>
            </w:r>
            <w:r w:rsidR="00922064" w:rsidRPr="0028707A">
              <w:rPr>
                <w:rFonts w:eastAsia="Calibri"/>
                <w:sz w:val="24"/>
                <w:szCs w:val="24"/>
              </w:rPr>
              <w:t xml:space="preserve">Положением об организации в Администрации муниципального образования «Краснинский район» Смоленской области  системы внутреннего обеспечения соответствия требованиям антимонопольного законодательства </w:t>
            </w:r>
            <w:r w:rsidR="00922064" w:rsidRPr="0028707A">
              <w:rPr>
                <w:sz w:val="24"/>
                <w:szCs w:val="24"/>
              </w:rPr>
              <w:t xml:space="preserve">(антимонопольный </w:t>
            </w:r>
            <w:proofErr w:type="spellStart"/>
            <w:r w:rsidR="00922064" w:rsidRPr="0028707A">
              <w:rPr>
                <w:sz w:val="24"/>
                <w:szCs w:val="24"/>
              </w:rPr>
              <w:t>комплаенс</w:t>
            </w:r>
            <w:proofErr w:type="spellEnd"/>
            <w:r w:rsidR="00922064" w:rsidRPr="0028707A">
              <w:rPr>
                <w:sz w:val="24"/>
                <w:szCs w:val="24"/>
              </w:rPr>
              <w:t>)</w:t>
            </w:r>
            <w:r w:rsidR="00922064" w:rsidRPr="0028707A">
              <w:rPr>
                <w:rFonts w:eastAsia="Calibri"/>
                <w:sz w:val="24"/>
                <w:szCs w:val="24"/>
              </w:rPr>
              <w:t>, утвержденн</w:t>
            </w:r>
            <w:r w:rsidR="0028707A" w:rsidRPr="0028707A">
              <w:rPr>
                <w:rFonts w:eastAsia="Calibri"/>
                <w:sz w:val="24"/>
                <w:szCs w:val="24"/>
              </w:rPr>
              <w:t>ым</w:t>
            </w:r>
            <w:r w:rsidR="00922064" w:rsidRPr="0028707A">
              <w:rPr>
                <w:rFonts w:eastAsia="Calibri"/>
                <w:sz w:val="24"/>
                <w:szCs w:val="24"/>
              </w:rPr>
              <w:t xml:space="preserve">  постановлением Администрации муниципального образования «Краснинский  район» Смоленской области </w:t>
            </w:r>
            <w:r w:rsidR="00922064" w:rsidRPr="0028707A">
              <w:rPr>
                <w:sz w:val="24"/>
                <w:szCs w:val="24"/>
              </w:rPr>
              <w:t>от 01.04.2021 № 141, а также с изменениями, внесенными в указанное положение</w:t>
            </w:r>
          </w:p>
        </w:tc>
        <w:tc>
          <w:tcPr>
            <w:tcW w:w="2097" w:type="dxa"/>
            <w:shd w:val="clear" w:color="auto" w:fill="auto"/>
          </w:tcPr>
          <w:p w:rsidR="00411BB2" w:rsidRPr="0028707A" w:rsidRDefault="00411BB2" w:rsidP="008278DF">
            <w:pPr>
              <w:pStyle w:val="TableParagraph"/>
              <w:spacing w:before="43"/>
              <w:ind w:left="113" w:right="112"/>
              <w:jc w:val="left"/>
              <w:rPr>
                <w:rFonts w:eastAsia="Calibri"/>
                <w:sz w:val="24"/>
                <w:szCs w:val="24"/>
              </w:rPr>
            </w:pPr>
            <w:r w:rsidRPr="0028707A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3691" w:type="dxa"/>
            <w:gridSpan w:val="2"/>
            <w:shd w:val="clear" w:color="auto" w:fill="auto"/>
          </w:tcPr>
          <w:p w:rsidR="00411BB2" w:rsidRPr="0028707A" w:rsidRDefault="00922064" w:rsidP="008278DF">
            <w:pPr>
              <w:pStyle w:val="TableParagraph"/>
              <w:tabs>
                <w:tab w:val="left" w:pos="1206"/>
                <w:tab w:val="left" w:pos="1673"/>
              </w:tabs>
              <w:spacing w:before="64" w:line="218" w:lineRule="auto"/>
              <w:ind w:left="57" w:right="183" w:firstLine="1"/>
              <w:jc w:val="left"/>
              <w:rPr>
                <w:rFonts w:eastAsia="Calibri"/>
                <w:sz w:val="24"/>
                <w:szCs w:val="24"/>
              </w:rPr>
            </w:pPr>
            <w:r w:rsidRPr="0028707A">
              <w:rPr>
                <w:rFonts w:eastAsia="Calibri"/>
                <w:sz w:val="24"/>
                <w:szCs w:val="24"/>
              </w:rPr>
              <w:t>Сектор кадровой и  организационной работы</w:t>
            </w:r>
          </w:p>
        </w:tc>
        <w:tc>
          <w:tcPr>
            <w:tcW w:w="3683" w:type="dxa"/>
            <w:shd w:val="clear" w:color="auto" w:fill="auto"/>
          </w:tcPr>
          <w:p w:rsidR="00411BB2" w:rsidRPr="0028707A" w:rsidRDefault="00411BB2" w:rsidP="008278DF">
            <w:pPr>
              <w:pStyle w:val="TableParagraph"/>
              <w:tabs>
                <w:tab w:val="left" w:pos="2494"/>
              </w:tabs>
              <w:spacing w:before="54" w:line="273" w:lineRule="exact"/>
              <w:ind w:left="67"/>
              <w:jc w:val="left"/>
              <w:rPr>
                <w:rFonts w:eastAsia="Calibri"/>
                <w:sz w:val="24"/>
                <w:szCs w:val="24"/>
              </w:rPr>
            </w:pPr>
            <w:r w:rsidRPr="0028707A">
              <w:rPr>
                <w:rFonts w:eastAsia="Calibri"/>
                <w:sz w:val="24"/>
                <w:szCs w:val="24"/>
              </w:rPr>
              <w:t>Обеспечение соответствия деятельности Администрации требованиям антимонопольного законодательства</w:t>
            </w:r>
          </w:p>
          <w:p w:rsidR="00411BB2" w:rsidRPr="0028707A" w:rsidRDefault="00411BB2" w:rsidP="008278DF">
            <w:pPr>
              <w:pStyle w:val="TableParagraph"/>
              <w:tabs>
                <w:tab w:val="left" w:pos="2494"/>
              </w:tabs>
              <w:spacing w:before="54" w:line="273" w:lineRule="exact"/>
              <w:ind w:left="67"/>
              <w:jc w:val="left"/>
              <w:rPr>
                <w:rFonts w:eastAsia="Calibri"/>
                <w:sz w:val="24"/>
                <w:szCs w:val="24"/>
              </w:rPr>
            </w:pPr>
          </w:p>
          <w:p w:rsidR="00411BB2" w:rsidRPr="0028707A" w:rsidRDefault="00411BB2" w:rsidP="008278DF">
            <w:pPr>
              <w:pStyle w:val="TableParagraph"/>
              <w:tabs>
                <w:tab w:val="left" w:pos="2398"/>
              </w:tabs>
              <w:spacing w:before="2" w:line="223" w:lineRule="auto"/>
              <w:ind w:left="67" w:right="52" w:firstLine="5"/>
              <w:jc w:val="left"/>
              <w:rPr>
                <w:rFonts w:eastAsia="Calibri"/>
                <w:sz w:val="24"/>
                <w:szCs w:val="24"/>
              </w:rPr>
            </w:pPr>
          </w:p>
        </w:tc>
      </w:tr>
      <w:tr w:rsidR="00411BB2" w:rsidRPr="0028707A" w:rsidTr="008278DF">
        <w:tblPrEx>
          <w:tblBorders>
            <w:top w:val="single" w:sz="6" w:space="0" w:color="54575B"/>
            <w:left w:val="single" w:sz="6" w:space="0" w:color="54575B"/>
            <w:bottom w:val="single" w:sz="6" w:space="0" w:color="54575B"/>
            <w:right w:val="single" w:sz="6" w:space="0" w:color="54575B"/>
            <w:insideH w:val="single" w:sz="6" w:space="0" w:color="54575B"/>
            <w:insideV w:val="single" w:sz="6" w:space="0" w:color="54575B"/>
          </w:tblBorders>
        </w:tblPrEx>
        <w:trPr>
          <w:trHeight w:val="714"/>
        </w:trPr>
        <w:tc>
          <w:tcPr>
            <w:tcW w:w="514" w:type="dxa"/>
            <w:gridSpan w:val="3"/>
            <w:shd w:val="clear" w:color="auto" w:fill="auto"/>
          </w:tcPr>
          <w:p w:rsidR="00411BB2" w:rsidRPr="0028707A" w:rsidRDefault="00411BB2" w:rsidP="008278DF">
            <w:pPr>
              <w:pStyle w:val="TableParagraph"/>
              <w:spacing w:before="52"/>
              <w:ind w:left="56"/>
              <w:jc w:val="left"/>
              <w:rPr>
                <w:rFonts w:eastAsia="Calibri"/>
                <w:sz w:val="24"/>
                <w:szCs w:val="24"/>
              </w:rPr>
            </w:pPr>
            <w:r w:rsidRPr="0028707A">
              <w:rPr>
                <w:rFonts w:eastAsia="Calibri"/>
                <w:color w:val="2D2D2D"/>
                <w:sz w:val="24"/>
                <w:szCs w:val="24"/>
              </w:rPr>
              <w:t>6.3.</w:t>
            </w:r>
          </w:p>
        </w:tc>
        <w:tc>
          <w:tcPr>
            <w:tcW w:w="4916" w:type="dxa"/>
            <w:gridSpan w:val="2"/>
            <w:shd w:val="clear" w:color="auto" w:fill="auto"/>
          </w:tcPr>
          <w:p w:rsidR="00411BB2" w:rsidRPr="0028707A" w:rsidRDefault="00411BB2" w:rsidP="008278DF">
            <w:pPr>
              <w:pStyle w:val="TableParagraph"/>
              <w:tabs>
                <w:tab w:val="left" w:pos="1661"/>
                <w:tab w:val="left" w:pos="3190"/>
                <w:tab w:val="left" w:pos="3241"/>
                <w:tab w:val="left" w:pos="3547"/>
                <w:tab w:val="left" w:pos="4745"/>
              </w:tabs>
              <w:spacing w:before="61" w:line="223" w:lineRule="auto"/>
              <w:ind w:left="61" w:right="45" w:firstLine="8"/>
              <w:jc w:val="left"/>
              <w:rPr>
                <w:rFonts w:eastAsia="Calibri"/>
                <w:sz w:val="24"/>
                <w:szCs w:val="24"/>
              </w:rPr>
            </w:pPr>
            <w:r w:rsidRPr="0028707A">
              <w:rPr>
                <w:rFonts w:eastAsia="Calibri"/>
                <w:sz w:val="24"/>
                <w:szCs w:val="24"/>
              </w:rPr>
              <w:t xml:space="preserve">Выявление конфликта интересов в деятельности сотрудников и структурных подразделений Администрации </w:t>
            </w:r>
          </w:p>
        </w:tc>
        <w:tc>
          <w:tcPr>
            <w:tcW w:w="2097" w:type="dxa"/>
            <w:shd w:val="clear" w:color="auto" w:fill="auto"/>
          </w:tcPr>
          <w:p w:rsidR="00411BB2" w:rsidRPr="0028707A" w:rsidRDefault="00411BB2" w:rsidP="008278DF">
            <w:pPr>
              <w:pStyle w:val="TableParagraph"/>
              <w:spacing w:before="44"/>
              <w:ind w:left="113" w:right="120"/>
              <w:jc w:val="left"/>
              <w:rPr>
                <w:rFonts w:eastAsia="Calibri"/>
                <w:sz w:val="24"/>
                <w:szCs w:val="24"/>
              </w:rPr>
            </w:pPr>
            <w:r w:rsidRPr="0028707A">
              <w:rPr>
                <w:rFonts w:eastAsia="Calibri"/>
                <w:color w:val="2F2F2F"/>
                <w:sz w:val="24"/>
                <w:szCs w:val="24"/>
              </w:rPr>
              <w:t xml:space="preserve">в </w:t>
            </w:r>
            <w:r w:rsidRPr="0028707A">
              <w:rPr>
                <w:rFonts w:eastAsia="Calibri"/>
                <w:color w:val="1A1A1A"/>
                <w:sz w:val="24"/>
                <w:szCs w:val="24"/>
              </w:rPr>
              <w:t xml:space="preserve">течение </w:t>
            </w:r>
            <w:r w:rsidRPr="0028707A">
              <w:rPr>
                <w:rFonts w:eastAsia="Calibri"/>
                <w:color w:val="212121"/>
                <w:sz w:val="24"/>
                <w:szCs w:val="24"/>
              </w:rPr>
              <w:t>года</w:t>
            </w:r>
          </w:p>
        </w:tc>
        <w:tc>
          <w:tcPr>
            <w:tcW w:w="3691" w:type="dxa"/>
            <w:gridSpan w:val="2"/>
            <w:shd w:val="clear" w:color="auto" w:fill="auto"/>
          </w:tcPr>
          <w:p w:rsidR="00411BB2" w:rsidRPr="0028707A" w:rsidRDefault="00922064" w:rsidP="008278DF">
            <w:pPr>
              <w:pStyle w:val="TableParagraph"/>
              <w:tabs>
                <w:tab w:val="left" w:pos="1323"/>
                <w:tab w:val="left" w:pos="1613"/>
              </w:tabs>
              <w:spacing w:before="61" w:line="223" w:lineRule="auto"/>
              <w:ind w:left="67" w:right="246" w:hanging="4"/>
              <w:jc w:val="left"/>
              <w:rPr>
                <w:rFonts w:eastAsia="Calibri"/>
                <w:sz w:val="24"/>
                <w:szCs w:val="24"/>
              </w:rPr>
            </w:pPr>
            <w:r w:rsidRPr="0028707A">
              <w:rPr>
                <w:rFonts w:eastAsia="Calibri"/>
                <w:sz w:val="24"/>
                <w:szCs w:val="24"/>
              </w:rPr>
              <w:t>Сектор кадровой и  организационной работы</w:t>
            </w:r>
          </w:p>
        </w:tc>
        <w:tc>
          <w:tcPr>
            <w:tcW w:w="3683" w:type="dxa"/>
            <w:shd w:val="clear" w:color="auto" w:fill="auto"/>
          </w:tcPr>
          <w:p w:rsidR="00411BB2" w:rsidRPr="0028707A" w:rsidRDefault="00411BB2" w:rsidP="008278DF">
            <w:pPr>
              <w:pStyle w:val="TableParagraph"/>
              <w:tabs>
                <w:tab w:val="left" w:pos="1712"/>
                <w:tab w:val="left" w:pos="3606"/>
              </w:tabs>
              <w:spacing w:before="61" w:line="223" w:lineRule="auto"/>
              <w:ind w:left="63" w:right="46" w:firstLine="1"/>
              <w:jc w:val="left"/>
              <w:rPr>
                <w:rFonts w:eastAsia="Calibri"/>
                <w:sz w:val="24"/>
                <w:szCs w:val="24"/>
              </w:rPr>
            </w:pPr>
            <w:r w:rsidRPr="0028707A">
              <w:rPr>
                <w:rFonts w:eastAsia="Calibri"/>
                <w:sz w:val="24"/>
                <w:szCs w:val="24"/>
              </w:rPr>
              <w:t>Разработка предложений по исключению конфликта интересов в деятельности сотрудников и структурных подразделений Администрации</w:t>
            </w:r>
          </w:p>
        </w:tc>
      </w:tr>
      <w:tr w:rsidR="00411BB2" w:rsidRPr="00EE66D5" w:rsidTr="008278DF">
        <w:tblPrEx>
          <w:tblBorders>
            <w:top w:val="single" w:sz="6" w:space="0" w:color="54575B"/>
            <w:left w:val="single" w:sz="6" w:space="0" w:color="54575B"/>
            <w:bottom w:val="single" w:sz="6" w:space="0" w:color="54575B"/>
            <w:right w:val="single" w:sz="6" w:space="0" w:color="54575B"/>
            <w:insideH w:val="single" w:sz="6" w:space="0" w:color="54575B"/>
            <w:insideV w:val="single" w:sz="6" w:space="0" w:color="54575B"/>
          </w:tblBorders>
        </w:tblPrEx>
        <w:trPr>
          <w:gridBefore w:val="1"/>
          <w:wBefore w:w="10" w:type="dxa"/>
          <w:trHeight w:val="460"/>
        </w:trPr>
        <w:tc>
          <w:tcPr>
            <w:tcW w:w="504" w:type="dxa"/>
            <w:gridSpan w:val="2"/>
            <w:shd w:val="clear" w:color="auto" w:fill="auto"/>
          </w:tcPr>
          <w:p w:rsidR="00411BB2" w:rsidRPr="0028707A" w:rsidRDefault="00411BB2" w:rsidP="008278DF">
            <w:pPr>
              <w:pStyle w:val="TableParagraph"/>
              <w:jc w:val="left"/>
              <w:rPr>
                <w:rFonts w:eastAsia="Calibri"/>
                <w:sz w:val="24"/>
                <w:szCs w:val="24"/>
              </w:rPr>
            </w:pPr>
            <w:r w:rsidRPr="0028707A"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14387" w:type="dxa"/>
            <w:gridSpan w:val="6"/>
            <w:shd w:val="clear" w:color="auto" w:fill="auto"/>
          </w:tcPr>
          <w:p w:rsidR="00411BB2" w:rsidRPr="0028707A" w:rsidRDefault="00411BB2" w:rsidP="008278DF">
            <w:pPr>
              <w:pStyle w:val="TableParagraph"/>
              <w:jc w:val="left"/>
              <w:rPr>
                <w:rFonts w:eastAsia="Calibri"/>
                <w:sz w:val="24"/>
                <w:szCs w:val="24"/>
              </w:rPr>
            </w:pPr>
            <w:r w:rsidRPr="0028707A">
              <w:rPr>
                <w:rFonts w:eastAsia="Calibri"/>
                <w:color w:val="1D1D1D"/>
                <w:sz w:val="24"/>
                <w:szCs w:val="24"/>
              </w:rPr>
              <w:t xml:space="preserve">Организационные </w:t>
            </w:r>
            <w:r w:rsidRPr="0028707A">
              <w:rPr>
                <w:rFonts w:eastAsia="Calibri"/>
                <w:color w:val="212121"/>
                <w:sz w:val="24"/>
                <w:szCs w:val="24"/>
              </w:rPr>
              <w:t>мероприятия</w:t>
            </w:r>
          </w:p>
        </w:tc>
      </w:tr>
      <w:tr w:rsidR="00411BB2" w:rsidRPr="00EE66D5" w:rsidTr="008278DF">
        <w:tblPrEx>
          <w:tblBorders>
            <w:top w:val="single" w:sz="6" w:space="0" w:color="54575B"/>
            <w:left w:val="single" w:sz="6" w:space="0" w:color="54575B"/>
            <w:bottom w:val="single" w:sz="6" w:space="0" w:color="54575B"/>
            <w:right w:val="single" w:sz="6" w:space="0" w:color="54575B"/>
            <w:insideH w:val="single" w:sz="6" w:space="0" w:color="54575B"/>
            <w:insideV w:val="single" w:sz="6" w:space="0" w:color="54575B"/>
          </w:tblBorders>
        </w:tblPrEx>
        <w:trPr>
          <w:gridBefore w:val="1"/>
          <w:wBefore w:w="10" w:type="dxa"/>
          <w:trHeight w:val="1765"/>
        </w:trPr>
        <w:tc>
          <w:tcPr>
            <w:tcW w:w="504" w:type="dxa"/>
            <w:gridSpan w:val="2"/>
            <w:shd w:val="clear" w:color="auto" w:fill="auto"/>
          </w:tcPr>
          <w:p w:rsidR="00411BB2" w:rsidRPr="0028707A" w:rsidRDefault="00411BB2" w:rsidP="008278DF">
            <w:pPr>
              <w:pStyle w:val="TableParagraph"/>
              <w:spacing w:before="56"/>
              <w:ind w:right="40"/>
              <w:jc w:val="left"/>
              <w:rPr>
                <w:rFonts w:eastAsia="Calibri"/>
                <w:sz w:val="24"/>
                <w:szCs w:val="24"/>
              </w:rPr>
            </w:pPr>
            <w:r w:rsidRPr="0028707A">
              <w:rPr>
                <w:rFonts w:eastAsia="Calibri"/>
                <w:sz w:val="24"/>
                <w:szCs w:val="24"/>
              </w:rPr>
              <w:lastRenderedPageBreak/>
              <w:t>7.1.</w:t>
            </w:r>
          </w:p>
        </w:tc>
        <w:tc>
          <w:tcPr>
            <w:tcW w:w="491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11BB2" w:rsidRPr="0028707A" w:rsidRDefault="00411BB2" w:rsidP="008278DF">
            <w:pPr>
              <w:pStyle w:val="TableParagraph"/>
              <w:tabs>
                <w:tab w:val="left" w:pos="2895"/>
              </w:tabs>
              <w:spacing w:before="67" w:line="228" w:lineRule="auto"/>
              <w:ind w:left="65" w:right="46" w:firstLine="11"/>
              <w:jc w:val="left"/>
              <w:rPr>
                <w:rFonts w:eastAsia="Calibri"/>
                <w:sz w:val="24"/>
                <w:szCs w:val="24"/>
              </w:rPr>
            </w:pPr>
            <w:r w:rsidRPr="0028707A">
              <w:rPr>
                <w:rFonts w:eastAsia="Calibri"/>
                <w:sz w:val="24"/>
                <w:szCs w:val="24"/>
              </w:rPr>
              <w:t>Проведение мониторинга исполнения плана мероприятий («дорожной карты») по снижению рисков  нарушения антимонопольного законодательства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BB2" w:rsidRPr="0028707A" w:rsidRDefault="00411BB2" w:rsidP="008278DF">
            <w:pPr>
              <w:pStyle w:val="TableParagraph"/>
              <w:ind w:left="6"/>
              <w:jc w:val="left"/>
              <w:rPr>
                <w:rFonts w:eastAsia="Calibri"/>
                <w:sz w:val="24"/>
                <w:szCs w:val="24"/>
              </w:rPr>
            </w:pPr>
            <w:r w:rsidRPr="0028707A">
              <w:rPr>
                <w:rFonts w:eastAsia="Calibri"/>
                <w:sz w:val="24"/>
                <w:szCs w:val="24"/>
              </w:rPr>
              <w:t xml:space="preserve">  В течение года, подготовка информации  - </w:t>
            </w:r>
          </w:p>
          <w:p w:rsidR="00411BB2" w:rsidRPr="0028707A" w:rsidRDefault="00411BB2" w:rsidP="008278DF">
            <w:pPr>
              <w:pStyle w:val="TableParagraph"/>
              <w:ind w:left="6"/>
              <w:jc w:val="left"/>
              <w:rPr>
                <w:rFonts w:eastAsia="Calibri"/>
                <w:sz w:val="24"/>
                <w:szCs w:val="24"/>
              </w:rPr>
            </w:pPr>
            <w:r w:rsidRPr="0028707A">
              <w:rPr>
                <w:rFonts w:eastAsia="Calibri"/>
                <w:sz w:val="24"/>
                <w:szCs w:val="24"/>
              </w:rPr>
              <w:t>до 20 января 2024 года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BB2" w:rsidRPr="0028707A" w:rsidRDefault="00F702EE" w:rsidP="008278DF">
            <w:pPr>
              <w:pStyle w:val="TableParagraph"/>
              <w:tabs>
                <w:tab w:val="left" w:pos="2331"/>
                <w:tab w:val="left" w:pos="2697"/>
              </w:tabs>
              <w:spacing w:before="67" w:line="228" w:lineRule="auto"/>
              <w:ind w:left="110" w:right="144"/>
              <w:jc w:val="left"/>
              <w:rPr>
                <w:rFonts w:eastAsia="Calibri"/>
                <w:sz w:val="24"/>
                <w:szCs w:val="24"/>
              </w:rPr>
            </w:pPr>
            <w:r w:rsidRPr="0028707A">
              <w:rPr>
                <w:rFonts w:eastAsia="Calibri"/>
                <w:color w:val="181818"/>
                <w:sz w:val="24"/>
                <w:szCs w:val="24"/>
              </w:rPr>
              <w:t xml:space="preserve">Уполномоченное </w:t>
            </w:r>
            <w:r w:rsidRPr="0028707A">
              <w:rPr>
                <w:rFonts w:eastAsia="Calibri"/>
                <w:color w:val="212121"/>
                <w:sz w:val="24"/>
                <w:szCs w:val="24"/>
              </w:rPr>
              <w:t xml:space="preserve">подразделение, </w:t>
            </w:r>
            <w:r w:rsidRPr="0028707A">
              <w:rPr>
                <w:rFonts w:eastAsia="Calibri"/>
                <w:color w:val="161616"/>
                <w:sz w:val="24"/>
                <w:szCs w:val="24"/>
              </w:rPr>
              <w:t>структурные</w:t>
            </w:r>
            <w:r w:rsidR="0028707A" w:rsidRPr="0028707A">
              <w:rPr>
                <w:rFonts w:eastAsia="Calibri"/>
                <w:color w:val="161616"/>
                <w:sz w:val="24"/>
                <w:szCs w:val="24"/>
              </w:rPr>
              <w:t xml:space="preserve"> </w:t>
            </w:r>
            <w:r w:rsidRPr="0028707A">
              <w:rPr>
                <w:rFonts w:eastAsia="Calibri"/>
                <w:color w:val="212121"/>
                <w:sz w:val="24"/>
                <w:szCs w:val="24"/>
              </w:rPr>
              <w:t xml:space="preserve">подразделения </w:t>
            </w:r>
            <w:r w:rsidRPr="0028707A">
              <w:rPr>
                <w:rFonts w:eastAsia="Calibri"/>
                <w:color w:val="161616"/>
                <w:sz w:val="24"/>
                <w:szCs w:val="24"/>
              </w:rPr>
              <w:t>Администрации</w:t>
            </w:r>
            <w:r w:rsidRPr="0028707A">
              <w:rPr>
                <w:rFonts w:eastAsia="Calibri"/>
                <w:color w:val="161616"/>
                <w:sz w:val="24"/>
                <w:szCs w:val="24"/>
              </w:rPr>
              <w:tab/>
            </w:r>
            <w:r w:rsidRPr="0028707A">
              <w:rPr>
                <w:rFonts w:eastAsia="Calibri"/>
                <w:color w:val="161616"/>
                <w:sz w:val="24"/>
                <w:szCs w:val="24"/>
              </w:rPr>
              <w:tab/>
            </w:r>
            <w:r w:rsidRPr="0028707A">
              <w:rPr>
                <w:rFonts w:eastAsia="Calibri"/>
                <w:color w:val="232323"/>
                <w:sz w:val="24"/>
                <w:szCs w:val="24"/>
              </w:rPr>
              <w:t>(в</w:t>
            </w:r>
            <w:r w:rsidR="0028707A" w:rsidRPr="0028707A">
              <w:rPr>
                <w:rFonts w:eastAsia="Calibri"/>
                <w:color w:val="232323"/>
                <w:sz w:val="24"/>
                <w:szCs w:val="24"/>
              </w:rPr>
              <w:t xml:space="preserve"> </w:t>
            </w:r>
            <w:r w:rsidRPr="0028707A">
              <w:rPr>
                <w:rFonts w:eastAsia="Calibri"/>
                <w:color w:val="161616"/>
                <w:sz w:val="24"/>
                <w:szCs w:val="24"/>
              </w:rPr>
              <w:t xml:space="preserve">части </w:t>
            </w:r>
            <w:r w:rsidRPr="0028707A">
              <w:rPr>
                <w:rFonts w:eastAsia="Calibri"/>
                <w:color w:val="1C1C1C"/>
                <w:sz w:val="24"/>
                <w:szCs w:val="24"/>
              </w:rPr>
              <w:t>касающейся)</w:t>
            </w:r>
          </w:p>
        </w:tc>
        <w:tc>
          <w:tcPr>
            <w:tcW w:w="3683" w:type="dxa"/>
            <w:tcBorders>
              <w:left w:val="single" w:sz="4" w:space="0" w:color="auto"/>
            </w:tcBorders>
            <w:shd w:val="clear" w:color="auto" w:fill="auto"/>
          </w:tcPr>
          <w:p w:rsidR="00411BB2" w:rsidRPr="0028707A" w:rsidRDefault="00411BB2" w:rsidP="008278DF">
            <w:pPr>
              <w:pStyle w:val="TableParagraph"/>
              <w:tabs>
                <w:tab w:val="left" w:pos="2713"/>
              </w:tabs>
              <w:spacing w:before="65" w:line="228" w:lineRule="auto"/>
              <w:ind w:left="84" w:right="57" w:firstLine="5"/>
              <w:jc w:val="left"/>
              <w:rPr>
                <w:rFonts w:eastAsia="Calibri"/>
                <w:sz w:val="24"/>
                <w:szCs w:val="24"/>
              </w:rPr>
            </w:pPr>
            <w:r w:rsidRPr="0028707A">
              <w:rPr>
                <w:rFonts w:eastAsia="Calibri"/>
                <w:sz w:val="24"/>
                <w:szCs w:val="24"/>
              </w:rPr>
              <w:t>Подготовка информации об исполнении плана мероприятий («дорожной карты») по снижению рисков</w:t>
            </w:r>
            <w:r w:rsidR="0028707A" w:rsidRPr="0028707A">
              <w:rPr>
                <w:rFonts w:eastAsia="Calibri"/>
                <w:sz w:val="24"/>
                <w:szCs w:val="24"/>
              </w:rPr>
              <w:t xml:space="preserve"> </w:t>
            </w:r>
            <w:r w:rsidRPr="0028707A">
              <w:rPr>
                <w:rFonts w:eastAsia="Calibri"/>
                <w:sz w:val="24"/>
                <w:szCs w:val="24"/>
              </w:rPr>
              <w:t>нарушения антимонопольного законодательства</w:t>
            </w:r>
          </w:p>
        </w:tc>
      </w:tr>
      <w:tr w:rsidR="00411BB2" w:rsidRPr="00EE66D5" w:rsidTr="008278DF">
        <w:tblPrEx>
          <w:tblBorders>
            <w:top w:val="single" w:sz="6" w:space="0" w:color="54575B"/>
            <w:left w:val="single" w:sz="6" w:space="0" w:color="54575B"/>
            <w:bottom w:val="single" w:sz="6" w:space="0" w:color="54575B"/>
            <w:right w:val="single" w:sz="6" w:space="0" w:color="54575B"/>
            <w:insideH w:val="single" w:sz="6" w:space="0" w:color="54575B"/>
            <w:insideV w:val="single" w:sz="6" w:space="0" w:color="54575B"/>
          </w:tblBorders>
        </w:tblPrEx>
        <w:trPr>
          <w:gridBefore w:val="1"/>
          <w:wBefore w:w="10" w:type="dxa"/>
          <w:trHeight w:val="1765"/>
        </w:trPr>
        <w:tc>
          <w:tcPr>
            <w:tcW w:w="504" w:type="dxa"/>
            <w:gridSpan w:val="2"/>
            <w:shd w:val="clear" w:color="auto" w:fill="auto"/>
          </w:tcPr>
          <w:p w:rsidR="00411BB2" w:rsidRPr="00173A56" w:rsidRDefault="00411BB2" w:rsidP="008278DF">
            <w:pPr>
              <w:pStyle w:val="TableParagraph"/>
              <w:spacing w:before="56"/>
              <w:ind w:right="40"/>
              <w:jc w:val="left"/>
              <w:rPr>
                <w:rFonts w:eastAsia="Calibri"/>
                <w:sz w:val="24"/>
                <w:szCs w:val="24"/>
              </w:rPr>
            </w:pPr>
            <w:r w:rsidRPr="00173A56">
              <w:rPr>
                <w:rFonts w:eastAsia="Calibri"/>
                <w:sz w:val="24"/>
                <w:szCs w:val="24"/>
              </w:rPr>
              <w:t>7.2.</w:t>
            </w:r>
          </w:p>
        </w:tc>
        <w:tc>
          <w:tcPr>
            <w:tcW w:w="491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11BB2" w:rsidRPr="00173A56" w:rsidRDefault="00411BB2" w:rsidP="008278DF">
            <w:pPr>
              <w:pStyle w:val="TableParagraph"/>
              <w:tabs>
                <w:tab w:val="left" w:pos="2895"/>
              </w:tabs>
              <w:spacing w:before="67" w:line="228" w:lineRule="auto"/>
              <w:ind w:left="65" w:right="46" w:firstLine="11"/>
              <w:jc w:val="left"/>
              <w:rPr>
                <w:rFonts w:eastAsia="Calibri"/>
                <w:sz w:val="24"/>
                <w:szCs w:val="24"/>
              </w:rPr>
            </w:pPr>
            <w:r w:rsidRPr="00173A56">
              <w:rPr>
                <w:rFonts w:eastAsia="Calibri"/>
                <w:sz w:val="24"/>
                <w:szCs w:val="24"/>
              </w:rPr>
              <w:t xml:space="preserve">Проведение расчета ключевых показателей эффективности  функционирования  антимонопольного </w:t>
            </w:r>
            <w:proofErr w:type="spellStart"/>
            <w:r w:rsidRPr="00173A56">
              <w:rPr>
                <w:rFonts w:eastAsia="Calibri"/>
                <w:sz w:val="24"/>
                <w:szCs w:val="24"/>
              </w:rPr>
              <w:t>комплаенса</w:t>
            </w:r>
            <w:proofErr w:type="spellEnd"/>
            <w:r w:rsidRPr="00173A56">
              <w:rPr>
                <w:rFonts w:eastAsia="Calibri"/>
                <w:sz w:val="24"/>
                <w:szCs w:val="24"/>
              </w:rPr>
              <w:t xml:space="preserve"> деятельности Администрации, утвержденных настоящим постановлением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BB2" w:rsidRPr="00173A56" w:rsidRDefault="00411BB2" w:rsidP="008278DF">
            <w:pPr>
              <w:pStyle w:val="TableParagraph"/>
              <w:spacing w:before="70" w:line="225" w:lineRule="auto"/>
              <w:ind w:left="841" w:hanging="705"/>
              <w:jc w:val="left"/>
              <w:rPr>
                <w:rFonts w:eastAsia="Calibri"/>
                <w:sz w:val="24"/>
                <w:szCs w:val="24"/>
              </w:rPr>
            </w:pPr>
            <w:r w:rsidRPr="00173A56">
              <w:rPr>
                <w:rFonts w:eastAsia="Calibri"/>
                <w:sz w:val="24"/>
                <w:szCs w:val="24"/>
              </w:rPr>
              <w:t>до 1 февраля 2024 года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BB2" w:rsidRPr="00173A56" w:rsidRDefault="00351539" w:rsidP="008278DF">
            <w:pPr>
              <w:pStyle w:val="TableParagraph"/>
              <w:tabs>
                <w:tab w:val="left" w:pos="2067"/>
                <w:tab w:val="left" w:pos="2486"/>
              </w:tabs>
              <w:spacing w:before="5" w:line="225" w:lineRule="auto"/>
              <w:ind w:left="106" w:right="144" w:firstLine="7"/>
              <w:jc w:val="left"/>
              <w:rPr>
                <w:rFonts w:eastAsia="Calibri"/>
                <w:sz w:val="24"/>
                <w:szCs w:val="24"/>
              </w:rPr>
            </w:pPr>
            <w:r w:rsidRPr="00173A56">
              <w:rPr>
                <w:rFonts w:eastAsia="Calibri"/>
                <w:color w:val="181818"/>
                <w:sz w:val="24"/>
                <w:szCs w:val="24"/>
              </w:rPr>
              <w:t xml:space="preserve">Уполномоченное </w:t>
            </w:r>
            <w:r w:rsidRPr="00173A56">
              <w:rPr>
                <w:rFonts w:eastAsia="Calibri"/>
                <w:color w:val="212121"/>
                <w:sz w:val="24"/>
                <w:szCs w:val="24"/>
              </w:rPr>
              <w:t xml:space="preserve">подразделение, </w:t>
            </w:r>
            <w:r w:rsidRPr="00173A56">
              <w:rPr>
                <w:rFonts w:eastAsia="Calibri"/>
                <w:color w:val="161616"/>
                <w:sz w:val="24"/>
                <w:szCs w:val="24"/>
              </w:rPr>
              <w:t>структурные</w:t>
            </w:r>
            <w:r w:rsidR="00173A56" w:rsidRPr="00173A56">
              <w:rPr>
                <w:rFonts w:eastAsia="Calibri"/>
                <w:color w:val="161616"/>
                <w:sz w:val="24"/>
                <w:szCs w:val="24"/>
              </w:rPr>
              <w:t xml:space="preserve"> </w:t>
            </w:r>
            <w:r w:rsidRPr="00173A56">
              <w:rPr>
                <w:rFonts w:eastAsia="Calibri"/>
                <w:color w:val="212121"/>
                <w:sz w:val="24"/>
                <w:szCs w:val="24"/>
              </w:rPr>
              <w:t xml:space="preserve">подразделения </w:t>
            </w:r>
            <w:r w:rsidRPr="00173A56">
              <w:rPr>
                <w:rFonts w:eastAsia="Calibri"/>
                <w:color w:val="161616"/>
                <w:sz w:val="24"/>
                <w:szCs w:val="24"/>
              </w:rPr>
              <w:t>Администрации</w:t>
            </w:r>
            <w:r w:rsidRPr="00173A56">
              <w:rPr>
                <w:rFonts w:eastAsia="Calibri"/>
                <w:color w:val="161616"/>
                <w:sz w:val="24"/>
                <w:szCs w:val="24"/>
              </w:rPr>
              <w:tab/>
            </w:r>
            <w:r w:rsidRPr="00173A56">
              <w:rPr>
                <w:rFonts w:eastAsia="Calibri"/>
                <w:color w:val="161616"/>
                <w:sz w:val="24"/>
                <w:szCs w:val="24"/>
              </w:rPr>
              <w:tab/>
            </w:r>
            <w:r w:rsidRPr="00173A56">
              <w:rPr>
                <w:rFonts w:eastAsia="Calibri"/>
                <w:color w:val="232323"/>
                <w:sz w:val="24"/>
                <w:szCs w:val="24"/>
              </w:rPr>
              <w:t>(в</w:t>
            </w:r>
            <w:r w:rsidR="00173A56" w:rsidRPr="00173A56">
              <w:rPr>
                <w:rFonts w:eastAsia="Calibri"/>
                <w:color w:val="232323"/>
                <w:sz w:val="24"/>
                <w:szCs w:val="24"/>
              </w:rPr>
              <w:t xml:space="preserve"> </w:t>
            </w:r>
            <w:r w:rsidRPr="00173A56">
              <w:rPr>
                <w:rFonts w:eastAsia="Calibri"/>
                <w:color w:val="161616"/>
                <w:sz w:val="24"/>
                <w:szCs w:val="24"/>
              </w:rPr>
              <w:t xml:space="preserve">части </w:t>
            </w:r>
            <w:r w:rsidRPr="00173A56">
              <w:rPr>
                <w:rFonts w:eastAsia="Calibri"/>
                <w:color w:val="1C1C1C"/>
                <w:sz w:val="24"/>
                <w:szCs w:val="24"/>
              </w:rPr>
              <w:t>касающейся)</w:t>
            </w:r>
          </w:p>
        </w:tc>
        <w:tc>
          <w:tcPr>
            <w:tcW w:w="3683" w:type="dxa"/>
            <w:tcBorders>
              <w:left w:val="single" w:sz="4" w:space="0" w:color="auto"/>
            </w:tcBorders>
            <w:shd w:val="clear" w:color="auto" w:fill="auto"/>
          </w:tcPr>
          <w:p w:rsidR="00411BB2" w:rsidRPr="00173A56" w:rsidRDefault="00411BB2" w:rsidP="008278DF">
            <w:pPr>
              <w:pStyle w:val="TableParagraph"/>
              <w:tabs>
                <w:tab w:val="left" w:pos="1615"/>
                <w:tab w:val="left" w:pos="1874"/>
                <w:tab w:val="left" w:pos="2294"/>
                <w:tab w:val="left" w:pos="2363"/>
                <w:tab w:val="left" w:pos="2676"/>
                <w:tab w:val="left" w:pos="2836"/>
                <w:tab w:val="left" w:pos="3772"/>
              </w:tabs>
              <w:spacing w:before="70" w:line="225" w:lineRule="auto"/>
              <w:ind w:left="89" w:right="46"/>
              <w:jc w:val="left"/>
              <w:rPr>
                <w:rFonts w:eastAsia="Calibri"/>
                <w:sz w:val="24"/>
                <w:szCs w:val="24"/>
              </w:rPr>
            </w:pPr>
            <w:r w:rsidRPr="00173A56">
              <w:rPr>
                <w:rFonts w:eastAsia="Calibri"/>
                <w:sz w:val="24"/>
                <w:szCs w:val="24"/>
              </w:rPr>
              <w:t>Подготовка</w:t>
            </w:r>
            <w:r w:rsidRPr="00173A56">
              <w:rPr>
                <w:rFonts w:eastAsia="Calibri"/>
                <w:sz w:val="24"/>
                <w:szCs w:val="24"/>
              </w:rPr>
              <w:tab/>
            </w:r>
            <w:r w:rsidRPr="00173A56">
              <w:rPr>
                <w:rFonts w:eastAsia="Calibri"/>
                <w:sz w:val="24"/>
                <w:szCs w:val="24"/>
              </w:rPr>
              <w:tab/>
              <w:t>информации</w:t>
            </w:r>
            <w:r w:rsidRPr="00173A56">
              <w:rPr>
                <w:rFonts w:eastAsia="Calibri"/>
                <w:sz w:val="24"/>
                <w:szCs w:val="24"/>
              </w:rPr>
              <w:tab/>
            </w:r>
            <w:r w:rsidRPr="00173A56">
              <w:rPr>
                <w:rFonts w:eastAsia="Calibri"/>
                <w:spacing w:val="-17"/>
                <w:sz w:val="24"/>
                <w:szCs w:val="24"/>
              </w:rPr>
              <w:t xml:space="preserve">о </w:t>
            </w:r>
            <w:r w:rsidRPr="00173A56">
              <w:rPr>
                <w:rFonts w:eastAsia="Calibri"/>
                <w:sz w:val="24"/>
                <w:szCs w:val="24"/>
              </w:rPr>
              <w:t>достижени</w:t>
            </w:r>
            <w:r w:rsidR="00173A56" w:rsidRPr="00173A56">
              <w:rPr>
                <w:rFonts w:eastAsia="Calibri"/>
                <w:sz w:val="24"/>
                <w:szCs w:val="24"/>
              </w:rPr>
              <w:t>и</w:t>
            </w:r>
            <w:r w:rsidRPr="00173A56">
              <w:rPr>
                <w:rFonts w:eastAsia="Calibri"/>
                <w:sz w:val="24"/>
                <w:szCs w:val="24"/>
              </w:rPr>
              <w:tab/>
              <w:t>значений</w:t>
            </w:r>
            <w:r w:rsidRPr="00173A56">
              <w:rPr>
                <w:rFonts w:eastAsia="Calibri"/>
                <w:sz w:val="24"/>
                <w:szCs w:val="24"/>
              </w:rPr>
              <w:tab/>
            </w:r>
            <w:r w:rsidRPr="00173A56">
              <w:rPr>
                <w:rFonts w:eastAsia="Calibri"/>
                <w:sz w:val="24"/>
                <w:szCs w:val="24"/>
              </w:rPr>
              <w:tab/>
              <w:t>ключевых показателей</w:t>
            </w:r>
            <w:r w:rsidRPr="00173A56">
              <w:rPr>
                <w:rFonts w:eastAsia="Calibri"/>
                <w:sz w:val="24"/>
                <w:szCs w:val="24"/>
              </w:rPr>
              <w:tab/>
            </w:r>
            <w:r w:rsidRPr="00173A56">
              <w:rPr>
                <w:rFonts w:eastAsia="Calibri"/>
                <w:sz w:val="24"/>
                <w:szCs w:val="24"/>
              </w:rPr>
              <w:tab/>
            </w:r>
            <w:r w:rsidRPr="00173A56">
              <w:rPr>
                <w:rFonts w:eastAsia="Calibri"/>
                <w:sz w:val="24"/>
                <w:szCs w:val="24"/>
              </w:rPr>
              <w:tab/>
              <w:t>эффективности функционирования антимонопольного </w:t>
            </w:r>
            <w:proofErr w:type="spellStart"/>
            <w:r w:rsidRPr="00173A56">
              <w:rPr>
                <w:rFonts w:eastAsia="Calibri"/>
                <w:sz w:val="24"/>
                <w:szCs w:val="24"/>
              </w:rPr>
              <w:t>комплаенса</w:t>
            </w:r>
            <w:proofErr w:type="spellEnd"/>
            <w:r w:rsidRPr="00173A56">
              <w:rPr>
                <w:rFonts w:eastAsia="Calibri"/>
                <w:sz w:val="24"/>
                <w:szCs w:val="24"/>
              </w:rPr>
              <w:t xml:space="preserve"> деятельности Администрации</w:t>
            </w:r>
          </w:p>
        </w:tc>
      </w:tr>
    </w:tbl>
    <w:p w:rsidR="00411BB2" w:rsidRPr="00EE66D5" w:rsidRDefault="00411BB2" w:rsidP="008278DF">
      <w:pPr>
        <w:spacing w:before="9"/>
        <w:rPr>
          <w:highlight w:val="yellow"/>
        </w:rPr>
      </w:pPr>
    </w:p>
    <w:tbl>
      <w:tblPr>
        <w:tblW w:w="14887" w:type="dxa"/>
        <w:tblInd w:w="147" w:type="dxa"/>
        <w:tblBorders>
          <w:top w:val="single" w:sz="6" w:space="0" w:color="54575B"/>
          <w:left w:val="single" w:sz="6" w:space="0" w:color="54575B"/>
          <w:bottom w:val="single" w:sz="6" w:space="0" w:color="54575B"/>
          <w:right w:val="single" w:sz="6" w:space="0" w:color="54575B"/>
          <w:insideH w:val="single" w:sz="6" w:space="0" w:color="54575B"/>
          <w:insideV w:val="single" w:sz="6" w:space="0" w:color="54575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"/>
        <w:gridCol w:w="4872"/>
        <w:gridCol w:w="2102"/>
        <w:gridCol w:w="3686"/>
        <w:gridCol w:w="3694"/>
      </w:tblGrid>
      <w:tr w:rsidR="00411BB2" w:rsidRPr="00EE66D5" w:rsidTr="008278DF">
        <w:trPr>
          <w:trHeight w:val="3622"/>
        </w:trPr>
        <w:tc>
          <w:tcPr>
            <w:tcW w:w="533" w:type="dxa"/>
            <w:tcBorders>
              <w:right w:val="single" w:sz="2" w:space="0" w:color="4F4F54"/>
            </w:tcBorders>
            <w:shd w:val="clear" w:color="auto" w:fill="auto"/>
          </w:tcPr>
          <w:p w:rsidR="00411BB2" w:rsidRPr="00173A56" w:rsidRDefault="00411BB2" w:rsidP="00411BB2">
            <w:pPr>
              <w:pStyle w:val="TableParagraph"/>
              <w:spacing w:before="60"/>
              <w:ind w:left="82"/>
              <w:rPr>
                <w:rFonts w:eastAsia="Calibri"/>
                <w:sz w:val="24"/>
                <w:szCs w:val="24"/>
              </w:rPr>
            </w:pPr>
            <w:r w:rsidRPr="00173A56">
              <w:rPr>
                <w:rFonts w:eastAsia="Calibri"/>
                <w:sz w:val="24"/>
                <w:szCs w:val="24"/>
              </w:rPr>
              <w:t>7.3.</w:t>
            </w:r>
          </w:p>
        </w:tc>
        <w:tc>
          <w:tcPr>
            <w:tcW w:w="4872" w:type="dxa"/>
            <w:tcBorders>
              <w:left w:val="single" w:sz="2" w:space="0" w:color="4F4F54"/>
            </w:tcBorders>
            <w:shd w:val="clear" w:color="auto" w:fill="auto"/>
          </w:tcPr>
          <w:p w:rsidR="00411BB2" w:rsidRPr="00173A56" w:rsidRDefault="00411BB2" w:rsidP="00411BB2">
            <w:pPr>
              <w:pStyle w:val="TableParagraph"/>
              <w:spacing w:before="71" w:line="228" w:lineRule="auto"/>
              <w:ind w:left="44" w:right="25" w:firstLine="11"/>
              <w:rPr>
                <w:rFonts w:eastAsia="Calibri"/>
                <w:sz w:val="24"/>
                <w:szCs w:val="24"/>
              </w:rPr>
            </w:pPr>
            <w:r w:rsidRPr="00173A56">
              <w:rPr>
                <w:rFonts w:eastAsia="Calibri"/>
                <w:sz w:val="24"/>
                <w:szCs w:val="24"/>
              </w:rPr>
              <w:t xml:space="preserve">Подготовка проекта доклада об </w:t>
            </w:r>
            <w:proofErr w:type="gramStart"/>
            <w:r w:rsidRPr="00173A56">
              <w:rPr>
                <w:rFonts w:eastAsia="Calibri"/>
                <w:sz w:val="24"/>
                <w:szCs w:val="24"/>
              </w:rPr>
              <w:t>антимонопольном</w:t>
            </w:r>
            <w:proofErr w:type="gramEnd"/>
            <w:r w:rsidR="00173A56" w:rsidRPr="00173A56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173A56">
              <w:rPr>
                <w:rFonts w:eastAsia="Calibri"/>
                <w:sz w:val="24"/>
                <w:szCs w:val="24"/>
              </w:rPr>
              <w:t>комплаенсе</w:t>
            </w:r>
            <w:proofErr w:type="spellEnd"/>
            <w:r w:rsidRPr="00173A56">
              <w:rPr>
                <w:rFonts w:eastAsia="Calibri"/>
                <w:sz w:val="24"/>
                <w:szCs w:val="24"/>
              </w:rPr>
              <w:t xml:space="preserve"> деятельности Администрации, содержащего информацию:</w:t>
            </w:r>
          </w:p>
          <w:p w:rsidR="00411BB2" w:rsidRPr="00173A56" w:rsidRDefault="00411BB2" w:rsidP="00411BB2">
            <w:pPr>
              <w:pStyle w:val="TableParagraph"/>
              <w:numPr>
                <w:ilvl w:val="0"/>
                <w:numId w:val="39"/>
              </w:numPr>
              <w:tabs>
                <w:tab w:val="left" w:pos="253"/>
              </w:tabs>
              <w:spacing w:before="1" w:line="232" w:lineRule="auto"/>
              <w:ind w:right="33" w:firstLine="7"/>
              <w:rPr>
                <w:rFonts w:eastAsia="Calibri"/>
                <w:sz w:val="24"/>
                <w:szCs w:val="24"/>
              </w:rPr>
            </w:pPr>
            <w:r w:rsidRPr="00173A56">
              <w:rPr>
                <w:rFonts w:eastAsia="Calibri"/>
                <w:sz w:val="24"/>
                <w:szCs w:val="24"/>
              </w:rPr>
              <w:t>о результатах проведенной оценки рисков нарушени</w:t>
            </w:r>
            <w:r w:rsidR="00173A56" w:rsidRPr="00173A56">
              <w:rPr>
                <w:rFonts w:eastAsia="Calibri"/>
                <w:sz w:val="24"/>
                <w:szCs w:val="24"/>
              </w:rPr>
              <w:t>й</w:t>
            </w:r>
            <w:r w:rsidRPr="00173A56">
              <w:rPr>
                <w:rFonts w:eastAsia="Calibri"/>
                <w:sz w:val="24"/>
                <w:szCs w:val="24"/>
              </w:rPr>
              <w:t xml:space="preserve"> Администрацией антимонопольного законодательства;</w:t>
            </w:r>
          </w:p>
          <w:p w:rsidR="00411BB2" w:rsidRPr="00173A56" w:rsidRDefault="00411BB2" w:rsidP="00411BB2">
            <w:pPr>
              <w:pStyle w:val="TableParagraph"/>
              <w:numPr>
                <w:ilvl w:val="0"/>
                <w:numId w:val="39"/>
              </w:numPr>
              <w:tabs>
                <w:tab w:val="left" w:pos="239"/>
                <w:tab w:val="left" w:pos="1427"/>
                <w:tab w:val="left" w:pos="3251"/>
              </w:tabs>
              <w:spacing w:line="228" w:lineRule="auto"/>
              <w:ind w:left="44" w:right="48" w:hanging="2"/>
              <w:rPr>
                <w:rFonts w:eastAsia="Calibri"/>
                <w:sz w:val="24"/>
                <w:szCs w:val="24"/>
              </w:rPr>
            </w:pPr>
            <w:r w:rsidRPr="00173A56">
              <w:rPr>
                <w:rFonts w:eastAsia="Calibri"/>
                <w:sz w:val="24"/>
                <w:szCs w:val="24"/>
              </w:rPr>
              <w:t>об исполнении мероприятий по снижению рисков</w:t>
            </w:r>
            <w:r w:rsidRPr="00173A56">
              <w:rPr>
                <w:rFonts w:eastAsia="Calibri"/>
                <w:sz w:val="24"/>
                <w:szCs w:val="24"/>
              </w:rPr>
              <w:tab/>
              <w:t>нарушения</w:t>
            </w:r>
            <w:r w:rsidRPr="00173A56">
              <w:rPr>
                <w:rFonts w:eastAsia="Calibri"/>
                <w:sz w:val="24"/>
                <w:szCs w:val="24"/>
              </w:rPr>
              <w:tab/>
              <w:t>Администрацией  антимонопольногозаконодательства;</w:t>
            </w:r>
          </w:p>
          <w:p w:rsidR="00411BB2" w:rsidRPr="00173A56" w:rsidRDefault="00411BB2" w:rsidP="00411BB2">
            <w:pPr>
              <w:pStyle w:val="TableParagraph"/>
              <w:numPr>
                <w:ilvl w:val="0"/>
                <w:numId w:val="39"/>
              </w:numPr>
              <w:tabs>
                <w:tab w:val="left" w:pos="390"/>
                <w:tab w:val="left" w:pos="2928"/>
              </w:tabs>
              <w:spacing w:line="228" w:lineRule="auto"/>
              <w:ind w:left="47" w:right="28" w:hanging="5"/>
              <w:rPr>
                <w:rFonts w:eastAsia="Calibri"/>
                <w:sz w:val="24"/>
                <w:szCs w:val="24"/>
              </w:rPr>
            </w:pPr>
            <w:r w:rsidRPr="00173A56">
              <w:rPr>
                <w:rFonts w:eastAsia="Calibri"/>
                <w:sz w:val="24"/>
                <w:szCs w:val="24"/>
              </w:rPr>
              <w:t>о достижении ключевых показателей эффективности </w:t>
            </w:r>
            <w:proofErr w:type="gramStart"/>
            <w:r w:rsidRPr="00173A56">
              <w:rPr>
                <w:rFonts w:eastAsia="Calibri"/>
                <w:sz w:val="24"/>
                <w:szCs w:val="24"/>
              </w:rPr>
              <w:t>антимонопольного</w:t>
            </w:r>
            <w:proofErr w:type="gramEnd"/>
            <w:r w:rsidR="00173A56" w:rsidRPr="00173A56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173A56">
              <w:rPr>
                <w:rFonts w:eastAsia="Calibri"/>
                <w:sz w:val="24"/>
                <w:szCs w:val="24"/>
              </w:rPr>
              <w:t>комплаенса</w:t>
            </w:r>
            <w:proofErr w:type="spellEnd"/>
            <w:r w:rsidRPr="00173A56">
              <w:rPr>
                <w:rFonts w:eastAsia="Calibri"/>
                <w:sz w:val="24"/>
                <w:szCs w:val="24"/>
              </w:rPr>
              <w:t>, утвержденных настоящим постановлением</w:t>
            </w:r>
          </w:p>
        </w:tc>
        <w:tc>
          <w:tcPr>
            <w:tcW w:w="2102" w:type="dxa"/>
            <w:shd w:val="clear" w:color="auto" w:fill="auto"/>
          </w:tcPr>
          <w:p w:rsidR="00411BB2" w:rsidRPr="00173A56" w:rsidRDefault="00411BB2" w:rsidP="00411BB2">
            <w:pPr>
              <w:pStyle w:val="TableParagraph"/>
              <w:spacing w:before="73" w:line="225" w:lineRule="auto"/>
              <w:ind w:left="859" w:right="-7" w:hanging="698"/>
              <w:rPr>
                <w:rFonts w:eastAsia="Calibri"/>
                <w:sz w:val="24"/>
                <w:szCs w:val="24"/>
              </w:rPr>
            </w:pPr>
            <w:r w:rsidRPr="00173A56">
              <w:rPr>
                <w:rFonts w:eastAsia="Calibri"/>
                <w:sz w:val="24"/>
                <w:szCs w:val="24"/>
              </w:rPr>
              <w:t>до 1 февраля 2024 года</w:t>
            </w:r>
          </w:p>
        </w:tc>
        <w:tc>
          <w:tcPr>
            <w:tcW w:w="3686" w:type="dxa"/>
            <w:shd w:val="clear" w:color="auto" w:fill="auto"/>
          </w:tcPr>
          <w:p w:rsidR="00411BB2" w:rsidRPr="00173A56" w:rsidRDefault="00411BB2" w:rsidP="00173A56">
            <w:pPr>
              <w:pStyle w:val="TableParagraph"/>
              <w:tabs>
                <w:tab w:val="left" w:pos="2030"/>
                <w:tab w:val="left" w:pos="2311"/>
                <w:tab w:val="left" w:pos="2446"/>
              </w:tabs>
              <w:spacing w:line="235" w:lineRule="auto"/>
              <w:ind w:left="75" w:right="133" w:firstLine="5"/>
              <w:rPr>
                <w:rFonts w:eastAsia="Calibri"/>
                <w:sz w:val="24"/>
                <w:szCs w:val="24"/>
              </w:rPr>
            </w:pPr>
            <w:r w:rsidRPr="00173A56">
              <w:rPr>
                <w:rFonts w:eastAsia="Calibri"/>
                <w:sz w:val="24"/>
                <w:szCs w:val="24"/>
              </w:rPr>
              <w:t>Отдел экономик</w:t>
            </w:r>
            <w:r w:rsidR="003F2BC3" w:rsidRPr="00173A56">
              <w:rPr>
                <w:rFonts w:eastAsia="Calibri"/>
                <w:sz w:val="24"/>
                <w:szCs w:val="24"/>
              </w:rPr>
              <w:t>и, комплексного развития и муниципа</w:t>
            </w:r>
            <w:r w:rsidR="00173A56" w:rsidRPr="00173A56">
              <w:rPr>
                <w:rFonts w:eastAsia="Calibri"/>
                <w:sz w:val="24"/>
                <w:szCs w:val="24"/>
              </w:rPr>
              <w:t>ль</w:t>
            </w:r>
            <w:r w:rsidR="003F2BC3" w:rsidRPr="00173A56">
              <w:rPr>
                <w:rFonts w:eastAsia="Calibri"/>
                <w:sz w:val="24"/>
                <w:szCs w:val="24"/>
              </w:rPr>
              <w:t>ного имущества</w:t>
            </w:r>
            <w:r w:rsidRPr="00173A56">
              <w:rPr>
                <w:rFonts w:eastAsia="Calibri"/>
                <w:sz w:val="24"/>
                <w:szCs w:val="24"/>
              </w:rPr>
              <w:t xml:space="preserve"> Администрации муниципального образования «</w:t>
            </w:r>
            <w:r w:rsidR="003F2BC3" w:rsidRPr="00173A56">
              <w:rPr>
                <w:rFonts w:eastAsia="Calibri"/>
                <w:sz w:val="24"/>
                <w:szCs w:val="24"/>
              </w:rPr>
              <w:t>Краснинский</w:t>
            </w:r>
            <w:r w:rsidRPr="00173A56">
              <w:rPr>
                <w:rFonts w:eastAsia="Calibri"/>
                <w:sz w:val="24"/>
                <w:szCs w:val="24"/>
              </w:rPr>
              <w:t xml:space="preserve"> район» Смоленской области, структурные подразделения (в части касающейся)</w:t>
            </w:r>
          </w:p>
        </w:tc>
        <w:tc>
          <w:tcPr>
            <w:tcW w:w="3694" w:type="dxa"/>
            <w:shd w:val="clear" w:color="auto" w:fill="auto"/>
          </w:tcPr>
          <w:p w:rsidR="00411BB2" w:rsidRPr="00173A56" w:rsidRDefault="00411BB2" w:rsidP="008278DF">
            <w:pPr>
              <w:pStyle w:val="TableParagraph"/>
              <w:tabs>
                <w:tab w:val="left" w:pos="2265"/>
                <w:tab w:val="left" w:pos="2650"/>
                <w:tab w:val="left" w:pos="3479"/>
              </w:tabs>
              <w:spacing w:before="62" w:line="230" w:lineRule="auto"/>
              <w:ind w:left="62" w:right="39" w:firstLine="6"/>
              <w:rPr>
                <w:rFonts w:eastAsia="Calibri"/>
                <w:sz w:val="24"/>
                <w:szCs w:val="24"/>
              </w:rPr>
            </w:pPr>
            <w:r w:rsidRPr="00173A56">
              <w:rPr>
                <w:rFonts w:eastAsia="Calibri"/>
                <w:sz w:val="24"/>
                <w:szCs w:val="24"/>
              </w:rPr>
              <w:t>Направление прое</w:t>
            </w:r>
            <w:r w:rsidR="008278DF">
              <w:rPr>
                <w:rFonts w:eastAsia="Calibri"/>
                <w:sz w:val="24"/>
                <w:szCs w:val="24"/>
              </w:rPr>
              <w:t xml:space="preserve">кта доклада об </w:t>
            </w:r>
            <w:proofErr w:type="gramStart"/>
            <w:r w:rsidR="008278DF">
              <w:rPr>
                <w:rFonts w:eastAsia="Calibri"/>
                <w:sz w:val="24"/>
                <w:szCs w:val="24"/>
              </w:rPr>
              <w:t>антимонопольном</w:t>
            </w:r>
            <w:proofErr w:type="gramEnd"/>
            <w:r w:rsidR="008278DF">
              <w:rPr>
                <w:rFonts w:eastAsia="Calibri"/>
                <w:sz w:val="24"/>
                <w:szCs w:val="24"/>
              </w:rPr>
              <w:tab/>
            </w:r>
            <w:proofErr w:type="spellStart"/>
            <w:r w:rsidRPr="00173A56">
              <w:rPr>
                <w:rFonts w:eastAsia="Calibri"/>
                <w:sz w:val="24"/>
                <w:szCs w:val="24"/>
              </w:rPr>
              <w:t>комплаенсе</w:t>
            </w:r>
            <w:proofErr w:type="spellEnd"/>
            <w:r w:rsidRPr="00173A56">
              <w:rPr>
                <w:rFonts w:eastAsia="Calibri"/>
                <w:sz w:val="24"/>
                <w:szCs w:val="24"/>
              </w:rPr>
              <w:t xml:space="preserve"> деятельности Администрации  на рассмотрение и утверждение в коллегиальный орган</w:t>
            </w:r>
          </w:p>
        </w:tc>
      </w:tr>
      <w:tr w:rsidR="00411BB2" w:rsidRPr="00EE66D5" w:rsidTr="008278DF">
        <w:trPr>
          <w:trHeight w:val="3622"/>
        </w:trPr>
        <w:tc>
          <w:tcPr>
            <w:tcW w:w="533" w:type="dxa"/>
            <w:tcBorders>
              <w:right w:val="single" w:sz="2" w:space="0" w:color="4F4F54"/>
            </w:tcBorders>
            <w:shd w:val="clear" w:color="auto" w:fill="auto"/>
          </w:tcPr>
          <w:p w:rsidR="00411BB2" w:rsidRPr="00173A56" w:rsidRDefault="00411BB2" w:rsidP="00411BB2">
            <w:pPr>
              <w:pStyle w:val="TableParagraph"/>
              <w:spacing w:before="60"/>
              <w:ind w:left="82"/>
              <w:rPr>
                <w:rFonts w:eastAsia="Calibri"/>
                <w:sz w:val="24"/>
                <w:szCs w:val="24"/>
              </w:rPr>
            </w:pPr>
            <w:r w:rsidRPr="00173A56">
              <w:rPr>
                <w:rFonts w:eastAsia="Calibri"/>
                <w:sz w:val="24"/>
                <w:szCs w:val="24"/>
              </w:rPr>
              <w:lastRenderedPageBreak/>
              <w:t>7.4.</w:t>
            </w:r>
          </w:p>
        </w:tc>
        <w:tc>
          <w:tcPr>
            <w:tcW w:w="4872" w:type="dxa"/>
            <w:tcBorders>
              <w:left w:val="single" w:sz="2" w:space="0" w:color="4F4F54"/>
            </w:tcBorders>
            <w:shd w:val="clear" w:color="auto" w:fill="auto"/>
          </w:tcPr>
          <w:p w:rsidR="00411BB2" w:rsidRPr="00173A56" w:rsidRDefault="00411BB2" w:rsidP="00AC63D2">
            <w:pPr>
              <w:pStyle w:val="TableParagraph"/>
              <w:spacing w:before="71" w:line="228" w:lineRule="auto"/>
              <w:ind w:left="44" w:right="25" w:firstLine="11"/>
              <w:rPr>
                <w:rFonts w:eastAsia="Calibri"/>
                <w:sz w:val="24"/>
                <w:szCs w:val="24"/>
              </w:rPr>
            </w:pPr>
            <w:r w:rsidRPr="00173A56">
              <w:rPr>
                <w:rFonts w:eastAsia="Calibri"/>
                <w:position w:val="1"/>
                <w:sz w:val="24"/>
                <w:szCs w:val="24"/>
              </w:rPr>
              <w:t xml:space="preserve">Размещение утвержденного коллегиальным органом  </w:t>
            </w:r>
            <w:r w:rsidRPr="00173A56">
              <w:rPr>
                <w:rFonts w:eastAsia="Calibri"/>
                <w:sz w:val="24"/>
                <w:szCs w:val="24"/>
              </w:rPr>
              <w:t xml:space="preserve"> доклада об антимонопольном </w:t>
            </w:r>
            <w:proofErr w:type="spellStart"/>
            <w:r w:rsidRPr="00173A56">
              <w:rPr>
                <w:rFonts w:eastAsia="Calibri"/>
                <w:sz w:val="24"/>
                <w:szCs w:val="24"/>
              </w:rPr>
              <w:t>комплаенсе</w:t>
            </w:r>
            <w:proofErr w:type="spellEnd"/>
            <w:r w:rsidRPr="00173A56">
              <w:rPr>
                <w:rFonts w:eastAsia="Calibri"/>
                <w:sz w:val="24"/>
                <w:szCs w:val="24"/>
              </w:rPr>
              <w:t xml:space="preserve"> Администрации на официальном сайте </w:t>
            </w:r>
            <w:r w:rsidR="00AC63D2">
              <w:rPr>
                <w:rFonts w:eastAsia="Calibri"/>
                <w:sz w:val="24"/>
                <w:szCs w:val="24"/>
              </w:rPr>
              <w:t xml:space="preserve"> </w:t>
            </w:r>
            <w:r w:rsidRPr="00173A56">
              <w:rPr>
                <w:rFonts w:eastAsia="Calibri"/>
                <w:sz w:val="24"/>
                <w:szCs w:val="24"/>
              </w:rPr>
              <w:t xml:space="preserve"> в</w:t>
            </w:r>
            <w:r w:rsidR="00173A56" w:rsidRPr="00173A56">
              <w:rPr>
                <w:rFonts w:eastAsia="Calibri"/>
                <w:sz w:val="24"/>
                <w:szCs w:val="24"/>
              </w:rPr>
              <w:t xml:space="preserve"> </w:t>
            </w:r>
            <w:r w:rsidRPr="00173A56">
              <w:rPr>
                <w:rFonts w:eastAsia="Calibri"/>
                <w:spacing w:val="-1"/>
                <w:sz w:val="24"/>
                <w:szCs w:val="24"/>
              </w:rPr>
              <w:t xml:space="preserve">информационно - </w:t>
            </w:r>
            <w:r w:rsidRPr="00173A56">
              <w:rPr>
                <w:rFonts w:eastAsia="Calibri"/>
                <w:sz w:val="24"/>
                <w:szCs w:val="24"/>
              </w:rPr>
              <w:t>телекоммуникационной сети «Интернет</w:t>
            </w:r>
            <w:r w:rsidR="00173A56" w:rsidRPr="00173A56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102" w:type="dxa"/>
            <w:shd w:val="clear" w:color="auto" w:fill="auto"/>
          </w:tcPr>
          <w:p w:rsidR="00411BB2" w:rsidRPr="00173A56" w:rsidRDefault="00411BB2" w:rsidP="00922064">
            <w:pPr>
              <w:pStyle w:val="TableParagraph"/>
              <w:spacing w:before="73" w:line="225" w:lineRule="auto"/>
              <w:ind w:left="126" w:right="133"/>
              <w:rPr>
                <w:rFonts w:eastAsia="Calibri"/>
                <w:sz w:val="24"/>
                <w:szCs w:val="24"/>
              </w:rPr>
            </w:pPr>
            <w:r w:rsidRPr="00173A56">
              <w:rPr>
                <w:rFonts w:eastAsia="Calibri"/>
                <w:sz w:val="24"/>
                <w:szCs w:val="24"/>
              </w:rPr>
              <w:t xml:space="preserve">в течение 10 дней </w:t>
            </w:r>
            <w:proofErr w:type="gramStart"/>
            <w:r w:rsidRPr="00173A56">
              <w:rPr>
                <w:rFonts w:eastAsia="Calibri"/>
                <w:sz w:val="24"/>
                <w:szCs w:val="24"/>
              </w:rPr>
              <w:t>с даты утверждения</w:t>
            </w:r>
            <w:proofErr w:type="gramEnd"/>
          </w:p>
        </w:tc>
        <w:tc>
          <w:tcPr>
            <w:tcW w:w="3686" w:type="dxa"/>
            <w:shd w:val="clear" w:color="auto" w:fill="auto"/>
          </w:tcPr>
          <w:p w:rsidR="00411BB2" w:rsidRPr="00173A56" w:rsidRDefault="00351539" w:rsidP="00173A56">
            <w:pPr>
              <w:pStyle w:val="TableParagraph"/>
              <w:tabs>
                <w:tab w:val="left" w:pos="2023"/>
                <w:tab w:val="left" w:pos="2291"/>
                <w:tab w:val="left" w:pos="2441"/>
                <w:tab w:val="left" w:pos="2648"/>
              </w:tabs>
              <w:spacing w:before="77" w:line="228" w:lineRule="auto"/>
              <w:ind w:left="68" w:right="41" w:firstLine="9"/>
              <w:rPr>
                <w:rFonts w:eastAsia="Calibri"/>
                <w:sz w:val="24"/>
                <w:szCs w:val="24"/>
              </w:rPr>
            </w:pPr>
            <w:r w:rsidRPr="00173A56">
              <w:rPr>
                <w:rFonts w:eastAsia="Calibri"/>
                <w:sz w:val="24"/>
                <w:szCs w:val="24"/>
              </w:rPr>
              <w:t>Отдел экономики, комплексного развития и муниципа</w:t>
            </w:r>
            <w:r w:rsidR="00173A56" w:rsidRPr="00173A56">
              <w:rPr>
                <w:rFonts w:eastAsia="Calibri"/>
                <w:sz w:val="24"/>
                <w:szCs w:val="24"/>
              </w:rPr>
              <w:t>ль</w:t>
            </w:r>
            <w:r w:rsidRPr="00173A56">
              <w:rPr>
                <w:rFonts w:eastAsia="Calibri"/>
                <w:sz w:val="24"/>
                <w:szCs w:val="24"/>
              </w:rPr>
              <w:t>ного имущества Администрации муниципального образования «Краснинский район» Смоленской области, структурные подразделения (в части касающейся)</w:t>
            </w:r>
          </w:p>
        </w:tc>
        <w:tc>
          <w:tcPr>
            <w:tcW w:w="3694" w:type="dxa"/>
            <w:shd w:val="clear" w:color="auto" w:fill="auto"/>
          </w:tcPr>
          <w:p w:rsidR="00411BB2" w:rsidRPr="00173A56" w:rsidRDefault="00411BB2" w:rsidP="00411BB2">
            <w:pPr>
              <w:pStyle w:val="TableParagraph"/>
              <w:tabs>
                <w:tab w:val="left" w:pos="2497"/>
              </w:tabs>
              <w:spacing w:before="66" w:line="268" w:lineRule="exact"/>
              <w:ind w:left="71"/>
              <w:rPr>
                <w:rFonts w:eastAsia="Calibri"/>
                <w:sz w:val="24"/>
                <w:szCs w:val="24"/>
              </w:rPr>
            </w:pPr>
            <w:r w:rsidRPr="00173A56">
              <w:rPr>
                <w:rFonts w:eastAsia="Calibri"/>
                <w:sz w:val="24"/>
                <w:szCs w:val="24"/>
              </w:rPr>
              <w:t>Обеспечение</w:t>
            </w:r>
            <w:r w:rsidR="008278DF">
              <w:rPr>
                <w:rFonts w:eastAsia="Calibri"/>
                <w:sz w:val="24"/>
                <w:szCs w:val="24"/>
              </w:rPr>
              <w:t xml:space="preserve"> </w:t>
            </w:r>
            <w:r w:rsidRPr="00173A56">
              <w:rPr>
                <w:rFonts w:eastAsia="Calibri"/>
                <w:sz w:val="24"/>
                <w:szCs w:val="24"/>
              </w:rPr>
              <w:t>соответствия</w:t>
            </w:r>
          </w:p>
          <w:p w:rsidR="00411BB2" w:rsidRPr="00173A56" w:rsidRDefault="00173A56" w:rsidP="00411BB2">
            <w:pPr>
              <w:pStyle w:val="TableParagraph"/>
              <w:tabs>
                <w:tab w:val="left" w:pos="2394"/>
              </w:tabs>
              <w:spacing w:before="3" w:line="228" w:lineRule="auto"/>
              <w:ind w:left="69" w:right="28"/>
              <w:rPr>
                <w:rFonts w:eastAsia="Calibri"/>
                <w:sz w:val="24"/>
                <w:szCs w:val="24"/>
              </w:rPr>
            </w:pPr>
            <w:r w:rsidRPr="00173A56">
              <w:rPr>
                <w:rFonts w:eastAsia="Calibri"/>
                <w:sz w:val="24"/>
                <w:szCs w:val="24"/>
              </w:rPr>
              <w:t>д</w:t>
            </w:r>
            <w:r w:rsidR="00411BB2" w:rsidRPr="00173A56">
              <w:rPr>
                <w:rFonts w:eastAsia="Calibri"/>
                <w:sz w:val="24"/>
                <w:szCs w:val="24"/>
              </w:rPr>
              <w:t>еятельности</w:t>
            </w:r>
            <w:r w:rsidRPr="00173A56">
              <w:rPr>
                <w:rFonts w:eastAsia="Calibri"/>
                <w:sz w:val="24"/>
                <w:szCs w:val="24"/>
              </w:rPr>
              <w:t xml:space="preserve"> </w:t>
            </w:r>
            <w:r w:rsidR="00411BB2" w:rsidRPr="00173A56">
              <w:rPr>
                <w:rFonts w:eastAsia="Calibri"/>
                <w:sz w:val="24"/>
                <w:szCs w:val="24"/>
              </w:rPr>
              <w:t>Администрации требованиям антимонопольного законодательства.</w:t>
            </w:r>
          </w:p>
          <w:p w:rsidR="00411BB2" w:rsidRPr="00173A56" w:rsidRDefault="00411BB2" w:rsidP="00411BB2">
            <w:pPr>
              <w:pStyle w:val="TableParagraph"/>
              <w:tabs>
                <w:tab w:val="left" w:pos="1292"/>
                <w:tab w:val="left" w:pos="1440"/>
                <w:tab w:val="left" w:pos="1850"/>
                <w:tab w:val="left" w:pos="1955"/>
                <w:tab w:val="left" w:pos="2281"/>
                <w:tab w:val="left" w:pos="2430"/>
                <w:tab w:val="left" w:pos="2466"/>
                <w:tab w:val="left" w:pos="3415"/>
                <w:tab w:val="left" w:pos="3741"/>
              </w:tabs>
              <w:spacing w:line="228" w:lineRule="auto"/>
              <w:ind w:left="67" w:right="32" w:firstLine="1"/>
              <w:rPr>
                <w:rFonts w:eastAsia="Calibri"/>
                <w:sz w:val="24"/>
                <w:szCs w:val="24"/>
              </w:rPr>
            </w:pPr>
            <w:r w:rsidRPr="00173A56">
              <w:rPr>
                <w:rFonts w:eastAsia="Calibri"/>
                <w:sz w:val="24"/>
                <w:szCs w:val="24"/>
              </w:rPr>
              <w:t>Размещение</w:t>
            </w:r>
            <w:r w:rsidRPr="00173A56">
              <w:rPr>
                <w:rFonts w:eastAsia="Calibri"/>
                <w:sz w:val="24"/>
                <w:szCs w:val="24"/>
              </w:rPr>
              <w:tab/>
              <w:t xml:space="preserve">утвержденного коллегиальным органом доклада об антимонопольном  </w:t>
            </w:r>
            <w:proofErr w:type="spellStart"/>
            <w:r w:rsidRPr="00173A56">
              <w:rPr>
                <w:rFonts w:eastAsia="Calibri"/>
                <w:sz w:val="24"/>
                <w:szCs w:val="24"/>
              </w:rPr>
              <w:t>комплаенсе</w:t>
            </w:r>
            <w:proofErr w:type="spellEnd"/>
            <w:r w:rsidRPr="00173A56">
              <w:rPr>
                <w:rFonts w:eastAsia="Calibri"/>
                <w:sz w:val="24"/>
                <w:szCs w:val="24"/>
              </w:rPr>
              <w:t xml:space="preserve"> </w:t>
            </w:r>
            <w:r w:rsidR="00173A56" w:rsidRPr="00173A56">
              <w:rPr>
                <w:rFonts w:eastAsia="Calibri"/>
                <w:sz w:val="24"/>
                <w:szCs w:val="24"/>
              </w:rPr>
              <w:t>в</w:t>
            </w:r>
            <w:r w:rsidR="008278DF">
              <w:rPr>
                <w:rFonts w:eastAsia="Calibri"/>
                <w:sz w:val="24"/>
                <w:szCs w:val="24"/>
              </w:rPr>
              <w:t xml:space="preserve">  Администрации </w:t>
            </w:r>
            <w:r w:rsidR="008278DF">
              <w:rPr>
                <w:rFonts w:eastAsia="Calibri"/>
                <w:sz w:val="24"/>
                <w:szCs w:val="24"/>
              </w:rPr>
              <w:tab/>
              <w:t xml:space="preserve">на </w:t>
            </w:r>
            <w:r w:rsidRPr="00173A56">
              <w:rPr>
                <w:rFonts w:eastAsia="Calibri"/>
                <w:sz w:val="24"/>
                <w:szCs w:val="24"/>
              </w:rPr>
              <w:t>официально</w:t>
            </w:r>
            <w:r w:rsidR="00F25182" w:rsidRPr="00173A56">
              <w:rPr>
                <w:rFonts w:eastAsia="Calibri"/>
                <w:sz w:val="24"/>
                <w:szCs w:val="24"/>
              </w:rPr>
              <w:t xml:space="preserve">м сайте </w:t>
            </w:r>
            <w:r w:rsidRPr="00173A56">
              <w:rPr>
                <w:rFonts w:eastAsia="Calibri"/>
                <w:sz w:val="24"/>
                <w:szCs w:val="24"/>
              </w:rPr>
              <w:t>Администра</w:t>
            </w:r>
            <w:r w:rsidR="00F25182" w:rsidRPr="00173A56">
              <w:rPr>
                <w:rFonts w:eastAsia="Calibri"/>
                <w:sz w:val="24"/>
                <w:szCs w:val="24"/>
              </w:rPr>
              <w:t xml:space="preserve">ции </w:t>
            </w:r>
            <w:r w:rsidRPr="00173A56">
              <w:rPr>
                <w:rFonts w:eastAsia="Calibri"/>
                <w:sz w:val="24"/>
                <w:szCs w:val="24"/>
              </w:rPr>
              <w:t>в информационн</w:t>
            </w:r>
            <w:proofErr w:type="gramStart"/>
            <w:r w:rsidRPr="00173A56">
              <w:rPr>
                <w:rFonts w:eastAsia="Calibri"/>
                <w:sz w:val="24"/>
                <w:szCs w:val="24"/>
              </w:rPr>
              <w:t>о-</w:t>
            </w:r>
            <w:proofErr w:type="gramEnd"/>
            <w:r w:rsidRPr="00173A56">
              <w:rPr>
                <w:rFonts w:eastAsia="Calibri"/>
                <w:sz w:val="24"/>
                <w:szCs w:val="24"/>
              </w:rPr>
              <w:t xml:space="preserve"> телекоммуникационнойсети</w:t>
            </w:r>
          </w:p>
          <w:p w:rsidR="00411BB2" w:rsidRPr="00173A56" w:rsidRDefault="00411BB2" w:rsidP="00411BB2">
            <w:pPr>
              <w:pStyle w:val="TableParagraph"/>
              <w:spacing w:before="6" w:line="228" w:lineRule="auto"/>
              <w:ind w:left="63" w:right="45" w:firstLine="8"/>
              <w:rPr>
                <w:rFonts w:eastAsia="Calibri"/>
                <w:sz w:val="24"/>
                <w:szCs w:val="24"/>
              </w:rPr>
            </w:pPr>
            <w:r w:rsidRPr="00173A56">
              <w:rPr>
                <w:rFonts w:eastAsia="Calibri"/>
                <w:sz w:val="24"/>
                <w:szCs w:val="24"/>
              </w:rPr>
              <w:t>«Интернет»</w:t>
            </w:r>
          </w:p>
        </w:tc>
      </w:tr>
    </w:tbl>
    <w:p w:rsidR="00411BB2" w:rsidRPr="00EE66D5" w:rsidRDefault="00411BB2" w:rsidP="00411BB2">
      <w:pPr>
        <w:rPr>
          <w:sz w:val="2"/>
          <w:szCs w:val="2"/>
          <w:highlight w:val="yellow"/>
        </w:rPr>
        <w:sectPr w:rsidR="00411BB2" w:rsidRPr="00EE66D5" w:rsidSect="00411BB2">
          <w:pgSz w:w="16840" w:h="11900" w:orient="landscape"/>
          <w:pgMar w:top="1124" w:right="1067" w:bottom="1917" w:left="1393" w:header="0" w:footer="3" w:gutter="0"/>
          <w:cols w:space="720"/>
          <w:noEndnote/>
          <w:docGrid w:linePitch="360"/>
        </w:sectPr>
      </w:pPr>
    </w:p>
    <w:p w:rsidR="008278DF" w:rsidRPr="00933BEC" w:rsidRDefault="008278DF" w:rsidP="008278DF">
      <w:pPr>
        <w:pStyle w:val="ConsPlusNormal"/>
        <w:ind w:left="10206"/>
        <w:outlineLvl w:val="0"/>
        <w:rPr>
          <w:rFonts w:ascii="Times New Roman" w:hAnsi="Times New Roman" w:cs="Times New Roman"/>
          <w:sz w:val="24"/>
          <w:szCs w:val="24"/>
        </w:rPr>
      </w:pPr>
      <w:r w:rsidRPr="00933BE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8278DF" w:rsidRDefault="008278DF" w:rsidP="008278DF">
      <w:pPr>
        <w:pStyle w:val="ConsPlusNormal"/>
        <w:ind w:left="10206"/>
        <w:rPr>
          <w:rFonts w:ascii="Times New Roman" w:hAnsi="Times New Roman" w:cs="Times New Roman"/>
          <w:sz w:val="24"/>
          <w:szCs w:val="24"/>
        </w:rPr>
      </w:pPr>
      <w:r w:rsidRPr="00933BEC">
        <w:rPr>
          <w:rFonts w:ascii="Times New Roman" w:hAnsi="Times New Roman" w:cs="Times New Roman"/>
          <w:sz w:val="24"/>
          <w:szCs w:val="24"/>
        </w:rPr>
        <w:t xml:space="preserve">к  постановлению Администрации муниципального образования </w:t>
      </w:r>
    </w:p>
    <w:p w:rsidR="008278DF" w:rsidRDefault="008278DF" w:rsidP="008278DF">
      <w:pPr>
        <w:pStyle w:val="ConsPlusNormal"/>
        <w:ind w:left="10206"/>
        <w:rPr>
          <w:rFonts w:ascii="Times New Roman" w:hAnsi="Times New Roman" w:cs="Times New Roman"/>
          <w:sz w:val="24"/>
          <w:szCs w:val="24"/>
        </w:rPr>
      </w:pPr>
      <w:r w:rsidRPr="00933BE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Краснинский</w:t>
      </w:r>
      <w:proofErr w:type="spellEnd"/>
      <w:r w:rsidRPr="00933BEC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8278DF" w:rsidRPr="00933BEC" w:rsidRDefault="008278DF" w:rsidP="008278DF">
      <w:pPr>
        <w:pStyle w:val="ConsPlusNormal"/>
        <w:ind w:left="10206"/>
        <w:rPr>
          <w:rFonts w:ascii="Times New Roman" w:hAnsi="Times New Roman" w:cs="Times New Roman"/>
          <w:sz w:val="24"/>
          <w:szCs w:val="24"/>
        </w:rPr>
      </w:pPr>
      <w:r w:rsidRPr="00933BEC">
        <w:rPr>
          <w:rFonts w:ascii="Times New Roman" w:hAnsi="Times New Roman" w:cs="Times New Roman"/>
          <w:sz w:val="24"/>
          <w:szCs w:val="24"/>
        </w:rPr>
        <w:t xml:space="preserve"> Смоленской области</w:t>
      </w:r>
    </w:p>
    <w:p w:rsidR="00114027" w:rsidRPr="00E5794F" w:rsidRDefault="00114027" w:rsidP="00114027">
      <w:pPr>
        <w:pStyle w:val="ConsPlusNormal"/>
        <w:ind w:left="9498" w:firstLine="708"/>
        <w:rPr>
          <w:rFonts w:ascii="Times New Roman" w:hAnsi="Times New Roman" w:cs="Times New Roman"/>
        </w:rPr>
      </w:pPr>
      <w:r w:rsidRPr="00E5794F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  <w:u w:val="single"/>
        </w:rPr>
        <w:t xml:space="preserve">20.12.2023 </w:t>
      </w:r>
      <w:r w:rsidRPr="00627D83">
        <w:rPr>
          <w:rFonts w:ascii="Times New Roman" w:hAnsi="Times New Roman" w:cs="Times New Roman"/>
          <w:u w:val="single"/>
        </w:rPr>
        <w:t xml:space="preserve"> </w:t>
      </w:r>
      <w:r w:rsidRPr="00627D83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  <w:u w:val="single"/>
        </w:rPr>
        <w:t>538</w:t>
      </w:r>
    </w:p>
    <w:p w:rsidR="00E5794F" w:rsidRPr="00F35809" w:rsidRDefault="00E5794F" w:rsidP="00E5794F">
      <w:pPr>
        <w:pStyle w:val="ConsPlusNormal"/>
        <w:ind w:firstLine="540"/>
        <w:jc w:val="both"/>
      </w:pPr>
    </w:p>
    <w:p w:rsidR="004859FA" w:rsidRPr="00F35809" w:rsidRDefault="004859FA" w:rsidP="00E5794F">
      <w:pPr>
        <w:pStyle w:val="61"/>
        <w:shd w:val="clear" w:color="auto" w:fill="auto"/>
        <w:spacing w:before="0" w:after="0" w:line="240" w:lineRule="auto"/>
        <w:ind w:right="119"/>
        <w:jc w:val="both"/>
        <w:rPr>
          <w:b/>
          <w:sz w:val="28"/>
          <w:szCs w:val="28"/>
        </w:rPr>
      </w:pPr>
    </w:p>
    <w:p w:rsidR="00C40CAC" w:rsidRPr="00F35809" w:rsidRDefault="00C40CAC" w:rsidP="004859FA">
      <w:pPr>
        <w:pStyle w:val="61"/>
        <w:shd w:val="clear" w:color="auto" w:fill="auto"/>
        <w:spacing w:before="0" w:after="0" w:line="240" w:lineRule="auto"/>
        <w:ind w:right="119"/>
        <w:rPr>
          <w:b/>
          <w:sz w:val="28"/>
          <w:szCs w:val="28"/>
        </w:rPr>
      </w:pPr>
    </w:p>
    <w:p w:rsidR="004859FA" w:rsidRPr="00F35809" w:rsidRDefault="00933BEC" w:rsidP="004859FA">
      <w:pPr>
        <w:pStyle w:val="61"/>
        <w:shd w:val="clear" w:color="auto" w:fill="auto"/>
        <w:spacing w:before="0" w:after="0" w:line="240" w:lineRule="auto"/>
        <w:ind w:right="119"/>
        <w:rPr>
          <w:b/>
          <w:sz w:val="28"/>
          <w:szCs w:val="28"/>
        </w:rPr>
      </w:pPr>
      <w:r w:rsidRPr="00F35809">
        <w:rPr>
          <w:b/>
          <w:sz w:val="28"/>
          <w:szCs w:val="28"/>
        </w:rPr>
        <w:t xml:space="preserve">Ключевые показатели эффективности антимонопольного </w:t>
      </w:r>
      <w:proofErr w:type="spellStart"/>
      <w:r w:rsidRPr="00F35809">
        <w:rPr>
          <w:b/>
          <w:sz w:val="28"/>
          <w:szCs w:val="28"/>
        </w:rPr>
        <w:t>комплаенса</w:t>
      </w:r>
      <w:proofErr w:type="spellEnd"/>
      <w:r w:rsidRPr="00F35809">
        <w:rPr>
          <w:b/>
          <w:sz w:val="28"/>
          <w:szCs w:val="28"/>
        </w:rPr>
        <w:br/>
        <w:t>Администрации муниципального образования «</w:t>
      </w:r>
      <w:r w:rsidR="00542C80" w:rsidRPr="00F35809">
        <w:rPr>
          <w:b/>
          <w:sz w:val="28"/>
          <w:szCs w:val="28"/>
        </w:rPr>
        <w:t>Краснинский</w:t>
      </w:r>
      <w:r w:rsidRPr="00F35809">
        <w:rPr>
          <w:b/>
          <w:sz w:val="28"/>
          <w:szCs w:val="28"/>
        </w:rPr>
        <w:t xml:space="preserve"> район» Смоленской области </w:t>
      </w:r>
    </w:p>
    <w:p w:rsidR="00933BEC" w:rsidRPr="00F35809" w:rsidRDefault="00933BEC" w:rsidP="004859FA">
      <w:pPr>
        <w:pStyle w:val="61"/>
        <w:shd w:val="clear" w:color="auto" w:fill="auto"/>
        <w:spacing w:before="0" w:after="0" w:line="240" w:lineRule="auto"/>
        <w:ind w:right="119"/>
        <w:rPr>
          <w:b/>
          <w:sz w:val="28"/>
          <w:szCs w:val="28"/>
        </w:rPr>
      </w:pPr>
      <w:r w:rsidRPr="00F35809">
        <w:rPr>
          <w:b/>
          <w:sz w:val="28"/>
          <w:szCs w:val="28"/>
        </w:rPr>
        <w:t>на 202</w:t>
      </w:r>
      <w:r w:rsidR="00173A56" w:rsidRPr="00F35809">
        <w:rPr>
          <w:b/>
          <w:sz w:val="28"/>
          <w:szCs w:val="28"/>
        </w:rPr>
        <w:t>4</w:t>
      </w:r>
      <w:r w:rsidRPr="00F35809">
        <w:rPr>
          <w:b/>
          <w:sz w:val="28"/>
          <w:szCs w:val="28"/>
        </w:rPr>
        <w:t xml:space="preserve"> год</w:t>
      </w:r>
    </w:p>
    <w:p w:rsidR="00BD2436" w:rsidRPr="00F35809" w:rsidRDefault="00BD2436" w:rsidP="004859FA">
      <w:pPr>
        <w:pStyle w:val="61"/>
        <w:shd w:val="clear" w:color="auto" w:fill="auto"/>
        <w:spacing w:before="0" w:after="0" w:line="240" w:lineRule="auto"/>
        <w:ind w:right="119"/>
        <w:rPr>
          <w:b/>
          <w:sz w:val="28"/>
          <w:szCs w:val="28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817"/>
        <w:gridCol w:w="5670"/>
        <w:gridCol w:w="5245"/>
        <w:gridCol w:w="1135"/>
        <w:gridCol w:w="2267"/>
      </w:tblGrid>
      <w:tr w:rsidR="00BD2436" w:rsidRPr="00F35809" w:rsidTr="00513C71">
        <w:tc>
          <w:tcPr>
            <w:tcW w:w="817" w:type="dxa"/>
          </w:tcPr>
          <w:p w:rsidR="00BD2436" w:rsidRPr="00F35809" w:rsidRDefault="00BD2436" w:rsidP="00BD2436">
            <w:pPr>
              <w:pStyle w:val="25"/>
              <w:shd w:val="clear" w:color="auto" w:fill="auto"/>
              <w:tabs>
                <w:tab w:val="left" w:pos="547"/>
              </w:tabs>
              <w:spacing w:before="0" w:after="0" w:line="266" w:lineRule="exact"/>
              <w:ind w:right="119"/>
              <w:jc w:val="center"/>
            </w:pPr>
            <w:r w:rsidRPr="00F35809">
              <w:rPr>
                <w:rStyle w:val="212pt"/>
              </w:rPr>
              <w:t>№</w:t>
            </w:r>
          </w:p>
          <w:p w:rsidR="00BD2436" w:rsidRPr="00F35809" w:rsidRDefault="00BD2436" w:rsidP="00BD2436">
            <w:pPr>
              <w:pStyle w:val="25"/>
              <w:shd w:val="clear" w:color="auto" w:fill="auto"/>
              <w:tabs>
                <w:tab w:val="left" w:pos="547"/>
              </w:tabs>
              <w:spacing w:before="0" w:after="0" w:line="266" w:lineRule="exact"/>
              <w:ind w:right="119"/>
              <w:jc w:val="center"/>
            </w:pPr>
            <w:proofErr w:type="gramStart"/>
            <w:r w:rsidRPr="00F35809">
              <w:rPr>
                <w:rStyle w:val="212pt"/>
              </w:rPr>
              <w:t>п</w:t>
            </w:r>
            <w:proofErr w:type="gramEnd"/>
            <w:r w:rsidRPr="00F35809">
              <w:rPr>
                <w:rStyle w:val="212pt"/>
              </w:rPr>
              <w:t>/п</w:t>
            </w:r>
          </w:p>
        </w:tc>
        <w:tc>
          <w:tcPr>
            <w:tcW w:w="5670" w:type="dxa"/>
          </w:tcPr>
          <w:p w:rsidR="00BD2436" w:rsidRPr="00F35809" w:rsidRDefault="00BD2436" w:rsidP="00BD2436">
            <w:pPr>
              <w:pStyle w:val="25"/>
              <w:shd w:val="clear" w:color="auto" w:fill="auto"/>
              <w:tabs>
                <w:tab w:val="left" w:pos="547"/>
              </w:tabs>
              <w:spacing w:before="0" w:after="0" w:line="266" w:lineRule="exact"/>
              <w:ind w:right="119"/>
              <w:jc w:val="center"/>
            </w:pPr>
            <w:r w:rsidRPr="00F35809">
              <w:rPr>
                <w:rStyle w:val="212pt"/>
              </w:rPr>
              <w:t>Наименование показателя</w:t>
            </w:r>
          </w:p>
        </w:tc>
        <w:tc>
          <w:tcPr>
            <w:tcW w:w="5245" w:type="dxa"/>
          </w:tcPr>
          <w:p w:rsidR="00BD2436" w:rsidRPr="00F35809" w:rsidRDefault="00BD2436" w:rsidP="00BD2436">
            <w:pPr>
              <w:pStyle w:val="25"/>
              <w:shd w:val="clear" w:color="auto" w:fill="auto"/>
              <w:tabs>
                <w:tab w:val="left" w:pos="547"/>
              </w:tabs>
              <w:spacing w:before="0" w:after="0" w:line="266" w:lineRule="exact"/>
              <w:ind w:right="119"/>
              <w:jc w:val="center"/>
            </w:pPr>
            <w:r w:rsidRPr="00F35809">
              <w:rPr>
                <w:rStyle w:val="212pt"/>
              </w:rPr>
              <w:t>Ответственный исполнитель</w:t>
            </w:r>
          </w:p>
        </w:tc>
        <w:tc>
          <w:tcPr>
            <w:tcW w:w="1135" w:type="dxa"/>
          </w:tcPr>
          <w:p w:rsidR="00BD2436" w:rsidRPr="00F35809" w:rsidRDefault="00BD2436" w:rsidP="00513C71">
            <w:pPr>
              <w:pStyle w:val="25"/>
              <w:shd w:val="clear" w:color="auto" w:fill="auto"/>
              <w:tabs>
                <w:tab w:val="left" w:pos="547"/>
              </w:tabs>
              <w:spacing w:before="0" w:after="0" w:line="266" w:lineRule="exact"/>
              <w:ind w:right="119"/>
              <w:jc w:val="center"/>
            </w:pPr>
            <w:r w:rsidRPr="00F35809">
              <w:rPr>
                <w:rStyle w:val="212pt"/>
              </w:rPr>
              <w:t>Срок</w:t>
            </w:r>
          </w:p>
        </w:tc>
        <w:tc>
          <w:tcPr>
            <w:tcW w:w="2267" w:type="dxa"/>
          </w:tcPr>
          <w:p w:rsidR="00BD2436" w:rsidRPr="00F35809" w:rsidRDefault="00BD2436" w:rsidP="00BD2436">
            <w:pPr>
              <w:pStyle w:val="25"/>
              <w:shd w:val="clear" w:color="auto" w:fill="auto"/>
              <w:tabs>
                <w:tab w:val="left" w:pos="547"/>
              </w:tabs>
              <w:spacing w:before="0" w:after="0" w:line="274" w:lineRule="exact"/>
              <w:ind w:right="119"/>
              <w:jc w:val="center"/>
            </w:pPr>
            <w:r w:rsidRPr="00F35809">
              <w:rPr>
                <w:rStyle w:val="212pt"/>
              </w:rPr>
              <w:t>Ключевой показатель эффективности</w:t>
            </w:r>
            <w:proofErr w:type="gramStart"/>
            <w:r w:rsidRPr="00F35809">
              <w:rPr>
                <w:rStyle w:val="212pt"/>
              </w:rPr>
              <w:t xml:space="preserve"> (%)</w:t>
            </w:r>
            <w:proofErr w:type="gramEnd"/>
          </w:p>
        </w:tc>
      </w:tr>
      <w:tr w:rsidR="00BD2436" w:rsidRPr="00F35809" w:rsidTr="00513C71">
        <w:tc>
          <w:tcPr>
            <w:tcW w:w="817" w:type="dxa"/>
          </w:tcPr>
          <w:p w:rsidR="00BD2436" w:rsidRPr="00F35809" w:rsidRDefault="00BD2436" w:rsidP="00BD2436">
            <w:pPr>
              <w:pStyle w:val="25"/>
              <w:shd w:val="clear" w:color="auto" w:fill="auto"/>
              <w:spacing w:before="0" w:after="0" w:line="266" w:lineRule="exact"/>
              <w:ind w:right="280"/>
              <w:jc w:val="right"/>
            </w:pPr>
            <w:r w:rsidRPr="00F35809">
              <w:rPr>
                <w:rStyle w:val="212pt"/>
              </w:rPr>
              <w:t>1</w:t>
            </w:r>
          </w:p>
        </w:tc>
        <w:tc>
          <w:tcPr>
            <w:tcW w:w="5670" w:type="dxa"/>
          </w:tcPr>
          <w:p w:rsidR="00BD2436" w:rsidRPr="00F35809" w:rsidRDefault="00BD2436" w:rsidP="00BD2436">
            <w:pPr>
              <w:pStyle w:val="25"/>
              <w:shd w:val="clear" w:color="auto" w:fill="auto"/>
              <w:spacing w:before="0" w:after="0" w:line="274" w:lineRule="exact"/>
              <w:ind w:right="146"/>
              <w:jc w:val="both"/>
            </w:pPr>
            <w:r w:rsidRPr="00F35809">
              <w:rPr>
                <w:rStyle w:val="212pt"/>
              </w:rPr>
              <w:t>Доля проектов нормативных правовых актов Администрации района, в которых выявлены риски нарушения антимонопольного законодательства</w:t>
            </w:r>
          </w:p>
        </w:tc>
        <w:tc>
          <w:tcPr>
            <w:tcW w:w="5245" w:type="dxa"/>
          </w:tcPr>
          <w:p w:rsidR="00BD2436" w:rsidRPr="00F35809" w:rsidRDefault="00BD2436" w:rsidP="00BD2436">
            <w:pPr>
              <w:pStyle w:val="25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 w:rsidRPr="00F35809">
              <w:rPr>
                <w:sz w:val="24"/>
                <w:szCs w:val="24"/>
              </w:rPr>
              <w:t>Отдел правового и информационного обеспечения</w:t>
            </w:r>
          </w:p>
          <w:p w:rsidR="00C5511B" w:rsidRPr="00F35809" w:rsidRDefault="00C5511B" w:rsidP="00BD2436">
            <w:pPr>
              <w:pStyle w:val="25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 w:rsidRPr="00F35809">
              <w:rPr>
                <w:sz w:val="24"/>
                <w:szCs w:val="24"/>
              </w:rPr>
              <w:t>Сектор кадровой и организационной работы</w:t>
            </w:r>
          </w:p>
        </w:tc>
        <w:tc>
          <w:tcPr>
            <w:tcW w:w="1135" w:type="dxa"/>
          </w:tcPr>
          <w:p w:rsidR="00BD2436" w:rsidRPr="00F35809" w:rsidRDefault="00BD2436" w:rsidP="00173A56">
            <w:pPr>
              <w:pStyle w:val="25"/>
              <w:shd w:val="clear" w:color="auto" w:fill="auto"/>
              <w:spacing w:before="0" w:after="0" w:line="266" w:lineRule="exact"/>
              <w:jc w:val="center"/>
            </w:pPr>
            <w:r w:rsidRPr="00F35809">
              <w:rPr>
                <w:rStyle w:val="212pt"/>
              </w:rPr>
              <w:t>202</w:t>
            </w:r>
            <w:r w:rsidR="00173A56" w:rsidRPr="00F35809">
              <w:rPr>
                <w:rStyle w:val="212pt"/>
              </w:rPr>
              <w:t>4</w:t>
            </w:r>
            <w:r w:rsidRPr="00F35809">
              <w:rPr>
                <w:rStyle w:val="212pt"/>
              </w:rPr>
              <w:t xml:space="preserve"> г.</w:t>
            </w:r>
          </w:p>
        </w:tc>
        <w:tc>
          <w:tcPr>
            <w:tcW w:w="2267" w:type="dxa"/>
          </w:tcPr>
          <w:p w:rsidR="00BD2436" w:rsidRPr="00F35809" w:rsidRDefault="00BD2436" w:rsidP="00BD2436">
            <w:pPr>
              <w:pStyle w:val="25"/>
              <w:shd w:val="clear" w:color="auto" w:fill="auto"/>
              <w:spacing w:before="0" w:after="0" w:line="266" w:lineRule="exact"/>
              <w:ind w:right="-130"/>
              <w:jc w:val="center"/>
            </w:pPr>
            <w:r w:rsidRPr="00F35809">
              <w:rPr>
                <w:rStyle w:val="212pt"/>
              </w:rPr>
              <w:t>1</w:t>
            </w:r>
          </w:p>
        </w:tc>
      </w:tr>
      <w:tr w:rsidR="00BD2436" w:rsidRPr="00F35809" w:rsidTr="00513C71">
        <w:tc>
          <w:tcPr>
            <w:tcW w:w="817" w:type="dxa"/>
          </w:tcPr>
          <w:p w:rsidR="00BD2436" w:rsidRPr="00F35809" w:rsidRDefault="00BD2436" w:rsidP="00BD2436">
            <w:pPr>
              <w:pStyle w:val="25"/>
              <w:shd w:val="clear" w:color="auto" w:fill="auto"/>
              <w:spacing w:before="0" w:after="0" w:line="140" w:lineRule="exact"/>
              <w:jc w:val="center"/>
            </w:pPr>
          </w:p>
          <w:p w:rsidR="00BD2436" w:rsidRPr="00F35809" w:rsidRDefault="00BD2436" w:rsidP="00BD2436">
            <w:pPr>
              <w:pStyle w:val="25"/>
              <w:shd w:val="clear" w:color="auto" w:fill="auto"/>
              <w:spacing w:before="0" w:after="0" w:line="140" w:lineRule="exact"/>
              <w:jc w:val="center"/>
            </w:pPr>
          </w:p>
          <w:p w:rsidR="00BD2436" w:rsidRPr="00F35809" w:rsidRDefault="00BD2436" w:rsidP="00BD2436">
            <w:pPr>
              <w:pStyle w:val="25"/>
              <w:shd w:val="clear" w:color="auto" w:fill="auto"/>
              <w:spacing w:before="0" w:after="0" w:line="266" w:lineRule="exact"/>
              <w:ind w:right="280"/>
              <w:jc w:val="right"/>
              <w:rPr>
                <w:sz w:val="24"/>
                <w:szCs w:val="24"/>
              </w:rPr>
            </w:pPr>
            <w:r w:rsidRPr="00F35809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BD2436" w:rsidRPr="00F35809" w:rsidRDefault="00BD2436" w:rsidP="00BD2436">
            <w:pPr>
              <w:pStyle w:val="25"/>
              <w:shd w:val="clear" w:color="auto" w:fill="auto"/>
              <w:spacing w:before="0" w:after="0" w:line="278" w:lineRule="exact"/>
              <w:ind w:right="146"/>
              <w:jc w:val="both"/>
              <w:rPr>
                <w:rStyle w:val="212pt"/>
              </w:rPr>
            </w:pPr>
            <w:r w:rsidRPr="00F35809">
              <w:rPr>
                <w:rStyle w:val="212pt"/>
              </w:rPr>
              <w:t>Доля нормативных правовых актов Администрации района, в которых выявлены риски нарушения антимонопольного</w:t>
            </w:r>
          </w:p>
          <w:p w:rsidR="00BD2436" w:rsidRPr="00F35809" w:rsidRDefault="00BD2436" w:rsidP="00BD2436">
            <w:pPr>
              <w:pStyle w:val="25"/>
              <w:shd w:val="clear" w:color="auto" w:fill="auto"/>
              <w:spacing w:before="0" w:after="0" w:line="278" w:lineRule="exact"/>
              <w:ind w:right="146"/>
              <w:jc w:val="both"/>
            </w:pPr>
            <w:r w:rsidRPr="00F35809">
              <w:rPr>
                <w:rStyle w:val="212pt"/>
              </w:rPr>
              <w:t xml:space="preserve"> законодательства</w:t>
            </w:r>
          </w:p>
        </w:tc>
        <w:tc>
          <w:tcPr>
            <w:tcW w:w="5245" w:type="dxa"/>
          </w:tcPr>
          <w:p w:rsidR="00C5511B" w:rsidRPr="00F35809" w:rsidRDefault="00C5511B" w:rsidP="00C5511B">
            <w:pPr>
              <w:pStyle w:val="25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 w:rsidRPr="00F35809">
              <w:rPr>
                <w:sz w:val="24"/>
                <w:szCs w:val="24"/>
              </w:rPr>
              <w:t>Отдел правового и информационного обеспечения</w:t>
            </w:r>
          </w:p>
          <w:p w:rsidR="00BD2436" w:rsidRPr="00F35809" w:rsidRDefault="00C5511B" w:rsidP="00C5511B">
            <w:pPr>
              <w:pStyle w:val="25"/>
              <w:shd w:val="clear" w:color="auto" w:fill="auto"/>
              <w:spacing w:before="0" w:after="0" w:line="274" w:lineRule="exact"/>
              <w:jc w:val="center"/>
            </w:pPr>
            <w:r w:rsidRPr="00F35809">
              <w:rPr>
                <w:sz w:val="24"/>
                <w:szCs w:val="24"/>
              </w:rPr>
              <w:t>Сектор кадровой и организационной работы</w:t>
            </w:r>
          </w:p>
        </w:tc>
        <w:tc>
          <w:tcPr>
            <w:tcW w:w="1135" w:type="dxa"/>
          </w:tcPr>
          <w:p w:rsidR="00BD2436" w:rsidRPr="00F35809" w:rsidRDefault="00BD2436" w:rsidP="00173A56">
            <w:pPr>
              <w:pStyle w:val="25"/>
              <w:shd w:val="clear" w:color="auto" w:fill="auto"/>
              <w:spacing w:before="0" w:after="0" w:line="266" w:lineRule="exact"/>
              <w:jc w:val="center"/>
            </w:pPr>
            <w:r w:rsidRPr="00F35809">
              <w:rPr>
                <w:rStyle w:val="212pt"/>
              </w:rPr>
              <w:t>202</w:t>
            </w:r>
            <w:r w:rsidR="00173A56" w:rsidRPr="00F35809">
              <w:rPr>
                <w:rStyle w:val="212pt"/>
              </w:rPr>
              <w:t>4</w:t>
            </w:r>
            <w:r w:rsidRPr="00F35809">
              <w:rPr>
                <w:rStyle w:val="212pt"/>
              </w:rPr>
              <w:t xml:space="preserve"> г.</w:t>
            </w:r>
          </w:p>
        </w:tc>
        <w:tc>
          <w:tcPr>
            <w:tcW w:w="2267" w:type="dxa"/>
          </w:tcPr>
          <w:p w:rsidR="00BD2436" w:rsidRPr="00F35809" w:rsidRDefault="00BD2436" w:rsidP="00BD2436">
            <w:pPr>
              <w:pStyle w:val="25"/>
              <w:shd w:val="clear" w:color="auto" w:fill="auto"/>
              <w:spacing w:before="0" w:after="0" w:line="266" w:lineRule="exact"/>
              <w:jc w:val="center"/>
            </w:pPr>
            <w:r w:rsidRPr="00F35809">
              <w:rPr>
                <w:rStyle w:val="212pt"/>
              </w:rPr>
              <w:t>1</w:t>
            </w:r>
          </w:p>
        </w:tc>
      </w:tr>
      <w:tr w:rsidR="00BD2436" w:rsidRPr="00EE66D5" w:rsidTr="00513C71">
        <w:tc>
          <w:tcPr>
            <w:tcW w:w="817" w:type="dxa"/>
          </w:tcPr>
          <w:p w:rsidR="00BD2436" w:rsidRPr="00F35809" w:rsidRDefault="00BD2436" w:rsidP="00BD2436">
            <w:pPr>
              <w:pStyle w:val="25"/>
              <w:shd w:val="clear" w:color="auto" w:fill="auto"/>
              <w:spacing w:before="0" w:after="0" w:line="266" w:lineRule="exact"/>
              <w:ind w:right="280"/>
              <w:jc w:val="right"/>
            </w:pPr>
            <w:r w:rsidRPr="00F35809">
              <w:rPr>
                <w:rStyle w:val="212pt"/>
              </w:rPr>
              <w:t>3</w:t>
            </w:r>
          </w:p>
        </w:tc>
        <w:tc>
          <w:tcPr>
            <w:tcW w:w="5670" w:type="dxa"/>
          </w:tcPr>
          <w:p w:rsidR="00BD2436" w:rsidRPr="00F35809" w:rsidRDefault="00BD2436" w:rsidP="00BD2436">
            <w:pPr>
              <w:pStyle w:val="25"/>
              <w:shd w:val="clear" w:color="auto" w:fill="auto"/>
              <w:spacing w:before="0" w:after="0" w:line="274" w:lineRule="exact"/>
              <w:ind w:right="146"/>
              <w:jc w:val="both"/>
            </w:pPr>
            <w:r w:rsidRPr="00F35809">
              <w:rPr>
                <w:rStyle w:val="212pt"/>
              </w:rPr>
              <w:t>Коэффициент снижения количества нарушений антимонопольного законодательства со стороны Администрации района</w:t>
            </w:r>
          </w:p>
        </w:tc>
        <w:tc>
          <w:tcPr>
            <w:tcW w:w="5245" w:type="dxa"/>
          </w:tcPr>
          <w:p w:rsidR="00BD2436" w:rsidRPr="00F35809" w:rsidRDefault="00C5511B" w:rsidP="00F40A1D">
            <w:pPr>
              <w:pStyle w:val="25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 w:rsidRPr="00F35809">
              <w:rPr>
                <w:sz w:val="24"/>
                <w:szCs w:val="24"/>
              </w:rPr>
              <w:t>Комиссия по оценке эффективности организации и функционирования системы внутреннего обеспечения соответствия требованиям антимонопольного законодательства Администрации муниципального образования «Краснинский район» Смоленской области</w:t>
            </w:r>
            <w:r w:rsidR="00513C71" w:rsidRPr="00F35809">
              <w:rPr>
                <w:sz w:val="24"/>
                <w:szCs w:val="24"/>
              </w:rPr>
              <w:t xml:space="preserve"> (утверждена Постановлением Администрации МО «Краснинский район» Смоленской области от </w:t>
            </w:r>
            <w:r w:rsidR="00F40A1D" w:rsidRPr="00F35809">
              <w:rPr>
                <w:sz w:val="24"/>
                <w:szCs w:val="24"/>
              </w:rPr>
              <w:t>01.04</w:t>
            </w:r>
            <w:r w:rsidR="00513C71" w:rsidRPr="00F35809">
              <w:rPr>
                <w:sz w:val="24"/>
                <w:szCs w:val="24"/>
              </w:rPr>
              <w:t>.2021 №1</w:t>
            </w:r>
            <w:r w:rsidR="00F40A1D" w:rsidRPr="00F35809">
              <w:rPr>
                <w:sz w:val="24"/>
                <w:szCs w:val="24"/>
              </w:rPr>
              <w:t>41</w:t>
            </w:r>
            <w:r w:rsidR="00513C71" w:rsidRPr="00F35809">
              <w:rPr>
                <w:sz w:val="24"/>
                <w:szCs w:val="24"/>
              </w:rPr>
              <w:t>)</w:t>
            </w:r>
          </w:p>
        </w:tc>
        <w:tc>
          <w:tcPr>
            <w:tcW w:w="1135" w:type="dxa"/>
          </w:tcPr>
          <w:p w:rsidR="00BD2436" w:rsidRPr="00F35809" w:rsidRDefault="00BD2436" w:rsidP="00173A56">
            <w:pPr>
              <w:pStyle w:val="25"/>
              <w:shd w:val="clear" w:color="auto" w:fill="auto"/>
              <w:spacing w:before="0" w:after="0" w:line="266" w:lineRule="exact"/>
              <w:jc w:val="center"/>
            </w:pPr>
            <w:r w:rsidRPr="00F35809">
              <w:rPr>
                <w:rStyle w:val="212pt"/>
              </w:rPr>
              <w:t>202</w:t>
            </w:r>
            <w:r w:rsidR="00173A56" w:rsidRPr="00F35809">
              <w:rPr>
                <w:rStyle w:val="212pt"/>
              </w:rPr>
              <w:t>4</w:t>
            </w:r>
            <w:r w:rsidRPr="00F35809">
              <w:rPr>
                <w:rStyle w:val="212pt"/>
              </w:rPr>
              <w:t xml:space="preserve"> г.</w:t>
            </w:r>
          </w:p>
        </w:tc>
        <w:tc>
          <w:tcPr>
            <w:tcW w:w="2267" w:type="dxa"/>
          </w:tcPr>
          <w:p w:rsidR="00BD2436" w:rsidRPr="00F35809" w:rsidRDefault="00BD2436" w:rsidP="00BD2436">
            <w:pPr>
              <w:pStyle w:val="25"/>
              <w:shd w:val="clear" w:color="auto" w:fill="auto"/>
              <w:spacing w:before="0" w:after="0" w:line="266" w:lineRule="exact"/>
              <w:jc w:val="center"/>
            </w:pPr>
            <w:r w:rsidRPr="00F35809">
              <w:rPr>
                <w:rStyle w:val="212pt"/>
              </w:rPr>
              <w:t>1</w:t>
            </w:r>
          </w:p>
        </w:tc>
      </w:tr>
    </w:tbl>
    <w:p w:rsidR="00BD2436" w:rsidRPr="00EE66D5" w:rsidRDefault="00BD2436" w:rsidP="004859FA">
      <w:pPr>
        <w:pStyle w:val="61"/>
        <w:shd w:val="clear" w:color="auto" w:fill="auto"/>
        <w:spacing w:before="0" w:after="0" w:line="240" w:lineRule="auto"/>
        <w:ind w:right="119"/>
        <w:rPr>
          <w:b/>
          <w:sz w:val="28"/>
          <w:szCs w:val="28"/>
          <w:highlight w:val="yellow"/>
        </w:rPr>
      </w:pPr>
    </w:p>
    <w:p w:rsidR="00BD2436" w:rsidRPr="00F35809" w:rsidRDefault="00513C71" w:rsidP="00513C71">
      <w:pPr>
        <w:pStyle w:val="61"/>
        <w:shd w:val="clear" w:color="auto" w:fill="auto"/>
        <w:spacing w:before="0" w:after="0" w:line="240" w:lineRule="auto"/>
        <w:ind w:right="119"/>
        <w:jc w:val="both"/>
        <w:rPr>
          <w:sz w:val="24"/>
          <w:szCs w:val="24"/>
        </w:rPr>
      </w:pPr>
      <w:r w:rsidRPr="00F35809">
        <w:rPr>
          <w:sz w:val="24"/>
          <w:szCs w:val="24"/>
        </w:rPr>
        <w:t xml:space="preserve">1.При расчете ключевых показателей эффективности функционирования антимонопольного </w:t>
      </w:r>
      <w:proofErr w:type="spellStart"/>
      <w:r w:rsidRPr="00F35809">
        <w:rPr>
          <w:sz w:val="24"/>
          <w:szCs w:val="24"/>
        </w:rPr>
        <w:t>комплаенса</w:t>
      </w:r>
      <w:proofErr w:type="spellEnd"/>
      <w:r w:rsidRPr="00F35809">
        <w:rPr>
          <w:sz w:val="24"/>
          <w:szCs w:val="24"/>
        </w:rPr>
        <w:t xml:space="preserve"> необходимо руководствоваться Методикой расчета ключевых показателей эффективности функционирования в федеральном органе исполнительной власти антимонопольного </w:t>
      </w:r>
      <w:proofErr w:type="spellStart"/>
      <w:r w:rsidRPr="00F35809">
        <w:rPr>
          <w:sz w:val="24"/>
          <w:szCs w:val="24"/>
        </w:rPr>
        <w:t>комплаенса</w:t>
      </w:r>
      <w:proofErr w:type="spellEnd"/>
      <w:r w:rsidRPr="00F35809">
        <w:rPr>
          <w:sz w:val="24"/>
          <w:szCs w:val="24"/>
        </w:rPr>
        <w:t>, утвержденной приказом Федеральной антимонопольной службы от 05.03.2019 №133/19.</w:t>
      </w:r>
    </w:p>
    <w:p w:rsidR="00513C71" w:rsidRPr="00F35809" w:rsidRDefault="00513C71" w:rsidP="00513C71">
      <w:pPr>
        <w:pStyle w:val="61"/>
        <w:shd w:val="clear" w:color="auto" w:fill="auto"/>
        <w:spacing w:before="0" w:after="0" w:line="240" w:lineRule="auto"/>
        <w:ind w:right="119"/>
        <w:jc w:val="both"/>
        <w:rPr>
          <w:sz w:val="24"/>
          <w:szCs w:val="24"/>
        </w:rPr>
      </w:pPr>
      <w:r w:rsidRPr="00F35809">
        <w:rPr>
          <w:sz w:val="24"/>
          <w:szCs w:val="24"/>
        </w:rPr>
        <w:t>2. В случае</w:t>
      </w:r>
      <w:proofErr w:type="gramStart"/>
      <w:r w:rsidRPr="00F35809">
        <w:rPr>
          <w:sz w:val="24"/>
          <w:szCs w:val="24"/>
        </w:rPr>
        <w:t>,</w:t>
      </w:r>
      <w:proofErr w:type="gramEnd"/>
      <w:r w:rsidRPr="00F35809">
        <w:rPr>
          <w:sz w:val="24"/>
          <w:szCs w:val="24"/>
        </w:rPr>
        <w:t xml:space="preserve"> если в 2020 году или отчетном периоде отсутствовали нарушения антимонопольного законодательства, значение числителя или знаменателя (соответственно) принимается равным 1. </w:t>
      </w:r>
    </w:p>
    <w:p w:rsidR="00513C71" w:rsidRPr="00F35809" w:rsidRDefault="00513C71" w:rsidP="00513C71">
      <w:pPr>
        <w:pStyle w:val="61"/>
        <w:shd w:val="clear" w:color="auto" w:fill="auto"/>
        <w:spacing w:before="0" w:after="0" w:line="240" w:lineRule="auto"/>
        <w:ind w:right="119"/>
        <w:jc w:val="both"/>
        <w:rPr>
          <w:sz w:val="24"/>
          <w:szCs w:val="24"/>
        </w:rPr>
      </w:pPr>
      <w:r w:rsidRPr="00F35809">
        <w:rPr>
          <w:sz w:val="24"/>
          <w:szCs w:val="24"/>
        </w:rPr>
        <w:t>3. В случае</w:t>
      </w:r>
      <w:proofErr w:type="gramStart"/>
      <w:r w:rsidRPr="00F35809">
        <w:rPr>
          <w:sz w:val="24"/>
          <w:szCs w:val="24"/>
        </w:rPr>
        <w:t>,</w:t>
      </w:r>
      <w:proofErr w:type="gramEnd"/>
      <w:r w:rsidRPr="00F35809">
        <w:rPr>
          <w:sz w:val="24"/>
          <w:szCs w:val="24"/>
        </w:rPr>
        <w:t xml:space="preserve"> если в отчетном периоде отсутствовали проекты нормативн</w:t>
      </w:r>
      <w:r w:rsidR="00BF5FD1" w:rsidRPr="00F35809">
        <w:rPr>
          <w:sz w:val="24"/>
          <w:szCs w:val="24"/>
        </w:rPr>
        <w:t xml:space="preserve">ых </w:t>
      </w:r>
      <w:r w:rsidRPr="00F35809">
        <w:rPr>
          <w:sz w:val="24"/>
          <w:szCs w:val="24"/>
        </w:rPr>
        <w:t>правовых актов</w:t>
      </w:r>
      <w:r w:rsidR="00BF5FD1" w:rsidRPr="00F35809">
        <w:rPr>
          <w:sz w:val="24"/>
          <w:szCs w:val="24"/>
        </w:rPr>
        <w:t>, в которых Администрацией муниципального образования «Краснинский район» Смоленской области были выявлены риски нарушения антимонопольного законодательства, либо отсутствовали нормативные правовые акты, в которых антимонопольным органом выявлены нарушения антимонопольного законодательства, значение числителя или знаменателя (соответственно) принимается равным единице.</w:t>
      </w:r>
    </w:p>
    <w:p w:rsidR="00BF5FD1" w:rsidRDefault="00BF5FD1" w:rsidP="00BF5FD1">
      <w:pPr>
        <w:pStyle w:val="61"/>
        <w:shd w:val="clear" w:color="auto" w:fill="auto"/>
        <w:spacing w:before="0" w:after="0" w:line="240" w:lineRule="auto"/>
        <w:ind w:right="119"/>
        <w:jc w:val="both"/>
        <w:rPr>
          <w:sz w:val="24"/>
          <w:szCs w:val="24"/>
        </w:rPr>
      </w:pPr>
      <w:r w:rsidRPr="00F35809">
        <w:rPr>
          <w:sz w:val="24"/>
          <w:szCs w:val="24"/>
        </w:rPr>
        <w:t>4. В случае</w:t>
      </w:r>
      <w:proofErr w:type="gramStart"/>
      <w:r w:rsidRPr="00F35809">
        <w:rPr>
          <w:sz w:val="24"/>
          <w:szCs w:val="24"/>
        </w:rPr>
        <w:t>,</w:t>
      </w:r>
      <w:proofErr w:type="gramEnd"/>
      <w:r w:rsidRPr="00F35809">
        <w:rPr>
          <w:sz w:val="24"/>
          <w:szCs w:val="24"/>
        </w:rPr>
        <w:t xml:space="preserve"> если в отчетном периоде отсутствовали нормативные правовые акты, в которых Администрацией муниципального образования «Краснинский район» Смоленской области были выявлены риски нарушения антимонопольного законодательства, либо отсутствовали нормативные правовые акты, в которых антимонопольным органом выявлены нарушения антимонопольного законодательства, значение числителя или знаменателя (соответственно) принимается равным единице.</w:t>
      </w:r>
    </w:p>
    <w:p w:rsidR="00BF5FD1" w:rsidRDefault="00BF5FD1" w:rsidP="00513C71">
      <w:pPr>
        <w:pStyle w:val="61"/>
        <w:shd w:val="clear" w:color="auto" w:fill="auto"/>
        <w:spacing w:before="0" w:after="0" w:line="240" w:lineRule="auto"/>
        <w:ind w:right="119"/>
        <w:jc w:val="both"/>
        <w:rPr>
          <w:sz w:val="24"/>
          <w:szCs w:val="24"/>
        </w:rPr>
      </w:pPr>
    </w:p>
    <w:p w:rsidR="00513C71" w:rsidRPr="00513C71" w:rsidRDefault="00513C71" w:rsidP="00513C71">
      <w:pPr>
        <w:pStyle w:val="61"/>
        <w:shd w:val="clear" w:color="auto" w:fill="auto"/>
        <w:spacing w:before="0" w:after="0" w:line="240" w:lineRule="auto"/>
        <w:ind w:right="119"/>
        <w:jc w:val="both"/>
        <w:rPr>
          <w:sz w:val="24"/>
          <w:szCs w:val="24"/>
        </w:rPr>
      </w:pPr>
    </w:p>
    <w:p w:rsidR="00BD2436" w:rsidRDefault="00BD2436" w:rsidP="004859FA">
      <w:pPr>
        <w:pStyle w:val="61"/>
        <w:shd w:val="clear" w:color="auto" w:fill="auto"/>
        <w:spacing w:before="0" w:after="0" w:line="240" w:lineRule="auto"/>
        <w:ind w:right="119"/>
        <w:rPr>
          <w:b/>
          <w:sz w:val="28"/>
          <w:szCs w:val="28"/>
        </w:rPr>
      </w:pPr>
    </w:p>
    <w:p w:rsidR="00BD2436" w:rsidRDefault="00BD2436" w:rsidP="004859FA">
      <w:pPr>
        <w:pStyle w:val="61"/>
        <w:shd w:val="clear" w:color="auto" w:fill="auto"/>
        <w:spacing w:before="0" w:after="0" w:line="240" w:lineRule="auto"/>
        <w:ind w:right="119"/>
        <w:rPr>
          <w:b/>
          <w:sz w:val="28"/>
          <w:szCs w:val="28"/>
        </w:rPr>
      </w:pPr>
    </w:p>
    <w:p w:rsidR="00BD2436" w:rsidRDefault="00BD2436" w:rsidP="004859FA">
      <w:pPr>
        <w:pStyle w:val="61"/>
        <w:shd w:val="clear" w:color="auto" w:fill="auto"/>
        <w:spacing w:before="0" w:after="0" w:line="240" w:lineRule="auto"/>
        <w:ind w:right="119"/>
        <w:rPr>
          <w:b/>
          <w:sz w:val="28"/>
          <w:szCs w:val="28"/>
        </w:rPr>
      </w:pPr>
    </w:p>
    <w:p w:rsidR="00BD2436" w:rsidRDefault="00BD2436" w:rsidP="004859FA">
      <w:pPr>
        <w:pStyle w:val="61"/>
        <w:shd w:val="clear" w:color="auto" w:fill="auto"/>
        <w:spacing w:before="0" w:after="0" w:line="240" w:lineRule="auto"/>
        <w:ind w:right="119"/>
        <w:rPr>
          <w:b/>
          <w:sz w:val="28"/>
          <w:szCs w:val="28"/>
        </w:rPr>
      </w:pPr>
    </w:p>
    <w:p w:rsidR="00BD2436" w:rsidRDefault="00BD2436" w:rsidP="004859FA">
      <w:pPr>
        <w:pStyle w:val="61"/>
        <w:shd w:val="clear" w:color="auto" w:fill="auto"/>
        <w:spacing w:before="0" w:after="0" w:line="240" w:lineRule="auto"/>
        <w:ind w:right="119"/>
        <w:rPr>
          <w:b/>
          <w:sz w:val="28"/>
          <w:szCs w:val="28"/>
        </w:rPr>
      </w:pPr>
    </w:p>
    <w:p w:rsidR="00BD2436" w:rsidRDefault="00BD2436" w:rsidP="004859FA">
      <w:pPr>
        <w:pStyle w:val="61"/>
        <w:shd w:val="clear" w:color="auto" w:fill="auto"/>
        <w:spacing w:before="0" w:after="0" w:line="240" w:lineRule="auto"/>
        <w:ind w:right="119"/>
        <w:rPr>
          <w:b/>
          <w:sz w:val="28"/>
          <w:szCs w:val="28"/>
        </w:rPr>
      </w:pPr>
    </w:p>
    <w:p w:rsidR="00BD2436" w:rsidRDefault="00BD2436" w:rsidP="004859FA">
      <w:pPr>
        <w:pStyle w:val="61"/>
        <w:shd w:val="clear" w:color="auto" w:fill="auto"/>
        <w:spacing w:before="0" w:after="0" w:line="240" w:lineRule="auto"/>
        <w:ind w:right="119"/>
        <w:rPr>
          <w:b/>
          <w:sz w:val="28"/>
          <w:szCs w:val="28"/>
        </w:rPr>
      </w:pPr>
    </w:p>
    <w:p w:rsidR="00BD2436" w:rsidRDefault="00BD2436" w:rsidP="004859FA">
      <w:pPr>
        <w:pStyle w:val="61"/>
        <w:shd w:val="clear" w:color="auto" w:fill="auto"/>
        <w:spacing w:before="0" w:after="0" w:line="240" w:lineRule="auto"/>
        <w:ind w:right="119"/>
        <w:rPr>
          <w:b/>
          <w:sz w:val="28"/>
          <w:szCs w:val="28"/>
        </w:rPr>
      </w:pPr>
    </w:p>
    <w:p w:rsidR="00BD2436" w:rsidRDefault="00BD2436" w:rsidP="004859FA">
      <w:pPr>
        <w:pStyle w:val="61"/>
        <w:shd w:val="clear" w:color="auto" w:fill="auto"/>
        <w:spacing w:before="0" w:after="0" w:line="240" w:lineRule="auto"/>
        <w:ind w:right="119"/>
        <w:rPr>
          <w:b/>
          <w:sz w:val="28"/>
          <w:szCs w:val="28"/>
        </w:rPr>
      </w:pPr>
    </w:p>
    <w:p w:rsidR="00BD2436" w:rsidRDefault="00BD2436" w:rsidP="004859FA">
      <w:pPr>
        <w:pStyle w:val="61"/>
        <w:shd w:val="clear" w:color="auto" w:fill="auto"/>
        <w:spacing w:before="0" w:after="0" w:line="240" w:lineRule="auto"/>
        <w:ind w:right="119"/>
        <w:rPr>
          <w:b/>
          <w:sz w:val="28"/>
          <w:szCs w:val="28"/>
        </w:rPr>
      </w:pPr>
    </w:p>
    <w:p w:rsidR="00BD2436" w:rsidRDefault="00BD2436" w:rsidP="004859FA">
      <w:pPr>
        <w:pStyle w:val="61"/>
        <w:shd w:val="clear" w:color="auto" w:fill="auto"/>
        <w:spacing w:before="0" w:after="0" w:line="240" w:lineRule="auto"/>
        <w:ind w:right="119"/>
        <w:rPr>
          <w:b/>
          <w:sz w:val="28"/>
          <w:szCs w:val="28"/>
        </w:rPr>
      </w:pPr>
    </w:p>
    <w:p w:rsidR="00BD2436" w:rsidRDefault="00BD2436" w:rsidP="004859FA">
      <w:pPr>
        <w:pStyle w:val="61"/>
        <w:shd w:val="clear" w:color="auto" w:fill="auto"/>
        <w:spacing w:before="0" w:after="0" w:line="240" w:lineRule="auto"/>
        <w:ind w:right="119"/>
        <w:rPr>
          <w:b/>
          <w:sz w:val="28"/>
          <w:szCs w:val="28"/>
        </w:rPr>
      </w:pPr>
    </w:p>
    <w:p w:rsidR="00C40CAC" w:rsidRDefault="00C40CAC" w:rsidP="00C40CAC">
      <w:pPr>
        <w:pStyle w:val="a5"/>
        <w:rPr>
          <w:b/>
          <w:sz w:val="20"/>
        </w:rPr>
      </w:pPr>
    </w:p>
    <w:p w:rsidR="00C40CAC" w:rsidRDefault="00C40CAC" w:rsidP="00C40CAC">
      <w:pPr>
        <w:pStyle w:val="a5"/>
        <w:rPr>
          <w:b/>
          <w:sz w:val="20"/>
        </w:rPr>
      </w:pPr>
    </w:p>
    <w:p w:rsidR="00C40CAC" w:rsidRDefault="00C40CAC" w:rsidP="00C40CAC">
      <w:pPr>
        <w:pStyle w:val="a5"/>
        <w:spacing w:before="7"/>
        <w:rPr>
          <w:b/>
          <w:sz w:val="18"/>
        </w:rPr>
      </w:pPr>
    </w:p>
    <w:p w:rsidR="00DE1854" w:rsidRDefault="00DE1854" w:rsidP="00A12CB6">
      <w:pPr>
        <w:ind w:left="10773"/>
        <w:jc w:val="both"/>
      </w:pPr>
    </w:p>
    <w:sectPr w:rsidR="00DE1854" w:rsidSect="00BD2436">
      <w:pgSz w:w="16838" w:h="11906" w:orient="landscape"/>
      <w:pgMar w:top="1134" w:right="820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027" w:rsidRDefault="00114027" w:rsidP="00ED6DDC">
      <w:r>
        <w:separator/>
      </w:r>
    </w:p>
  </w:endnote>
  <w:endnote w:type="continuationSeparator" w:id="0">
    <w:p w:rsidR="00114027" w:rsidRDefault="00114027" w:rsidP="00ED6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027" w:rsidRDefault="00114027" w:rsidP="00ED6DDC">
      <w:r>
        <w:separator/>
      </w:r>
    </w:p>
  </w:footnote>
  <w:footnote w:type="continuationSeparator" w:id="0">
    <w:p w:rsidR="00114027" w:rsidRDefault="00114027" w:rsidP="00ED6D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6640"/>
    <w:multiLevelType w:val="singleLevel"/>
    <w:tmpl w:val="EA36C24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6AC166A"/>
    <w:multiLevelType w:val="singleLevel"/>
    <w:tmpl w:val="3368AA4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CD915F3"/>
    <w:multiLevelType w:val="multilevel"/>
    <w:tmpl w:val="8558F234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8109FF"/>
    <w:multiLevelType w:val="multilevel"/>
    <w:tmpl w:val="3F843718"/>
    <w:lvl w:ilvl="0">
      <w:start w:val="1"/>
      <w:numFmt w:val="decimal"/>
      <w:lvlText w:val="2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857AFC"/>
    <w:multiLevelType w:val="multilevel"/>
    <w:tmpl w:val="D3A053B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E13D7A"/>
    <w:multiLevelType w:val="hybridMultilevel"/>
    <w:tmpl w:val="8BCA5CCC"/>
    <w:lvl w:ilvl="0" w:tplc="CC3EE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F65A87"/>
    <w:multiLevelType w:val="singleLevel"/>
    <w:tmpl w:val="8294F95A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17E8543B"/>
    <w:multiLevelType w:val="hybridMultilevel"/>
    <w:tmpl w:val="34805E10"/>
    <w:lvl w:ilvl="0" w:tplc="F5125EDA">
      <w:start w:val="1"/>
      <w:numFmt w:val="decimal"/>
      <w:lvlText w:val="%1."/>
      <w:lvlJc w:val="left"/>
      <w:pPr>
        <w:ind w:left="776" w:hanging="447"/>
      </w:pPr>
      <w:rPr>
        <w:rFonts w:hint="default"/>
        <w:w w:val="98"/>
        <w:lang w:val="ru-RU" w:eastAsia="ru-RU" w:bidi="ru-RU"/>
      </w:rPr>
    </w:lvl>
    <w:lvl w:ilvl="1" w:tplc="39D622BA">
      <w:numFmt w:val="bullet"/>
      <w:lvlText w:val="•"/>
      <w:lvlJc w:val="left"/>
      <w:pPr>
        <w:ind w:left="11020" w:hanging="447"/>
      </w:pPr>
      <w:rPr>
        <w:rFonts w:hint="default"/>
        <w:lang w:val="ru-RU" w:eastAsia="ru-RU" w:bidi="ru-RU"/>
      </w:rPr>
    </w:lvl>
    <w:lvl w:ilvl="2" w:tplc="867262F0">
      <w:numFmt w:val="bullet"/>
      <w:lvlText w:val="•"/>
      <w:lvlJc w:val="left"/>
      <w:pPr>
        <w:ind w:left="10960" w:hanging="447"/>
      </w:pPr>
      <w:rPr>
        <w:rFonts w:hint="default"/>
        <w:lang w:val="ru-RU" w:eastAsia="ru-RU" w:bidi="ru-RU"/>
      </w:rPr>
    </w:lvl>
    <w:lvl w:ilvl="3" w:tplc="FE22EE74">
      <w:numFmt w:val="bullet"/>
      <w:lvlText w:val="•"/>
      <w:lvlJc w:val="left"/>
      <w:pPr>
        <w:ind w:left="10900" w:hanging="447"/>
      </w:pPr>
      <w:rPr>
        <w:rFonts w:hint="default"/>
        <w:lang w:val="ru-RU" w:eastAsia="ru-RU" w:bidi="ru-RU"/>
      </w:rPr>
    </w:lvl>
    <w:lvl w:ilvl="4" w:tplc="8910D4B4">
      <w:numFmt w:val="bullet"/>
      <w:lvlText w:val="•"/>
      <w:lvlJc w:val="left"/>
      <w:pPr>
        <w:ind w:left="10840" w:hanging="447"/>
      </w:pPr>
      <w:rPr>
        <w:rFonts w:hint="default"/>
        <w:lang w:val="ru-RU" w:eastAsia="ru-RU" w:bidi="ru-RU"/>
      </w:rPr>
    </w:lvl>
    <w:lvl w:ilvl="5" w:tplc="B0FE9B1A">
      <w:numFmt w:val="bullet"/>
      <w:lvlText w:val="•"/>
      <w:lvlJc w:val="left"/>
      <w:pPr>
        <w:ind w:left="10780" w:hanging="447"/>
      </w:pPr>
      <w:rPr>
        <w:rFonts w:hint="default"/>
        <w:lang w:val="ru-RU" w:eastAsia="ru-RU" w:bidi="ru-RU"/>
      </w:rPr>
    </w:lvl>
    <w:lvl w:ilvl="6" w:tplc="BDA2AB22">
      <w:numFmt w:val="bullet"/>
      <w:lvlText w:val="•"/>
      <w:lvlJc w:val="left"/>
      <w:pPr>
        <w:ind w:left="10720" w:hanging="447"/>
      </w:pPr>
      <w:rPr>
        <w:rFonts w:hint="default"/>
        <w:lang w:val="ru-RU" w:eastAsia="ru-RU" w:bidi="ru-RU"/>
      </w:rPr>
    </w:lvl>
    <w:lvl w:ilvl="7" w:tplc="E2F427E4">
      <w:numFmt w:val="bullet"/>
      <w:lvlText w:val="•"/>
      <w:lvlJc w:val="left"/>
      <w:pPr>
        <w:ind w:left="10660" w:hanging="447"/>
      </w:pPr>
      <w:rPr>
        <w:rFonts w:hint="default"/>
        <w:lang w:val="ru-RU" w:eastAsia="ru-RU" w:bidi="ru-RU"/>
      </w:rPr>
    </w:lvl>
    <w:lvl w:ilvl="8" w:tplc="BF26C376">
      <w:numFmt w:val="bullet"/>
      <w:lvlText w:val="•"/>
      <w:lvlJc w:val="left"/>
      <w:pPr>
        <w:ind w:left="10600" w:hanging="447"/>
      </w:pPr>
      <w:rPr>
        <w:rFonts w:hint="default"/>
        <w:lang w:val="ru-RU" w:eastAsia="ru-RU" w:bidi="ru-RU"/>
      </w:rPr>
    </w:lvl>
  </w:abstractNum>
  <w:abstractNum w:abstractNumId="8">
    <w:nsid w:val="1F232D4A"/>
    <w:multiLevelType w:val="multilevel"/>
    <w:tmpl w:val="6CE2AB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22C290D"/>
    <w:multiLevelType w:val="multilevel"/>
    <w:tmpl w:val="4790E77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3F223B8"/>
    <w:multiLevelType w:val="hybridMultilevel"/>
    <w:tmpl w:val="DFA67A92"/>
    <w:lvl w:ilvl="0" w:tplc="50AC59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4675A5"/>
    <w:multiLevelType w:val="hybridMultilevel"/>
    <w:tmpl w:val="83B06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086140"/>
    <w:multiLevelType w:val="hybridMultilevel"/>
    <w:tmpl w:val="FD02D126"/>
    <w:lvl w:ilvl="0" w:tplc="75081D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18C0C2D"/>
    <w:multiLevelType w:val="multilevel"/>
    <w:tmpl w:val="D9566F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3CD711B"/>
    <w:multiLevelType w:val="multilevel"/>
    <w:tmpl w:val="F48ADBE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ADB329B"/>
    <w:multiLevelType w:val="multilevel"/>
    <w:tmpl w:val="274AC7B2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BC35683"/>
    <w:multiLevelType w:val="multilevel"/>
    <w:tmpl w:val="0C8EFB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EF75D37"/>
    <w:multiLevelType w:val="multilevel"/>
    <w:tmpl w:val="A8E013CE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F8A63B4"/>
    <w:multiLevelType w:val="multilevel"/>
    <w:tmpl w:val="DD42B7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A933C71"/>
    <w:multiLevelType w:val="singleLevel"/>
    <w:tmpl w:val="D486AFD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4AED2454"/>
    <w:multiLevelType w:val="hybridMultilevel"/>
    <w:tmpl w:val="CBF4F630"/>
    <w:lvl w:ilvl="0" w:tplc="2572E8FC">
      <w:numFmt w:val="bullet"/>
      <w:lvlText w:val="-"/>
      <w:lvlJc w:val="left"/>
      <w:pPr>
        <w:ind w:left="42" w:hanging="204"/>
      </w:pPr>
      <w:rPr>
        <w:rFonts w:hint="default"/>
        <w:w w:val="105"/>
        <w:lang w:val="ru-RU" w:eastAsia="ru-RU" w:bidi="ru-RU"/>
      </w:rPr>
    </w:lvl>
    <w:lvl w:ilvl="1" w:tplc="CB4A644C">
      <w:numFmt w:val="bullet"/>
      <w:lvlText w:val="•"/>
      <w:lvlJc w:val="left"/>
      <w:pPr>
        <w:ind w:left="522" w:hanging="204"/>
      </w:pPr>
      <w:rPr>
        <w:rFonts w:hint="default"/>
        <w:lang w:val="ru-RU" w:eastAsia="ru-RU" w:bidi="ru-RU"/>
      </w:rPr>
    </w:lvl>
    <w:lvl w:ilvl="2" w:tplc="20D4B30A">
      <w:numFmt w:val="bullet"/>
      <w:lvlText w:val="•"/>
      <w:lvlJc w:val="left"/>
      <w:pPr>
        <w:ind w:left="1004" w:hanging="204"/>
      </w:pPr>
      <w:rPr>
        <w:rFonts w:hint="default"/>
        <w:lang w:val="ru-RU" w:eastAsia="ru-RU" w:bidi="ru-RU"/>
      </w:rPr>
    </w:lvl>
    <w:lvl w:ilvl="3" w:tplc="0A662A36">
      <w:numFmt w:val="bullet"/>
      <w:lvlText w:val="•"/>
      <w:lvlJc w:val="left"/>
      <w:pPr>
        <w:ind w:left="1486" w:hanging="204"/>
      </w:pPr>
      <w:rPr>
        <w:rFonts w:hint="default"/>
        <w:lang w:val="ru-RU" w:eastAsia="ru-RU" w:bidi="ru-RU"/>
      </w:rPr>
    </w:lvl>
    <w:lvl w:ilvl="4" w:tplc="E9109B02">
      <w:numFmt w:val="bullet"/>
      <w:lvlText w:val="•"/>
      <w:lvlJc w:val="left"/>
      <w:pPr>
        <w:ind w:left="1968" w:hanging="204"/>
      </w:pPr>
      <w:rPr>
        <w:rFonts w:hint="default"/>
        <w:lang w:val="ru-RU" w:eastAsia="ru-RU" w:bidi="ru-RU"/>
      </w:rPr>
    </w:lvl>
    <w:lvl w:ilvl="5" w:tplc="09BAA1D6">
      <w:numFmt w:val="bullet"/>
      <w:lvlText w:val="•"/>
      <w:lvlJc w:val="left"/>
      <w:pPr>
        <w:ind w:left="2451" w:hanging="204"/>
      </w:pPr>
      <w:rPr>
        <w:rFonts w:hint="default"/>
        <w:lang w:val="ru-RU" w:eastAsia="ru-RU" w:bidi="ru-RU"/>
      </w:rPr>
    </w:lvl>
    <w:lvl w:ilvl="6" w:tplc="FF90BFEC">
      <w:numFmt w:val="bullet"/>
      <w:lvlText w:val="•"/>
      <w:lvlJc w:val="left"/>
      <w:pPr>
        <w:ind w:left="2933" w:hanging="204"/>
      </w:pPr>
      <w:rPr>
        <w:rFonts w:hint="default"/>
        <w:lang w:val="ru-RU" w:eastAsia="ru-RU" w:bidi="ru-RU"/>
      </w:rPr>
    </w:lvl>
    <w:lvl w:ilvl="7" w:tplc="510CBA10">
      <w:numFmt w:val="bullet"/>
      <w:lvlText w:val="•"/>
      <w:lvlJc w:val="left"/>
      <w:pPr>
        <w:ind w:left="3415" w:hanging="204"/>
      </w:pPr>
      <w:rPr>
        <w:rFonts w:hint="default"/>
        <w:lang w:val="ru-RU" w:eastAsia="ru-RU" w:bidi="ru-RU"/>
      </w:rPr>
    </w:lvl>
    <w:lvl w:ilvl="8" w:tplc="96C207CA">
      <w:numFmt w:val="bullet"/>
      <w:lvlText w:val="•"/>
      <w:lvlJc w:val="left"/>
      <w:pPr>
        <w:ind w:left="3897" w:hanging="204"/>
      </w:pPr>
      <w:rPr>
        <w:rFonts w:hint="default"/>
        <w:lang w:val="ru-RU" w:eastAsia="ru-RU" w:bidi="ru-RU"/>
      </w:rPr>
    </w:lvl>
  </w:abstractNum>
  <w:abstractNum w:abstractNumId="21">
    <w:nsid w:val="4E55592E"/>
    <w:multiLevelType w:val="hybridMultilevel"/>
    <w:tmpl w:val="38DA6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995F80"/>
    <w:multiLevelType w:val="multilevel"/>
    <w:tmpl w:val="ED44E9B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FC612C0"/>
    <w:multiLevelType w:val="multilevel"/>
    <w:tmpl w:val="E4B458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44A703B"/>
    <w:multiLevelType w:val="multilevel"/>
    <w:tmpl w:val="8F46EE6C"/>
    <w:lvl w:ilvl="0">
      <w:start w:val="10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4A7650B"/>
    <w:multiLevelType w:val="multilevel"/>
    <w:tmpl w:val="6BB2E47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27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28">
    <w:nsid w:val="5F2D1A71"/>
    <w:multiLevelType w:val="hybridMultilevel"/>
    <w:tmpl w:val="FEB653AC"/>
    <w:lvl w:ilvl="0" w:tplc="6EC605F6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796DC0"/>
    <w:multiLevelType w:val="singleLevel"/>
    <w:tmpl w:val="3BD4BD30"/>
    <w:lvl w:ilvl="0">
      <w:start w:val="1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30">
    <w:nsid w:val="607F20EB"/>
    <w:multiLevelType w:val="hybridMultilevel"/>
    <w:tmpl w:val="07C46F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0C05DFF"/>
    <w:multiLevelType w:val="hybridMultilevel"/>
    <w:tmpl w:val="7032C05E"/>
    <w:lvl w:ilvl="0" w:tplc="0419000F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32">
    <w:nsid w:val="6543074F"/>
    <w:multiLevelType w:val="hybridMultilevel"/>
    <w:tmpl w:val="811228E8"/>
    <w:lvl w:ilvl="0" w:tplc="3402B86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3">
    <w:nsid w:val="6C221DED"/>
    <w:multiLevelType w:val="multilevel"/>
    <w:tmpl w:val="3620B8B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3"/>
        </w:tabs>
        <w:ind w:left="3153" w:hanging="2160"/>
      </w:pPr>
      <w:rPr>
        <w:rFonts w:hint="default"/>
      </w:rPr>
    </w:lvl>
  </w:abstractNum>
  <w:abstractNum w:abstractNumId="34">
    <w:nsid w:val="6C8A30C3"/>
    <w:multiLevelType w:val="hybridMultilevel"/>
    <w:tmpl w:val="89FCF408"/>
    <w:lvl w:ilvl="0" w:tplc="3AF890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E0B7D64"/>
    <w:multiLevelType w:val="multilevel"/>
    <w:tmpl w:val="6BF4DD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43C75E1"/>
    <w:multiLevelType w:val="hybridMultilevel"/>
    <w:tmpl w:val="0C8EFB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D446E62"/>
    <w:multiLevelType w:val="multilevel"/>
    <w:tmpl w:val="019E49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EBC5841"/>
    <w:multiLevelType w:val="hybridMultilevel"/>
    <w:tmpl w:val="FF32CF58"/>
    <w:lvl w:ilvl="0" w:tplc="FEEEA504">
      <w:start w:val="1"/>
      <w:numFmt w:val="decimal"/>
      <w:lvlText w:val="%1."/>
      <w:lvlJc w:val="left"/>
      <w:pPr>
        <w:ind w:left="769" w:hanging="558"/>
        <w:jc w:val="right"/>
      </w:pPr>
      <w:rPr>
        <w:rFonts w:hint="default"/>
        <w:w w:val="90"/>
        <w:lang w:val="ru-RU" w:eastAsia="ru-RU" w:bidi="ru-RU"/>
      </w:rPr>
    </w:lvl>
    <w:lvl w:ilvl="1" w:tplc="1FC87C32">
      <w:numFmt w:val="bullet"/>
      <w:lvlText w:val="•"/>
      <w:lvlJc w:val="left"/>
      <w:pPr>
        <w:ind w:left="1804" w:hanging="558"/>
      </w:pPr>
      <w:rPr>
        <w:rFonts w:hint="default"/>
        <w:lang w:val="ru-RU" w:eastAsia="ru-RU" w:bidi="ru-RU"/>
      </w:rPr>
    </w:lvl>
    <w:lvl w:ilvl="2" w:tplc="F79496D4">
      <w:numFmt w:val="bullet"/>
      <w:lvlText w:val="•"/>
      <w:lvlJc w:val="left"/>
      <w:pPr>
        <w:ind w:left="2848" w:hanging="558"/>
      </w:pPr>
      <w:rPr>
        <w:rFonts w:hint="default"/>
        <w:lang w:val="ru-RU" w:eastAsia="ru-RU" w:bidi="ru-RU"/>
      </w:rPr>
    </w:lvl>
    <w:lvl w:ilvl="3" w:tplc="CED66300">
      <w:numFmt w:val="bullet"/>
      <w:lvlText w:val="•"/>
      <w:lvlJc w:val="left"/>
      <w:pPr>
        <w:ind w:left="3892" w:hanging="558"/>
      </w:pPr>
      <w:rPr>
        <w:rFonts w:hint="default"/>
        <w:lang w:val="ru-RU" w:eastAsia="ru-RU" w:bidi="ru-RU"/>
      </w:rPr>
    </w:lvl>
    <w:lvl w:ilvl="4" w:tplc="4E965150">
      <w:numFmt w:val="bullet"/>
      <w:lvlText w:val="•"/>
      <w:lvlJc w:val="left"/>
      <w:pPr>
        <w:ind w:left="4936" w:hanging="558"/>
      </w:pPr>
      <w:rPr>
        <w:rFonts w:hint="default"/>
        <w:lang w:val="ru-RU" w:eastAsia="ru-RU" w:bidi="ru-RU"/>
      </w:rPr>
    </w:lvl>
    <w:lvl w:ilvl="5" w:tplc="F1F03EEE">
      <w:numFmt w:val="bullet"/>
      <w:lvlText w:val="•"/>
      <w:lvlJc w:val="left"/>
      <w:pPr>
        <w:ind w:left="5980" w:hanging="558"/>
      </w:pPr>
      <w:rPr>
        <w:rFonts w:hint="default"/>
        <w:lang w:val="ru-RU" w:eastAsia="ru-RU" w:bidi="ru-RU"/>
      </w:rPr>
    </w:lvl>
    <w:lvl w:ilvl="6" w:tplc="BDB664DA">
      <w:numFmt w:val="bullet"/>
      <w:lvlText w:val="•"/>
      <w:lvlJc w:val="left"/>
      <w:pPr>
        <w:ind w:left="7024" w:hanging="558"/>
      </w:pPr>
      <w:rPr>
        <w:rFonts w:hint="default"/>
        <w:lang w:val="ru-RU" w:eastAsia="ru-RU" w:bidi="ru-RU"/>
      </w:rPr>
    </w:lvl>
    <w:lvl w:ilvl="7" w:tplc="6B46CF44">
      <w:numFmt w:val="bullet"/>
      <w:lvlText w:val="•"/>
      <w:lvlJc w:val="left"/>
      <w:pPr>
        <w:ind w:left="8068" w:hanging="558"/>
      </w:pPr>
      <w:rPr>
        <w:rFonts w:hint="default"/>
        <w:lang w:val="ru-RU" w:eastAsia="ru-RU" w:bidi="ru-RU"/>
      </w:rPr>
    </w:lvl>
    <w:lvl w:ilvl="8" w:tplc="EDCC3E18">
      <w:numFmt w:val="bullet"/>
      <w:lvlText w:val="•"/>
      <w:lvlJc w:val="left"/>
      <w:pPr>
        <w:ind w:left="9112" w:hanging="558"/>
      </w:pPr>
      <w:rPr>
        <w:rFonts w:hint="default"/>
        <w:lang w:val="ru-RU" w:eastAsia="ru-RU" w:bidi="ru-RU"/>
      </w:rPr>
    </w:lvl>
  </w:abstractNum>
  <w:abstractNum w:abstractNumId="39">
    <w:nsid w:val="7F8B38CF"/>
    <w:multiLevelType w:val="hybridMultilevel"/>
    <w:tmpl w:val="77C40C2A"/>
    <w:lvl w:ilvl="0" w:tplc="19D2E262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num w:numId="1">
    <w:abstractNumId w:val="34"/>
  </w:num>
  <w:num w:numId="2">
    <w:abstractNumId w:val="12"/>
  </w:num>
  <w:num w:numId="3">
    <w:abstractNumId w:val="30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8"/>
  </w:num>
  <w:num w:numId="7">
    <w:abstractNumId w:val="23"/>
  </w:num>
  <w:num w:numId="8">
    <w:abstractNumId w:val="14"/>
  </w:num>
  <w:num w:numId="9">
    <w:abstractNumId w:val="35"/>
  </w:num>
  <w:num w:numId="10">
    <w:abstractNumId w:val="17"/>
  </w:num>
  <w:num w:numId="11">
    <w:abstractNumId w:val="3"/>
  </w:num>
  <w:num w:numId="12">
    <w:abstractNumId w:val="2"/>
  </w:num>
  <w:num w:numId="13">
    <w:abstractNumId w:val="8"/>
  </w:num>
  <w:num w:numId="14">
    <w:abstractNumId w:val="25"/>
  </w:num>
  <w:num w:numId="15">
    <w:abstractNumId w:val="4"/>
  </w:num>
  <w:num w:numId="16">
    <w:abstractNumId w:val="22"/>
  </w:num>
  <w:num w:numId="17">
    <w:abstractNumId w:val="9"/>
  </w:num>
  <w:num w:numId="18">
    <w:abstractNumId w:val="37"/>
  </w:num>
  <w:num w:numId="19">
    <w:abstractNumId w:val="15"/>
  </w:num>
  <w:num w:numId="20">
    <w:abstractNumId w:val="24"/>
  </w:num>
  <w:num w:numId="21">
    <w:abstractNumId w:val="13"/>
  </w:num>
  <w:num w:numId="22">
    <w:abstractNumId w:val="27"/>
  </w:num>
  <w:num w:numId="23">
    <w:abstractNumId w:val="26"/>
  </w:num>
  <w:num w:numId="24">
    <w:abstractNumId w:val="0"/>
  </w:num>
  <w:num w:numId="25">
    <w:abstractNumId w:val="1"/>
  </w:num>
  <w:num w:numId="26">
    <w:abstractNumId w:val="6"/>
  </w:num>
  <w:num w:numId="27">
    <w:abstractNumId w:val="19"/>
  </w:num>
  <w:num w:numId="28">
    <w:abstractNumId w:val="33"/>
  </w:num>
  <w:num w:numId="29">
    <w:abstractNumId w:val="5"/>
  </w:num>
  <w:num w:numId="30">
    <w:abstractNumId w:val="32"/>
  </w:num>
  <w:num w:numId="31">
    <w:abstractNumId w:val="29"/>
  </w:num>
  <w:num w:numId="32">
    <w:abstractNumId w:val="10"/>
  </w:num>
  <w:num w:numId="33">
    <w:abstractNumId w:val="21"/>
  </w:num>
  <w:num w:numId="34">
    <w:abstractNumId w:val="36"/>
  </w:num>
  <w:num w:numId="35">
    <w:abstractNumId w:val="16"/>
  </w:num>
  <w:num w:numId="36">
    <w:abstractNumId w:val="31"/>
  </w:num>
  <w:num w:numId="37">
    <w:abstractNumId w:val="39"/>
  </w:num>
  <w:num w:numId="38">
    <w:abstractNumId w:val="38"/>
  </w:num>
  <w:num w:numId="39">
    <w:abstractNumId w:val="20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179"/>
    <w:rsid w:val="000046A9"/>
    <w:rsid w:val="00006797"/>
    <w:rsid w:val="00014875"/>
    <w:rsid w:val="00022EC7"/>
    <w:rsid w:val="00027F02"/>
    <w:rsid w:val="0003062A"/>
    <w:rsid w:val="00030A59"/>
    <w:rsid w:val="00037363"/>
    <w:rsid w:val="000451A6"/>
    <w:rsid w:val="00051A3F"/>
    <w:rsid w:val="00051F31"/>
    <w:rsid w:val="00052CF7"/>
    <w:rsid w:val="0005545E"/>
    <w:rsid w:val="00055F15"/>
    <w:rsid w:val="00056AFE"/>
    <w:rsid w:val="0006777C"/>
    <w:rsid w:val="00072A64"/>
    <w:rsid w:val="00081C0C"/>
    <w:rsid w:val="000827D7"/>
    <w:rsid w:val="00093828"/>
    <w:rsid w:val="000948E8"/>
    <w:rsid w:val="000A108D"/>
    <w:rsid w:val="000A3D65"/>
    <w:rsid w:val="000B7D51"/>
    <w:rsid w:val="000C1527"/>
    <w:rsid w:val="000D0033"/>
    <w:rsid w:val="000D0195"/>
    <w:rsid w:val="000E33F0"/>
    <w:rsid w:val="000E56D2"/>
    <w:rsid w:val="000F0BD7"/>
    <w:rsid w:val="000F4727"/>
    <w:rsid w:val="001002FF"/>
    <w:rsid w:val="001043D0"/>
    <w:rsid w:val="00111E8C"/>
    <w:rsid w:val="00114027"/>
    <w:rsid w:val="0011514C"/>
    <w:rsid w:val="00124E7C"/>
    <w:rsid w:val="00140A5C"/>
    <w:rsid w:val="00140B44"/>
    <w:rsid w:val="00141788"/>
    <w:rsid w:val="00145254"/>
    <w:rsid w:val="00152EC3"/>
    <w:rsid w:val="001558E6"/>
    <w:rsid w:val="00167F0E"/>
    <w:rsid w:val="00173A56"/>
    <w:rsid w:val="001B362D"/>
    <w:rsid w:val="001B6279"/>
    <w:rsid w:val="001B671A"/>
    <w:rsid w:val="001C0C84"/>
    <w:rsid w:val="001C7694"/>
    <w:rsid w:val="001D350B"/>
    <w:rsid w:val="001D7730"/>
    <w:rsid w:val="002118C8"/>
    <w:rsid w:val="0021577B"/>
    <w:rsid w:val="00216898"/>
    <w:rsid w:val="002203CD"/>
    <w:rsid w:val="00237D4D"/>
    <w:rsid w:val="0024613D"/>
    <w:rsid w:val="00246A12"/>
    <w:rsid w:val="00255642"/>
    <w:rsid w:val="00256390"/>
    <w:rsid w:val="00273B52"/>
    <w:rsid w:val="00275829"/>
    <w:rsid w:val="00284DD8"/>
    <w:rsid w:val="00286E32"/>
    <w:rsid w:val="0028707A"/>
    <w:rsid w:val="002A12EF"/>
    <w:rsid w:val="002B262F"/>
    <w:rsid w:val="002B295B"/>
    <w:rsid w:val="002C6CE8"/>
    <w:rsid w:val="002D0CBF"/>
    <w:rsid w:val="002D1C4F"/>
    <w:rsid w:val="002D1F3A"/>
    <w:rsid w:val="002D3461"/>
    <w:rsid w:val="002E3B14"/>
    <w:rsid w:val="002E3D64"/>
    <w:rsid w:val="002E77F1"/>
    <w:rsid w:val="002F1D32"/>
    <w:rsid w:val="002F2FFB"/>
    <w:rsid w:val="002F3197"/>
    <w:rsid w:val="002F7EBD"/>
    <w:rsid w:val="00300C3C"/>
    <w:rsid w:val="00303037"/>
    <w:rsid w:val="0030495E"/>
    <w:rsid w:val="00310105"/>
    <w:rsid w:val="0031312A"/>
    <w:rsid w:val="0031326B"/>
    <w:rsid w:val="00333F11"/>
    <w:rsid w:val="00337388"/>
    <w:rsid w:val="00343B50"/>
    <w:rsid w:val="003458BB"/>
    <w:rsid w:val="00351539"/>
    <w:rsid w:val="00357EF0"/>
    <w:rsid w:val="00362EC7"/>
    <w:rsid w:val="00364F1E"/>
    <w:rsid w:val="00371E11"/>
    <w:rsid w:val="00372740"/>
    <w:rsid w:val="00377863"/>
    <w:rsid w:val="00377CA1"/>
    <w:rsid w:val="0038232A"/>
    <w:rsid w:val="00390643"/>
    <w:rsid w:val="0039198C"/>
    <w:rsid w:val="00393084"/>
    <w:rsid w:val="00395BFF"/>
    <w:rsid w:val="003A1E74"/>
    <w:rsid w:val="003A485A"/>
    <w:rsid w:val="003B684D"/>
    <w:rsid w:val="003C106A"/>
    <w:rsid w:val="003C343D"/>
    <w:rsid w:val="003D3F8D"/>
    <w:rsid w:val="003F0DE7"/>
    <w:rsid w:val="003F2BC3"/>
    <w:rsid w:val="00400A06"/>
    <w:rsid w:val="004059ED"/>
    <w:rsid w:val="0040771D"/>
    <w:rsid w:val="00407C2E"/>
    <w:rsid w:val="00411BB2"/>
    <w:rsid w:val="00412DC6"/>
    <w:rsid w:val="004164D1"/>
    <w:rsid w:val="004178D4"/>
    <w:rsid w:val="00417B57"/>
    <w:rsid w:val="00433331"/>
    <w:rsid w:val="0044727D"/>
    <w:rsid w:val="00450FE1"/>
    <w:rsid w:val="004602AA"/>
    <w:rsid w:val="0047123D"/>
    <w:rsid w:val="0047226D"/>
    <w:rsid w:val="00483B95"/>
    <w:rsid w:val="004859FA"/>
    <w:rsid w:val="0048612D"/>
    <w:rsid w:val="004A0568"/>
    <w:rsid w:val="004A7444"/>
    <w:rsid w:val="004B3B6E"/>
    <w:rsid w:val="004B5154"/>
    <w:rsid w:val="004C21A5"/>
    <w:rsid w:val="004C24C5"/>
    <w:rsid w:val="004C72FC"/>
    <w:rsid w:val="004D4C94"/>
    <w:rsid w:val="004E2D6F"/>
    <w:rsid w:val="004E72AD"/>
    <w:rsid w:val="004E7367"/>
    <w:rsid w:val="004F0E84"/>
    <w:rsid w:val="004F154B"/>
    <w:rsid w:val="004F26A8"/>
    <w:rsid w:val="004F2A85"/>
    <w:rsid w:val="004F3848"/>
    <w:rsid w:val="004F756F"/>
    <w:rsid w:val="00502C95"/>
    <w:rsid w:val="00502FB6"/>
    <w:rsid w:val="0050304A"/>
    <w:rsid w:val="00513C71"/>
    <w:rsid w:val="005328D7"/>
    <w:rsid w:val="005351AA"/>
    <w:rsid w:val="00537E62"/>
    <w:rsid w:val="00542C80"/>
    <w:rsid w:val="00543843"/>
    <w:rsid w:val="005478A9"/>
    <w:rsid w:val="00554F54"/>
    <w:rsid w:val="00556019"/>
    <w:rsid w:val="00556735"/>
    <w:rsid w:val="00572912"/>
    <w:rsid w:val="00576FAE"/>
    <w:rsid w:val="00583193"/>
    <w:rsid w:val="005839BE"/>
    <w:rsid w:val="0058439B"/>
    <w:rsid w:val="00586260"/>
    <w:rsid w:val="00587BB5"/>
    <w:rsid w:val="005A4BC3"/>
    <w:rsid w:val="005A602C"/>
    <w:rsid w:val="005A6115"/>
    <w:rsid w:val="005B1217"/>
    <w:rsid w:val="005C164E"/>
    <w:rsid w:val="005C7082"/>
    <w:rsid w:val="005D49B1"/>
    <w:rsid w:val="005E279F"/>
    <w:rsid w:val="005E2F45"/>
    <w:rsid w:val="005E377A"/>
    <w:rsid w:val="005E6746"/>
    <w:rsid w:val="005E68E3"/>
    <w:rsid w:val="005F5239"/>
    <w:rsid w:val="0060134E"/>
    <w:rsid w:val="00606DF7"/>
    <w:rsid w:val="00607F86"/>
    <w:rsid w:val="006217FC"/>
    <w:rsid w:val="00627D83"/>
    <w:rsid w:val="00630A50"/>
    <w:rsid w:val="00642680"/>
    <w:rsid w:val="00647FD3"/>
    <w:rsid w:val="00651D3D"/>
    <w:rsid w:val="00656631"/>
    <w:rsid w:val="00667CBB"/>
    <w:rsid w:val="00671BA1"/>
    <w:rsid w:val="00676E75"/>
    <w:rsid w:val="00684534"/>
    <w:rsid w:val="00685433"/>
    <w:rsid w:val="0069110C"/>
    <w:rsid w:val="00691ACE"/>
    <w:rsid w:val="006921D3"/>
    <w:rsid w:val="006956ED"/>
    <w:rsid w:val="006A4D0D"/>
    <w:rsid w:val="006C13C5"/>
    <w:rsid w:val="006C2DD6"/>
    <w:rsid w:val="006D6F83"/>
    <w:rsid w:val="006E3179"/>
    <w:rsid w:val="006E43D8"/>
    <w:rsid w:val="006F3B00"/>
    <w:rsid w:val="006F4ACD"/>
    <w:rsid w:val="0070160A"/>
    <w:rsid w:val="00703A6E"/>
    <w:rsid w:val="00707472"/>
    <w:rsid w:val="0071188E"/>
    <w:rsid w:val="00713BE1"/>
    <w:rsid w:val="00716C74"/>
    <w:rsid w:val="00716E89"/>
    <w:rsid w:val="00725E47"/>
    <w:rsid w:val="00731C1D"/>
    <w:rsid w:val="00736337"/>
    <w:rsid w:val="00737611"/>
    <w:rsid w:val="00747F32"/>
    <w:rsid w:val="00752945"/>
    <w:rsid w:val="00757836"/>
    <w:rsid w:val="007725BC"/>
    <w:rsid w:val="0077537E"/>
    <w:rsid w:val="00792778"/>
    <w:rsid w:val="007A1552"/>
    <w:rsid w:val="007A235E"/>
    <w:rsid w:val="007A43DD"/>
    <w:rsid w:val="007B214D"/>
    <w:rsid w:val="007C0756"/>
    <w:rsid w:val="007D2554"/>
    <w:rsid w:val="007E51B1"/>
    <w:rsid w:val="007F155A"/>
    <w:rsid w:val="00802F8C"/>
    <w:rsid w:val="00806FC6"/>
    <w:rsid w:val="00817ECA"/>
    <w:rsid w:val="00826760"/>
    <w:rsid w:val="0082748B"/>
    <w:rsid w:val="008278DF"/>
    <w:rsid w:val="00830BAC"/>
    <w:rsid w:val="0085087D"/>
    <w:rsid w:val="00854885"/>
    <w:rsid w:val="00862B5C"/>
    <w:rsid w:val="00863488"/>
    <w:rsid w:val="00880192"/>
    <w:rsid w:val="00882247"/>
    <w:rsid w:val="008864BC"/>
    <w:rsid w:val="0088662B"/>
    <w:rsid w:val="00886FC4"/>
    <w:rsid w:val="00890381"/>
    <w:rsid w:val="008927D2"/>
    <w:rsid w:val="008A3108"/>
    <w:rsid w:val="008A60B8"/>
    <w:rsid w:val="008B09B2"/>
    <w:rsid w:val="008B6E17"/>
    <w:rsid w:val="008D78DF"/>
    <w:rsid w:val="008E09CC"/>
    <w:rsid w:val="008E3E01"/>
    <w:rsid w:val="008E41A5"/>
    <w:rsid w:val="008F15EB"/>
    <w:rsid w:val="00901650"/>
    <w:rsid w:val="00901B25"/>
    <w:rsid w:val="00915510"/>
    <w:rsid w:val="009176ED"/>
    <w:rsid w:val="00922064"/>
    <w:rsid w:val="00924513"/>
    <w:rsid w:val="00930A15"/>
    <w:rsid w:val="00933BEC"/>
    <w:rsid w:val="009466FE"/>
    <w:rsid w:val="009560FA"/>
    <w:rsid w:val="009801BB"/>
    <w:rsid w:val="00981130"/>
    <w:rsid w:val="00986643"/>
    <w:rsid w:val="0098703A"/>
    <w:rsid w:val="009A1853"/>
    <w:rsid w:val="009A260C"/>
    <w:rsid w:val="009B2164"/>
    <w:rsid w:val="009C77BA"/>
    <w:rsid w:val="009D325B"/>
    <w:rsid w:val="009D6653"/>
    <w:rsid w:val="009D6E89"/>
    <w:rsid w:val="009F165D"/>
    <w:rsid w:val="009F25EA"/>
    <w:rsid w:val="009F64F2"/>
    <w:rsid w:val="009F7E87"/>
    <w:rsid w:val="009F7F91"/>
    <w:rsid w:val="00A012F8"/>
    <w:rsid w:val="00A02050"/>
    <w:rsid w:val="00A03EC3"/>
    <w:rsid w:val="00A04799"/>
    <w:rsid w:val="00A12CB6"/>
    <w:rsid w:val="00A173D6"/>
    <w:rsid w:val="00A20CBC"/>
    <w:rsid w:val="00A22FC8"/>
    <w:rsid w:val="00A33BED"/>
    <w:rsid w:val="00A34696"/>
    <w:rsid w:val="00A5465E"/>
    <w:rsid w:val="00A55B56"/>
    <w:rsid w:val="00A55BC9"/>
    <w:rsid w:val="00A55FF6"/>
    <w:rsid w:val="00A56DCB"/>
    <w:rsid w:val="00A61A3A"/>
    <w:rsid w:val="00A63421"/>
    <w:rsid w:val="00A73308"/>
    <w:rsid w:val="00A8656B"/>
    <w:rsid w:val="00A92421"/>
    <w:rsid w:val="00A95839"/>
    <w:rsid w:val="00A95AC1"/>
    <w:rsid w:val="00A97D3B"/>
    <w:rsid w:val="00AA0F86"/>
    <w:rsid w:val="00AB397E"/>
    <w:rsid w:val="00AC237E"/>
    <w:rsid w:val="00AC42BD"/>
    <w:rsid w:val="00AC63D2"/>
    <w:rsid w:val="00AD0D40"/>
    <w:rsid w:val="00AD445E"/>
    <w:rsid w:val="00AD462C"/>
    <w:rsid w:val="00AD785F"/>
    <w:rsid w:val="00AE728C"/>
    <w:rsid w:val="00AF0D33"/>
    <w:rsid w:val="00AF1AAA"/>
    <w:rsid w:val="00AF7BCA"/>
    <w:rsid w:val="00B0351A"/>
    <w:rsid w:val="00B050ED"/>
    <w:rsid w:val="00B11930"/>
    <w:rsid w:val="00B15539"/>
    <w:rsid w:val="00B1601B"/>
    <w:rsid w:val="00B1616E"/>
    <w:rsid w:val="00B20C6E"/>
    <w:rsid w:val="00B23A3B"/>
    <w:rsid w:val="00B24656"/>
    <w:rsid w:val="00B433A2"/>
    <w:rsid w:val="00B476AF"/>
    <w:rsid w:val="00B50773"/>
    <w:rsid w:val="00B56D3E"/>
    <w:rsid w:val="00B57270"/>
    <w:rsid w:val="00B57BBD"/>
    <w:rsid w:val="00B66239"/>
    <w:rsid w:val="00B7225E"/>
    <w:rsid w:val="00B72BD0"/>
    <w:rsid w:val="00B7573B"/>
    <w:rsid w:val="00B76D1F"/>
    <w:rsid w:val="00B802ED"/>
    <w:rsid w:val="00B8168C"/>
    <w:rsid w:val="00B927C6"/>
    <w:rsid w:val="00B96B0D"/>
    <w:rsid w:val="00BA03CF"/>
    <w:rsid w:val="00BA1FAE"/>
    <w:rsid w:val="00BB35CC"/>
    <w:rsid w:val="00BD2436"/>
    <w:rsid w:val="00BD5F99"/>
    <w:rsid w:val="00BE340C"/>
    <w:rsid w:val="00BE7DAA"/>
    <w:rsid w:val="00BF4EB3"/>
    <w:rsid w:val="00BF549B"/>
    <w:rsid w:val="00BF5FD1"/>
    <w:rsid w:val="00C14F29"/>
    <w:rsid w:val="00C23E5D"/>
    <w:rsid w:val="00C26519"/>
    <w:rsid w:val="00C27B50"/>
    <w:rsid w:val="00C3183C"/>
    <w:rsid w:val="00C330C5"/>
    <w:rsid w:val="00C40CAC"/>
    <w:rsid w:val="00C45F25"/>
    <w:rsid w:val="00C476CE"/>
    <w:rsid w:val="00C507D5"/>
    <w:rsid w:val="00C549D6"/>
    <w:rsid w:val="00C5511B"/>
    <w:rsid w:val="00C611ED"/>
    <w:rsid w:val="00C617EB"/>
    <w:rsid w:val="00C71B9A"/>
    <w:rsid w:val="00C8522E"/>
    <w:rsid w:val="00C90A01"/>
    <w:rsid w:val="00C93E2F"/>
    <w:rsid w:val="00C941E1"/>
    <w:rsid w:val="00CB3DD0"/>
    <w:rsid w:val="00CC1581"/>
    <w:rsid w:val="00CE208D"/>
    <w:rsid w:val="00CE63AD"/>
    <w:rsid w:val="00D00003"/>
    <w:rsid w:val="00D048F6"/>
    <w:rsid w:val="00D07D84"/>
    <w:rsid w:val="00D2532C"/>
    <w:rsid w:val="00D435BF"/>
    <w:rsid w:val="00D43B0C"/>
    <w:rsid w:val="00D47B38"/>
    <w:rsid w:val="00D5096D"/>
    <w:rsid w:val="00D53FB0"/>
    <w:rsid w:val="00D609D0"/>
    <w:rsid w:val="00D63963"/>
    <w:rsid w:val="00D63C26"/>
    <w:rsid w:val="00D63CDB"/>
    <w:rsid w:val="00D70D68"/>
    <w:rsid w:val="00D90A8C"/>
    <w:rsid w:val="00D91339"/>
    <w:rsid w:val="00D96271"/>
    <w:rsid w:val="00DA2F7F"/>
    <w:rsid w:val="00DC0A44"/>
    <w:rsid w:val="00DC2FB6"/>
    <w:rsid w:val="00DC6F38"/>
    <w:rsid w:val="00DD1F8C"/>
    <w:rsid w:val="00DE1854"/>
    <w:rsid w:val="00DE6D07"/>
    <w:rsid w:val="00E01ABC"/>
    <w:rsid w:val="00E06F9A"/>
    <w:rsid w:val="00E120DB"/>
    <w:rsid w:val="00E2119B"/>
    <w:rsid w:val="00E26071"/>
    <w:rsid w:val="00E26E91"/>
    <w:rsid w:val="00E32B01"/>
    <w:rsid w:val="00E56075"/>
    <w:rsid w:val="00E5794F"/>
    <w:rsid w:val="00E6027D"/>
    <w:rsid w:val="00E61C01"/>
    <w:rsid w:val="00E62E8C"/>
    <w:rsid w:val="00E64B83"/>
    <w:rsid w:val="00E76104"/>
    <w:rsid w:val="00E8166F"/>
    <w:rsid w:val="00E839AD"/>
    <w:rsid w:val="00E86388"/>
    <w:rsid w:val="00E927BA"/>
    <w:rsid w:val="00EB16F9"/>
    <w:rsid w:val="00EC59F0"/>
    <w:rsid w:val="00ED62A4"/>
    <w:rsid w:val="00ED6DDC"/>
    <w:rsid w:val="00EE66D5"/>
    <w:rsid w:val="00EE7DD0"/>
    <w:rsid w:val="00EF0AC3"/>
    <w:rsid w:val="00EF3D20"/>
    <w:rsid w:val="00EF40FA"/>
    <w:rsid w:val="00F005B3"/>
    <w:rsid w:val="00F0175E"/>
    <w:rsid w:val="00F02D84"/>
    <w:rsid w:val="00F03893"/>
    <w:rsid w:val="00F108DF"/>
    <w:rsid w:val="00F25182"/>
    <w:rsid w:val="00F35809"/>
    <w:rsid w:val="00F40A1D"/>
    <w:rsid w:val="00F41E79"/>
    <w:rsid w:val="00F63A35"/>
    <w:rsid w:val="00F6448D"/>
    <w:rsid w:val="00F64F63"/>
    <w:rsid w:val="00F702EE"/>
    <w:rsid w:val="00F735F0"/>
    <w:rsid w:val="00F8221A"/>
    <w:rsid w:val="00F927DF"/>
    <w:rsid w:val="00F94E24"/>
    <w:rsid w:val="00F96566"/>
    <w:rsid w:val="00FA4F26"/>
    <w:rsid w:val="00FB1095"/>
    <w:rsid w:val="00FC0FA8"/>
    <w:rsid w:val="00FD0166"/>
    <w:rsid w:val="00FD0BD0"/>
    <w:rsid w:val="00FD2DB5"/>
    <w:rsid w:val="00FD48D2"/>
    <w:rsid w:val="00FD5FEF"/>
    <w:rsid w:val="00FF5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uiPriority="1" w:qFormat="1"/>
    <w:lsdException w:name="heading 3" w:semiHidden="1" w:uiPriority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748B"/>
    <w:rPr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D91339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uiPriority w:val="1"/>
    <w:qFormat/>
    <w:rsid w:val="00D91339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uiPriority w:val="1"/>
    <w:qFormat/>
    <w:rsid w:val="00411BB2"/>
    <w:pPr>
      <w:keepNext/>
      <w:ind w:firstLine="709"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411BB2"/>
    <w:pPr>
      <w:keepNext/>
      <w:ind w:firstLine="709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411BB2"/>
    <w:pPr>
      <w:keepNext/>
      <w:jc w:val="center"/>
      <w:outlineLvl w:val="4"/>
    </w:pPr>
    <w:rPr>
      <w:sz w:val="28"/>
      <w:szCs w:val="20"/>
    </w:rPr>
  </w:style>
  <w:style w:type="paragraph" w:styleId="6">
    <w:name w:val="heading 6"/>
    <w:basedOn w:val="a"/>
    <w:next w:val="a"/>
    <w:qFormat/>
    <w:rsid w:val="00D9133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11BB2"/>
    <w:pPr>
      <w:keepNext/>
      <w:jc w:val="center"/>
      <w:outlineLvl w:val="6"/>
    </w:pPr>
    <w:rPr>
      <w:b/>
      <w:sz w:val="32"/>
      <w:szCs w:val="20"/>
    </w:rPr>
  </w:style>
  <w:style w:type="paragraph" w:styleId="8">
    <w:name w:val="heading 8"/>
    <w:basedOn w:val="a"/>
    <w:next w:val="a"/>
    <w:link w:val="80"/>
    <w:qFormat/>
    <w:rsid w:val="00411BB2"/>
    <w:pPr>
      <w:keepNext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411BB2"/>
    <w:pPr>
      <w:keepNext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152EC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1"/>
    <w:basedOn w:val="a"/>
    <w:rsid w:val="00F6448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ody Text"/>
    <w:basedOn w:val="a"/>
    <w:link w:val="a6"/>
    <w:uiPriority w:val="1"/>
    <w:qFormat/>
    <w:rsid w:val="00A95839"/>
    <w:pPr>
      <w:jc w:val="both"/>
    </w:pPr>
    <w:rPr>
      <w:sz w:val="28"/>
      <w:szCs w:val="20"/>
    </w:rPr>
  </w:style>
  <w:style w:type="paragraph" w:styleId="a7">
    <w:name w:val="Balloon Text"/>
    <w:basedOn w:val="a"/>
    <w:link w:val="a8"/>
    <w:uiPriority w:val="99"/>
    <w:rsid w:val="000827D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0827D7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69110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9110C"/>
  </w:style>
  <w:style w:type="paragraph" w:customStyle="1" w:styleId="ConsPlusCell">
    <w:name w:val="ConsPlusCell"/>
    <w:rsid w:val="00C93E2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21">
    <w:name w:val="Body Text Indent 2"/>
    <w:basedOn w:val="a"/>
    <w:link w:val="22"/>
    <w:rsid w:val="00EE7D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E7DD0"/>
    <w:rPr>
      <w:sz w:val="24"/>
      <w:szCs w:val="24"/>
    </w:rPr>
  </w:style>
  <w:style w:type="paragraph" w:styleId="ab">
    <w:name w:val="Normal (Web)"/>
    <w:basedOn w:val="a"/>
    <w:unhideWhenUsed/>
    <w:rsid w:val="00A012F8"/>
    <w:pPr>
      <w:spacing w:before="30" w:after="30"/>
    </w:pPr>
    <w:rPr>
      <w:rFonts w:ascii="Arial" w:hAnsi="Arial" w:cs="Arial"/>
      <w:color w:val="332E2D"/>
      <w:spacing w:val="2"/>
    </w:rPr>
  </w:style>
  <w:style w:type="paragraph" w:styleId="ac">
    <w:name w:val="List Paragraph"/>
    <w:basedOn w:val="a"/>
    <w:uiPriority w:val="1"/>
    <w:qFormat/>
    <w:rsid w:val="00A55B56"/>
    <w:pPr>
      <w:ind w:left="720"/>
    </w:pPr>
    <w:rPr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64268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642680"/>
  </w:style>
  <w:style w:type="character" w:customStyle="1" w:styleId="af">
    <w:name w:val="Основной текст_"/>
    <w:link w:val="23"/>
    <w:rsid w:val="00D5096D"/>
    <w:rPr>
      <w:sz w:val="27"/>
      <w:szCs w:val="27"/>
      <w:shd w:val="clear" w:color="auto" w:fill="FFFFFF"/>
    </w:rPr>
  </w:style>
  <w:style w:type="character" w:customStyle="1" w:styleId="af0">
    <w:name w:val="Основной текст + Полужирный"/>
    <w:rsid w:val="00D509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customStyle="1" w:styleId="23">
    <w:name w:val="Основной текст2"/>
    <w:basedOn w:val="a"/>
    <w:link w:val="af"/>
    <w:rsid w:val="00D5096D"/>
    <w:pPr>
      <w:shd w:val="clear" w:color="auto" w:fill="FFFFFF"/>
      <w:spacing w:before="240" w:line="322" w:lineRule="exact"/>
      <w:jc w:val="both"/>
    </w:pPr>
    <w:rPr>
      <w:sz w:val="27"/>
      <w:szCs w:val="27"/>
    </w:rPr>
  </w:style>
  <w:style w:type="character" w:customStyle="1" w:styleId="24">
    <w:name w:val="Основной текст (2)_"/>
    <w:link w:val="25"/>
    <w:rsid w:val="004602AA"/>
    <w:rPr>
      <w:sz w:val="23"/>
      <w:szCs w:val="23"/>
      <w:shd w:val="clear" w:color="auto" w:fill="FFFFFF"/>
    </w:rPr>
  </w:style>
  <w:style w:type="character" w:customStyle="1" w:styleId="31">
    <w:name w:val="Основной текст (3)_"/>
    <w:link w:val="32"/>
    <w:rsid w:val="004602AA"/>
    <w:rPr>
      <w:sz w:val="27"/>
      <w:szCs w:val="27"/>
      <w:shd w:val="clear" w:color="auto" w:fill="FFFFFF"/>
    </w:rPr>
  </w:style>
  <w:style w:type="character" w:customStyle="1" w:styleId="33">
    <w:name w:val="Основной текст (3) + Не полужирный"/>
    <w:rsid w:val="004602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4">
    <w:name w:val="Заголовок №3"/>
    <w:rsid w:val="004602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</w:rPr>
  </w:style>
  <w:style w:type="character" w:customStyle="1" w:styleId="35">
    <w:name w:val="Заголовок №3 + Не полужирный"/>
    <w:rsid w:val="004602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1">
    <w:name w:val="Основной текст (4)_"/>
    <w:link w:val="42"/>
    <w:rsid w:val="004602AA"/>
    <w:rPr>
      <w:sz w:val="27"/>
      <w:szCs w:val="27"/>
      <w:shd w:val="clear" w:color="auto" w:fill="FFFFFF"/>
    </w:rPr>
  </w:style>
  <w:style w:type="character" w:customStyle="1" w:styleId="af1">
    <w:name w:val="Подпись к таблице_"/>
    <w:link w:val="af2"/>
    <w:rsid w:val="004602AA"/>
    <w:rPr>
      <w:sz w:val="23"/>
      <w:szCs w:val="23"/>
      <w:shd w:val="clear" w:color="auto" w:fill="FFFFFF"/>
    </w:rPr>
  </w:style>
  <w:style w:type="character" w:customStyle="1" w:styleId="60">
    <w:name w:val="Основной текст (6)_"/>
    <w:link w:val="61"/>
    <w:rsid w:val="004602AA"/>
    <w:rPr>
      <w:sz w:val="23"/>
      <w:szCs w:val="23"/>
      <w:shd w:val="clear" w:color="auto" w:fill="FFFFFF"/>
    </w:rPr>
  </w:style>
  <w:style w:type="character" w:customStyle="1" w:styleId="12">
    <w:name w:val="Основной текст1"/>
    <w:rsid w:val="004602AA"/>
  </w:style>
  <w:style w:type="paragraph" w:customStyle="1" w:styleId="25">
    <w:name w:val="Основной текст (2)"/>
    <w:basedOn w:val="a"/>
    <w:link w:val="24"/>
    <w:rsid w:val="004602AA"/>
    <w:pPr>
      <w:shd w:val="clear" w:color="auto" w:fill="FFFFFF"/>
      <w:spacing w:before="300" w:after="480" w:line="0" w:lineRule="atLeast"/>
    </w:pPr>
    <w:rPr>
      <w:sz w:val="23"/>
      <w:szCs w:val="23"/>
    </w:rPr>
  </w:style>
  <w:style w:type="paragraph" w:customStyle="1" w:styleId="32">
    <w:name w:val="Основной текст (3)"/>
    <w:basedOn w:val="a"/>
    <w:link w:val="31"/>
    <w:rsid w:val="004602AA"/>
    <w:pPr>
      <w:shd w:val="clear" w:color="auto" w:fill="FFFFFF"/>
      <w:spacing w:before="600" w:line="322" w:lineRule="exact"/>
      <w:jc w:val="center"/>
    </w:pPr>
    <w:rPr>
      <w:sz w:val="27"/>
      <w:szCs w:val="27"/>
    </w:rPr>
  </w:style>
  <w:style w:type="paragraph" w:customStyle="1" w:styleId="42">
    <w:name w:val="Основной текст (4)"/>
    <w:basedOn w:val="a"/>
    <w:link w:val="41"/>
    <w:rsid w:val="004602AA"/>
    <w:pPr>
      <w:shd w:val="clear" w:color="auto" w:fill="FFFFFF"/>
      <w:spacing w:line="322" w:lineRule="exact"/>
      <w:ind w:firstLine="720"/>
      <w:jc w:val="both"/>
    </w:pPr>
    <w:rPr>
      <w:sz w:val="27"/>
      <w:szCs w:val="27"/>
    </w:rPr>
  </w:style>
  <w:style w:type="paragraph" w:customStyle="1" w:styleId="af2">
    <w:name w:val="Подпись к таблице"/>
    <w:basedOn w:val="a"/>
    <w:link w:val="af1"/>
    <w:rsid w:val="004602AA"/>
    <w:pPr>
      <w:shd w:val="clear" w:color="auto" w:fill="FFFFFF"/>
      <w:spacing w:line="0" w:lineRule="atLeast"/>
    </w:pPr>
    <w:rPr>
      <w:sz w:val="23"/>
      <w:szCs w:val="23"/>
    </w:rPr>
  </w:style>
  <w:style w:type="paragraph" w:customStyle="1" w:styleId="61">
    <w:name w:val="Основной текст (6)"/>
    <w:basedOn w:val="a"/>
    <w:link w:val="60"/>
    <w:rsid w:val="004602AA"/>
    <w:pPr>
      <w:shd w:val="clear" w:color="auto" w:fill="FFFFFF"/>
      <w:spacing w:before="480" w:after="300" w:line="278" w:lineRule="exact"/>
      <w:jc w:val="center"/>
    </w:pPr>
    <w:rPr>
      <w:sz w:val="23"/>
      <w:szCs w:val="23"/>
    </w:rPr>
  </w:style>
  <w:style w:type="character" w:customStyle="1" w:styleId="51">
    <w:name w:val="Основной текст (5)_"/>
    <w:link w:val="52"/>
    <w:rsid w:val="00933BEC"/>
    <w:rPr>
      <w:shd w:val="clear" w:color="auto" w:fill="FFFFFF"/>
    </w:rPr>
  </w:style>
  <w:style w:type="character" w:customStyle="1" w:styleId="212pt">
    <w:name w:val="Основной текст (2) + 12 pt"/>
    <w:rsid w:val="00933B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Полужирный"/>
    <w:rsid w:val="00933B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7Exact">
    <w:name w:val="Основной текст (7) Exact"/>
    <w:link w:val="71"/>
    <w:rsid w:val="00933BEC"/>
    <w:rPr>
      <w:rFonts w:ascii="Impact" w:eastAsia="Impact" w:hAnsi="Impact" w:cs="Impact"/>
      <w:sz w:val="19"/>
      <w:szCs w:val="19"/>
      <w:shd w:val="clear" w:color="auto" w:fill="FFFFFF"/>
      <w:lang w:val="en-US" w:eastAsia="en-US" w:bidi="en-US"/>
    </w:rPr>
  </w:style>
  <w:style w:type="character" w:customStyle="1" w:styleId="9Exact">
    <w:name w:val="Основной текст (9) Exact"/>
    <w:link w:val="91"/>
    <w:rsid w:val="00933BEC"/>
    <w:rPr>
      <w:b/>
      <w:bCs/>
      <w:sz w:val="17"/>
      <w:szCs w:val="17"/>
      <w:shd w:val="clear" w:color="auto" w:fill="FFFFFF"/>
    </w:rPr>
  </w:style>
  <w:style w:type="character" w:customStyle="1" w:styleId="Exact">
    <w:name w:val="Подпись к таблице Exact"/>
    <w:rsid w:val="00933BEC"/>
    <w:rPr>
      <w:b/>
      <w:bCs/>
      <w:shd w:val="clear" w:color="auto" w:fill="FFFFFF"/>
    </w:rPr>
  </w:style>
  <w:style w:type="character" w:customStyle="1" w:styleId="5Exact">
    <w:name w:val="Основной текст (5) Exact"/>
    <w:rsid w:val="00933B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36D77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52">
    <w:name w:val="Основной текст (5)"/>
    <w:basedOn w:val="a"/>
    <w:link w:val="51"/>
    <w:rsid w:val="00933BEC"/>
    <w:pPr>
      <w:widowControl w:val="0"/>
      <w:shd w:val="clear" w:color="auto" w:fill="FFFFFF"/>
      <w:spacing w:after="140" w:line="266" w:lineRule="exact"/>
    </w:pPr>
    <w:rPr>
      <w:sz w:val="20"/>
      <w:szCs w:val="20"/>
    </w:rPr>
  </w:style>
  <w:style w:type="paragraph" w:customStyle="1" w:styleId="71">
    <w:name w:val="Основной текст (7)"/>
    <w:basedOn w:val="a"/>
    <w:link w:val="7Exact"/>
    <w:rsid w:val="00933BEC"/>
    <w:pPr>
      <w:widowControl w:val="0"/>
      <w:shd w:val="clear" w:color="auto" w:fill="FFFFFF"/>
      <w:spacing w:line="232" w:lineRule="exact"/>
    </w:pPr>
    <w:rPr>
      <w:rFonts w:ascii="Impact" w:eastAsia="Impact" w:hAnsi="Impact" w:cs="Impact"/>
      <w:sz w:val="19"/>
      <w:szCs w:val="19"/>
      <w:lang w:val="en-US" w:eastAsia="en-US" w:bidi="en-US"/>
    </w:rPr>
  </w:style>
  <w:style w:type="paragraph" w:customStyle="1" w:styleId="91">
    <w:name w:val="Основной текст (9)"/>
    <w:basedOn w:val="a"/>
    <w:link w:val="9Exact"/>
    <w:rsid w:val="00933BEC"/>
    <w:pPr>
      <w:widowControl w:val="0"/>
      <w:shd w:val="clear" w:color="auto" w:fill="FFFFFF"/>
      <w:spacing w:line="188" w:lineRule="exact"/>
    </w:pPr>
    <w:rPr>
      <w:b/>
      <w:bCs/>
      <w:sz w:val="17"/>
      <w:szCs w:val="17"/>
    </w:rPr>
  </w:style>
  <w:style w:type="paragraph" w:customStyle="1" w:styleId="ConsPlusNormal">
    <w:name w:val="ConsPlusNormal"/>
    <w:rsid w:val="00933BE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customStyle="1" w:styleId="TableNormal">
    <w:name w:val="Table Normal"/>
    <w:uiPriority w:val="2"/>
    <w:semiHidden/>
    <w:unhideWhenUsed/>
    <w:qFormat/>
    <w:rsid w:val="00C40CA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40CAC"/>
    <w:pPr>
      <w:widowControl w:val="0"/>
      <w:autoSpaceDE w:val="0"/>
      <w:autoSpaceDN w:val="0"/>
      <w:ind w:left="8"/>
      <w:jc w:val="both"/>
    </w:pPr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1"/>
    <w:rsid w:val="00411BB2"/>
    <w:rPr>
      <w:sz w:val="28"/>
    </w:rPr>
  </w:style>
  <w:style w:type="character" w:customStyle="1" w:styleId="40">
    <w:name w:val="Заголовок 4 Знак"/>
    <w:basedOn w:val="a0"/>
    <w:link w:val="4"/>
    <w:rsid w:val="00411BB2"/>
    <w:rPr>
      <w:sz w:val="28"/>
    </w:rPr>
  </w:style>
  <w:style w:type="character" w:customStyle="1" w:styleId="50">
    <w:name w:val="Заголовок 5 Знак"/>
    <w:basedOn w:val="a0"/>
    <w:link w:val="5"/>
    <w:rsid w:val="00411BB2"/>
    <w:rPr>
      <w:sz w:val="28"/>
    </w:rPr>
  </w:style>
  <w:style w:type="character" w:customStyle="1" w:styleId="70">
    <w:name w:val="Заголовок 7 Знак"/>
    <w:basedOn w:val="a0"/>
    <w:link w:val="7"/>
    <w:rsid w:val="00411BB2"/>
    <w:rPr>
      <w:b/>
      <w:sz w:val="32"/>
    </w:rPr>
  </w:style>
  <w:style w:type="character" w:customStyle="1" w:styleId="80">
    <w:name w:val="Заголовок 8 Знак"/>
    <w:basedOn w:val="a0"/>
    <w:link w:val="8"/>
    <w:rsid w:val="00411BB2"/>
    <w:rPr>
      <w:sz w:val="28"/>
    </w:rPr>
  </w:style>
  <w:style w:type="character" w:customStyle="1" w:styleId="90">
    <w:name w:val="Заголовок 9 Знак"/>
    <w:basedOn w:val="a0"/>
    <w:link w:val="9"/>
    <w:rsid w:val="00411BB2"/>
    <w:rPr>
      <w:sz w:val="24"/>
    </w:rPr>
  </w:style>
  <w:style w:type="character" w:styleId="af3">
    <w:name w:val="page number"/>
    <w:basedOn w:val="a0"/>
    <w:rsid w:val="00411BB2"/>
  </w:style>
  <w:style w:type="paragraph" w:styleId="af4">
    <w:name w:val="Body Text Indent"/>
    <w:basedOn w:val="a"/>
    <w:link w:val="af5"/>
    <w:rsid w:val="00411BB2"/>
    <w:pPr>
      <w:ind w:firstLine="709"/>
      <w:jc w:val="both"/>
    </w:pPr>
    <w:rPr>
      <w:sz w:val="28"/>
      <w:szCs w:val="20"/>
    </w:rPr>
  </w:style>
  <w:style w:type="character" w:customStyle="1" w:styleId="af5">
    <w:name w:val="Основной текст с отступом Знак"/>
    <w:basedOn w:val="a0"/>
    <w:link w:val="af4"/>
    <w:rsid w:val="00411BB2"/>
    <w:rPr>
      <w:sz w:val="28"/>
    </w:rPr>
  </w:style>
  <w:style w:type="character" w:styleId="af6">
    <w:name w:val="Emphasis"/>
    <w:qFormat/>
    <w:rsid w:val="00411BB2"/>
    <w:rPr>
      <w:i/>
    </w:rPr>
  </w:style>
  <w:style w:type="paragraph" w:styleId="36">
    <w:name w:val="Body Text Indent 3"/>
    <w:basedOn w:val="a"/>
    <w:link w:val="37"/>
    <w:rsid w:val="00411BB2"/>
    <w:pPr>
      <w:ind w:firstLine="426"/>
      <w:jc w:val="both"/>
    </w:pPr>
    <w:rPr>
      <w:sz w:val="28"/>
      <w:szCs w:val="20"/>
    </w:rPr>
  </w:style>
  <w:style w:type="character" w:customStyle="1" w:styleId="37">
    <w:name w:val="Основной текст с отступом 3 Знак"/>
    <w:basedOn w:val="a0"/>
    <w:link w:val="36"/>
    <w:rsid w:val="00411BB2"/>
    <w:rPr>
      <w:sz w:val="28"/>
    </w:rPr>
  </w:style>
  <w:style w:type="paragraph" w:styleId="af7">
    <w:name w:val="Title"/>
    <w:basedOn w:val="a"/>
    <w:link w:val="af8"/>
    <w:qFormat/>
    <w:rsid w:val="00411BB2"/>
    <w:pPr>
      <w:jc w:val="center"/>
    </w:pPr>
    <w:rPr>
      <w:b/>
      <w:bCs/>
      <w:sz w:val="28"/>
      <w:szCs w:val="28"/>
    </w:rPr>
  </w:style>
  <w:style w:type="character" w:customStyle="1" w:styleId="af8">
    <w:name w:val="Название Знак"/>
    <w:basedOn w:val="a0"/>
    <w:link w:val="af7"/>
    <w:rsid w:val="00411BB2"/>
    <w:rPr>
      <w:b/>
      <w:bCs/>
      <w:sz w:val="28"/>
      <w:szCs w:val="28"/>
    </w:rPr>
  </w:style>
  <w:style w:type="character" w:customStyle="1" w:styleId="10">
    <w:name w:val="Заголовок 1 Знак"/>
    <w:link w:val="1"/>
    <w:uiPriority w:val="1"/>
    <w:rsid w:val="00411BB2"/>
    <w:rPr>
      <w:b/>
      <w:bCs/>
      <w:sz w:val="32"/>
      <w:szCs w:val="24"/>
    </w:rPr>
  </w:style>
  <w:style w:type="character" w:customStyle="1" w:styleId="20">
    <w:name w:val="Заголовок 2 Знак"/>
    <w:link w:val="2"/>
    <w:uiPriority w:val="1"/>
    <w:rsid w:val="00411BB2"/>
    <w:rPr>
      <w:b/>
      <w:bCs/>
      <w:sz w:val="36"/>
      <w:szCs w:val="24"/>
    </w:rPr>
  </w:style>
  <w:style w:type="character" w:customStyle="1" w:styleId="a6">
    <w:name w:val="Основной текст Знак"/>
    <w:link w:val="a5"/>
    <w:uiPriority w:val="1"/>
    <w:rsid w:val="00411BB2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uiPriority="1" w:qFormat="1"/>
    <w:lsdException w:name="heading 3" w:semiHidden="1" w:uiPriority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748B"/>
    <w:rPr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D91339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uiPriority w:val="1"/>
    <w:qFormat/>
    <w:rsid w:val="00D91339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uiPriority w:val="1"/>
    <w:qFormat/>
    <w:rsid w:val="00411BB2"/>
    <w:pPr>
      <w:keepNext/>
      <w:ind w:firstLine="709"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411BB2"/>
    <w:pPr>
      <w:keepNext/>
      <w:ind w:firstLine="709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411BB2"/>
    <w:pPr>
      <w:keepNext/>
      <w:jc w:val="center"/>
      <w:outlineLvl w:val="4"/>
    </w:pPr>
    <w:rPr>
      <w:sz w:val="28"/>
      <w:szCs w:val="20"/>
    </w:rPr>
  </w:style>
  <w:style w:type="paragraph" w:styleId="6">
    <w:name w:val="heading 6"/>
    <w:basedOn w:val="a"/>
    <w:next w:val="a"/>
    <w:qFormat/>
    <w:rsid w:val="00D9133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11BB2"/>
    <w:pPr>
      <w:keepNext/>
      <w:jc w:val="center"/>
      <w:outlineLvl w:val="6"/>
    </w:pPr>
    <w:rPr>
      <w:b/>
      <w:sz w:val="32"/>
      <w:szCs w:val="20"/>
    </w:rPr>
  </w:style>
  <w:style w:type="paragraph" w:styleId="8">
    <w:name w:val="heading 8"/>
    <w:basedOn w:val="a"/>
    <w:next w:val="a"/>
    <w:link w:val="80"/>
    <w:qFormat/>
    <w:rsid w:val="00411BB2"/>
    <w:pPr>
      <w:keepNext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411BB2"/>
    <w:pPr>
      <w:keepNext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152EC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1"/>
    <w:basedOn w:val="a"/>
    <w:rsid w:val="00F6448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ody Text"/>
    <w:basedOn w:val="a"/>
    <w:link w:val="a6"/>
    <w:uiPriority w:val="1"/>
    <w:qFormat/>
    <w:rsid w:val="00A95839"/>
    <w:pPr>
      <w:jc w:val="both"/>
    </w:pPr>
    <w:rPr>
      <w:sz w:val="28"/>
      <w:szCs w:val="20"/>
    </w:rPr>
  </w:style>
  <w:style w:type="paragraph" w:styleId="a7">
    <w:name w:val="Balloon Text"/>
    <w:basedOn w:val="a"/>
    <w:link w:val="a8"/>
    <w:uiPriority w:val="99"/>
    <w:rsid w:val="000827D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0827D7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69110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9110C"/>
  </w:style>
  <w:style w:type="paragraph" w:customStyle="1" w:styleId="ConsPlusCell">
    <w:name w:val="ConsPlusCell"/>
    <w:rsid w:val="00C93E2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21">
    <w:name w:val="Body Text Indent 2"/>
    <w:basedOn w:val="a"/>
    <w:link w:val="22"/>
    <w:rsid w:val="00EE7D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E7DD0"/>
    <w:rPr>
      <w:sz w:val="24"/>
      <w:szCs w:val="24"/>
    </w:rPr>
  </w:style>
  <w:style w:type="paragraph" w:styleId="ab">
    <w:name w:val="Normal (Web)"/>
    <w:basedOn w:val="a"/>
    <w:unhideWhenUsed/>
    <w:rsid w:val="00A012F8"/>
    <w:pPr>
      <w:spacing w:before="30" w:after="30"/>
    </w:pPr>
    <w:rPr>
      <w:rFonts w:ascii="Arial" w:hAnsi="Arial" w:cs="Arial"/>
      <w:color w:val="332E2D"/>
      <w:spacing w:val="2"/>
    </w:rPr>
  </w:style>
  <w:style w:type="paragraph" w:styleId="ac">
    <w:name w:val="List Paragraph"/>
    <w:basedOn w:val="a"/>
    <w:uiPriority w:val="1"/>
    <w:qFormat/>
    <w:rsid w:val="00A55B56"/>
    <w:pPr>
      <w:ind w:left="720"/>
    </w:pPr>
    <w:rPr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64268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642680"/>
  </w:style>
  <w:style w:type="character" w:customStyle="1" w:styleId="af">
    <w:name w:val="Основной текст_"/>
    <w:link w:val="23"/>
    <w:rsid w:val="00D5096D"/>
    <w:rPr>
      <w:sz w:val="27"/>
      <w:szCs w:val="27"/>
      <w:shd w:val="clear" w:color="auto" w:fill="FFFFFF"/>
    </w:rPr>
  </w:style>
  <w:style w:type="character" w:customStyle="1" w:styleId="af0">
    <w:name w:val="Основной текст + Полужирный"/>
    <w:rsid w:val="00D509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customStyle="1" w:styleId="23">
    <w:name w:val="Основной текст2"/>
    <w:basedOn w:val="a"/>
    <w:link w:val="af"/>
    <w:rsid w:val="00D5096D"/>
    <w:pPr>
      <w:shd w:val="clear" w:color="auto" w:fill="FFFFFF"/>
      <w:spacing w:before="240" w:line="322" w:lineRule="exact"/>
      <w:jc w:val="both"/>
    </w:pPr>
    <w:rPr>
      <w:sz w:val="27"/>
      <w:szCs w:val="27"/>
    </w:rPr>
  </w:style>
  <w:style w:type="character" w:customStyle="1" w:styleId="24">
    <w:name w:val="Основной текст (2)_"/>
    <w:link w:val="25"/>
    <w:rsid w:val="004602AA"/>
    <w:rPr>
      <w:sz w:val="23"/>
      <w:szCs w:val="23"/>
      <w:shd w:val="clear" w:color="auto" w:fill="FFFFFF"/>
    </w:rPr>
  </w:style>
  <w:style w:type="character" w:customStyle="1" w:styleId="31">
    <w:name w:val="Основной текст (3)_"/>
    <w:link w:val="32"/>
    <w:rsid w:val="004602AA"/>
    <w:rPr>
      <w:sz w:val="27"/>
      <w:szCs w:val="27"/>
      <w:shd w:val="clear" w:color="auto" w:fill="FFFFFF"/>
    </w:rPr>
  </w:style>
  <w:style w:type="character" w:customStyle="1" w:styleId="33">
    <w:name w:val="Основной текст (3) + Не полужирный"/>
    <w:rsid w:val="004602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4">
    <w:name w:val="Заголовок №3"/>
    <w:rsid w:val="004602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</w:rPr>
  </w:style>
  <w:style w:type="character" w:customStyle="1" w:styleId="35">
    <w:name w:val="Заголовок №3 + Не полужирный"/>
    <w:rsid w:val="004602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1">
    <w:name w:val="Основной текст (4)_"/>
    <w:link w:val="42"/>
    <w:rsid w:val="004602AA"/>
    <w:rPr>
      <w:sz w:val="27"/>
      <w:szCs w:val="27"/>
      <w:shd w:val="clear" w:color="auto" w:fill="FFFFFF"/>
    </w:rPr>
  </w:style>
  <w:style w:type="character" w:customStyle="1" w:styleId="af1">
    <w:name w:val="Подпись к таблице_"/>
    <w:link w:val="af2"/>
    <w:rsid w:val="004602AA"/>
    <w:rPr>
      <w:sz w:val="23"/>
      <w:szCs w:val="23"/>
      <w:shd w:val="clear" w:color="auto" w:fill="FFFFFF"/>
    </w:rPr>
  </w:style>
  <w:style w:type="character" w:customStyle="1" w:styleId="60">
    <w:name w:val="Основной текст (6)_"/>
    <w:link w:val="61"/>
    <w:rsid w:val="004602AA"/>
    <w:rPr>
      <w:sz w:val="23"/>
      <w:szCs w:val="23"/>
      <w:shd w:val="clear" w:color="auto" w:fill="FFFFFF"/>
    </w:rPr>
  </w:style>
  <w:style w:type="character" w:customStyle="1" w:styleId="12">
    <w:name w:val="Основной текст1"/>
    <w:rsid w:val="004602AA"/>
  </w:style>
  <w:style w:type="paragraph" w:customStyle="1" w:styleId="25">
    <w:name w:val="Основной текст (2)"/>
    <w:basedOn w:val="a"/>
    <w:link w:val="24"/>
    <w:rsid w:val="004602AA"/>
    <w:pPr>
      <w:shd w:val="clear" w:color="auto" w:fill="FFFFFF"/>
      <w:spacing w:before="300" w:after="480" w:line="0" w:lineRule="atLeast"/>
    </w:pPr>
    <w:rPr>
      <w:sz w:val="23"/>
      <w:szCs w:val="23"/>
    </w:rPr>
  </w:style>
  <w:style w:type="paragraph" w:customStyle="1" w:styleId="32">
    <w:name w:val="Основной текст (3)"/>
    <w:basedOn w:val="a"/>
    <w:link w:val="31"/>
    <w:rsid w:val="004602AA"/>
    <w:pPr>
      <w:shd w:val="clear" w:color="auto" w:fill="FFFFFF"/>
      <w:spacing w:before="600" w:line="322" w:lineRule="exact"/>
      <w:jc w:val="center"/>
    </w:pPr>
    <w:rPr>
      <w:sz w:val="27"/>
      <w:szCs w:val="27"/>
    </w:rPr>
  </w:style>
  <w:style w:type="paragraph" w:customStyle="1" w:styleId="42">
    <w:name w:val="Основной текст (4)"/>
    <w:basedOn w:val="a"/>
    <w:link w:val="41"/>
    <w:rsid w:val="004602AA"/>
    <w:pPr>
      <w:shd w:val="clear" w:color="auto" w:fill="FFFFFF"/>
      <w:spacing w:line="322" w:lineRule="exact"/>
      <w:ind w:firstLine="720"/>
      <w:jc w:val="both"/>
    </w:pPr>
    <w:rPr>
      <w:sz w:val="27"/>
      <w:szCs w:val="27"/>
    </w:rPr>
  </w:style>
  <w:style w:type="paragraph" w:customStyle="1" w:styleId="af2">
    <w:name w:val="Подпись к таблице"/>
    <w:basedOn w:val="a"/>
    <w:link w:val="af1"/>
    <w:rsid w:val="004602AA"/>
    <w:pPr>
      <w:shd w:val="clear" w:color="auto" w:fill="FFFFFF"/>
      <w:spacing w:line="0" w:lineRule="atLeast"/>
    </w:pPr>
    <w:rPr>
      <w:sz w:val="23"/>
      <w:szCs w:val="23"/>
    </w:rPr>
  </w:style>
  <w:style w:type="paragraph" w:customStyle="1" w:styleId="61">
    <w:name w:val="Основной текст (6)"/>
    <w:basedOn w:val="a"/>
    <w:link w:val="60"/>
    <w:rsid w:val="004602AA"/>
    <w:pPr>
      <w:shd w:val="clear" w:color="auto" w:fill="FFFFFF"/>
      <w:spacing w:before="480" w:after="300" w:line="278" w:lineRule="exact"/>
      <w:jc w:val="center"/>
    </w:pPr>
    <w:rPr>
      <w:sz w:val="23"/>
      <w:szCs w:val="23"/>
    </w:rPr>
  </w:style>
  <w:style w:type="character" w:customStyle="1" w:styleId="51">
    <w:name w:val="Основной текст (5)_"/>
    <w:link w:val="52"/>
    <w:rsid w:val="00933BEC"/>
    <w:rPr>
      <w:shd w:val="clear" w:color="auto" w:fill="FFFFFF"/>
    </w:rPr>
  </w:style>
  <w:style w:type="character" w:customStyle="1" w:styleId="212pt">
    <w:name w:val="Основной текст (2) + 12 pt"/>
    <w:rsid w:val="00933B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Полужирный"/>
    <w:rsid w:val="00933B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7Exact">
    <w:name w:val="Основной текст (7) Exact"/>
    <w:link w:val="71"/>
    <w:rsid w:val="00933BEC"/>
    <w:rPr>
      <w:rFonts w:ascii="Impact" w:eastAsia="Impact" w:hAnsi="Impact" w:cs="Impact"/>
      <w:sz w:val="19"/>
      <w:szCs w:val="19"/>
      <w:shd w:val="clear" w:color="auto" w:fill="FFFFFF"/>
      <w:lang w:val="en-US" w:eastAsia="en-US" w:bidi="en-US"/>
    </w:rPr>
  </w:style>
  <w:style w:type="character" w:customStyle="1" w:styleId="9Exact">
    <w:name w:val="Основной текст (9) Exact"/>
    <w:link w:val="91"/>
    <w:rsid w:val="00933BEC"/>
    <w:rPr>
      <w:b/>
      <w:bCs/>
      <w:sz w:val="17"/>
      <w:szCs w:val="17"/>
      <w:shd w:val="clear" w:color="auto" w:fill="FFFFFF"/>
    </w:rPr>
  </w:style>
  <w:style w:type="character" w:customStyle="1" w:styleId="Exact">
    <w:name w:val="Подпись к таблице Exact"/>
    <w:rsid w:val="00933BEC"/>
    <w:rPr>
      <w:b/>
      <w:bCs/>
      <w:shd w:val="clear" w:color="auto" w:fill="FFFFFF"/>
    </w:rPr>
  </w:style>
  <w:style w:type="character" w:customStyle="1" w:styleId="5Exact">
    <w:name w:val="Основной текст (5) Exact"/>
    <w:rsid w:val="00933B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36D77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52">
    <w:name w:val="Основной текст (5)"/>
    <w:basedOn w:val="a"/>
    <w:link w:val="51"/>
    <w:rsid w:val="00933BEC"/>
    <w:pPr>
      <w:widowControl w:val="0"/>
      <w:shd w:val="clear" w:color="auto" w:fill="FFFFFF"/>
      <w:spacing w:after="140" w:line="266" w:lineRule="exact"/>
    </w:pPr>
    <w:rPr>
      <w:sz w:val="20"/>
      <w:szCs w:val="20"/>
    </w:rPr>
  </w:style>
  <w:style w:type="paragraph" w:customStyle="1" w:styleId="71">
    <w:name w:val="Основной текст (7)"/>
    <w:basedOn w:val="a"/>
    <w:link w:val="7Exact"/>
    <w:rsid w:val="00933BEC"/>
    <w:pPr>
      <w:widowControl w:val="0"/>
      <w:shd w:val="clear" w:color="auto" w:fill="FFFFFF"/>
      <w:spacing w:line="232" w:lineRule="exact"/>
    </w:pPr>
    <w:rPr>
      <w:rFonts w:ascii="Impact" w:eastAsia="Impact" w:hAnsi="Impact" w:cs="Impact"/>
      <w:sz w:val="19"/>
      <w:szCs w:val="19"/>
      <w:lang w:val="en-US" w:eastAsia="en-US" w:bidi="en-US"/>
    </w:rPr>
  </w:style>
  <w:style w:type="paragraph" w:customStyle="1" w:styleId="91">
    <w:name w:val="Основной текст (9)"/>
    <w:basedOn w:val="a"/>
    <w:link w:val="9Exact"/>
    <w:rsid w:val="00933BEC"/>
    <w:pPr>
      <w:widowControl w:val="0"/>
      <w:shd w:val="clear" w:color="auto" w:fill="FFFFFF"/>
      <w:spacing w:line="188" w:lineRule="exact"/>
    </w:pPr>
    <w:rPr>
      <w:b/>
      <w:bCs/>
      <w:sz w:val="17"/>
      <w:szCs w:val="17"/>
    </w:rPr>
  </w:style>
  <w:style w:type="paragraph" w:customStyle="1" w:styleId="ConsPlusNormal">
    <w:name w:val="ConsPlusNormal"/>
    <w:rsid w:val="00933BE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customStyle="1" w:styleId="TableNormal">
    <w:name w:val="Table Normal"/>
    <w:uiPriority w:val="2"/>
    <w:semiHidden/>
    <w:unhideWhenUsed/>
    <w:qFormat/>
    <w:rsid w:val="00C40CA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40CAC"/>
    <w:pPr>
      <w:widowControl w:val="0"/>
      <w:autoSpaceDE w:val="0"/>
      <w:autoSpaceDN w:val="0"/>
      <w:ind w:left="8"/>
      <w:jc w:val="both"/>
    </w:pPr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1"/>
    <w:rsid w:val="00411BB2"/>
    <w:rPr>
      <w:sz w:val="28"/>
    </w:rPr>
  </w:style>
  <w:style w:type="character" w:customStyle="1" w:styleId="40">
    <w:name w:val="Заголовок 4 Знак"/>
    <w:basedOn w:val="a0"/>
    <w:link w:val="4"/>
    <w:rsid w:val="00411BB2"/>
    <w:rPr>
      <w:sz w:val="28"/>
    </w:rPr>
  </w:style>
  <w:style w:type="character" w:customStyle="1" w:styleId="50">
    <w:name w:val="Заголовок 5 Знак"/>
    <w:basedOn w:val="a0"/>
    <w:link w:val="5"/>
    <w:rsid w:val="00411BB2"/>
    <w:rPr>
      <w:sz w:val="28"/>
    </w:rPr>
  </w:style>
  <w:style w:type="character" w:customStyle="1" w:styleId="70">
    <w:name w:val="Заголовок 7 Знак"/>
    <w:basedOn w:val="a0"/>
    <w:link w:val="7"/>
    <w:rsid w:val="00411BB2"/>
    <w:rPr>
      <w:b/>
      <w:sz w:val="32"/>
    </w:rPr>
  </w:style>
  <w:style w:type="character" w:customStyle="1" w:styleId="80">
    <w:name w:val="Заголовок 8 Знак"/>
    <w:basedOn w:val="a0"/>
    <w:link w:val="8"/>
    <w:rsid w:val="00411BB2"/>
    <w:rPr>
      <w:sz w:val="28"/>
    </w:rPr>
  </w:style>
  <w:style w:type="character" w:customStyle="1" w:styleId="90">
    <w:name w:val="Заголовок 9 Знак"/>
    <w:basedOn w:val="a0"/>
    <w:link w:val="9"/>
    <w:rsid w:val="00411BB2"/>
    <w:rPr>
      <w:sz w:val="24"/>
    </w:rPr>
  </w:style>
  <w:style w:type="character" w:styleId="af3">
    <w:name w:val="page number"/>
    <w:basedOn w:val="a0"/>
    <w:rsid w:val="00411BB2"/>
  </w:style>
  <w:style w:type="paragraph" w:styleId="af4">
    <w:name w:val="Body Text Indent"/>
    <w:basedOn w:val="a"/>
    <w:link w:val="af5"/>
    <w:rsid w:val="00411BB2"/>
    <w:pPr>
      <w:ind w:firstLine="709"/>
      <w:jc w:val="both"/>
    </w:pPr>
    <w:rPr>
      <w:sz w:val="28"/>
      <w:szCs w:val="20"/>
    </w:rPr>
  </w:style>
  <w:style w:type="character" w:customStyle="1" w:styleId="af5">
    <w:name w:val="Основной текст с отступом Знак"/>
    <w:basedOn w:val="a0"/>
    <w:link w:val="af4"/>
    <w:rsid w:val="00411BB2"/>
    <w:rPr>
      <w:sz w:val="28"/>
    </w:rPr>
  </w:style>
  <w:style w:type="character" w:styleId="af6">
    <w:name w:val="Emphasis"/>
    <w:qFormat/>
    <w:rsid w:val="00411BB2"/>
    <w:rPr>
      <w:i/>
    </w:rPr>
  </w:style>
  <w:style w:type="paragraph" w:styleId="36">
    <w:name w:val="Body Text Indent 3"/>
    <w:basedOn w:val="a"/>
    <w:link w:val="37"/>
    <w:rsid w:val="00411BB2"/>
    <w:pPr>
      <w:ind w:firstLine="426"/>
      <w:jc w:val="both"/>
    </w:pPr>
    <w:rPr>
      <w:sz w:val="28"/>
      <w:szCs w:val="20"/>
    </w:rPr>
  </w:style>
  <w:style w:type="character" w:customStyle="1" w:styleId="37">
    <w:name w:val="Основной текст с отступом 3 Знак"/>
    <w:basedOn w:val="a0"/>
    <w:link w:val="36"/>
    <w:rsid w:val="00411BB2"/>
    <w:rPr>
      <w:sz w:val="28"/>
    </w:rPr>
  </w:style>
  <w:style w:type="paragraph" w:styleId="af7">
    <w:name w:val="Title"/>
    <w:basedOn w:val="a"/>
    <w:link w:val="af8"/>
    <w:qFormat/>
    <w:rsid w:val="00411BB2"/>
    <w:pPr>
      <w:jc w:val="center"/>
    </w:pPr>
    <w:rPr>
      <w:b/>
      <w:bCs/>
      <w:sz w:val="28"/>
      <w:szCs w:val="28"/>
    </w:rPr>
  </w:style>
  <w:style w:type="character" w:customStyle="1" w:styleId="af8">
    <w:name w:val="Название Знак"/>
    <w:basedOn w:val="a0"/>
    <w:link w:val="af7"/>
    <w:rsid w:val="00411BB2"/>
    <w:rPr>
      <w:b/>
      <w:bCs/>
      <w:sz w:val="28"/>
      <w:szCs w:val="28"/>
    </w:rPr>
  </w:style>
  <w:style w:type="character" w:customStyle="1" w:styleId="10">
    <w:name w:val="Заголовок 1 Знак"/>
    <w:link w:val="1"/>
    <w:uiPriority w:val="1"/>
    <w:rsid w:val="00411BB2"/>
    <w:rPr>
      <w:b/>
      <w:bCs/>
      <w:sz w:val="32"/>
      <w:szCs w:val="24"/>
    </w:rPr>
  </w:style>
  <w:style w:type="character" w:customStyle="1" w:styleId="20">
    <w:name w:val="Заголовок 2 Знак"/>
    <w:link w:val="2"/>
    <w:uiPriority w:val="1"/>
    <w:rsid w:val="00411BB2"/>
    <w:rPr>
      <w:b/>
      <w:bCs/>
      <w:sz w:val="36"/>
      <w:szCs w:val="24"/>
    </w:rPr>
  </w:style>
  <w:style w:type="character" w:customStyle="1" w:styleId="a6">
    <w:name w:val="Основной текст Знак"/>
    <w:link w:val="a5"/>
    <w:uiPriority w:val="1"/>
    <w:rsid w:val="00411BB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A297A-3BA2-4CD0-8362-CA7089977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2933</Words>
  <Characters>16721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Reanimator Extreme Edition</Company>
  <LinksUpToDate>false</LinksUpToDate>
  <CharactersWithSpaces>19615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777</dc:creator>
  <cp:lastModifiedBy>User</cp:lastModifiedBy>
  <cp:revision>2</cp:revision>
  <cp:lastPrinted>2023-12-26T06:30:00Z</cp:lastPrinted>
  <dcterms:created xsi:type="dcterms:W3CDTF">2023-12-26T11:27:00Z</dcterms:created>
  <dcterms:modified xsi:type="dcterms:W3CDTF">2023-12-26T11:27:00Z</dcterms:modified>
</cp:coreProperties>
</file>