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FC4EEF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EF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FC4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FC4EEF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EF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 w:rsidRPr="00FC4EEF">
        <w:rPr>
          <w:rFonts w:ascii="Times New Roman" w:hAnsi="Times New Roman" w:cs="Times New Roman"/>
          <w:b/>
          <w:sz w:val="24"/>
          <w:szCs w:val="24"/>
        </w:rPr>
        <w:t xml:space="preserve">льном образовании «Краснинский 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FC4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FC4EEF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EF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FC4EE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FC4EE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C4EEF" w:rsidRPr="00FC4EEF">
        <w:rPr>
          <w:rFonts w:ascii="Times New Roman" w:hAnsi="Times New Roman" w:cs="Times New Roman"/>
          <w:b/>
          <w:sz w:val="24"/>
          <w:szCs w:val="24"/>
        </w:rPr>
        <w:t>мая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FC4EEF">
        <w:rPr>
          <w:rFonts w:ascii="Times New Roman" w:hAnsi="Times New Roman" w:cs="Times New Roman"/>
          <w:b/>
          <w:sz w:val="24"/>
          <w:szCs w:val="24"/>
        </w:rPr>
        <w:t>3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FC4EEF">
        <w:rPr>
          <w:rFonts w:ascii="Times New Roman" w:hAnsi="Times New Roman" w:cs="Times New Roman"/>
          <w:b/>
          <w:sz w:val="24"/>
          <w:szCs w:val="24"/>
        </w:rPr>
        <w:t>по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C4EEF" w:rsidRPr="00FC4EEF">
        <w:rPr>
          <w:rFonts w:ascii="Times New Roman" w:hAnsi="Times New Roman" w:cs="Times New Roman"/>
          <w:b/>
          <w:sz w:val="24"/>
          <w:szCs w:val="24"/>
        </w:rPr>
        <w:t>мая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FC4EEF">
        <w:rPr>
          <w:rFonts w:ascii="Times New Roman" w:hAnsi="Times New Roman" w:cs="Times New Roman"/>
          <w:b/>
          <w:sz w:val="24"/>
          <w:szCs w:val="24"/>
        </w:rPr>
        <w:t>4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FC4EE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FC4EEF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4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FC4EEF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FC4EEF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FC4EE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FC4EEF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FC4EEF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C4EEF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1B54D7" w:rsidRPr="00FC4EEF">
        <w:rPr>
          <w:rFonts w:ascii="Times New Roman" w:hAnsi="Times New Roman" w:cs="Times New Roman"/>
          <w:b/>
          <w:bCs/>
          <w:sz w:val="20"/>
          <w:szCs w:val="24"/>
        </w:rPr>
        <w:t xml:space="preserve">Краснинском </w:t>
      </w:r>
      <w:r w:rsidR="00A06E7E" w:rsidRPr="00FC4EEF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FC4EEF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FC4EEF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FC4EEF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81F39" w:rsidRPr="00FC4EEF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FC4EEF" w:rsidRPr="00FC4EEF"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="008D0333" w:rsidRPr="00FC4EEF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FC4EEF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FC4EEF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A81F39" w:rsidRPr="00FC4EEF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FC4EEF" w:rsidRPr="00FC4EEF"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="0069747C" w:rsidRPr="00FC4EEF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FC4EEF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494F78" w:rsidTr="0051704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494F78" w:rsidRDefault="00A06E7E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494F78" w:rsidRDefault="008D0333" w:rsidP="00FC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C4EEF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494F78" w:rsidRDefault="008D0333" w:rsidP="00A81F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A81F39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494F78" w:rsidRDefault="008D0333" w:rsidP="00494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94F78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E3144" w:rsidRPr="00FC4EEF" w:rsidTr="00364F9F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-5,75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6B7C4D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5D2755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5D275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6B7C4D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6C" w:rsidRPr="00494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D2755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5D275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F78"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C4EEF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1E066C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5D2755" w:rsidP="00465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5D275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C4EEF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1E066C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-0,99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066C"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6FD2" w:rsidRPr="00494F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D2755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E066C"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5D275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5D275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FD2" w:rsidRPr="00494F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D2755"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5D2755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FD2"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494F78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494F78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-0,72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FD2" w:rsidRPr="00494F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6C" w:rsidRPr="00494F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5D275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-2,07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6FD2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66C" w:rsidRPr="00494F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D2755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E3144" w:rsidRPr="00FC4EEF" w:rsidTr="00364F9F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D2755"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494F78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2,79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6B7C4D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066C"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94F78"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494F78"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FD2" w:rsidRPr="00494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3F5" w:rsidRPr="00494F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5D275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494F78"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5D2755" w:rsidP="00EE7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EE7A10"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D2755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EE7A1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EE7A1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33F5"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4651E0" w:rsidP="00EE7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EE7A10"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FD2" w:rsidRPr="00494F7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533F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80460"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5D275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F78"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EE7A1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13,19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EE7A1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-1,52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4651E0" w:rsidP="00EE7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E7A10"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Ярцевский </w:t>
            </w: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C4EEF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3F5" w:rsidRPr="00494F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EE7A1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314D62" w:rsidRDefault="00EE7A1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</w:tr>
      <w:tr w:rsidR="00FE3144" w:rsidRPr="00FC4EE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494F78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494F78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EEF" w:rsidRPr="00494F78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F78" w:rsidRPr="00494F78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494F78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D2755"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494F78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EE7A1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-0,17</w:t>
            </w:r>
          </w:p>
        </w:tc>
      </w:tr>
      <w:tr w:rsidR="00FE3144" w:rsidRPr="00FC4EEF" w:rsidTr="00DF02A0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FE3144" w:rsidRPr="00494F78" w:rsidRDefault="00FE3144" w:rsidP="00AA0958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E3144" w:rsidRPr="00494F78" w:rsidRDefault="006B7C4D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C4EEF" w:rsidRPr="00494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494F78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494F78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94F78" w:rsidRPr="00494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C4EEF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5D275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494F78" w:rsidRPr="00EE7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E7A10" w:rsidRDefault="005D2755" w:rsidP="00EE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EE7A10" w:rsidRPr="00EE7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</w:tr>
    </w:tbl>
    <w:p w:rsidR="00161617" w:rsidRPr="00BA7EFF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7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BA7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314D62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EFF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A7EFF">
        <w:rPr>
          <w:rFonts w:ascii="Times New Roman" w:hAnsi="Times New Roman" w:cs="Times New Roman"/>
          <w:sz w:val="24"/>
          <w:szCs w:val="24"/>
        </w:rPr>
        <w:t>МСП</w:t>
      </w:r>
      <w:r w:rsidRPr="00BA7EFF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D13B92" w:rsidRPr="00BA7EFF">
        <w:rPr>
          <w:rFonts w:ascii="Times New Roman" w:hAnsi="Times New Roman" w:cs="Times New Roman"/>
          <w:sz w:val="24"/>
          <w:szCs w:val="24"/>
        </w:rPr>
        <w:t>Краснинского района</w:t>
      </w:r>
      <w:r w:rsidRPr="00BA7EFF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BA7EFF">
        <w:rPr>
          <w:rFonts w:ascii="Times New Roman" w:hAnsi="Times New Roman" w:cs="Times New Roman"/>
          <w:sz w:val="24"/>
          <w:szCs w:val="24"/>
        </w:rPr>
        <w:t xml:space="preserve">с </w:t>
      </w:r>
      <w:r w:rsidR="00BA7EFF" w:rsidRPr="00BA7EFF">
        <w:rPr>
          <w:rFonts w:ascii="Times New Roman" w:hAnsi="Times New Roman" w:cs="Times New Roman"/>
          <w:sz w:val="24"/>
          <w:szCs w:val="24"/>
        </w:rPr>
        <w:t>мая</w:t>
      </w:r>
      <w:r w:rsidR="008D0333" w:rsidRPr="00BA7EFF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BA7EFF">
        <w:rPr>
          <w:rFonts w:ascii="Times New Roman" w:hAnsi="Times New Roman" w:cs="Times New Roman"/>
          <w:sz w:val="24"/>
          <w:szCs w:val="24"/>
        </w:rPr>
        <w:t>3</w:t>
      </w:r>
      <w:r w:rsidR="008D0333" w:rsidRPr="00BA7EF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A7EFF" w:rsidRPr="00BA7EFF">
        <w:rPr>
          <w:rFonts w:ascii="Times New Roman" w:hAnsi="Times New Roman" w:cs="Times New Roman"/>
          <w:sz w:val="24"/>
          <w:szCs w:val="24"/>
        </w:rPr>
        <w:t>май</w:t>
      </w:r>
      <w:r w:rsidR="008D0333" w:rsidRPr="00BA7EFF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BA7EFF">
        <w:rPr>
          <w:rFonts w:ascii="Times New Roman" w:hAnsi="Times New Roman" w:cs="Times New Roman"/>
          <w:sz w:val="24"/>
          <w:szCs w:val="24"/>
        </w:rPr>
        <w:t>4</w:t>
      </w:r>
      <w:r w:rsidR="008D0333" w:rsidRPr="00BA7EFF">
        <w:rPr>
          <w:rFonts w:ascii="Times New Roman" w:hAnsi="Times New Roman" w:cs="Times New Roman"/>
          <w:sz w:val="24"/>
          <w:szCs w:val="24"/>
        </w:rPr>
        <w:t>г.</w:t>
      </w:r>
      <w:r w:rsidR="00305BFB" w:rsidRPr="00BA7EFF">
        <w:rPr>
          <w:rFonts w:ascii="Times New Roman" w:hAnsi="Times New Roman" w:cs="Times New Roman"/>
          <w:sz w:val="24"/>
          <w:szCs w:val="24"/>
        </w:rPr>
        <w:t>,</w:t>
      </w:r>
      <w:r w:rsidR="008D0333" w:rsidRPr="00BA7EFF">
        <w:rPr>
          <w:rFonts w:ascii="Times New Roman" w:hAnsi="Times New Roman" w:cs="Times New Roman"/>
          <w:sz w:val="24"/>
          <w:szCs w:val="24"/>
        </w:rPr>
        <w:t xml:space="preserve"> </w:t>
      </w:r>
      <w:r w:rsidR="007160D1" w:rsidRPr="00BA7EFF">
        <w:rPr>
          <w:rFonts w:ascii="Times New Roman" w:hAnsi="Times New Roman" w:cs="Times New Roman"/>
          <w:sz w:val="24"/>
          <w:szCs w:val="24"/>
        </w:rPr>
        <w:t>у</w:t>
      </w:r>
      <w:r w:rsidR="00BA7EFF" w:rsidRPr="00BA7EFF">
        <w:rPr>
          <w:rFonts w:ascii="Times New Roman" w:hAnsi="Times New Roman" w:cs="Times New Roman"/>
          <w:sz w:val="24"/>
          <w:szCs w:val="24"/>
        </w:rPr>
        <w:t>меньшилось</w:t>
      </w:r>
      <w:r w:rsidR="006C1A95" w:rsidRPr="00BA7EFF">
        <w:rPr>
          <w:rFonts w:ascii="Times New Roman" w:hAnsi="Times New Roman" w:cs="Times New Roman"/>
          <w:sz w:val="24"/>
          <w:szCs w:val="24"/>
        </w:rPr>
        <w:t xml:space="preserve"> на </w:t>
      </w:r>
      <w:r w:rsidR="00BA7EFF" w:rsidRPr="00BA7EFF">
        <w:rPr>
          <w:rFonts w:ascii="Times New Roman" w:hAnsi="Times New Roman" w:cs="Times New Roman"/>
          <w:sz w:val="24"/>
          <w:szCs w:val="24"/>
        </w:rPr>
        <w:t>3</w:t>
      </w:r>
      <w:r w:rsidR="006C1A95" w:rsidRPr="00BA7EF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A7EFF" w:rsidRPr="00BA7EFF">
        <w:rPr>
          <w:rFonts w:ascii="Times New Roman" w:hAnsi="Times New Roman" w:cs="Times New Roman"/>
          <w:sz w:val="24"/>
          <w:szCs w:val="24"/>
        </w:rPr>
        <w:t>ы</w:t>
      </w:r>
      <w:r w:rsidR="006C1A95" w:rsidRPr="00BA7EFF">
        <w:rPr>
          <w:rFonts w:ascii="Times New Roman" w:hAnsi="Times New Roman" w:cs="Times New Roman"/>
          <w:sz w:val="24"/>
          <w:szCs w:val="24"/>
        </w:rPr>
        <w:t xml:space="preserve"> или </w:t>
      </w:r>
      <w:r w:rsidR="00BE1AC9" w:rsidRPr="00BA7EFF">
        <w:rPr>
          <w:rFonts w:ascii="Times New Roman" w:hAnsi="Times New Roman" w:cs="Times New Roman"/>
          <w:sz w:val="24"/>
          <w:szCs w:val="24"/>
        </w:rPr>
        <w:t xml:space="preserve">на </w:t>
      </w:r>
      <w:r w:rsidR="001B2302" w:rsidRPr="00BA7EFF">
        <w:rPr>
          <w:rFonts w:ascii="Times New Roman" w:hAnsi="Times New Roman" w:cs="Times New Roman"/>
          <w:sz w:val="24"/>
          <w:szCs w:val="24"/>
        </w:rPr>
        <w:t>0,</w:t>
      </w:r>
      <w:r w:rsidR="00BA7EFF" w:rsidRPr="00BA7EFF">
        <w:rPr>
          <w:rFonts w:ascii="Times New Roman" w:hAnsi="Times New Roman" w:cs="Times New Roman"/>
          <w:sz w:val="24"/>
          <w:szCs w:val="24"/>
        </w:rPr>
        <w:t>72</w:t>
      </w:r>
      <w:r w:rsidR="006C1A95" w:rsidRPr="00BA7EFF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BA7EFF">
        <w:rPr>
          <w:rFonts w:ascii="Times New Roman" w:hAnsi="Times New Roman" w:cs="Times New Roman"/>
          <w:sz w:val="24"/>
          <w:szCs w:val="24"/>
        </w:rPr>
        <w:t xml:space="preserve">и </w:t>
      </w:r>
      <w:r w:rsidR="00AA0958" w:rsidRPr="00BA7EFF">
        <w:rPr>
          <w:rFonts w:ascii="Times New Roman" w:hAnsi="Times New Roman" w:cs="Times New Roman"/>
          <w:sz w:val="24"/>
          <w:szCs w:val="24"/>
        </w:rPr>
        <w:t>равно</w:t>
      </w:r>
      <w:r w:rsidR="00D13B92" w:rsidRPr="00BA7EFF">
        <w:rPr>
          <w:rFonts w:ascii="Times New Roman" w:hAnsi="Times New Roman" w:cs="Times New Roman"/>
          <w:sz w:val="24"/>
          <w:szCs w:val="24"/>
        </w:rPr>
        <w:t xml:space="preserve"> </w:t>
      </w:r>
      <w:r w:rsidR="00AA0958" w:rsidRPr="00BA7EFF">
        <w:rPr>
          <w:rFonts w:ascii="Times New Roman" w:hAnsi="Times New Roman" w:cs="Times New Roman"/>
          <w:sz w:val="24"/>
          <w:szCs w:val="24"/>
        </w:rPr>
        <w:t>4</w:t>
      </w:r>
      <w:r w:rsidR="00305BFB" w:rsidRPr="00BA7EFF">
        <w:rPr>
          <w:rFonts w:ascii="Times New Roman" w:hAnsi="Times New Roman" w:cs="Times New Roman"/>
          <w:sz w:val="24"/>
          <w:szCs w:val="24"/>
        </w:rPr>
        <w:t>1</w:t>
      </w:r>
      <w:r w:rsidR="00BA7EFF" w:rsidRPr="00BA7EFF">
        <w:rPr>
          <w:rFonts w:ascii="Times New Roman" w:hAnsi="Times New Roman" w:cs="Times New Roman"/>
          <w:sz w:val="24"/>
          <w:szCs w:val="24"/>
        </w:rPr>
        <w:t>3</w:t>
      </w:r>
      <w:r w:rsidR="00AA0958" w:rsidRPr="00BA7EF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26961" w:rsidRPr="00BA7EFF">
        <w:rPr>
          <w:rFonts w:ascii="Times New Roman" w:hAnsi="Times New Roman" w:cs="Times New Roman"/>
          <w:sz w:val="24"/>
          <w:szCs w:val="24"/>
        </w:rPr>
        <w:t>ам</w:t>
      </w:r>
      <w:r w:rsidRPr="00BA7EFF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BA7EFF">
        <w:rPr>
          <w:rFonts w:ascii="Times New Roman" w:hAnsi="Times New Roman" w:cs="Times New Roman"/>
          <w:sz w:val="24"/>
          <w:szCs w:val="24"/>
        </w:rPr>
        <w:t xml:space="preserve">что </w:t>
      </w:r>
      <w:r w:rsidRPr="00BA7EF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0051D" w:rsidRPr="00BA7EFF">
        <w:rPr>
          <w:rFonts w:ascii="Times New Roman" w:hAnsi="Times New Roman" w:cs="Times New Roman"/>
          <w:sz w:val="24"/>
          <w:szCs w:val="24"/>
        </w:rPr>
        <w:t>1</w:t>
      </w:r>
      <w:r w:rsidR="00BA7EFF" w:rsidRPr="00BA7EFF">
        <w:rPr>
          <w:rFonts w:ascii="Times New Roman" w:hAnsi="Times New Roman" w:cs="Times New Roman"/>
          <w:sz w:val="24"/>
          <w:szCs w:val="24"/>
        </w:rPr>
        <w:t>7</w:t>
      </w:r>
      <w:r w:rsidR="0050051D" w:rsidRPr="00BA7EFF">
        <w:rPr>
          <w:rFonts w:ascii="Times New Roman" w:hAnsi="Times New Roman" w:cs="Times New Roman"/>
          <w:sz w:val="24"/>
          <w:szCs w:val="24"/>
        </w:rPr>
        <w:t xml:space="preserve"> </w:t>
      </w:r>
      <w:r w:rsidRPr="00BA7EFF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BA7EFF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BA7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BA7EFF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BA7EFF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314D62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314D62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314D62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увеличился в процентном отношении на </w:t>
      </w:r>
      <w:r w:rsidR="0050051D" w:rsidRPr="00314D62">
        <w:rPr>
          <w:rFonts w:ascii="Times New Roman" w:hAnsi="Times New Roman" w:cs="Times New Roman"/>
          <w:sz w:val="24"/>
          <w:szCs w:val="24"/>
        </w:rPr>
        <w:t>0,</w:t>
      </w:r>
      <w:r w:rsidR="00BA7EFF" w:rsidRPr="00314D62">
        <w:rPr>
          <w:rFonts w:ascii="Times New Roman" w:hAnsi="Times New Roman" w:cs="Times New Roman"/>
          <w:sz w:val="24"/>
          <w:szCs w:val="24"/>
        </w:rPr>
        <w:t>55</w:t>
      </w:r>
      <w:r w:rsidR="00EC20C7" w:rsidRPr="00314D62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0051D" w:rsidRPr="00314D62">
        <w:rPr>
          <w:rFonts w:ascii="Times New Roman" w:hAnsi="Times New Roman" w:cs="Times New Roman"/>
          <w:sz w:val="24"/>
          <w:szCs w:val="24"/>
        </w:rPr>
        <w:t>2</w:t>
      </w:r>
      <w:r w:rsidR="00BA7EFF" w:rsidRPr="00314D62">
        <w:rPr>
          <w:rFonts w:ascii="Times New Roman" w:hAnsi="Times New Roman" w:cs="Times New Roman"/>
          <w:sz w:val="24"/>
          <w:szCs w:val="24"/>
        </w:rPr>
        <w:t>16</w:t>
      </w:r>
      <w:r w:rsidR="00EC20C7" w:rsidRPr="00314D62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C3EF4" w:rsidRPr="00314D62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F30AED" w:rsidRPr="00314D62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314D62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314D62">
        <w:rPr>
          <w:rFonts w:ascii="Times New Roman" w:hAnsi="Times New Roman" w:cs="Times New Roman"/>
          <w:sz w:val="24"/>
          <w:szCs w:val="24"/>
        </w:rPr>
        <w:t>ой</w:t>
      </w:r>
      <w:r w:rsidR="00EC20C7" w:rsidRPr="00314D62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314D62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314D62">
        <w:rPr>
          <w:rFonts w:ascii="Times New Roman" w:hAnsi="Times New Roman" w:cs="Times New Roman"/>
          <w:sz w:val="24"/>
          <w:szCs w:val="24"/>
        </w:rPr>
        <w:t xml:space="preserve">: </w:t>
      </w:r>
      <w:r w:rsidR="00314D62" w:rsidRPr="00314D62">
        <w:rPr>
          <w:rFonts w:ascii="Times New Roman" w:hAnsi="Times New Roman" w:cs="Times New Roman"/>
          <w:sz w:val="24"/>
          <w:szCs w:val="24"/>
        </w:rPr>
        <w:t xml:space="preserve">Гагаринский район (+44 единиц или 2,99%). г.Десногорск (+12 единиц или 2,18%), Сафоновский район (+54 единиц или 3,44%), Тёмкинский район (+10 единиц или 7,58%), </w:t>
      </w:r>
      <w:r w:rsidR="0050051D" w:rsidRPr="00314D62">
        <w:rPr>
          <w:rFonts w:ascii="Times New Roman" w:hAnsi="Times New Roman" w:cs="Times New Roman"/>
          <w:sz w:val="24"/>
          <w:szCs w:val="24"/>
        </w:rPr>
        <w:t>Хиславичский район (+2</w:t>
      </w:r>
      <w:r w:rsidR="00314D62" w:rsidRPr="00314D62">
        <w:rPr>
          <w:rFonts w:ascii="Times New Roman" w:hAnsi="Times New Roman" w:cs="Times New Roman"/>
          <w:sz w:val="24"/>
          <w:szCs w:val="24"/>
        </w:rPr>
        <w:t>4</w:t>
      </w:r>
      <w:r w:rsidR="0050051D" w:rsidRPr="00314D6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14D62" w:rsidRPr="00314D62">
        <w:rPr>
          <w:rFonts w:ascii="Times New Roman" w:hAnsi="Times New Roman" w:cs="Times New Roman"/>
          <w:sz w:val="24"/>
          <w:szCs w:val="24"/>
        </w:rPr>
        <w:t>ы</w:t>
      </w:r>
      <w:r w:rsidR="0050051D" w:rsidRPr="00314D62">
        <w:rPr>
          <w:rFonts w:ascii="Times New Roman" w:hAnsi="Times New Roman" w:cs="Times New Roman"/>
          <w:sz w:val="24"/>
          <w:szCs w:val="24"/>
        </w:rPr>
        <w:t xml:space="preserve"> или 1</w:t>
      </w:r>
      <w:r w:rsidR="00314D62" w:rsidRPr="00314D62">
        <w:rPr>
          <w:rFonts w:ascii="Times New Roman" w:hAnsi="Times New Roman" w:cs="Times New Roman"/>
          <w:sz w:val="24"/>
          <w:szCs w:val="24"/>
        </w:rPr>
        <w:t>3</w:t>
      </w:r>
      <w:r w:rsidR="0050051D" w:rsidRPr="00314D62">
        <w:rPr>
          <w:rFonts w:ascii="Times New Roman" w:hAnsi="Times New Roman" w:cs="Times New Roman"/>
          <w:sz w:val="24"/>
          <w:szCs w:val="24"/>
        </w:rPr>
        <w:t>,</w:t>
      </w:r>
      <w:r w:rsidR="00314D62" w:rsidRPr="00314D62">
        <w:rPr>
          <w:rFonts w:ascii="Times New Roman" w:hAnsi="Times New Roman" w:cs="Times New Roman"/>
          <w:sz w:val="24"/>
          <w:szCs w:val="24"/>
        </w:rPr>
        <w:t>19</w:t>
      </w:r>
      <w:r w:rsidR="0050051D" w:rsidRPr="00314D62">
        <w:rPr>
          <w:rFonts w:ascii="Times New Roman" w:hAnsi="Times New Roman" w:cs="Times New Roman"/>
          <w:sz w:val="24"/>
          <w:szCs w:val="24"/>
        </w:rPr>
        <w:t>%)</w:t>
      </w:r>
      <w:r w:rsidR="00314D62" w:rsidRPr="00314D62">
        <w:rPr>
          <w:rFonts w:ascii="Times New Roman" w:hAnsi="Times New Roman" w:cs="Times New Roman"/>
          <w:sz w:val="24"/>
          <w:szCs w:val="24"/>
        </w:rPr>
        <w:t xml:space="preserve"> и </w:t>
      </w:r>
      <w:r w:rsidR="0050051D" w:rsidRPr="00314D62">
        <w:rPr>
          <w:rFonts w:ascii="Times New Roman" w:hAnsi="Times New Roman" w:cs="Times New Roman"/>
          <w:sz w:val="24"/>
          <w:szCs w:val="24"/>
        </w:rPr>
        <w:t xml:space="preserve"> Смоленский район (+19</w:t>
      </w:r>
      <w:r w:rsidR="00314D62" w:rsidRPr="00314D62">
        <w:rPr>
          <w:rFonts w:ascii="Times New Roman" w:hAnsi="Times New Roman" w:cs="Times New Roman"/>
          <w:sz w:val="24"/>
          <w:szCs w:val="24"/>
        </w:rPr>
        <w:t>4</w:t>
      </w:r>
      <w:r w:rsidR="0050051D" w:rsidRPr="00314D62">
        <w:rPr>
          <w:rFonts w:ascii="Times New Roman" w:hAnsi="Times New Roman" w:cs="Times New Roman"/>
          <w:sz w:val="24"/>
          <w:szCs w:val="24"/>
        </w:rPr>
        <w:t xml:space="preserve"> единиц или 7,</w:t>
      </w:r>
      <w:r w:rsidR="00314D62" w:rsidRPr="00314D62">
        <w:rPr>
          <w:rFonts w:ascii="Times New Roman" w:hAnsi="Times New Roman" w:cs="Times New Roman"/>
          <w:sz w:val="24"/>
          <w:szCs w:val="24"/>
        </w:rPr>
        <w:t>64</w:t>
      </w:r>
      <w:r w:rsidR="0050051D" w:rsidRPr="00314D62">
        <w:rPr>
          <w:rFonts w:ascii="Times New Roman" w:hAnsi="Times New Roman" w:cs="Times New Roman"/>
          <w:sz w:val="24"/>
          <w:szCs w:val="24"/>
        </w:rPr>
        <w:t>%)</w:t>
      </w:r>
      <w:r w:rsidR="00314D62" w:rsidRPr="00314D62">
        <w:rPr>
          <w:rFonts w:ascii="Times New Roman" w:hAnsi="Times New Roman" w:cs="Times New Roman"/>
          <w:sz w:val="24"/>
          <w:szCs w:val="24"/>
        </w:rPr>
        <w:t>.</w:t>
      </w:r>
      <w:r w:rsidR="0050051D" w:rsidRPr="00314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D7" w:rsidRPr="00314D62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314D62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314D6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B54D7" w:rsidRPr="00314D62">
        <w:rPr>
          <w:rFonts w:ascii="Times New Roman" w:hAnsi="Times New Roman" w:cs="Times New Roman"/>
          <w:b/>
          <w:bCs/>
          <w:sz w:val="20"/>
          <w:szCs w:val="24"/>
        </w:rPr>
        <w:t xml:space="preserve">Краснинском </w:t>
      </w:r>
      <w:r w:rsidR="00B03B49" w:rsidRPr="00314D62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314D62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314D62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93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997"/>
        <w:gridCol w:w="1338"/>
        <w:gridCol w:w="1153"/>
      </w:tblGrid>
      <w:tr w:rsidR="00CF6E7A" w:rsidRPr="0045000E" w:rsidTr="0095730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5000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5000E" w:rsidRDefault="00CF6E7A" w:rsidP="00500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E4634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5000E" w:rsidRDefault="00CF6E7A" w:rsidP="005A7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5000E" w:rsidRDefault="00CF6E7A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E4634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5000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5000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5000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5000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5000E" w:rsidTr="0095730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45000E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56A8B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0E4634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35E39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E8339A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0E4634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E4634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E4634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56A8B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5000E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56A8B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5000E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7,75</w:t>
            </w:r>
          </w:p>
        </w:tc>
      </w:tr>
      <w:tr w:rsidR="00E83947" w:rsidRPr="0045000E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45000E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56A8B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57302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5000E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287777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E4634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E4634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E4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56A8B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000E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287777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000E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</w:tr>
      <w:tr w:rsidR="00E83947" w:rsidRPr="0045000E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45000E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B81BA6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405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737EAB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87777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5000E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45000E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5000E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45000E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E8339A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45000E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E8339A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87777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E4634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E4634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E4634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45000E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45000E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</w:tr>
      <w:tr w:rsidR="002357EE" w:rsidRPr="0045000E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45000E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45000E" w:rsidRDefault="00DF3405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5000E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45000E" w:rsidRDefault="002357EE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45000E" w:rsidRDefault="002357EE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7777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E4634"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45000E" w:rsidRDefault="000E4634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45000E" w:rsidRDefault="000E4634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45000E" w:rsidRDefault="0045000E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45000E" w:rsidRDefault="0045000E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</w:tr>
      <w:tr w:rsidR="00E83947" w:rsidRPr="0045000E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45000E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5000E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45000E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5000E" w:rsidTr="0095730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45000E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235E39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07B62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5000E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616C72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078C8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E4634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0E4634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45000E" w:rsidRDefault="00957302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0E4634"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5000E" w:rsidRDefault="004500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5000E" w:rsidRDefault="0045000E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-0,72</w:t>
            </w:r>
          </w:p>
        </w:tc>
      </w:tr>
    </w:tbl>
    <w:p w:rsidR="002357EE" w:rsidRPr="00FC4EEF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B42" w:rsidRPr="00D41783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83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D41783" w:rsidRPr="00D41783">
        <w:rPr>
          <w:rFonts w:ascii="Times New Roman" w:hAnsi="Times New Roman" w:cs="Times New Roman"/>
          <w:sz w:val="24"/>
          <w:szCs w:val="24"/>
        </w:rPr>
        <w:t>апрель</w:t>
      </w:r>
      <w:r w:rsidRPr="00D41783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D41783">
        <w:rPr>
          <w:rFonts w:ascii="Times New Roman" w:hAnsi="Times New Roman" w:cs="Times New Roman"/>
          <w:sz w:val="24"/>
          <w:szCs w:val="24"/>
        </w:rPr>
        <w:t>4</w:t>
      </w:r>
      <w:r w:rsidRPr="00D417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D4178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F429B" w:rsidRPr="00D41783">
        <w:rPr>
          <w:rFonts w:ascii="Times New Roman" w:hAnsi="Times New Roman" w:cs="Times New Roman"/>
          <w:bCs/>
          <w:sz w:val="24"/>
          <w:szCs w:val="24"/>
        </w:rPr>
        <w:t xml:space="preserve">Краснинском </w:t>
      </w:r>
      <w:r w:rsidR="00B03B49" w:rsidRPr="00D41783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D41783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287777" w:rsidRPr="00D41783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056A8B" w:rsidRPr="00D41783">
        <w:rPr>
          <w:rFonts w:ascii="Times New Roman" w:hAnsi="Times New Roman" w:cs="Times New Roman"/>
          <w:sz w:val="24"/>
          <w:szCs w:val="24"/>
        </w:rPr>
        <w:t xml:space="preserve"> на </w:t>
      </w:r>
      <w:r w:rsidR="00D41783" w:rsidRPr="00D41783">
        <w:rPr>
          <w:rFonts w:ascii="Times New Roman" w:hAnsi="Times New Roman" w:cs="Times New Roman"/>
          <w:sz w:val="24"/>
          <w:szCs w:val="24"/>
        </w:rPr>
        <w:t>пять</w:t>
      </w:r>
      <w:r w:rsidR="00056A8B" w:rsidRPr="00D41783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D21EE2" w:rsidRPr="00D41783">
        <w:rPr>
          <w:rFonts w:ascii="Times New Roman" w:hAnsi="Times New Roman" w:cs="Times New Roman"/>
          <w:sz w:val="24"/>
          <w:szCs w:val="24"/>
        </w:rPr>
        <w:t xml:space="preserve">на </w:t>
      </w:r>
      <w:r w:rsidR="00D41783" w:rsidRPr="00D41783">
        <w:rPr>
          <w:rFonts w:ascii="Times New Roman" w:hAnsi="Times New Roman" w:cs="Times New Roman"/>
          <w:sz w:val="24"/>
          <w:szCs w:val="24"/>
        </w:rPr>
        <w:t>4,39</w:t>
      </w:r>
      <w:r w:rsidR="00D21EE2" w:rsidRPr="00D41783">
        <w:rPr>
          <w:rFonts w:ascii="Times New Roman" w:hAnsi="Times New Roman" w:cs="Times New Roman"/>
          <w:sz w:val="24"/>
          <w:szCs w:val="24"/>
        </w:rPr>
        <w:t>%</w:t>
      </w:r>
      <w:r w:rsidRPr="00D41783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D41783">
        <w:rPr>
          <w:rFonts w:ascii="Times New Roman" w:hAnsi="Times New Roman" w:cs="Times New Roman"/>
          <w:sz w:val="24"/>
          <w:szCs w:val="24"/>
        </w:rPr>
        <w:t xml:space="preserve">на </w:t>
      </w:r>
      <w:r w:rsidR="00D41783" w:rsidRPr="00D41783">
        <w:rPr>
          <w:rFonts w:ascii="Times New Roman" w:hAnsi="Times New Roman" w:cs="Times New Roman"/>
          <w:sz w:val="24"/>
          <w:szCs w:val="24"/>
        </w:rPr>
        <w:t>три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 </w:t>
      </w:r>
      <w:r w:rsidRPr="00D41783">
        <w:rPr>
          <w:rFonts w:ascii="Times New Roman" w:hAnsi="Times New Roman" w:cs="Times New Roman"/>
          <w:sz w:val="24"/>
          <w:szCs w:val="24"/>
        </w:rPr>
        <w:t>ед</w:t>
      </w:r>
      <w:r w:rsidR="007B34FB" w:rsidRPr="00D41783">
        <w:rPr>
          <w:rFonts w:ascii="Times New Roman" w:hAnsi="Times New Roman" w:cs="Times New Roman"/>
          <w:sz w:val="24"/>
          <w:szCs w:val="24"/>
        </w:rPr>
        <w:t>иниц</w:t>
      </w:r>
      <w:r w:rsidR="00957302" w:rsidRPr="00D41783">
        <w:rPr>
          <w:rFonts w:ascii="Times New Roman" w:hAnsi="Times New Roman" w:cs="Times New Roman"/>
          <w:sz w:val="24"/>
          <w:szCs w:val="24"/>
        </w:rPr>
        <w:t>ы</w:t>
      </w:r>
      <w:r w:rsidRPr="00D41783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D41783">
        <w:rPr>
          <w:rFonts w:ascii="Times New Roman" w:hAnsi="Times New Roman" w:cs="Times New Roman"/>
          <w:sz w:val="24"/>
          <w:szCs w:val="24"/>
        </w:rPr>
        <w:t xml:space="preserve">на </w:t>
      </w:r>
      <w:r w:rsidR="00D41783" w:rsidRPr="00D41783">
        <w:rPr>
          <w:rFonts w:ascii="Times New Roman" w:hAnsi="Times New Roman" w:cs="Times New Roman"/>
          <w:sz w:val="24"/>
          <w:szCs w:val="24"/>
        </w:rPr>
        <w:t>1,03</w:t>
      </w:r>
      <w:r w:rsidRPr="00D41783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D41783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83">
        <w:rPr>
          <w:rFonts w:ascii="Times New Roman" w:hAnsi="Times New Roman" w:cs="Times New Roman"/>
          <w:sz w:val="24"/>
          <w:szCs w:val="24"/>
        </w:rPr>
        <w:t>З</w:t>
      </w:r>
      <w:r w:rsidR="000563A8" w:rsidRPr="00D41783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D41783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287777" w:rsidRPr="00D41783">
        <w:rPr>
          <w:rFonts w:ascii="Times New Roman" w:hAnsi="Times New Roman" w:cs="Times New Roman"/>
          <w:sz w:val="24"/>
          <w:szCs w:val="24"/>
        </w:rPr>
        <w:t>10.0</w:t>
      </w:r>
      <w:r w:rsidR="00D41783" w:rsidRPr="00D41783">
        <w:rPr>
          <w:rFonts w:ascii="Times New Roman" w:hAnsi="Times New Roman" w:cs="Times New Roman"/>
          <w:sz w:val="24"/>
          <w:szCs w:val="24"/>
        </w:rPr>
        <w:t>5</w:t>
      </w:r>
      <w:r w:rsidR="00D21EE2" w:rsidRPr="00D41783">
        <w:rPr>
          <w:rFonts w:ascii="Times New Roman" w:hAnsi="Times New Roman" w:cs="Times New Roman"/>
          <w:sz w:val="24"/>
          <w:szCs w:val="24"/>
        </w:rPr>
        <w:t>.</w:t>
      </w:r>
      <w:r w:rsidR="00B607BE" w:rsidRPr="00D41783">
        <w:rPr>
          <w:rFonts w:ascii="Times New Roman" w:hAnsi="Times New Roman" w:cs="Times New Roman"/>
          <w:sz w:val="24"/>
          <w:szCs w:val="24"/>
        </w:rPr>
        <w:t>202</w:t>
      </w:r>
      <w:r w:rsidR="00287777" w:rsidRPr="00D41783">
        <w:rPr>
          <w:rFonts w:ascii="Times New Roman" w:hAnsi="Times New Roman" w:cs="Times New Roman"/>
          <w:sz w:val="24"/>
          <w:szCs w:val="24"/>
        </w:rPr>
        <w:t>3</w:t>
      </w:r>
      <w:r w:rsidR="00B607BE" w:rsidRPr="00D4178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87777" w:rsidRPr="00D41783">
        <w:rPr>
          <w:rFonts w:ascii="Times New Roman" w:hAnsi="Times New Roman" w:cs="Times New Roman"/>
          <w:sz w:val="24"/>
          <w:szCs w:val="24"/>
        </w:rPr>
        <w:t>10.0</w:t>
      </w:r>
      <w:r w:rsidR="00D41783" w:rsidRPr="00D41783">
        <w:rPr>
          <w:rFonts w:ascii="Times New Roman" w:hAnsi="Times New Roman" w:cs="Times New Roman"/>
          <w:sz w:val="24"/>
          <w:szCs w:val="24"/>
        </w:rPr>
        <w:t>5</w:t>
      </w:r>
      <w:r w:rsidR="00D21EE2" w:rsidRPr="00D41783">
        <w:rPr>
          <w:rFonts w:ascii="Times New Roman" w:hAnsi="Times New Roman" w:cs="Times New Roman"/>
          <w:sz w:val="24"/>
          <w:szCs w:val="24"/>
        </w:rPr>
        <w:t>.</w:t>
      </w:r>
      <w:r w:rsidR="009656A2" w:rsidRPr="00D41783">
        <w:rPr>
          <w:rFonts w:ascii="Times New Roman" w:hAnsi="Times New Roman" w:cs="Times New Roman"/>
          <w:sz w:val="24"/>
          <w:szCs w:val="24"/>
        </w:rPr>
        <w:t>202</w:t>
      </w:r>
      <w:r w:rsidR="00287777" w:rsidRPr="00D41783">
        <w:rPr>
          <w:rFonts w:ascii="Times New Roman" w:hAnsi="Times New Roman" w:cs="Times New Roman"/>
          <w:sz w:val="24"/>
          <w:szCs w:val="24"/>
        </w:rPr>
        <w:t>4</w:t>
      </w:r>
      <w:r w:rsidR="009656A2" w:rsidRPr="00D41783">
        <w:rPr>
          <w:rFonts w:ascii="Times New Roman" w:hAnsi="Times New Roman" w:cs="Times New Roman"/>
          <w:sz w:val="24"/>
          <w:szCs w:val="24"/>
        </w:rPr>
        <w:t xml:space="preserve"> г.</w:t>
      </w:r>
      <w:r w:rsidRPr="00D41783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D41783">
        <w:rPr>
          <w:rFonts w:ascii="Times New Roman" w:hAnsi="Times New Roman" w:cs="Times New Roman"/>
          <w:sz w:val="24"/>
          <w:szCs w:val="24"/>
        </w:rPr>
        <w:t>числ</w:t>
      </w:r>
      <w:r w:rsidR="00E036F1" w:rsidRPr="00D41783">
        <w:rPr>
          <w:rFonts w:ascii="Times New Roman" w:hAnsi="Times New Roman" w:cs="Times New Roman"/>
          <w:sz w:val="24"/>
          <w:szCs w:val="24"/>
        </w:rPr>
        <w:t>о</w:t>
      </w:r>
      <w:r w:rsidR="00D362FE" w:rsidRPr="00D41783">
        <w:rPr>
          <w:rFonts w:ascii="Times New Roman" w:hAnsi="Times New Roman" w:cs="Times New Roman"/>
          <w:sz w:val="24"/>
          <w:szCs w:val="24"/>
        </w:rPr>
        <w:t xml:space="preserve"> </w:t>
      </w:r>
      <w:r w:rsidR="00957302" w:rsidRPr="00D41783">
        <w:rPr>
          <w:rFonts w:ascii="Times New Roman" w:hAnsi="Times New Roman" w:cs="Times New Roman"/>
          <w:sz w:val="24"/>
          <w:szCs w:val="24"/>
        </w:rPr>
        <w:t>юридических</w:t>
      </w:r>
      <w:r w:rsidR="00D362FE" w:rsidRPr="00D41783">
        <w:rPr>
          <w:rFonts w:ascii="Times New Roman" w:hAnsi="Times New Roman" w:cs="Times New Roman"/>
          <w:sz w:val="24"/>
          <w:szCs w:val="24"/>
        </w:rPr>
        <w:t xml:space="preserve"> </w:t>
      </w:r>
      <w:r w:rsidR="00D21EE2" w:rsidRPr="00D41783">
        <w:rPr>
          <w:rFonts w:ascii="Times New Roman" w:hAnsi="Times New Roman" w:cs="Times New Roman"/>
          <w:sz w:val="24"/>
          <w:szCs w:val="24"/>
        </w:rPr>
        <w:t>уменьшилось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 на </w:t>
      </w:r>
      <w:r w:rsidR="00D41783" w:rsidRPr="00D41783">
        <w:rPr>
          <w:rFonts w:ascii="Times New Roman" w:hAnsi="Times New Roman" w:cs="Times New Roman"/>
          <w:sz w:val="24"/>
          <w:szCs w:val="24"/>
        </w:rPr>
        <w:t xml:space="preserve">10 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единиц или </w:t>
      </w:r>
      <w:r w:rsidR="00D21EE2" w:rsidRPr="00D41783">
        <w:rPr>
          <w:rFonts w:ascii="Times New Roman" w:hAnsi="Times New Roman" w:cs="Times New Roman"/>
          <w:sz w:val="24"/>
          <w:szCs w:val="24"/>
        </w:rPr>
        <w:t xml:space="preserve">на </w:t>
      </w:r>
      <w:r w:rsidR="00D41783" w:rsidRPr="00D41783">
        <w:rPr>
          <w:rFonts w:ascii="Times New Roman" w:hAnsi="Times New Roman" w:cs="Times New Roman"/>
          <w:sz w:val="24"/>
          <w:szCs w:val="24"/>
        </w:rPr>
        <w:t>7,75</w:t>
      </w:r>
      <w:r w:rsidR="00D21EE2" w:rsidRPr="00D41783">
        <w:rPr>
          <w:rFonts w:ascii="Times New Roman" w:hAnsi="Times New Roman" w:cs="Times New Roman"/>
          <w:sz w:val="24"/>
          <w:szCs w:val="24"/>
        </w:rPr>
        <w:t xml:space="preserve">%, </w:t>
      </w:r>
      <w:r w:rsidR="00D362FE" w:rsidRPr="00D41783">
        <w:rPr>
          <w:rFonts w:ascii="Times New Roman" w:hAnsi="Times New Roman" w:cs="Times New Roman"/>
          <w:sz w:val="24"/>
          <w:szCs w:val="24"/>
        </w:rPr>
        <w:t>числ</w:t>
      </w:r>
      <w:r w:rsidR="00B45888" w:rsidRPr="00D41783">
        <w:rPr>
          <w:rFonts w:ascii="Times New Roman" w:hAnsi="Times New Roman" w:cs="Times New Roman"/>
          <w:sz w:val="24"/>
          <w:szCs w:val="24"/>
        </w:rPr>
        <w:t>о</w:t>
      </w:r>
      <w:r w:rsidR="00D362FE" w:rsidRPr="00D41783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D4178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D21EE2" w:rsidRPr="00D41783">
        <w:rPr>
          <w:rFonts w:ascii="Times New Roman" w:hAnsi="Times New Roman" w:cs="Times New Roman"/>
          <w:sz w:val="24"/>
          <w:szCs w:val="24"/>
        </w:rPr>
        <w:t>, напротив, у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величилось и </w:t>
      </w:r>
      <w:r w:rsidR="002E18B4" w:rsidRPr="00D41783">
        <w:rPr>
          <w:rFonts w:ascii="Times New Roman" w:hAnsi="Times New Roman" w:cs="Times New Roman"/>
          <w:sz w:val="24"/>
          <w:szCs w:val="24"/>
        </w:rPr>
        <w:t>составило</w:t>
      </w:r>
      <w:r w:rsidR="00D21EE2" w:rsidRPr="00D41783">
        <w:rPr>
          <w:rFonts w:ascii="Times New Roman" w:hAnsi="Times New Roman" w:cs="Times New Roman"/>
          <w:sz w:val="24"/>
          <w:szCs w:val="24"/>
        </w:rPr>
        <w:t xml:space="preserve"> </w:t>
      </w:r>
      <w:r w:rsidR="007D6A73" w:rsidRPr="00D41783">
        <w:rPr>
          <w:rFonts w:ascii="Times New Roman" w:hAnsi="Times New Roman" w:cs="Times New Roman"/>
          <w:sz w:val="24"/>
          <w:szCs w:val="24"/>
        </w:rPr>
        <w:t>2</w:t>
      </w:r>
      <w:r w:rsidR="00287777" w:rsidRPr="00D41783">
        <w:rPr>
          <w:rFonts w:ascii="Times New Roman" w:hAnsi="Times New Roman" w:cs="Times New Roman"/>
          <w:sz w:val="24"/>
          <w:szCs w:val="24"/>
        </w:rPr>
        <w:t>9</w:t>
      </w:r>
      <w:r w:rsidR="00D41783" w:rsidRPr="00D41783">
        <w:rPr>
          <w:rFonts w:ascii="Times New Roman" w:hAnsi="Times New Roman" w:cs="Times New Roman"/>
          <w:sz w:val="24"/>
          <w:szCs w:val="24"/>
        </w:rPr>
        <w:t>4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57302" w:rsidRPr="00D41783">
        <w:rPr>
          <w:rFonts w:ascii="Times New Roman" w:hAnsi="Times New Roman" w:cs="Times New Roman"/>
          <w:sz w:val="24"/>
          <w:szCs w:val="24"/>
        </w:rPr>
        <w:t>ы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 </w:t>
      </w:r>
      <w:r w:rsidR="00B45888" w:rsidRPr="00D41783">
        <w:rPr>
          <w:rFonts w:ascii="Times New Roman" w:hAnsi="Times New Roman" w:cs="Times New Roman"/>
          <w:sz w:val="24"/>
          <w:szCs w:val="24"/>
        </w:rPr>
        <w:t>(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рост </w:t>
      </w:r>
      <w:r w:rsidR="00D21EE2" w:rsidRPr="00D41783">
        <w:rPr>
          <w:rFonts w:ascii="Times New Roman" w:hAnsi="Times New Roman" w:cs="Times New Roman"/>
          <w:sz w:val="24"/>
          <w:szCs w:val="24"/>
        </w:rPr>
        <w:t>к аналогичному периоду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D41783">
        <w:rPr>
          <w:rFonts w:ascii="Times New Roman" w:hAnsi="Times New Roman" w:cs="Times New Roman"/>
          <w:sz w:val="24"/>
          <w:szCs w:val="24"/>
        </w:rPr>
        <w:t>3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1EE2" w:rsidRPr="00D41783">
        <w:rPr>
          <w:rFonts w:ascii="Times New Roman" w:hAnsi="Times New Roman" w:cs="Times New Roman"/>
          <w:sz w:val="24"/>
          <w:szCs w:val="24"/>
        </w:rPr>
        <w:t>составил</w:t>
      </w:r>
      <w:r w:rsidR="007D6A73" w:rsidRPr="00D41783">
        <w:rPr>
          <w:rFonts w:ascii="Times New Roman" w:hAnsi="Times New Roman" w:cs="Times New Roman"/>
          <w:sz w:val="24"/>
          <w:szCs w:val="24"/>
        </w:rPr>
        <w:t xml:space="preserve"> </w:t>
      </w:r>
      <w:r w:rsidR="00D41783" w:rsidRPr="00D41783">
        <w:rPr>
          <w:rFonts w:ascii="Times New Roman" w:hAnsi="Times New Roman" w:cs="Times New Roman"/>
          <w:sz w:val="24"/>
          <w:szCs w:val="24"/>
        </w:rPr>
        <w:t>2,44</w:t>
      </w:r>
      <w:r w:rsidR="00AB2057" w:rsidRPr="00D41783">
        <w:rPr>
          <w:rFonts w:ascii="Times New Roman" w:hAnsi="Times New Roman" w:cs="Times New Roman"/>
          <w:sz w:val="24"/>
          <w:szCs w:val="24"/>
        </w:rPr>
        <w:t>%</w:t>
      </w:r>
      <w:r w:rsidR="00287777" w:rsidRPr="00D41783">
        <w:rPr>
          <w:rFonts w:ascii="Times New Roman" w:hAnsi="Times New Roman" w:cs="Times New Roman"/>
          <w:sz w:val="24"/>
          <w:szCs w:val="24"/>
        </w:rPr>
        <w:t xml:space="preserve"> или +</w:t>
      </w:r>
      <w:r w:rsidR="00D41783" w:rsidRPr="00D41783">
        <w:rPr>
          <w:rFonts w:ascii="Times New Roman" w:hAnsi="Times New Roman" w:cs="Times New Roman"/>
          <w:sz w:val="24"/>
          <w:szCs w:val="24"/>
        </w:rPr>
        <w:t>7</w:t>
      </w:r>
      <w:r w:rsidR="00287777" w:rsidRPr="00D4178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B2057" w:rsidRPr="00D41783">
        <w:rPr>
          <w:rFonts w:ascii="Times New Roman" w:hAnsi="Times New Roman" w:cs="Times New Roman"/>
          <w:sz w:val="24"/>
          <w:szCs w:val="24"/>
        </w:rPr>
        <w:t>).</w:t>
      </w:r>
    </w:p>
    <w:p w:rsidR="00937EEC" w:rsidRPr="00FC4EEF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B01" w:rsidRPr="00CE082A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82A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Краснинском районе </w:t>
      </w:r>
    </w:p>
    <w:p w:rsidR="00937EEC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82A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06310D" w:rsidRPr="00CE082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CE082A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CE082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082A" w:rsidRPr="00CE08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082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CE08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514" w:rsidRPr="00CE082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CE082A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CE082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082A" w:rsidRPr="00CE08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082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CE082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B5B1F" w:rsidRPr="00CE082A" w:rsidRDefault="00CB5B1F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219" w:rsidRPr="00CE082A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82A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CE082A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CE082A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CE082A" w:rsidRPr="00CE082A">
        <w:rPr>
          <w:rFonts w:ascii="Times New Roman" w:hAnsi="Times New Roman" w:cs="Times New Roman"/>
          <w:sz w:val="24"/>
          <w:szCs w:val="24"/>
        </w:rPr>
        <w:t>мая</w:t>
      </w:r>
      <w:r w:rsidRPr="00CE082A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CE082A">
        <w:rPr>
          <w:rFonts w:ascii="Times New Roman" w:hAnsi="Times New Roman" w:cs="Times New Roman"/>
          <w:sz w:val="24"/>
          <w:szCs w:val="24"/>
        </w:rPr>
        <w:t>3</w:t>
      </w:r>
      <w:r w:rsidRPr="00CE082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CE082A" w:rsidRPr="00CE082A">
        <w:rPr>
          <w:rFonts w:ascii="Times New Roman" w:hAnsi="Times New Roman" w:cs="Times New Roman"/>
          <w:sz w:val="24"/>
          <w:szCs w:val="24"/>
        </w:rPr>
        <w:t>май</w:t>
      </w:r>
      <w:r w:rsidRPr="00CE082A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CE082A">
        <w:rPr>
          <w:rFonts w:ascii="Times New Roman" w:hAnsi="Times New Roman" w:cs="Times New Roman"/>
          <w:sz w:val="24"/>
          <w:szCs w:val="24"/>
        </w:rPr>
        <w:t>4</w:t>
      </w:r>
      <w:r w:rsidRPr="00CE082A">
        <w:rPr>
          <w:rFonts w:ascii="Times New Roman" w:hAnsi="Times New Roman" w:cs="Times New Roman"/>
          <w:sz w:val="24"/>
          <w:szCs w:val="24"/>
        </w:rPr>
        <w:t xml:space="preserve"> г.) </w:t>
      </w:r>
      <w:r w:rsidR="00E74FE0" w:rsidRPr="00CE082A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CE082A">
        <w:rPr>
          <w:rFonts w:ascii="Times New Roman" w:hAnsi="Times New Roman" w:cs="Times New Roman"/>
          <w:sz w:val="24"/>
          <w:szCs w:val="24"/>
        </w:rPr>
        <w:t>вс</w:t>
      </w:r>
      <w:r w:rsidR="00E74FE0" w:rsidRPr="00CE082A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CE082A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</w:t>
      </w:r>
      <w:r w:rsidR="00744F22" w:rsidRPr="00CE082A">
        <w:rPr>
          <w:rFonts w:ascii="Times New Roman" w:hAnsi="Times New Roman" w:cs="Times New Roman"/>
          <w:sz w:val="24"/>
          <w:szCs w:val="24"/>
        </w:rPr>
        <w:t>3.2024</w:t>
      </w:r>
      <w:r w:rsidR="00353219" w:rsidRPr="00CE082A">
        <w:rPr>
          <w:rFonts w:ascii="Times New Roman" w:hAnsi="Times New Roman" w:cs="Times New Roman"/>
          <w:sz w:val="24"/>
          <w:szCs w:val="24"/>
        </w:rPr>
        <w:t xml:space="preserve"> года и составило 2</w:t>
      </w:r>
      <w:r w:rsidR="00744F22" w:rsidRPr="00CE082A">
        <w:rPr>
          <w:rFonts w:ascii="Times New Roman" w:hAnsi="Times New Roman" w:cs="Times New Roman"/>
          <w:sz w:val="24"/>
          <w:szCs w:val="24"/>
        </w:rPr>
        <w:t>99</w:t>
      </w:r>
      <w:r w:rsidR="00353219" w:rsidRPr="00CE082A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744F22" w:rsidRPr="00CE082A">
        <w:rPr>
          <w:rFonts w:ascii="Times New Roman" w:hAnsi="Times New Roman" w:cs="Times New Roman"/>
          <w:sz w:val="24"/>
          <w:szCs w:val="24"/>
        </w:rPr>
        <w:t xml:space="preserve"> МСП</w:t>
      </w:r>
      <w:r w:rsidR="00632947" w:rsidRPr="00CE082A">
        <w:rPr>
          <w:rFonts w:ascii="Times New Roman" w:hAnsi="Times New Roman" w:cs="Times New Roman"/>
          <w:sz w:val="24"/>
          <w:szCs w:val="24"/>
        </w:rPr>
        <w:t xml:space="preserve">. </w:t>
      </w:r>
      <w:r w:rsidR="00353219" w:rsidRPr="00CE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93" w:rsidRPr="00CB5B1F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1F">
        <w:rPr>
          <w:rFonts w:ascii="Times New Roman" w:hAnsi="Times New Roman" w:cs="Times New Roman"/>
          <w:sz w:val="24"/>
          <w:szCs w:val="24"/>
        </w:rPr>
        <w:t>Не</w:t>
      </w:r>
      <w:r w:rsidR="00937EEC" w:rsidRPr="00CB5B1F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CB5B1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CB5B1F">
        <w:rPr>
          <w:rFonts w:ascii="Times New Roman" w:hAnsi="Times New Roman" w:cs="Times New Roman"/>
          <w:sz w:val="24"/>
          <w:szCs w:val="24"/>
        </w:rPr>
        <w:t xml:space="preserve"> может быть связан </w:t>
      </w:r>
      <w:r w:rsidR="00280514" w:rsidRPr="00CB5B1F">
        <w:rPr>
          <w:rFonts w:ascii="Times New Roman" w:hAnsi="Times New Roman" w:cs="Times New Roman"/>
          <w:sz w:val="24"/>
          <w:szCs w:val="24"/>
        </w:rPr>
        <w:t xml:space="preserve">с </w:t>
      </w:r>
      <w:r w:rsidR="00937EEC" w:rsidRPr="00CB5B1F">
        <w:rPr>
          <w:rFonts w:ascii="Times New Roman" w:hAnsi="Times New Roman" w:cs="Times New Roman"/>
          <w:sz w:val="24"/>
          <w:szCs w:val="24"/>
        </w:rPr>
        <w:t>популяр</w:t>
      </w:r>
      <w:r w:rsidR="00280514" w:rsidRPr="00CB5B1F">
        <w:rPr>
          <w:rFonts w:ascii="Times New Roman" w:hAnsi="Times New Roman" w:cs="Times New Roman"/>
          <w:sz w:val="24"/>
          <w:szCs w:val="24"/>
        </w:rPr>
        <w:t>изацией</w:t>
      </w:r>
      <w:r w:rsidR="00937EEC" w:rsidRPr="00CB5B1F">
        <w:rPr>
          <w:rFonts w:ascii="Times New Roman" w:hAnsi="Times New Roman" w:cs="Times New Roman"/>
          <w:sz w:val="24"/>
          <w:szCs w:val="24"/>
        </w:rPr>
        <w:t xml:space="preserve"> применения статуса плательщика налога на профессиональный доход (самозанятость) среди физических лиц, осуществляющих коммерческую деятельность.</w:t>
      </w:r>
      <w:r w:rsidR="00937EEC" w:rsidRPr="00CB5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CB5B1F">
        <w:rPr>
          <w:rFonts w:ascii="Times New Roman" w:hAnsi="Times New Roman" w:cs="Times New Roman"/>
          <w:sz w:val="24"/>
          <w:szCs w:val="24"/>
        </w:rPr>
        <w:t>В</w:t>
      </w:r>
      <w:r w:rsidR="00A45915" w:rsidRPr="00CB5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CB5B1F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CB5B1F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CB5B1F">
        <w:rPr>
          <w:rFonts w:ascii="Times New Roman" w:hAnsi="Times New Roman" w:cs="Times New Roman"/>
          <w:sz w:val="24"/>
          <w:szCs w:val="24"/>
        </w:rPr>
        <w:t>ей</w:t>
      </w:r>
      <w:r w:rsidR="00937EEC" w:rsidRPr="00CB5B1F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CB5B1F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CB5B1F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CB5B1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CB5B1F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CB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CB5B1F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1F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CB5B1F">
        <w:rPr>
          <w:rFonts w:ascii="Times New Roman" w:hAnsi="Times New Roman" w:cs="Times New Roman"/>
          <w:sz w:val="24"/>
          <w:szCs w:val="24"/>
        </w:rPr>
        <w:t>тенденцию</w:t>
      </w:r>
      <w:r w:rsidRPr="00CB5B1F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CB5B1F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CB5B1F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CB5B1F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CB5B1F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CB5B1F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CB5B1F">
        <w:rPr>
          <w:rFonts w:ascii="Times New Roman" w:hAnsi="Times New Roman" w:cs="Times New Roman"/>
          <w:sz w:val="24"/>
          <w:szCs w:val="24"/>
        </w:rPr>
        <w:t>,</w:t>
      </w:r>
      <w:r w:rsidR="001F023E" w:rsidRPr="00CB5B1F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CB5B1F">
        <w:rPr>
          <w:rFonts w:ascii="Times New Roman" w:hAnsi="Times New Roman" w:cs="Times New Roman"/>
          <w:sz w:val="24"/>
          <w:szCs w:val="24"/>
        </w:rPr>
        <w:t>ов</w:t>
      </w:r>
      <w:r w:rsidR="001F023E" w:rsidRPr="00CB5B1F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CB5B1F">
        <w:rPr>
          <w:rFonts w:ascii="Times New Roman" w:hAnsi="Times New Roman" w:cs="Times New Roman"/>
          <w:sz w:val="24"/>
          <w:szCs w:val="24"/>
        </w:rPr>
        <w:t>ями</w:t>
      </w:r>
      <w:r w:rsidR="001F023E" w:rsidRPr="00CB5B1F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CB5B1F">
        <w:rPr>
          <w:rFonts w:ascii="Times New Roman" w:hAnsi="Times New Roman" w:cs="Times New Roman"/>
          <w:sz w:val="24"/>
          <w:szCs w:val="24"/>
        </w:rPr>
        <w:t>ми</w:t>
      </w:r>
      <w:r w:rsidR="001F023E" w:rsidRPr="00CB5B1F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CB5B1F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CB5B1F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  <w:r w:rsidR="00280514" w:rsidRPr="00CB5B1F">
        <w:rPr>
          <w:rFonts w:ascii="Times New Roman" w:hAnsi="Times New Roman" w:cs="Times New Roman"/>
          <w:sz w:val="24"/>
          <w:szCs w:val="24"/>
        </w:rPr>
        <w:t xml:space="preserve">Период с августа 2023 года по </w:t>
      </w:r>
      <w:r w:rsidR="00282C5C" w:rsidRPr="00CB5B1F">
        <w:rPr>
          <w:rFonts w:ascii="Times New Roman" w:hAnsi="Times New Roman" w:cs="Times New Roman"/>
          <w:sz w:val="24"/>
          <w:szCs w:val="24"/>
        </w:rPr>
        <w:t>февраль</w:t>
      </w:r>
      <w:r w:rsidR="00280514" w:rsidRPr="00CB5B1F">
        <w:rPr>
          <w:rFonts w:ascii="Times New Roman" w:hAnsi="Times New Roman" w:cs="Times New Roman"/>
          <w:sz w:val="24"/>
          <w:szCs w:val="24"/>
        </w:rPr>
        <w:t xml:space="preserve"> 2024 года характеризуется практически неизменным числом юридических лиц, состоящих в Едином реестре субъектов малого и среднего предпринимательства</w:t>
      </w:r>
      <w:r w:rsidR="00744F22" w:rsidRPr="00CB5B1F">
        <w:rPr>
          <w:rFonts w:ascii="Times New Roman" w:hAnsi="Times New Roman" w:cs="Times New Roman"/>
          <w:sz w:val="24"/>
          <w:szCs w:val="24"/>
        </w:rPr>
        <w:t>.</w:t>
      </w:r>
      <w:r w:rsidR="00632947" w:rsidRPr="00CB5B1F">
        <w:rPr>
          <w:rFonts w:ascii="Times New Roman" w:hAnsi="Times New Roman" w:cs="Times New Roman"/>
          <w:sz w:val="24"/>
          <w:szCs w:val="24"/>
        </w:rPr>
        <w:t xml:space="preserve"> </w:t>
      </w:r>
      <w:r w:rsidR="00282C5C" w:rsidRPr="00CB5B1F">
        <w:rPr>
          <w:rFonts w:ascii="Times New Roman" w:hAnsi="Times New Roman" w:cs="Times New Roman"/>
          <w:sz w:val="24"/>
          <w:szCs w:val="24"/>
        </w:rPr>
        <w:t>Небольшое у</w:t>
      </w:r>
      <w:r w:rsidR="00632947" w:rsidRPr="00CB5B1F">
        <w:rPr>
          <w:rFonts w:ascii="Times New Roman" w:hAnsi="Times New Roman" w:cs="Times New Roman"/>
          <w:sz w:val="24"/>
          <w:szCs w:val="24"/>
        </w:rPr>
        <w:t xml:space="preserve">величение числа зарегистрированных юридических лиц отмечается в </w:t>
      </w:r>
      <w:r w:rsidR="00282C5C" w:rsidRPr="00CB5B1F">
        <w:rPr>
          <w:rFonts w:ascii="Times New Roman" w:hAnsi="Times New Roman" w:cs="Times New Roman"/>
          <w:sz w:val="24"/>
          <w:szCs w:val="24"/>
        </w:rPr>
        <w:t xml:space="preserve">марте и апреле 2024 года. </w:t>
      </w:r>
    </w:p>
    <w:p w:rsidR="005732D7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B1F" w:rsidRPr="00FC4EEF" w:rsidRDefault="00CB5B1F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FC4EEF" w:rsidRDefault="0063294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4EEF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334042" cy="2743200"/>
            <wp:effectExtent l="19050" t="0" r="960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A4B" w:rsidRPr="00FC4EEF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44F22" w:rsidRPr="00FC4EEF" w:rsidRDefault="00744F22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B5B1F" w:rsidRDefault="00CB5B1F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B5B1F" w:rsidRDefault="00CB5B1F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B5B1F" w:rsidRDefault="00CB5B1F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2598" w:rsidRPr="00A732B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32BB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A732BB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A732BB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FC4EEF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Pr="00FC4EEF" w:rsidRDefault="00FC63A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4EEF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158506" cy="3705308"/>
            <wp:effectExtent l="19050" t="0" r="13694" b="944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961" w:rsidRPr="00A732BB" w:rsidRDefault="0063196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B9A" w:rsidRPr="00A732BB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2B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существенных изменений в структуре малого и среднего предпринимательства по видам деятельности не произошло. </w:t>
      </w:r>
    </w:p>
    <w:p w:rsidR="00077B9A" w:rsidRPr="00FC4EEF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7B9A" w:rsidRPr="00A732BB" w:rsidRDefault="00077B9A" w:rsidP="00077B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A732B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77B9A" w:rsidRPr="00A732BB" w:rsidRDefault="00077B9A" w:rsidP="00077B9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A732BB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230A0D" w:rsidRPr="0024556D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24556D" w:rsidRDefault="00230A0D" w:rsidP="00245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24556D" w:rsidRPr="002455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2455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30A0D" w:rsidRPr="0024556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24556D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4556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24556D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C43A3F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230A0D" w:rsidRPr="0024556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24556D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4556D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24556D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4556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24556D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4556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24556D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C43A3F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78663D" w:rsidP="007F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F4459"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A0D" w:rsidRPr="0024556D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24556D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C43A3F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6D0E0A" w:rsidP="00C43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43A3F"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C43A3F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C43A3F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C43A3F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C43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43A3F"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230A0D" w:rsidRPr="00C43A3F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30A0D" w:rsidRPr="00C43A3F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C43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43A3F"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230A0D" w:rsidRPr="0024556D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24556D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4556D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C43A3F" w:rsidTr="006929C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6D0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0E0A"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230A0D" w:rsidP="006D0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0E0A"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</w:tr>
      <w:tr w:rsidR="00230A0D" w:rsidRPr="00C43A3F" w:rsidTr="006929C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DF01C4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DF01C4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DF01C4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DF01C4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DF01C4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DF01C4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230A0D" w:rsidRPr="00C43A3F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C43A3F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43A3F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43A3F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43A3F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</w:tr>
      <w:tr w:rsidR="00230A0D" w:rsidRPr="00045E51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045E51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914215" w:rsidRPr="0004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045E51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045E51" w:rsidRDefault="007F4459" w:rsidP="00045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045E51" w:rsidRPr="0004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045E51" w:rsidRDefault="00045E51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045E51" w:rsidRDefault="00045E51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  <w:r w:rsidR="006D0E0A" w:rsidRPr="0004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077B9A" w:rsidRPr="00FC4EEF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4A3278" w:rsidRPr="00045E51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51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7F34BB" w:rsidRPr="00045E51">
        <w:rPr>
          <w:rFonts w:ascii="Times New Roman" w:hAnsi="Times New Roman" w:cs="Times New Roman"/>
          <w:sz w:val="24"/>
          <w:szCs w:val="24"/>
        </w:rPr>
        <w:t>шестью</w:t>
      </w:r>
      <w:r w:rsidRPr="00045E51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</w:p>
    <w:p w:rsidR="00045E51" w:rsidRPr="00045E51" w:rsidRDefault="00045E51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51">
        <w:rPr>
          <w:rFonts w:ascii="Times New Roman" w:hAnsi="Times New Roman" w:cs="Times New Roman"/>
          <w:b/>
          <w:sz w:val="24"/>
          <w:szCs w:val="24"/>
        </w:rPr>
        <w:t>- д</w:t>
      </w:r>
      <w:r w:rsidRPr="00045E51">
        <w:rPr>
          <w:rFonts w:ascii="Times New Roman" w:hAnsi="Times New Roman" w:cs="Times New Roman"/>
          <w:b/>
          <w:color w:val="000000"/>
          <w:sz w:val="24"/>
          <w:szCs w:val="24"/>
        </w:rPr>
        <w:t>еятельность по операциям с недвижимым имуществом</w:t>
      </w:r>
      <w:r w:rsidRPr="00045E51">
        <w:rPr>
          <w:rFonts w:ascii="Times New Roman" w:hAnsi="Times New Roman" w:cs="Times New Roman"/>
          <w:color w:val="000000"/>
          <w:sz w:val="24"/>
          <w:szCs w:val="24"/>
        </w:rPr>
        <w:t xml:space="preserve"> (+1 единица или 11,11%)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52BC" w:rsidRPr="00045E51" w:rsidRDefault="00CD52BC" w:rsidP="00CD52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51">
        <w:rPr>
          <w:rFonts w:ascii="Times New Roman" w:hAnsi="Times New Roman" w:cs="Times New Roman"/>
          <w:sz w:val="24"/>
          <w:szCs w:val="24"/>
        </w:rPr>
        <w:t xml:space="preserve">- </w:t>
      </w:r>
      <w:r w:rsidRPr="00045E51">
        <w:rPr>
          <w:rFonts w:ascii="Times New Roman" w:hAnsi="Times New Roman" w:cs="Times New Roman"/>
          <w:b/>
          <w:sz w:val="24"/>
          <w:szCs w:val="24"/>
        </w:rPr>
        <w:t>деятельность гостиниц и предприятий общественного питания</w:t>
      </w:r>
      <w:r w:rsidRPr="00045E51">
        <w:rPr>
          <w:rFonts w:ascii="Times New Roman" w:hAnsi="Times New Roman" w:cs="Times New Roman"/>
          <w:sz w:val="24"/>
          <w:szCs w:val="24"/>
        </w:rPr>
        <w:t xml:space="preserve"> (+1 единица или 10%);</w:t>
      </w:r>
    </w:p>
    <w:p w:rsidR="004A3278" w:rsidRPr="00045E51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51">
        <w:rPr>
          <w:rFonts w:ascii="Times New Roman" w:hAnsi="Times New Roman" w:cs="Times New Roman"/>
          <w:sz w:val="24"/>
          <w:szCs w:val="24"/>
        </w:rPr>
        <w:t xml:space="preserve">- </w:t>
      </w:r>
      <w:r w:rsidRPr="00045E51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77B9A" w:rsidRPr="00045E51">
        <w:rPr>
          <w:rFonts w:ascii="Times New Roman" w:hAnsi="Times New Roman" w:cs="Times New Roman"/>
          <w:sz w:val="24"/>
          <w:szCs w:val="24"/>
        </w:rPr>
        <w:t xml:space="preserve"> (+</w:t>
      </w:r>
      <w:r w:rsidR="00045E51" w:rsidRPr="00045E51">
        <w:rPr>
          <w:rFonts w:ascii="Times New Roman" w:hAnsi="Times New Roman" w:cs="Times New Roman"/>
          <w:sz w:val="24"/>
          <w:szCs w:val="24"/>
        </w:rPr>
        <w:t>1</w:t>
      </w:r>
      <w:r w:rsidR="00077B9A" w:rsidRPr="00045E51">
        <w:rPr>
          <w:rFonts w:ascii="Times New Roman" w:hAnsi="Times New Roman" w:cs="Times New Roman"/>
          <w:sz w:val="24"/>
          <w:szCs w:val="24"/>
        </w:rPr>
        <w:t xml:space="preserve"> ед</w:t>
      </w:r>
      <w:r w:rsidRPr="00045E51">
        <w:rPr>
          <w:rFonts w:ascii="Times New Roman" w:hAnsi="Times New Roman" w:cs="Times New Roman"/>
          <w:sz w:val="24"/>
          <w:szCs w:val="24"/>
        </w:rPr>
        <w:t>иниц</w:t>
      </w:r>
      <w:r w:rsidR="00045E51" w:rsidRPr="00045E51">
        <w:rPr>
          <w:rFonts w:ascii="Times New Roman" w:hAnsi="Times New Roman" w:cs="Times New Roman"/>
          <w:sz w:val="24"/>
          <w:szCs w:val="24"/>
        </w:rPr>
        <w:t>а</w:t>
      </w:r>
      <w:r w:rsidR="00077B9A" w:rsidRPr="00045E51">
        <w:rPr>
          <w:rFonts w:ascii="Times New Roman" w:hAnsi="Times New Roman" w:cs="Times New Roman"/>
          <w:sz w:val="24"/>
          <w:szCs w:val="24"/>
        </w:rPr>
        <w:t xml:space="preserve"> или </w:t>
      </w:r>
      <w:r w:rsidR="00045E51" w:rsidRPr="00045E51">
        <w:rPr>
          <w:rFonts w:ascii="Times New Roman" w:hAnsi="Times New Roman" w:cs="Times New Roman"/>
          <w:sz w:val="24"/>
          <w:szCs w:val="24"/>
        </w:rPr>
        <w:t>1,45</w:t>
      </w:r>
      <w:r w:rsidR="00077B9A" w:rsidRPr="00045E51">
        <w:rPr>
          <w:rFonts w:ascii="Times New Roman" w:hAnsi="Times New Roman" w:cs="Times New Roman"/>
          <w:sz w:val="24"/>
          <w:szCs w:val="24"/>
        </w:rPr>
        <w:t>%)</w:t>
      </w:r>
      <w:r w:rsidRPr="00045E51">
        <w:rPr>
          <w:rFonts w:ascii="Times New Roman" w:hAnsi="Times New Roman" w:cs="Times New Roman"/>
          <w:sz w:val="24"/>
          <w:szCs w:val="24"/>
        </w:rPr>
        <w:t>;</w:t>
      </w:r>
      <w:r w:rsidR="00077B9A" w:rsidRPr="0004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78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51">
        <w:rPr>
          <w:rFonts w:ascii="Times New Roman" w:hAnsi="Times New Roman" w:cs="Times New Roman"/>
          <w:sz w:val="24"/>
          <w:szCs w:val="24"/>
        </w:rPr>
        <w:t xml:space="preserve">- </w:t>
      </w:r>
      <w:r w:rsidR="00077B9A" w:rsidRPr="00045E51">
        <w:rPr>
          <w:rFonts w:ascii="Times New Roman" w:hAnsi="Times New Roman" w:cs="Times New Roman"/>
          <w:b/>
          <w:sz w:val="24"/>
          <w:szCs w:val="24"/>
        </w:rPr>
        <w:t>деятельность в области информации и связи</w:t>
      </w:r>
      <w:r w:rsidR="00077B9A" w:rsidRPr="00045E51">
        <w:rPr>
          <w:rFonts w:ascii="Times New Roman" w:hAnsi="Times New Roman" w:cs="Times New Roman"/>
          <w:sz w:val="24"/>
          <w:szCs w:val="24"/>
        </w:rPr>
        <w:t xml:space="preserve"> (+1 ед</w:t>
      </w:r>
      <w:r w:rsidRPr="00045E51">
        <w:rPr>
          <w:rFonts w:ascii="Times New Roman" w:hAnsi="Times New Roman" w:cs="Times New Roman"/>
          <w:sz w:val="24"/>
          <w:szCs w:val="24"/>
        </w:rPr>
        <w:t xml:space="preserve">иница </w:t>
      </w:r>
      <w:r w:rsidR="00077B9A" w:rsidRPr="00045E51">
        <w:rPr>
          <w:rFonts w:ascii="Times New Roman" w:hAnsi="Times New Roman" w:cs="Times New Roman"/>
          <w:sz w:val="24"/>
          <w:szCs w:val="24"/>
        </w:rPr>
        <w:t xml:space="preserve">или </w:t>
      </w:r>
      <w:r w:rsidRPr="00045E51">
        <w:rPr>
          <w:rFonts w:ascii="Times New Roman" w:hAnsi="Times New Roman" w:cs="Times New Roman"/>
          <w:sz w:val="24"/>
          <w:szCs w:val="24"/>
        </w:rPr>
        <w:t>50</w:t>
      </w:r>
      <w:r w:rsidR="00077B9A" w:rsidRPr="00045E51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045E51" w:rsidRPr="00045E51" w:rsidRDefault="00045E51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E51">
        <w:rPr>
          <w:rFonts w:ascii="Times New Roman" w:hAnsi="Times New Roman" w:cs="Times New Roman"/>
          <w:b/>
          <w:sz w:val="24"/>
          <w:szCs w:val="24"/>
        </w:rPr>
        <w:t>о</w:t>
      </w:r>
      <w:r w:rsidRPr="00045E51">
        <w:rPr>
          <w:rFonts w:ascii="Times New Roman" w:hAnsi="Times New Roman" w:cs="Times New Roman"/>
          <w:b/>
          <w:color w:val="000000"/>
          <w:sz w:val="24"/>
          <w:szCs w:val="24"/>
        </w:rPr>
        <w:t>брабатывающие производства</w:t>
      </w:r>
      <w:r w:rsidRPr="00045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E51">
        <w:rPr>
          <w:rFonts w:ascii="Times New Roman" w:hAnsi="Times New Roman" w:cs="Times New Roman"/>
          <w:sz w:val="24"/>
          <w:szCs w:val="24"/>
        </w:rPr>
        <w:t>(+2 единицы или 5,88%);</w:t>
      </w:r>
    </w:p>
    <w:p w:rsidR="00CD52BC" w:rsidRPr="00045E51" w:rsidRDefault="00CD52BC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51">
        <w:rPr>
          <w:rFonts w:ascii="Times New Roman" w:hAnsi="Times New Roman" w:cs="Times New Roman"/>
          <w:sz w:val="24"/>
          <w:szCs w:val="24"/>
        </w:rPr>
        <w:t xml:space="preserve">- </w:t>
      </w:r>
      <w:r w:rsidRPr="00045E51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 w:rsidRPr="00045E51">
        <w:rPr>
          <w:rFonts w:ascii="Times New Roman" w:hAnsi="Times New Roman" w:cs="Times New Roman"/>
          <w:sz w:val="24"/>
          <w:szCs w:val="24"/>
        </w:rPr>
        <w:t xml:space="preserve"> (+1 или 11,11%);</w:t>
      </w:r>
    </w:p>
    <w:p w:rsidR="004A3278" w:rsidRPr="00045E51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51">
        <w:rPr>
          <w:rFonts w:ascii="Times New Roman" w:hAnsi="Times New Roman" w:cs="Times New Roman"/>
          <w:sz w:val="24"/>
          <w:szCs w:val="24"/>
        </w:rPr>
        <w:t xml:space="preserve">- </w:t>
      </w:r>
      <w:r w:rsidRPr="00045E51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077B9A" w:rsidRPr="00045E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7B9A" w:rsidRPr="00045E51">
        <w:rPr>
          <w:rFonts w:ascii="Times New Roman" w:hAnsi="Times New Roman" w:cs="Times New Roman"/>
          <w:sz w:val="24"/>
          <w:szCs w:val="24"/>
        </w:rPr>
        <w:t>(+</w:t>
      </w:r>
      <w:r w:rsidR="007F34BB" w:rsidRPr="00045E51">
        <w:rPr>
          <w:rFonts w:ascii="Times New Roman" w:hAnsi="Times New Roman" w:cs="Times New Roman"/>
          <w:sz w:val="24"/>
          <w:szCs w:val="24"/>
        </w:rPr>
        <w:t>2</w:t>
      </w:r>
      <w:r w:rsidR="00077B9A" w:rsidRPr="00045E51">
        <w:rPr>
          <w:rFonts w:ascii="Times New Roman" w:hAnsi="Times New Roman" w:cs="Times New Roman"/>
          <w:sz w:val="24"/>
          <w:szCs w:val="24"/>
        </w:rPr>
        <w:t xml:space="preserve"> ед</w:t>
      </w:r>
      <w:r w:rsidRPr="00045E51">
        <w:rPr>
          <w:rFonts w:ascii="Times New Roman" w:hAnsi="Times New Roman" w:cs="Times New Roman"/>
          <w:sz w:val="24"/>
          <w:szCs w:val="24"/>
        </w:rPr>
        <w:t>иниц</w:t>
      </w:r>
      <w:r w:rsidR="007F34BB" w:rsidRPr="00045E51">
        <w:rPr>
          <w:rFonts w:ascii="Times New Roman" w:hAnsi="Times New Roman" w:cs="Times New Roman"/>
          <w:sz w:val="24"/>
          <w:szCs w:val="24"/>
        </w:rPr>
        <w:t>ы</w:t>
      </w:r>
      <w:r w:rsidR="00077B9A" w:rsidRPr="00045E51">
        <w:rPr>
          <w:rFonts w:ascii="Times New Roman" w:hAnsi="Times New Roman" w:cs="Times New Roman"/>
          <w:sz w:val="24"/>
          <w:szCs w:val="24"/>
        </w:rPr>
        <w:t xml:space="preserve"> или </w:t>
      </w:r>
      <w:r w:rsidR="007F34BB" w:rsidRPr="00045E51">
        <w:rPr>
          <w:rFonts w:ascii="Times New Roman" w:hAnsi="Times New Roman" w:cs="Times New Roman"/>
          <w:sz w:val="24"/>
          <w:szCs w:val="24"/>
        </w:rPr>
        <w:t>7,41</w:t>
      </w:r>
      <w:r w:rsidR="00077B9A" w:rsidRPr="00045E51">
        <w:rPr>
          <w:rFonts w:ascii="Times New Roman" w:hAnsi="Times New Roman" w:cs="Times New Roman"/>
          <w:sz w:val="24"/>
          <w:szCs w:val="24"/>
        </w:rPr>
        <w:t>%)</w:t>
      </w:r>
      <w:r w:rsidRPr="00045E51">
        <w:rPr>
          <w:rFonts w:ascii="Times New Roman" w:hAnsi="Times New Roman" w:cs="Times New Roman"/>
          <w:sz w:val="24"/>
          <w:szCs w:val="24"/>
        </w:rPr>
        <w:t>.</w:t>
      </w:r>
    </w:p>
    <w:p w:rsidR="00077B9A" w:rsidRPr="00045E51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E51">
        <w:rPr>
          <w:rFonts w:ascii="Times New Roman" w:hAnsi="Times New Roman" w:cs="Times New Roman"/>
          <w:sz w:val="24"/>
          <w:szCs w:val="24"/>
        </w:rPr>
        <w:t xml:space="preserve">По </w:t>
      </w:r>
      <w:r w:rsidR="007F34BB" w:rsidRPr="00045E51">
        <w:rPr>
          <w:rFonts w:ascii="Times New Roman" w:hAnsi="Times New Roman" w:cs="Times New Roman"/>
          <w:sz w:val="24"/>
          <w:szCs w:val="24"/>
        </w:rPr>
        <w:t>тринадцати</w:t>
      </w:r>
      <w:r w:rsidRPr="00045E51">
        <w:rPr>
          <w:rFonts w:ascii="Times New Roman" w:hAnsi="Times New Roman" w:cs="Times New Roman"/>
          <w:sz w:val="24"/>
          <w:szCs w:val="24"/>
        </w:rPr>
        <w:t xml:space="preserve"> видам деятельности </w:t>
      </w:r>
      <w:r w:rsidR="00A25B06" w:rsidRPr="00045E51">
        <w:rPr>
          <w:rFonts w:ascii="Times New Roman" w:hAnsi="Times New Roman" w:cs="Times New Roman"/>
          <w:sz w:val="24"/>
          <w:szCs w:val="24"/>
        </w:rPr>
        <w:t>динамика отсутствует</w:t>
      </w:r>
      <w:r w:rsidRPr="00045E51">
        <w:rPr>
          <w:rFonts w:ascii="Times New Roman" w:hAnsi="Times New Roman" w:cs="Times New Roman"/>
          <w:sz w:val="24"/>
          <w:szCs w:val="24"/>
        </w:rPr>
        <w:t xml:space="preserve">, </w:t>
      </w:r>
      <w:r w:rsidR="00A25B06" w:rsidRPr="00045E51">
        <w:rPr>
          <w:rFonts w:ascii="Times New Roman" w:hAnsi="Times New Roman" w:cs="Times New Roman"/>
          <w:sz w:val="24"/>
          <w:szCs w:val="24"/>
        </w:rPr>
        <w:t xml:space="preserve">снижение числа субъектов МСП </w:t>
      </w:r>
      <w:r w:rsidR="004A3278" w:rsidRPr="00045E51">
        <w:rPr>
          <w:rFonts w:ascii="Times New Roman" w:hAnsi="Times New Roman" w:cs="Times New Roman"/>
          <w:sz w:val="24"/>
          <w:szCs w:val="24"/>
        </w:rPr>
        <w:t xml:space="preserve">в рассматриваемом периоде наблюдается </w:t>
      </w:r>
      <w:r w:rsidR="00CD52BC" w:rsidRPr="00045E51">
        <w:rPr>
          <w:rFonts w:ascii="Times New Roman" w:hAnsi="Times New Roman" w:cs="Times New Roman"/>
          <w:sz w:val="24"/>
          <w:szCs w:val="24"/>
        </w:rPr>
        <w:t xml:space="preserve">по </w:t>
      </w:r>
      <w:r w:rsidR="00A25B06" w:rsidRPr="00045E51">
        <w:rPr>
          <w:rFonts w:ascii="Times New Roman" w:hAnsi="Times New Roman" w:cs="Times New Roman"/>
          <w:sz w:val="24"/>
          <w:szCs w:val="24"/>
        </w:rPr>
        <w:t>вид</w:t>
      </w:r>
      <w:r w:rsidR="00045E51" w:rsidRPr="00045E51">
        <w:rPr>
          <w:rFonts w:ascii="Times New Roman" w:hAnsi="Times New Roman" w:cs="Times New Roman"/>
          <w:sz w:val="24"/>
          <w:szCs w:val="24"/>
        </w:rPr>
        <w:t>у</w:t>
      </w:r>
      <w:r w:rsidR="00A25B06" w:rsidRPr="00045E51">
        <w:rPr>
          <w:rFonts w:ascii="Times New Roman" w:hAnsi="Times New Roman" w:cs="Times New Roman"/>
          <w:sz w:val="24"/>
          <w:szCs w:val="24"/>
        </w:rPr>
        <w:t xml:space="preserve"> экономической деятельности: с</w:t>
      </w:r>
      <w:r w:rsidR="00A25B06" w:rsidRPr="00045E51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CD52BC" w:rsidRPr="00045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52BC" w:rsidRPr="00045E5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F34BB" w:rsidRPr="00045E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52BC" w:rsidRPr="00045E51">
        <w:rPr>
          <w:rFonts w:ascii="Times New Roman" w:hAnsi="Times New Roman" w:cs="Times New Roman"/>
          <w:color w:val="000000"/>
          <w:sz w:val="24"/>
          <w:szCs w:val="24"/>
        </w:rPr>
        <w:t xml:space="preserve"> единиц</w:t>
      </w:r>
      <w:r w:rsidR="007F34BB" w:rsidRPr="00045E51">
        <w:rPr>
          <w:rFonts w:ascii="Times New Roman" w:hAnsi="Times New Roman" w:cs="Times New Roman"/>
          <w:color w:val="000000"/>
          <w:sz w:val="24"/>
          <w:szCs w:val="24"/>
        </w:rPr>
        <w:t>у (2,44</w:t>
      </w:r>
      <w:r w:rsidR="00045E51" w:rsidRPr="00045E51">
        <w:rPr>
          <w:rFonts w:ascii="Times New Roman" w:hAnsi="Times New Roman" w:cs="Times New Roman"/>
          <w:color w:val="000000"/>
          <w:sz w:val="24"/>
          <w:szCs w:val="24"/>
        </w:rPr>
        <w:t>%).</w:t>
      </w:r>
      <w:r w:rsidR="00CD52BC" w:rsidRPr="00045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2647" w:rsidRPr="00FC4EEF" w:rsidRDefault="00D62647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77B9A" w:rsidRPr="00593406" w:rsidRDefault="00077B9A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406">
        <w:rPr>
          <w:rFonts w:ascii="Times New Roman" w:hAnsi="Times New Roman" w:cs="Times New Roman"/>
          <w:b/>
          <w:bCs/>
          <w:sz w:val="24"/>
          <w:szCs w:val="24"/>
        </w:rPr>
        <w:t xml:space="preserve">Краткие итоги </w:t>
      </w:r>
    </w:p>
    <w:p w:rsidR="00D62647" w:rsidRPr="00593406" w:rsidRDefault="0068178D" w:rsidP="00D626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06">
        <w:rPr>
          <w:rFonts w:ascii="Times New Roman" w:hAnsi="Times New Roman" w:cs="Times New Roman"/>
          <w:sz w:val="24"/>
          <w:szCs w:val="24"/>
        </w:rPr>
        <w:t>Д</w:t>
      </w:r>
      <w:r w:rsidR="00077B9A" w:rsidRPr="00593406">
        <w:rPr>
          <w:rFonts w:ascii="Times New Roman" w:hAnsi="Times New Roman" w:cs="Times New Roman"/>
          <w:sz w:val="24"/>
          <w:szCs w:val="24"/>
        </w:rPr>
        <w:t>инамик</w:t>
      </w:r>
      <w:r w:rsidRPr="00593406">
        <w:rPr>
          <w:rFonts w:ascii="Times New Roman" w:hAnsi="Times New Roman" w:cs="Times New Roman"/>
          <w:sz w:val="24"/>
          <w:szCs w:val="24"/>
        </w:rPr>
        <w:t>а</w:t>
      </w:r>
      <w:r w:rsidR="00077B9A" w:rsidRPr="00593406">
        <w:rPr>
          <w:rFonts w:ascii="Times New Roman" w:hAnsi="Times New Roman" w:cs="Times New Roman"/>
          <w:sz w:val="24"/>
          <w:szCs w:val="24"/>
        </w:rPr>
        <w:t xml:space="preserve"> количества субъектов МСП, осуществляющих деятельность в Краснинском районе</w:t>
      </w:r>
      <w:r w:rsidRPr="00593406">
        <w:rPr>
          <w:rFonts w:ascii="Times New Roman" w:hAnsi="Times New Roman" w:cs="Times New Roman"/>
          <w:sz w:val="24"/>
          <w:szCs w:val="24"/>
        </w:rPr>
        <w:t xml:space="preserve"> в анализируемом периоде с 10 </w:t>
      </w:r>
      <w:r w:rsidR="00593406" w:rsidRPr="00593406">
        <w:rPr>
          <w:rFonts w:ascii="Times New Roman" w:hAnsi="Times New Roman" w:cs="Times New Roman"/>
          <w:sz w:val="24"/>
          <w:szCs w:val="24"/>
        </w:rPr>
        <w:t>мая</w:t>
      </w:r>
      <w:r w:rsidRPr="00593406">
        <w:rPr>
          <w:rFonts w:ascii="Times New Roman" w:hAnsi="Times New Roman" w:cs="Times New Roman"/>
          <w:sz w:val="24"/>
          <w:szCs w:val="24"/>
        </w:rPr>
        <w:t xml:space="preserve"> 2023 года по 10 </w:t>
      </w:r>
      <w:r w:rsidR="00593406" w:rsidRPr="00593406">
        <w:rPr>
          <w:rFonts w:ascii="Times New Roman" w:hAnsi="Times New Roman" w:cs="Times New Roman"/>
          <w:sz w:val="24"/>
          <w:szCs w:val="24"/>
        </w:rPr>
        <w:t>мая</w:t>
      </w:r>
      <w:r w:rsidRPr="00593406">
        <w:rPr>
          <w:rFonts w:ascii="Times New Roman" w:hAnsi="Times New Roman" w:cs="Times New Roman"/>
          <w:sz w:val="24"/>
          <w:szCs w:val="24"/>
        </w:rPr>
        <w:t xml:space="preserve"> 2024</w:t>
      </w:r>
      <w:r w:rsidR="00077B9A" w:rsidRPr="00593406">
        <w:rPr>
          <w:rFonts w:ascii="Times New Roman" w:hAnsi="Times New Roman" w:cs="Times New Roman"/>
          <w:sz w:val="24"/>
          <w:szCs w:val="24"/>
        </w:rPr>
        <w:t>, соответств</w:t>
      </w:r>
      <w:r w:rsidRPr="00593406">
        <w:rPr>
          <w:rFonts w:ascii="Times New Roman" w:hAnsi="Times New Roman" w:cs="Times New Roman"/>
          <w:sz w:val="24"/>
          <w:szCs w:val="24"/>
        </w:rPr>
        <w:t>ует</w:t>
      </w:r>
      <w:r w:rsidR="00077B9A" w:rsidRPr="00593406">
        <w:rPr>
          <w:rFonts w:ascii="Times New Roman" w:hAnsi="Times New Roman" w:cs="Times New Roman"/>
          <w:sz w:val="24"/>
          <w:szCs w:val="24"/>
        </w:rPr>
        <w:t xml:space="preserve"> тенденциям других районов Смоленской области.</w:t>
      </w:r>
      <w:r w:rsidR="00077B9A" w:rsidRPr="005934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B9A" w:rsidRPr="00593406">
        <w:rPr>
          <w:rFonts w:ascii="Times New Roman" w:hAnsi="Times New Roman" w:cs="Times New Roman"/>
          <w:sz w:val="24"/>
          <w:szCs w:val="24"/>
        </w:rPr>
        <w:t xml:space="preserve">За </w:t>
      </w:r>
      <w:r w:rsidR="00FF6951" w:rsidRPr="00593406">
        <w:rPr>
          <w:rFonts w:ascii="Times New Roman" w:hAnsi="Times New Roman" w:cs="Times New Roman"/>
          <w:sz w:val="24"/>
          <w:szCs w:val="24"/>
        </w:rPr>
        <w:t>указанный период</w:t>
      </w:r>
      <w:r w:rsidR="00077B9A" w:rsidRPr="00593406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</w:t>
      </w:r>
      <w:r w:rsidR="00FF6951" w:rsidRPr="00593406">
        <w:rPr>
          <w:rFonts w:ascii="Times New Roman" w:hAnsi="Times New Roman" w:cs="Times New Roman"/>
          <w:sz w:val="24"/>
          <w:szCs w:val="24"/>
        </w:rPr>
        <w:t>увеличилось</w:t>
      </w:r>
      <w:r w:rsidR="00077B9A" w:rsidRPr="00593406">
        <w:rPr>
          <w:rFonts w:ascii="Times New Roman" w:hAnsi="Times New Roman" w:cs="Times New Roman"/>
          <w:sz w:val="24"/>
          <w:szCs w:val="24"/>
        </w:rPr>
        <w:t xml:space="preserve"> в </w:t>
      </w:r>
      <w:r w:rsidR="00593406" w:rsidRPr="00593406">
        <w:rPr>
          <w:rFonts w:ascii="Times New Roman" w:hAnsi="Times New Roman" w:cs="Times New Roman"/>
          <w:sz w:val="24"/>
          <w:szCs w:val="24"/>
        </w:rPr>
        <w:t xml:space="preserve">11 </w:t>
      </w:r>
      <w:r w:rsidR="00077B9A" w:rsidRPr="00593406">
        <w:rPr>
          <w:rFonts w:ascii="Times New Roman" w:hAnsi="Times New Roman" w:cs="Times New Roman"/>
          <w:sz w:val="24"/>
          <w:szCs w:val="24"/>
        </w:rPr>
        <w:t xml:space="preserve"> из 27 районов Смоленской области, </w:t>
      </w:r>
      <w:r w:rsidR="00B64835" w:rsidRPr="00593406">
        <w:rPr>
          <w:rFonts w:ascii="Times New Roman" w:hAnsi="Times New Roman" w:cs="Times New Roman"/>
          <w:sz w:val="24"/>
          <w:szCs w:val="24"/>
        </w:rPr>
        <w:t xml:space="preserve">в </w:t>
      </w:r>
      <w:r w:rsidR="00593406" w:rsidRPr="00593406">
        <w:rPr>
          <w:rFonts w:ascii="Times New Roman" w:hAnsi="Times New Roman" w:cs="Times New Roman"/>
          <w:sz w:val="24"/>
          <w:szCs w:val="24"/>
        </w:rPr>
        <w:t xml:space="preserve">трех районах численность не изменилась, в оставшихся тринадцати районах произошло уменьшение численности МСП, в </w:t>
      </w:r>
      <w:r w:rsidR="00B64835" w:rsidRPr="00593406">
        <w:rPr>
          <w:rFonts w:ascii="Times New Roman" w:hAnsi="Times New Roman" w:cs="Times New Roman"/>
          <w:sz w:val="24"/>
          <w:szCs w:val="24"/>
        </w:rPr>
        <w:t xml:space="preserve">том числе и в Краснинском районе на </w:t>
      </w:r>
      <w:r w:rsidR="007F34BB" w:rsidRPr="00593406">
        <w:rPr>
          <w:rFonts w:ascii="Times New Roman" w:hAnsi="Times New Roman" w:cs="Times New Roman"/>
          <w:sz w:val="24"/>
          <w:szCs w:val="24"/>
        </w:rPr>
        <w:t>0,</w:t>
      </w:r>
      <w:r w:rsidR="00593406" w:rsidRPr="00593406">
        <w:rPr>
          <w:rFonts w:ascii="Times New Roman" w:hAnsi="Times New Roman" w:cs="Times New Roman"/>
          <w:sz w:val="24"/>
          <w:szCs w:val="24"/>
        </w:rPr>
        <w:t>72</w:t>
      </w:r>
      <w:r w:rsidR="00B64835" w:rsidRPr="00593406">
        <w:rPr>
          <w:rFonts w:ascii="Times New Roman" w:hAnsi="Times New Roman" w:cs="Times New Roman"/>
          <w:sz w:val="24"/>
          <w:szCs w:val="24"/>
        </w:rPr>
        <w:t>% (</w:t>
      </w:r>
      <w:r w:rsidR="00593406" w:rsidRPr="00593406">
        <w:rPr>
          <w:rFonts w:ascii="Times New Roman" w:hAnsi="Times New Roman" w:cs="Times New Roman"/>
          <w:sz w:val="24"/>
          <w:szCs w:val="24"/>
        </w:rPr>
        <w:t>-3</w:t>
      </w:r>
      <w:r w:rsidR="00B64835" w:rsidRPr="00593406">
        <w:rPr>
          <w:rFonts w:ascii="Times New Roman" w:hAnsi="Times New Roman" w:cs="Times New Roman"/>
          <w:sz w:val="24"/>
          <w:szCs w:val="24"/>
        </w:rPr>
        <w:t>единиц</w:t>
      </w:r>
      <w:r w:rsidR="00593406" w:rsidRPr="00593406">
        <w:rPr>
          <w:rFonts w:ascii="Times New Roman" w:hAnsi="Times New Roman" w:cs="Times New Roman"/>
          <w:sz w:val="24"/>
          <w:szCs w:val="24"/>
        </w:rPr>
        <w:t>ы</w:t>
      </w:r>
      <w:r w:rsidR="00B64835" w:rsidRPr="00593406">
        <w:rPr>
          <w:rFonts w:ascii="Times New Roman" w:hAnsi="Times New Roman" w:cs="Times New Roman"/>
          <w:sz w:val="24"/>
          <w:szCs w:val="24"/>
        </w:rPr>
        <w:t>)</w:t>
      </w:r>
      <w:r w:rsidR="00593406" w:rsidRPr="00593406">
        <w:rPr>
          <w:rFonts w:ascii="Times New Roman" w:hAnsi="Times New Roman" w:cs="Times New Roman"/>
          <w:sz w:val="24"/>
          <w:szCs w:val="24"/>
        </w:rPr>
        <w:t>.</w:t>
      </w:r>
      <w:r w:rsidR="00B64835" w:rsidRPr="00593406">
        <w:rPr>
          <w:rFonts w:ascii="Times New Roman" w:hAnsi="Times New Roman" w:cs="Times New Roman"/>
          <w:sz w:val="24"/>
          <w:szCs w:val="24"/>
        </w:rPr>
        <w:t xml:space="preserve"> </w:t>
      </w:r>
      <w:r w:rsidR="007F34BB" w:rsidRPr="00593406">
        <w:rPr>
          <w:rFonts w:ascii="Times New Roman" w:hAnsi="Times New Roman" w:cs="Times New Roman"/>
          <w:sz w:val="24"/>
          <w:szCs w:val="24"/>
        </w:rPr>
        <w:t>С</w:t>
      </w:r>
      <w:r w:rsidR="00B64835" w:rsidRPr="00593406">
        <w:rPr>
          <w:rFonts w:ascii="Times New Roman" w:hAnsi="Times New Roman" w:cs="Times New Roman"/>
          <w:sz w:val="24"/>
          <w:szCs w:val="24"/>
        </w:rPr>
        <w:t xml:space="preserve">реднее значение по области в рассматриваемом периоде, характеризуется приростом количества субъектов МСП в размере </w:t>
      </w:r>
      <w:r w:rsidR="007F34BB" w:rsidRPr="00593406">
        <w:rPr>
          <w:rFonts w:ascii="Times New Roman" w:hAnsi="Times New Roman" w:cs="Times New Roman"/>
          <w:sz w:val="24"/>
          <w:szCs w:val="24"/>
        </w:rPr>
        <w:t>2</w:t>
      </w:r>
      <w:r w:rsidR="00593406" w:rsidRPr="00593406">
        <w:rPr>
          <w:rFonts w:ascii="Times New Roman" w:hAnsi="Times New Roman" w:cs="Times New Roman"/>
          <w:sz w:val="24"/>
          <w:szCs w:val="24"/>
        </w:rPr>
        <w:t>16</w:t>
      </w:r>
      <w:r w:rsidR="00C2798B" w:rsidRPr="00593406">
        <w:rPr>
          <w:rFonts w:ascii="Times New Roman" w:hAnsi="Times New Roman" w:cs="Times New Roman"/>
          <w:sz w:val="24"/>
          <w:szCs w:val="24"/>
        </w:rPr>
        <w:t xml:space="preserve"> </w:t>
      </w:r>
      <w:r w:rsidR="00B64835" w:rsidRPr="00593406">
        <w:rPr>
          <w:rFonts w:ascii="Times New Roman" w:hAnsi="Times New Roman" w:cs="Times New Roman"/>
          <w:sz w:val="24"/>
          <w:szCs w:val="24"/>
        </w:rPr>
        <w:t xml:space="preserve">единиц или </w:t>
      </w:r>
      <w:r w:rsidR="007F34BB" w:rsidRPr="00593406">
        <w:rPr>
          <w:rFonts w:ascii="Times New Roman" w:hAnsi="Times New Roman" w:cs="Times New Roman"/>
          <w:sz w:val="24"/>
          <w:szCs w:val="24"/>
        </w:rPr>
        <w:t>0,</w:t>
      </w:r>
      <w:r w:rsidR="00593406" w:rsidRPr="00593406">
        <w:rPr>
          <w:rFonts w:ascii="Times New Roman" w:hAnsi="Times New Roman" w:cs="Times New Roman"/>
          <w:sz w:val="24"/>
          <w:szCs w:val="24"/>
        </w:rPr>
        <w:t>55</w:t>
      </w:r>
      <w:r w:rsidR="00B64835" w:rsidRPr="00593406">
        <w:rPr>
          <w:rFonts w:ascii="Times New Roman" w:hAnsi="Times New Roman" w:cs="Times New Roman"/>
          <w:sz w:val="24"/>
          <w:szCs w:val="24"/>
        </w:rPr>
        <w:t>%.</w:t>
      </w:r>
      <w:r w:rsidR="00B64835" w:rsidRPr="005934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835" w:rsidRPr="00593406">
        <w:rPr>
          <w:rFonts w:ascii="Times New Roman" w:hAnsi="Times New Roman" w:cs="Times New Roman"/>
          <w:sz w:val="24"/>
          <w:szCs w:val="24"/>
        </w:rPr>
        <w:t>Н</w:t>
      </w:r>
      <w:r w:rsidR="00077B9A" w:rsidRPr="00593406">
        <w:rPr>
          <w:rFonts w:ascii="Times New Roman" w:hAnsi="Times New Roman" w:cs="Times New Roman"/>
          <w:sz w:val="24"/>
          <w:szCs w:val="24"/>
        </w:rPr>
        <w:t>аибольши</w:t>
      </w:r>
      <w:r w:rsidR="00B64835" w:rsidRPr="00593406">
        <w:rPr>
          <w:rFonts w:ascii="Times New Roman" w:hAnsi="Times New Roman" w:cs="Times New Roman"/>
          <w:sz w:val="24"/>
          <w:szCs w:val="24"/>
        </w:rPr>
        <w:t>й</w:t>
      </w:r>
      <w:r w:rsidR="00077B9A" w:rsidRPr="0059340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B64835" w:rsidRPr="00593406">
        <w:rPr>
          <w:rFonts w:ascii="Times New Roman" w:hAnsi="Times New Roman" w:cs="Times New Roman"/>
          <w:sz w:val="24"/>
          <w:szCs w:val="24"/>
        </w:rPr>
        <w:t>ь</w:t>
      </w:r>
      <w:r w:rsidR="00077B9A" w:rsidRPr="00593406">
        <w:rPr>
          <w:rFonts w:ascii="Times New Roman" w:hAnsi="Times New Roman" w:cs="Times New Roman"/>
          <w:sz w:val="24"/>
          <w:szCs w:val="24"/>
        </w:rPr>
        <w:t xml:space="preserve"> роста числа субъектов МСП </w:t>
      </w:r>
      <w:r w:rsidR="00B64835" w:rsidRPr="00593406">
        <w:rPr>
          <w:rFonts w:ascii="Times New Roman" w:hAnsi="Times New Roman" w:cs="Times New Roman"/>
          <w:sz w:val="24"/>
          <w:szCs w:val="24"/>
        </w:rPr>
        <w:t xml:space="preserve">представлен следующими муниципальными образованиями: </w:t>
      </w:r>
      <w:r w:rsidR="00593406" w:rsidRPr="00593406">
        <w:rPr>
          <w:rFonts w:ascii="Times New Roman" w:hAnsi="Times New Roman" w:cs="Times New Roman"/>
          <w:sz w:val="24"/>
          <w:szCs w:val="24"/>
        </w:rPr>
        <w:t>Гагаринский район (+44 единиц или 2,99%). г.Десногорск (+12 единиц или 2,18%), Сафоновский район (+54 единиц или 3,44%), Тёмкинский район (+10 единиц или 7,58%), Хиславичский район (+24 единицы или 13,19%) и  Смоленский район (+194 единиц или 7,64%).</w:t>
      </w:r>
    </w:p>
    <w:p w:rsidR="00077B9A" w:rsidRPr="00E44FEC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4FEC">
        <w:rPr>
          <w:rFonts w:ascii="Times New Roman" w:hAnsi="Times New Roman" w:cs="Times New Roman"/>
          <w:sz w:val="24"/>
          <w:szCs w:val="24"/>
        </w:rPr>
        <w:t>Количество субъектов МСП в разрезе индивидуальных предпринимателей и юридических лиц изменениям подвержено незначительно и колеблется в пределах от 114 до 1</w:t>
      </w:r>
      <w:r w:rsidR="00D62647" w:rsidRPr="00E44FEC">
        <w:rPr>
          <w:rFonts w:ascii="Times New Roman" w:hAnsi="Times New Roman" w:cs="Times New Roman"/>
          <w:sz w:val="24"/>
          <w:szCs w:val="24"/>
        </w:rPr>
        <w:t>3</w:t>
      </w:r>
      <w:r w:rsidRPr="00E44FEC">
        <w:rPr>
          <w:rFonts w:ascii="Times New Roman" w:hAnsi="Times New Roman" w:cs="Times New Roman"/>
          <w:sz w:val="24"/>
          <w:szCs w:val="24"/>
        </w:rPr>
        <w:t>0 юридических лиц и от 27</w:t>
      </w:r>
      <w:r w:rsidR="00D62647" w:rsidRPr="00E44FEC">
        <w:rPr>
          <w:rFonts w:ascii="Times New Roman" w:hAnsi="Times New Roman" w:cs="Times New Roman"/>
          <w:sz w:val="24"/>
          <w:szCs w:val="24"/>
        </w:rPr>
        <w:t>5</w:t>
      </w:r>
      <w:r w:rsidRPr="00E44FEC">
        <w:rPr>
          <w:rFonts w:ascii="Times New Roman" w:hAnsi="Times New Roman" w:cs="Times New Roman"/>
          <w:sz w:val="24"/>
          <w:szCs w:val="24"/>
        </w:rPr>
        <w:t xml:space="preserve"> до 29</w:t>
      </w:r>
      <w:r w:rsidR="006929CD" w:rsidRPr="00E44FEC">
        <w:rPr>
          <w:rFonts w:ascii="Times New Roman" w:hAnsi="Times New Roman" w:cs="Times New Roman"/>
          <w:sz w:val="24"/>
          <w:szCs w:val="24"/>
        </w:rPr>
        <w:t>9</w:t>
      </w:r>
      <w:r w:rsidRPr="00E44FEC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6929CD" w:rsidRPr="00E44FEC">
        <w:rPr>
          <w:rFonts w:ascii="Times New Roman" w:hAnsi="Times New Roman" w:cs="Times New Roman"/>
          <w:sz w:val="24"/>
          <w:szCs w:val="24"/>
        </w:rPr>
        <w:t>ых</w:t>
      </w:r>
      <w:r w:rsidRPr="00E44FE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929CD" w:rsidRPr="00E44FEC">
        <w:rPr>
          <w:rFonts w:ascii="Times New Roman" w:hAnsi="Times New Roman" w:cs="Times New Roman"/>
          <w:sz w:val="24"/>
          <w:szCs w:val="24"/>
        </w:rPr>
        <w:t>ей</w:t>
      </w:r>
      <w:r w:rsidRPr="00E44FEC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077B9A" w:rsidRPr="00E44FEC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FEC">
        <w:rPr>
          <w:rFonts w:ascii="Times New Roman" w:hAnsi="Times New Roman" w:cs="Times New Roman"/>
          <w:sz w:val="24"/>
          <w:szCs w:val="24"/>
        </w:rPr>
        <w:t>Отсутствие значительного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E44FEC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E44FEC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77B9A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4FEC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E44FEC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4FEC">
        <w:rPr>
          <w:rFonts w:ascii="Times New Roman" w:hAnsi="Times New Roman" w:cs="Times New Roman"/>
          <w:sz w:val="24"/>
          <w:szCs w:val="24"/>
        </w:rPr>
        <w:t>;</w:t>
      </w:r>
      <w:r w:rsidRPr="00E44FEC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4FEC">
        <w:rPr>
          <w:rFonts w:ascii="Times New Roman" w:hAnsi="Times New Roman" w:cs="Times New Roman"/>
          <w:sz w:val="24"/>
          <w:szCs w:val="24"/>
        </w:rPr>
        <w:t>;</w:t>
      </w:r>
      <w:r w:rsidRPr="00E44FEC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4FEC">
        <w:rPr>
          <w:rFonts w:ascii="Times New Roman" w:hAnsi="Times New Roman" w:cs="Times New Roman"/>
          <w:sz w:val="24"/>
          <w:szCs w:val="24"/>
        </w:rPr>
        <w:t>;</w:t>
      </w:r>
      <w:r w:rsidRPr="00E44FEC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E44FEC">
        <w:rPr>
          <w:rFonts w:ascii="Times New Roman" w:hAnsi="Times New Roman" w:cs="Times New Roman"/>
          <w:sz w:val="24"/>
          <w:szCs w:val="24"/>
        </w:rPr>
        <w:t>;</w:t>
      </w:r>
      <w:r w:rsidRPr="00E44FE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E44FEC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Pr="00E44FE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44FEC">
        <w:rPr>
          <w:rFonts w:ascii="Times New Roman" w:hAnsi="Times New Roman" w:cs="Times New Roman"/>
          <w:b/>
          <w:sz w:val="24"/>
          <w:szCs w:val="24"/>
        </w:rPr>
        <w:t>деятельность профессиональная, научная и техническая.</w:t>
      </w:r>
    </w:p>
    <w:p w:rsidR="003B089E" w:rsidRDefault="003B089E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B089E" w:rsidSect="006929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48" w:rsidRDefault="00FC2D48" w:rsidP="00434DB7">
      <w:pPr>
        <w:spacing w:after="0" w:line="240" w:lineRule="auto"/>
      </w:pPr>
      <w:r>
        <w:separator/>
      </w:r>
    </w:p>
  </w:endnote>
  <w:endnote w:type="continuationSeparator" w:id="1">
    <w:p w:rsidR="00FC2D48" w:rsidRDefault="00FC2D4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48" w:rsidRDefault="00FC2D48" w:rsidP="00434DB7">
      <w:pPr>
        <w:spacing w:after="0" w:line="240" w:lineRule="auto"/>
      </w:pPr>
      <w:r>
        <w:separator/>
      </w:r>
    </w:p>
  </w:footnote>
  <w:footnote w:type="continuationSeparator" w:id="1">
    <w:p w:rsidR="00FC2D48" w:rsidRDefault="00FC2D4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5D2E"/>
    <w:rsid w:val="00006228"/>
    <w:rsid w:val="00006ED0"/>
    <w:rsid w:val="000101FB"/>
    <w:rsid w:val="00023F9B"/>
    <w:rsid w:val="00026F49"/>
    <w:rsid w:val="000271DB"/>
    <w:rsid w:val="000312CC"/>
    <w:rsid w:val="00032A9B"/>
    <w:rsid w:val="0003418E"/>
    <w:rsid w:val="0003636F"/>
    <w:rsid w:val="000415AB"/>
    <w:rsid w:val="00045A24"/>
    <w:rsid w:val="00045E51"/>
    <w:rsid w:val="00046590"/>
    <w:rsid w:val="00052701"/>
    <w:rsid w:val="00053DFB"/>
    <w:rsid w:val="000563A8"/>
    <w:rsid w:val="00056A8B"/>
    <w:rsid w:val="00060102"/>
    <w:rsid w:val="0006310D"/>
    <w:rsid w:val="00066F84"/>
    <w:rsid w:val="0006732D"/>
    <w:rsid w:val="00067D8B"/>
    <w:rsid w:val="00074F6E"/>
    <w:rsid w:val="00077B9A"/>
    <w:rsid w:val="00080A94"/>
    <w:rsid w:val="0008191A"/>
    <w:rsid w:val="00086719"/>
    <w:rsid w:val="0009037A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165A"/>
    <w:rsid w:val="000D7B2C"/>
    <w:rsid w:val="000E1341"/>
    <w:rsid w:val="000E3D9C"/>
    <w:rsid w:val="000E4634"/>
    <w:rsid w:val="000F2CD6"/>
    <w:rsid w:val="000F343C"/>
    <w:rsid w:val="000F5D7B"/>
    <w:rsid w:val="000F7FC7"/>
    <w:rsid w:val="001008D8"/>
    <w:rsid w:val="00114A1C"/>
    <w:rsid w:val="00114ECA"/>
    <w:rsid w:val="00123ECF"/>
    <w:rsid w:val="00135526"/>
    <w:rsid w:val="00137661"/>
    <w:rsid w:val="0014178F"/>
    <w:rsid w:val="001452FD"/>
    <w:rsid w:val="00145866"/>
    <w:rsid w:val="00152CAB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300F"/>
    <w:rsid w:val="00195F04"/>
    <w:rsid w:val="0019784C"/>
    <w:rsid w:val="001A4355"/>
    <w:rsid w:val="001B0C47"/>
    <w:rsid w:val="001B14A3"/>
    <w:rsid w:val="001B1E24"/>
    <w:rsid w:val="001B2302"/>
    <w:rsid w:val="001B2D85"/>
    <w:rsid w:val="001B5397"/>
    <w:rsid w:val="001B54D7"/>
    <w:rsid w:val="001B59B6"/>
    <w:rsid w:val="001C2F10"/>
    <w:rsid w:val="001C3800"/>
    <w:rsid w:val="001C4411"/>
    <w:rsid w:val="001C4647"/>
    <w:rsid w:val="001C601B"/>
    <w:rsid w:val="001D47F8"/>
    <w:rsid w:val="001E066C"/>
    <w:rsid w:val="001E1F05"/>
    <w:rsid w:val="001E5094"/>
    <w:rsid w:val="001E590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054C8"/>
    <w:rsid w:val="00210755"/>
    <w:rsid w:val="0021089E"/>
    <w:rsid w:val="002125EB"/>
    <w:rsid w:val="00213ADE"/>
    <w:rsid w:val="00214048"/>
    <w:rsid w:val="0021438F"/>
    <w:rsid w:val="00214D13"/>
    <w:rsid w:val="002158FD"/>
    <w:rsid w:val="00215C27"/>
    <w:rsid w:val="00217BF2"/>
    <w:rsid w:val="00217E6C"/>
    <w:rsid w:val="00230A0D"/>
    <w:rsid w:val="002317D1"/>
    <w:rsid w:val="0023194F"/>
    <w:rsid w:val="002357EE"/>
    <w:rsid w:val="00235E39"/>
    <w:rsid w:val="002400A3"/>
    <w:rsid w:val="00240578"/>
    <w:rsid w:val="0024120B"/>
    <w:rsid w:val="0024556D"/>
    <w:rsid w:val="002462C2"/>
    <w:rsid w:val="00250112"/>
    <w:rsid w:val="00250DE2"/>
    <w:rsid w:val="0025496B"/>
    <w:rsid w:val="00256926"/>
    <w:rsid w:val="002640A6"/>
    <w:rsid w:val="0026466F"/>
    <w:rsid w:val="002675EE"/>
    <w:rsid w:val="00273821"/>
    <w:rsid w:val="00280460"/>
    <w:rsid w:val="00280514"/>
    <w:rsid w:val="00281888"/>
    <w:rsid w:val="00281A49"/>
    <w:rsid w:val="00282C5C"/>
    <w:rsid w:val="00282FA1"/>
    <w:rsid w:val="00287777"/>
    <w:rsid w:val="00290278"/>
    <w:rsid w:val="0029104D"/>
    <w:rsid w:val="00292197"/>
    <w:rsid w:val="00297A28"/>
    <w:rsid w:val="002A39FE"/>
    <w:rsid w:val="002A7EC1"/>
    <w:rsid w:val="002B09A2"/>
    <w:rsid w:val="002B0A5E"/>
    <w:rsid w:val="002B1CB0"/>
    <w:rsid w:val="002C77DB"/>
    <w:rsid w:val="002D59ED"/>
    <w:rsid w:val="002D5AA4"/>
    <w:rsid w:val="002E18B4"/>
    <w:rsid w:val="002E49B0"/>
    <w:rsid w:val="002E5E56"/>
    <w:rsid w:val="002F2482"/>
    <w:rsid w:val="002F2C93"/>
    <w:rsid w:val="002F3AA3"/>
    <w:rsid w:val="00302120"/>
    <w:rsid w:val="00302B09"/>
    <w:rsid w:val="00305BFB"/>
    <w:rsid w:val="00306231"/>
    <w:rsid w:val="00313942"/>
    <w:rsid w:val="00314D62"/>
    <w:rsid w:val="003155BE"/>
    <w:rsid w:val="0031581B"/>
    <w:rsid w:val="00317967"/>
    <w:rsid w:val="00321710"/>
    <w:rsid w:val="0032402C"/>
    <w:rsid w:val="003247DB"/>
    <w:rsid w:val="003248DD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5452E"/>
    <w:rsid w:val="00357914"/>
    <w:rsid w:val="003630D4"/>
    <w:rsid w:val="00364F9F"/>
    <w:rsid w:val="003825AE"/>
    <w:rsid w:val="00386FC9"/>
    <w:rsid w:val="003904DA"/>
    <w:rsid w:val="00390E79"/>
    <w:rsid w:val="00394814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0630"/>
    <w:rsid w:val="003F35D7"/>
    <w:rsid w:val="004005EF"/>
    <w:rsid w:val="00406B45"/>
    <w:rsid w:val="00407E74"/>
    <w:rsid w:val="00411A28"/>
    <w:rsid w:val="00414973"/>
    <w:rsid w:val="00415859"/>
    <w:rsid w:val="004225D5"/>
    <w:rsid w:val="00423E82"/>
    <w:rsid w:val="0042427B"/>
    <w:rsid w:val="00424D4B"/>
    <w:rsid w:val="00432F96"/>
    <w:rsid w:val="00434DB7"/>
    <w:rsid w:val="004370E2"/>
    <w:rsid w:val="004470EA"/>
    <w:rsid w:val="0045000E"/>
    <w:rsid w:val="00450B44"/>
    <w:rsid w:val="004519C1"/>
    <w:rsid w:val="004575D9"/>
    <w:rsid w:val="004651E0"/>
    <w:rsid w:val="004671C6"/>
    <w:rsid w:val="00472968"/>
    <w:rsid w:val="00474821"/>
    <w:rsid w:val="0047741D"/>
    <w:rsid w:val="00477571"/>
    <w:rsid w:val="004821D6"/>
    <w:rsid w:val="00483512"/>
    <w:rsid w:val="0048651E"/>
    <w:rsid w:val="004925EB"/>
    <w:rsid w:val="00492ED5"/>
    <w:rsid w:val="00494F78"/>
    <w:rsid w:val="004A3278"/>
    <w:rsid w:val="004A4A9A"/>
    <w:rsid w:val="004A6E53"/>
    <w:rsid w:val="004A7E66"/>
    <w:rsid w:val="004B633A"/>
    <w:rsid w:val="004C4D4E"/>
    <w:rsid w:val="004E3336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051D"/>
    <w:rsid w:val="005040A0"/>
    <w:rsid w:val="0050564F"/>
    <w:rsid w:val="005059B4"/>
    <w:rsid w:val="00507F74"/>
    <w:rsid w:val="00510237"/>
    <w:rsid w:val="00513537"/>
    <w:rsid w:val="005153AB"/>
    <w:rsid w:val="0051704D"/>
    <w:rsid w:val="0052065B"/>
    <w:rsid w:val="00520CF5"/>
    <w:rsid w:val="00520EA2"/>
    <w:rsid w:val="0052298C"/>
    <w:rsid w:val="00522D09"/>
    <w:rsid w:val="0052603A"/>
    <w:rsid w:val="00532D46"/>
    <w:rsid w:val="005341B7"/>
    <w:rsid w:val="005365EA"/>
    <w:rsid w:val="00543597"/>
    <w:rsid w:val="005444A6"/>
    <w:rsid w:val="0055057A"/>
    <w:rsid w:val="00550CA5"/>
    <w:rsid w:val="00555AF9"/>
    <w:rsid w:val="00561DE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3406"/>
    <w:rsid w:val="00594D7B"/>
    <w:rsid w:val="00594EB2"/>
    <w:rsid w:val="0059508A"/>
    <w:rsid w:val="005960A6"/>
    <w:rsid w:val="005A0E18"/>
    <w:rsid w:val="005A2900"/>
    <w:rsid w:val="005A7483"/>
    <w:rsid w:val="005B0DDC"/>
    <w:rsid w:val="005B1429"/>
    <w:rsid w:val="005B6093"/>
    <w:rsid w:val="005C0A72"/>
    <w:rsid w:val="005C1DA1"/>
    <w:rsid w:val="005C3C7B"/>
    <w:rsid w:val="005C71C2"/>
    <w:rsid w:val="005C7742"/>
    <w:rsid w:val="005D147F"/>
    <w:rsid w:val="005D228F"/>
    <w:rsid w:val="005D2755"/>
    <w:rsid w:val="005D357B"/>
    <w:rsid w:val="005E091B"/>
    <w:rsid w:val="005E0F78"/>
    <w:rsid w:val="005E563E"/>
    <w:rsid w:val="005E6556"/>
    <w:rsid w:val="005E6F12"/>
    <w:rsid w:val="005F429B"/>
    <w:rsid w:val="005F5BF3"/>
    <w:rsid w:val="006078C8"/>
    <w:rsid w:val="00616C72"/>
    <w:rsid w:val="00625002"/>
    <w:rsid w:val="00631961"/>
    <w:rsid w:val="00632947"/>
    <w:rsid w:val="00632A52"/>
    <w:rsid w:val="00637B9A"/>
    <w:rsid w:val="0066300B"/>
    <w:rsid w:val="0066774B"/>
    <w:rsid w:val="0068178D"/>
    <w:rsid w:val="00683C90"/>
    <w:rsid w:val="00686D4C"/>
    <w:rsid w:val="00690008"/>
    <w:rsid w:val="006929CD"/>
    <w:rsid w:val="00692B38"/>
    <w:rsid w:val="006950F9"/>
    <w:rsid w:val="00697468"/>
    <w:rsid w:val="0069747C"/>
    <w:rsid w:val="006A1E67"/>
    <w:rsid w:val="006A3523"/>
    <w:rsid w:val="006A4A1F"/>
    <w:rsid w:val="006B5827"/>
    <w:rsid w:val="006B5BEE"/>
    <w:rsid w:val="006B5DBC"/>
    <w:rsid w:val="006B74BD"/>
    <w:rsid w:val="006B7C4D"/>
    <w:rsid w:val="006C1A95"/>
    <w:rsid w:val="006C2824"/>
    <w:rsid w:val="006C5CC2"/>
    <w:rsid w:val="006D0E0A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0A3"/>
    <w:rsid w:val="006F536B"/>
    <w:rsid w:val="0071410C"/>
    <w:rsid w:val="00714A2F"/>
    <w:rsid w:val="007160D1"/>
    <w:rsid w:val="0071758B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4F22"/>
    <w:rsid w:val="00746F4C"/>
    <w:rsid w:val="00753584"/>
    <w:rsid w:val="0075374B"/>
    <w:rsid w:val="007637C2"/>
    <w:rsid w:val="00767A09"/>
    <w:rsid w:val="007709D8"/>
    <w:rsid w:val="0078663D"/>
    <w:rsid w:val="00794F4F"/>
    <w:rsid w:val="007A0159"/>
    <w:rsid w:val="007A4A63"/>
    <w:rsid w:val="007A7C69"/>
    <w:rsid w:val="007B34FB"/>
    <w:rsid w:val="007B5ED8"/>
    <w:rsid w:val="007B7037"/>
    <w:rsid w:val="007C0334"/>
    <w:rsid w:val="007C0398"/>
    <w:rsid w:val="007C1839"/>
    <w:rsid w:val="007D0C56"/>
    <w:rsid w:val="007D4D90"/>
    <w:rsid w:val="007D6A73"/>
    <w:rsid w:val="007D7847"/>
    <w:rsid w:val="007E3050"/>
    <w:rsid w:val="007E3957"/>
    <w:rsid w:val="007E5C2A"/>
    <w:rsid w:val="007E5C60"/>
    <w:rsid w:val="007F34BB"/>
    <w:rsid w:val="007F4459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36773"/>
    <w:rsid w:val="008402C8"/>
    <w:rsid w:val="00842F05"/>
    <w:rsid w:val="00843794"/>
    <w:rsid w:val="00846DCF"/>
    <w:rsid w:val="00851355"/>
    <w:rsid w:val="00852CAA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64A3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0598"/>
    <w:rsid w:val="008F18DE"/>
    <w:rsid w:val="008F3AB6"/>
    <w:rsid w:val="008F4649"/>
    <w:rsid w:val="009011C1"/>
    <w:rsid w:val="00903C9D"/>
    <w:rsid w:val="00907B62"/>
    <w:rsid w:val="00914215"/>
    <w:rsid w:val="00916924"/>
    <w:rsid w:val="0092561A"/>
    <w:rsid w:val="00926961"/>
    <w:rsid w:val="00927F1E"/>
    <w:rsid w:val="00933BC1"/>
    <w:rsid w:val="00934935"/>
    <w:rsid w:val="0093763A"/>
    <w:rsid w:val="00937EEC"/>
    <w:rsid w:val="00942321"/>
    <w:rsid w:val="00944B0C"/>
    <w:rsid w:val="009539AC"/>
    <w:rsid w:val="009543D9"/>
    <w:rsid w:val="00957302"/>
    <w:rsid w:val="0096205D"/>
    <w:rsid w:val="009656A2"/>
    <w:rsid w:val="00967D01"/>
    <w:rsid w:val="00973E69"/>
    <w:rsid w:val="00974469"/>
    <w:rsid w:val="00985D7B"/>
    <w:rsid w:val="009B4FCB"/>
    <w:rsid w:val="009B55B5"/>
    <w:rsid w:val="009B7D13"/>
    <w:rsid w:val="009C35F2"/>
    <w:rsid w:val="009C43E2"/>
    <w:rsid w:val="009C5467"/>
    <w:rsid w:val="009C789B"/>
    <w:rsid w:val="009D0D4C"/>
    <w:rsid w:val="009D1CB2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29CB"/>
    <w:rsid w:val="00A13483"/>
    <w:rsid w:val="00A2437E"/>
    <w:rsid w:val="00A24DD8"/>
    <w:rsid w:val="00A25B06"/>
    <w:rsid w:val="00A26196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6FAB"/>
    <w:rsid w:val="00A573B9"/>
    <w:rsid w:val="00A64BBC"/>
    <w:rsid w:val="00A656D8"/>
    <w:rsid w:val="00A66C15"/>
    <w:rsid w:val="00A66EFD"/>
    <w:rsid w:val="00A674DA"/>
    <w:rsid w:val="00A732BB"/>
    <w:rsid w:val="00A77CEE"/>
    <w:rsid w:val="00A81F39"/>
    <w:rsid w:val="00A82993"/>
    <w:rsid w:val="00A82AAD"/>
    <w:rsid w:val="00A84538"/>
    <w:rsid w:val="00A90F40"/>
    <w:rsid w:val="00A9279D"/>
    <w:rsid w:val="00A93E98"/>
    <w:rsid w:val="00A94B42"/>
    <w:rsid w:val="00A958F6"/>
    <w:rsid w:val="00A96B7F"/>
    <w:rsid w:val="00AA0958"/>
    <w:rsid w:val="00AA3276"/>
    <w:rsid w:val="00AA576F"/>
    <w:rsid w:val="00AA6EC6"/>
    <w:rsid w:val="00AB2057"/>
    <w:rsid w:val="00AB2374"/>
    <w:rsid w:val="00AB4B01"/>
    <w:rsid w:val="00AB51B7"/>
    <w:rsid w:val="00AC06B6"/>
    <w:rsid w:val="00AC6559"/>
    <w:rsid w:val="00AD69C1"/>
    <w:rsid w:val="00AE14CB"/>
    <w:rsid w:val="00AE211E"/>
    <w:rsid w:val="00AE32B8"/>
    <w:rsid w:val="00AE3800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1EB1"/>
    <w:rsid w:val="00B23176"/>
    <w:rsid w:val="00B245CE"/>
    <w:rsid w:val="00B31AFB"/>
    <w:rsid w:val="00B32893"/>
    <w:rsid w:val="00B3708B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64835"/>
    <w:rsid w:val="00B66AB9"/>
    <w:rsid w:val="00B70EA8"/>
    <w:rsid w:val="00B81BA6"/>
    <w:rsid w:val="00B83623"/>
    <w:rsid w:val="00B945B8"/>
    <w:rsid w:val="00BA5B78"/>
    <w:rsid w:val="00BA6631"/>
    <w:rsid w:val="00BA7EFF"/>
    <w:rsid w:val="00BB1096"/>
    <w:rsid w:val="00BB29DF"/>
    <w:rsid w:val="00BB7EB3"/>
    <w:rsid w:val="00BC11F6"/>
    <w:rsid w:val="00BC18D4"/>
    <w:rsid w:val="00BC2058"/>
    <w:rsid w:val="00BD16F9"/>
    <w:rsid w:val="00BD2D30"/>
    <w:rsid w:val="00BD59C0"/>
    <w:rsid w:val="00BE08E2"/>
    <w:rsid w:val="00BE1AC9"/>
    <w:rsid w:val="00BF12E3"/>
    <w:rsid w:val="00BF2485"/>
    <w:rsid w:val="00BF27F6"/>
    <w:rsid w:val="00BF7322"/>
    <w:rsid w:val="00C00055"/>
    <w:rsid w:val="00C0431C"/>
    <w:rsid w:val="00C05FB0"/>
    <w:rsid w:val="00C061C0"/>
    <w:rsid w:val="00C14ECD"/>
    <w:rsid w:val="00C20371"/>
    <w:rsid w:val="00C217B7"/>
    <w:rsid w:val="00C22BC9"/>
    <w:rsid w:val="00C2377C"/>
    <w:rsid w:val="00C262CB"/>
    <w:rsid w:val="00C2798B"/>
    <w:rsid w:val="00C34176"/>
    <w:rsid w:val="00C357B7"/>
    <w:rsid w:val="00C378EF"/>
    <w:rsid w:val="00C41573"/>
    <w:rsid w:val="00C43A3F"/>
    <w:rsid w:val="00C44478"/>
    <w:rsid w:val="00C509EA"/>
    <w:rsid w:val="00C55C5B"/>
    <w:rsid w:val="00C6027A"/>
    <w:rsid w:val="00C640DC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B5B1F"/>
    <w:rsid w:val="00CB6897"/>
    <w:rsid w:val="00CC0453"/>
    <w:rsid w:val="00CC1DB0"/>
    <w:rsid w:val="00CC3E1A"/>
    <w:rsid w:val="00CC5878"/>
    <w:rsid w:val="00CD238C"/>
    <w:rsid w:val="00CD3518"/>
    <w:rsid w:val="00CD4B75"/>
    <w:rsid w:val="00CD52BC"/>
    <w:rsid w:val="00CE082A"/>
    <w:rsid w:val="00CE12CD"/>
    <w:rsid w:val="00CF6E7A"/>
    <w:rsid w:val="00D01EC9"/>
    <w:rsid w:val="00D02068"/>
    <w:rsid w:val="00D03E4A"/>
    <w:rsid w:val="00D05B98"/>
    <w:rsid w:val="00D07775"/>
    <w:rsid w:val="00D118E8"/>
    <w:rsid w:val="00D1199E"/>
    <w:rsid w:val="00D12E7F"/>
    <w:rsid w:val="00D13B92"/>
    <w:rsid w:val="00D15064"/>
    <w:rsid w:val="00D21057"/>
    <w:rsid w:val="00D21EE2"/>
    <w:rsid w:val="00D227F7"/>
    <w:rsid w:val="00D27289"/>
    <w:rsid w:val="00D31CE2"/>
    <w:rsid w:val="00D340E7"/>
    <w:rsid w:val="00D362FE"/>
    <w:rsid w:val="00D37C46"/>
    <w:rsid w:val="00D41783"/>
    <w:rsid w:val="00D41F10"/>
    <w:rsid w:val="00D42357"/>
    <w:rsid w:val="00D46CA6"/>
    <w:rsid w:val="00D47C97"/>
    <w:rsid w:val="00D563C0"/>
    <w:rsid w:val="00D6033A"/>
    <w:rsid w:val="00D61151"/>
    <w:rsid w:val="00D62647"/>
    <w:rsid w:val="00D6330D"/>
    <w:rsid w:val="00D653A1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841"/>
    <w:rsid w:val="00D87D34"/>
    <w:rsid w:val="00D91341"/>
    <w:rsid w:val="00DA0308"/>
    <w:rsid w:val="00DA439F"/>
    <w:rsid w:val="00DB743E"/>
    <w:rsid w:val="00DC3F2B"/>
    <w:rsid w:val="00DC5BE6"/>
    <w:rsid w:val="00DC5E4A"/>
    <w:rsid w:val="00DF01C4"/>
    <w:rsid w:val="00DF026F"/>
    <w:rsid w:val="00DF02A0"/>
    <w:rsid w:val="00DF11FD"/>
    <w:rsid w:val="00DF245C"/>
    <w:rsid w:val="00DF3164"/>
    <w:rsid w:val="00DF3405"/>
    <w:rsid w:val="00DF48A9"/>
    <w:rsid w:val="00E036F1"/>
    <w:rsid w:val="00E04C95"/>
    <w:rsid w:val="00E21419"/>
    <w:rsid w:val="00E30515"/>
    <w:rsid w:val="00E33EDF"/>
    <w:rsid w:val="00E3459D"/>
    <w:rsid w:val="00E35885"/>
    <w:rsid w:val="00E36CCC"/>
    <w:rsid w:val="00E4016B"/>
    <w:rsid w:val="00E44376"/>
    <w:rsid w:val="00E4458C"/>
    <w:rsid w:val="00E44FEC"/>
    <w:rsid w:val="00E47A4B"/>
    <w:rsid w:val="00E50540"/>
    <w:rsid w:val="00E56260"/>
    <w:rsid w:val="00E6021A"/>
    <w:rsid w:val="00E60DA6"/>
    <w:rsid w:val="00E64B48"/>
    <w:rsid w:val="00E64D3B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13D6"/>
    <w:rsid w:val="00EC20C7"/>
    <w:rsid w:val="00EC3717"/>
    <w:rsid w:val="00ED0CE9"/>
    <w:rsid w:val="00ED64C6"/>
    <w:rsid w:val="00EE146F"/>
    <w:rsid w:val="00EE4244"/>
    <w:rsid w:val="00EE5B94"/>
    <w:rsid w:val="00EE7A10"/>
    <w:rsid w:val="00EE7DBE"/>
    <w:rsid w:val="00EF27C8"/>
    <w:rsid w:val="00EF4949"/>
    <w:rsid w:val="00EF6E5E"/>
    <w:rsid w:val="00F049F5"/>
    <w:rsid w:val="00F06E5E"/>
    <w:rsid w:val="00F07FF6"/>
    <w:rsid w:val="00F1047A"/>
    <w:rsid w:val="00F20716"/>
    <w:rsid w:val="00F25995"/>
    <w:rsid w:val="00F30AED"/>
    <w:rsid w:val="00F31241"/>
    <w:rsid w:val="00F31849"/>
    <w:rsid w:val="00F322D3"/>
    <w:rsid w:val="00F35047"/>
    <w:rsid w:val="00F41056"/>
    <w:rsid w:val="00F42C13"/>
    <w:rsid w:val="00F43490"/>
    <w:rsid w:val="00F47BF0"/>
    <w:rsid w:val="00F533F5"/>
    <w:rsid w:val="00F64784"/>
    <w:rsid w:val="00F665F5"/>
    <w:rsid w:val="00F72F0A"/>
    <w:rsid w:val="00F73C92"/>
    <w:rsid w:val="00F74DAE"/>
    <w:rsid w:val="00F76013"/>
    <w:rsid w:val="00F77039"/>
    <w:rsid w:val="00F83CEA"/>
    <w:rsid w:val="00F95BFE"/>
    <w:rsid w:val="00F95E4D"/>
    <w:rsid w:val="00F964D0"/>
    <w:rsid w:val="00FA02DD"/>
    <w:rsid w:val="00FA2F7F"/>
    <w:rsid w:val="00FA4E65"/>
    <w:rsid w:val="00FB4B4C"/>
    <w:rsid w:val="00FB5999"/>
    <w:rsid w:val="00FC2870"/>
    <w:rsid w:val="00FC2A39"/>
    <w:rsid w:val="00FC2D48"/>
    <w:rsid w:val="00FC4EEF"/>
    <w:rsid w:val="00FC63AC"/>
    <w:rsid w:val="00FC736C"/>
    <w:rsid w:val="00FD0D32"/>
    <w:rsid w:val="00FD71E6"/>
    <w:rsid w:val="00FD7738"/>
    <w:rsid w:val="00FE3144"/>
    <w:rsid w:val="00FE3B0B"/>
    <w:rsid w:val="00FE6FD2"/>
    <w:rsid w:val="00FE74FC"/>
    <w:rsid w:val="00FF0D76"/>
    <w:rsid w:val="00FF3730"/>
    <w:rsid w:val="00FF569A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72;&#1085;&#1072;&#1083;&#1080;&#1090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89;&#1090;&#1088;&#1091;&#1082;&#1090;&#1091;&#1088;&#1099;%20&#1086;&#1090;&#1088;&#1072;&#1089;&#1083;&#1077;&#1081;%20&#1057;&#105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400"/>
              <a:t>Динамика количества субъектов МСП в Краснинском районе </a:t>
            </a:r>
          </a:p>
          <a:p>
            <a:pPr>
              <a:defRPr sz="1000"/>
            </a:pPr>
            <a:r>
              <a:rPr lang="ru-RU" sz="1400"/>
              <a:t>за период с 01.05.2023 по 01.05.2024 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4.9029829609592096E-2"/>
          <c:y val="0.33973571011956838"/>
          <c:w val="0.92891474353974923"/>
          <c:h val="0.37712926509186401"/>
        </c:manualLayout>
      </c:layout>
      <c:lineChart>
        <c:grouping val="standard"/>
        <c:ser>
          <c:idx val="2"/>
          <c:order val="2"/>
          <c:tx>
            <c:strRef>
              <c:f>Лист1!$B$1</c:f>
            </c:strRef>
          </c:tx>
          <c:dLbls>
            <c:showVal val="1"/>
          </c:dLbls>
          <c:cat>
            <c:multiLvlStrRef>
              <c:f>Лист1!$A$2:$A$14</c:f>
            </c:multiLvlStrRef>
          </c:cat>
          <c:val>
            <c:numRef>
              <c:f>Лист1!$B$2:$B$14</c:f>
            </c:numRef>
          </c:val>
        </c:ser>
        <c:ser>
          <c:idx val="3"/>
          <c:order val="3"/>
          <c:tx>
            <c:strRef>
              <c:f>Лист1!$C$1</c:f>
            </c:strRef>
          </c:tx>
          <c:dLbls>
            <c:showVal val="1"/>
          </c:dLbls>
          <c:cat>
            <c:multiLvlStrRef>
              <c:f>Лист1!$A$2:$A$14</c:f>
            </c:multiLvlStrRef>
          </c:cat>
          <c:val>
            <c:numRef>
              <c:f>Лист1!$C$2:$C$14</c:f>
            </c:numRef>
          </c:val>
        </c:ser>
        <c:ser>
          <c:idx val="0"/>
          <c:order val="0"/>
          <c:tx>
            <c:strRef>
              <c:f>'[График для аналитики.xlsx]Лист2'!$B$1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showVal val="1"/>
          </c:dLbls>
          <c:cat>
            <c:numRef>
              <c:f>'[График для аналитики.xlsx]Лист2'!$A$2:$A$14</c:f>
              <c:numCache>
                <c:formatCode>dd/mm/yyyy</c:formatCode>
                <c:ptCount val="13"/>
                <c:pt idx="0">
                  <c:v>45056</c:v>
                </c:pt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</c:numCache>
            </c:numRef>
          </c:cat>
          <c:val>
            <c:numRef>
              <c:f>'[График для аналитики.xlsx]Лист2'!$B$2:$B$14</c:f>
              <c:numCache>
                <c:formatCode>General</c:formatCode>
                <c:ptCount val="13"/>
                <c:pt idx="0">
                  <c:v>129</c:v>
                </c:pt>
                <c:pt idx="1">
                  <c:v>130</c:v>
                </c:pt>
                <c:pt idx="2">
                  <c:v>114</c:v>
                </c:pt>
                <c:pt idx="3">
                  <c:v>114</c:v>
                </c:pt>
                <c:pt idx="4">
                  <c:v>115</c:v>
                </c:pt>
                <c:pt idx="5">
                  <c:v>115</c:v>
                </c:pt>
                <c:pt idx="6">
                  <c:v>115</c:v>
                </c:pt>
                <c:pt idx="7">
                  <c:v>114</c:v>
                </c:pt>
                <c:pt idx="8">
                  <c:v>114</c:v>
                </c:pt>
                <c:pt idx="9">
                  <c:v>116</c:v>
                </c:pt>
                <c:pt idx="10">
                  <c:v>116</c:v>
                </c:pt>
                <c:pt idx="11">
                  <c:v>118</c:v>
                </c:pt>
                <c:pt idx="12">
                  <c:v>119</c:v>
                </c:pt>
              </c:numCache>
            </c:numRef>
          </c:val>
        </c:ser>
        <c:ser>
          <c:idx val="1"/>
          <c:order val="1"/>
          <c:tx>
            <c:strRef>
              <c:f>'[График для аналитики.xlsx]Лист2'!$C$1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showVal val="1"/>
          </c:dLbls>
          <c:cat>
            <c:numRef>
              <c:f>'[График для аналитики.xlsx]Лист2'!$A$2:$A$14</c:f>
              <c:numCache>
                <c:formatCode>dd/mm/yyyy</c:formatCode>
                <c:ptCount val="13"/>
                <c:pt idx="0">
                  <c:v>45056</c:v>
                </c:pt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</c:numCache>
            </c:numRef>
          </c:cat>
          <c:val>
            <c:numRef>
              <c:f>'[График для аналитики.xlsx]Лист2'!$C$2:$C$14</c:f>
              <c:numCache>
                <c:formatCode>General</c:formatCode>
                <c:ptCount val="13"/>
                <c:pt idx="0">
                  <c:v>287</c:v>
                </c:pt>
                <c:pt idx="1">
                  <c:v>287</c:v>
                </c:pt>
                <c:pt idx="2">
                  <c:v>275</c:v>
                </c:pt>
                <c:pt idx="3">
                  <c:v>275</c:v>
                </c:pt>
                <c:pt idx="4">
                  <c:v>278</c:v>
                </c:pt>
                <c:pt idx="5">
                  <c:v>279</c:v>
                </c:pt>
                <c:pt idx="6">
                  <c:v>282</c:v>
                </c:pt>
                <c:pt idx="7">
                  <c:v>287</c:v>
                </c:pt>
                <c:pt idx="8">
                  <c:v>291</c:v>
                </c:pt>
                <c:pt idx="9">
                  <c:v>293</c:v>
                </c:pt>
                <c:pt idx="10">
                  <c:v>299</c:v>
                </c:pt>
                <c:pt idx="11">
                  <c:v>293</c:v>
                </c:pt>
                <c:pt idx="12">
                  <c:v>294</c:v>
                </c:pt>
              </c:numCache>
            </c:numRef>
          </c:val>
        </c:ser>
        <c:dLbls>
          <c:showVal val="1"/>
        </c:dLbls>
        <c:marker val="1"/>
        <c:axId val="90232320"/>
        <c:axId val="90233856"/>
      </c:lineChart>
      <c:dateAx>
        <c:axId val="90232320"/>
        <c:scaling>
          <c:orientation val="minMax"/>
        </c:scaling>
        <c:axPos val="b"/>
        <c:numFmt formatCode="dd/mm/yyyy" sourceLinked="1"/>
        <c:majorTickMark val="none"/>
        <c:tickLblPos val="nextTo"/>
        <c:crossAx val="90233856"/>
        <c:crosses val="autoZero"/>
        <c:auto val="1"/>
        <c:lblOffset val="100"/>
      </c:dateAx>
      <c:valAx>
        <c:axId val="90233856"/>
        <c:scaling>
          <c:orientation val="minMax"/>
        </c:scaling>
        <c:delete val="1"/>
        <c:axPos val="l"/>
        <c:numFmt formatCode="General" sourceLinked="1"/>
        <c:tickLblPos val="nextTo"/>
        <c:crossAx val="9023232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Лист2!$A$1:$A$13</c:f>
              <c:strCache>
                <c:ptCount val="13"/>
                <c:pt idx="0">
                  <c:v>Образование</c:v>
                </c:pt>
                <c:pt idx="1">
                  <c:v>Культура</c:v>
                </c:pt>
                <c:pt idx="2">
                  <c:v>Информация и связь</c:v>
                </c:pt>
                <c:pt idx="3">
                  <c:v>Гос. управление </c:v>
                </c:pt>
                <c:pt idx="4">
                  <c:v>Административная деятельность</c:v>
                </c:pt>
                <c:pt idx="5">
                  <c:v>Торговля и общественное питание</c:v>
                </c:pt>
                <c:pt idx="6">
                  <c:v>Водоснабжение</c:v>
                </c:pt>
                <c:pt idx="7">
                  <c:v>Финансы и страхование</c:v>
                </c:pt>
                <c:pt idx="8">
                  <c:v>Транспорт</c:v>
                </c:pt>
                <c:pt idx="9">
                  <c:v>Обрабатывающие производства</c:v>
                </c:pt>
                <c:pt idx="10">
                  <c:v>Сельское, лесное хозяйство</c:v>
                </c:pt>
                <c:pt idx="11">
                  <c:v>Прочие</c:v>
                </c:pt>
                <c:pt idx="12">
                  <c:v>Строительство</c:v>
                </c:pt>
              </c:strCache>
            </c:strRef>
          </c:cat>
          <c:val>
            <c:numRef>
              <c:f>Лист2!$B$1:$B$13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10</c:v>
                </c:pt>
                <c:pt idx="5">
                  <c:v>177</c:v>
                </c:pt>
                <c:pt idx="6">
                  <c:v>1</c:v>
                </c:pt>
                <c:pt idx="7">
                  <c:v>3</c:v>
                </c:pt>
                <c:pt idx="8">
                  <c:v>71</c:v>
                </c:pt>
                <c:pt idx="9">
                  <c:v>35</c:v>
                </c:pt>
                <c:pt idx="10">
                  <c:v>40</c:v>
                </c:pt>
                <c:pt idx="11">
                  <c:v>38</c:v>
                </c:pt>
                <c:pt idx="12">
                  <c:v>28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40FF-CEE8-481E-AD2E-E1915FB5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2023-10-10T08:23:00Z</cp:lastPrinted>
  <dcterms:created xsi:type="dcterms:W3CDTF">2024-05-17T06:33:00Z</dcterms:created>
  <dcterms:modified xsi:type="dcterms:W3CDTF">2024-05-17T06:33:00Z</dcterms:modified>
</cp:coreProperties>
</file>