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F" w:rsidRPr="005324FF" w:rsidRDefault="00903697" w:rsidP="00532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4FF" w:rsidRPr="005324FF" w:rsidRDefault="005324FF" w:rsidP="005324FF">
      <w:pPr>
        <w:rPr>
          <w:b/>
          <w:bCs/>
          <w:sz w:val="28"/>
          <w:szCs w:val="28"/>
        </w:rPr>
      </w:pPr>
      <w:r w:rsidRPr="005324FF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4FF" w:rsidRPr="005324FF" w:rsidRDefault="005324FF" w:rsidP="005324FF">
      <w:pPr>
        <w:jc w:val="both"/>
        <w:rPr>
          <w:b/>
          <w:bCs/>
          <w:sz w:val="28"/>
          <w:szCs w:val="28"/>
        </w:rPr>
      </w:pPr>
    </w:p>
    <w:p w:rsidR="005324FF" w:rsidRPr="005324FF" w:rsidRDefault="005324FF" w:rsidP="005324FF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5324FF" w:rsidRPr="005324FF" w:rsidRDefault="005324FF" w:rsidP="005324FF">
      <w:pPr>
        <w:jc w:val="center"/>
        <w:rPr>
          <w:b/>
          <w:sz w:val="28"/>
          <w:szCs w:val="28"/>
        </w:rPr>
      </w:pPr>
      <w:r w:rsidRPr="005324FF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5324FF" w:rsidRPr="005324FF" w:rsidRDefault="005324FF" w:rsidP="005324FF">
      <w:pPr>
        <w:rPr>
          <w:b/>
          <w:sz w:val="28"/>
          <w:szCs w:val="28"/>
        </w:rPr>
      </w:pPr>
    </w:p>
    <w:p w:rsidR="005324FF" w:rsidRPr="005324FF" w:rsidRDefault="005324FF" w:rsidP="005324FF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5324FF">
        <w:rPr>
          <w:b/>
          <w:bCs/>
          <w:kern w:val="32"/>
          <w:sz w:val="32"/>
          <w:szCs w:val="32"/>
        </w:rPr>
        <w:t>П</w:t>
      </w:r>
      <w:proofErr w:type="gramEnd"/>
      <w:r w:rsidRPr="005324FF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5324FF" w:rsidRPr="005324FF" w:rsidRDefault="005324FF" w:rsidP="005324FF">
      <w:pPr>
        <w:jc w:val="both"/>
      </w:pPr>
    </w:p>
    <w:p w:rsidR="005324FF" w:rsidRPr="005324FF" w:rsidRDefault="005324FF" w:rsidP="005324FF">
      <w:pPr>
        <w:jc w:val="both"/>
        <w:rPr>
          <w:b/>
        </w:rPr>
      </w:pPr>
      <w:r w:rsidRPr="005324FF">
        <w:t xml:space="preserve">от </w:t>
      </w:r>
      <w:r w:rsidRPr="005324FF">
        <w:rPr>
          <w:u w:val="single"/>
        </w:rPr>
        <w:t>2</w:t>
      </w:r>
      <w:r>
        <w:rPr>
          <w:u w:val="single"/>
        </w:rPr>
        <w:t>7</w:t>
      </w:r>
      <w:bookmarkStart w:id="0" w:name="_GoBack"/>
      <w:bookmarkEnd w:id="0"/>
      <w:r w:rsidRPr="005324FF">
        <w:rPr>
          <w:u w:val="single"/>
        </w:rPr>
        <w:t xml:space="preserve">.11.2024 </w:t>
      </w:r>
      <w:r w:rsidRPr="005324FF">
        <w:t xml:space="preserve">№ </w:t>
      </w:r>
      <w:r>
        <w:rPr>
          <w:u w:val="single"/>
        </w:rPr>
        <w:t xml:space="preserve"> 526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кодексом Российской Федерации,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</w:t>
      </w:r>
      <w:proofErr w:type="gramStart"/>
      <w:r w:rsidR="0005403A">
        <w:rPr>
          <w:sz w:val="28"/>
          <w:szCs w:val="28"/>
        </w:rPr>
        <w:t>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AC1718">
        <w:rPr>
          <w:sz w:val="28"/>
          <w:szCs w:val="28"/>
        </w:rPr>
        <w:t xml:space="preserve"> от 25</w:t>
      </w:r>
      <w:r w:rsidR="00D87E43">
        <w:rPr>
          <w:sz w:val="28"/>
          <w:szCs w:val="28"/>
        </w:rPr>
        <w:t>.11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AC1718">
        <w:rPr>
          <w:sz w:val="28"/>
          <w:szCs w:val="28"/>
        </w:rPr>
        <w:t xml:space="preserve"> 4859741491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  <w:proofErr w:type="gramEnd"/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AC1718">
        <w:rPr>
          <w:sz w:val="28"/>
          <w:szCs w:val="28"/>
        </w:rPr>
        <w:t>щадью 55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AC1718">
        <w:rPr>
          <w:sz w:val="28"/>
          <w:szCs w:val="28"/>
        </w:rPr>
        <w:t>Гусинское</w:t>
      </w:r>
      <w:proofErr w:type="spellEnd"/>
      <w:r w:rsidR="00AC1718">
        <w:rPr>
          <w:sz w:val="28"/>
          <w:szCs w:val="28"/>
        </w:rPr>
        <w:t xml:space="preserve"> сельское </w:t>
      </w:r>
      <w:r w:rsidR="00E66023">
        <w:rPr>
          <w:sz w:val="28"/>
          <w:szCs w:val="28"/>
        </w:rPr>
        <w:t xml:space="preserve">поселение, </w:t>
      </w:r>
      <w:r w:rsidR="00AC1718">
        <w:rPr>
          <w:sz w:val="28"/>
          <w:szCs w:val="28"/>
        </w:rPr>
        <w:t>д. Гусино</w:t>
      </w:r>
      <w:r w:rsidR="002C2000">
        <w:rPr>
          <w:sz w:val="28"/>
          <w:szCs w:val="28"/>
        </w:rPr>
        <w:t>,</w:t>
      </w:r>
      <w:r w:rsidR="00AC1718">
        <w:rPr>
          <w:sz w:val="28"/>
          <w:szCs w:val="28"/>
        </w:rPr>
        <w:t xml:space="preserve"> </w:t>
      </w:r>
      <w:proofErr w:type="spellStart"/>
      <w:r w:rsidR="00AC1718">
        <w:rPr>
          <w:sz w:val="28"/>
          <w:szCs w:val="28"/>
        </w:rPr>
        <w:t>ул</w:t>
      </w:r>
      <w:proofErr w:type="gramStart"/>
      <w:r w:rsidR="00AC1718">
        <w:rPr>
          <w:sz w:val="28"/>
          <w:szCs w:val="28"/>
        </w:rPr>
        <w:t>.О</w:t>
      </w:r>
      <w:proofErr w:type="gramEnd"/>
      <w:r w:rsidR="00AC1718">
        <w:rPr>
          <w:sz w:val="28"/>
          <w:szCs w:val="28"/>
        </w:rPr>
        <w:t>ктябрьская</w:t>
      </w:r>
      <w:proofErr w:type="spellEnd"/>
      <w:r w:rsidR="001C3011">
        <w:rPr>
          <w:sz w:val="28"/>
          <w:szCs w:val="28"/>
        </w:rPr>
        <w:t xml:space="preserve">, </w:t>
      </w:r>
      <w:r w:rsidR="00D87E43">
        <w:rPr>
          <w:sz w:val="28"/>
          <w:szCs w:val="28"/>
        </w:rPr>
        <w:t xml:space="preserve">в </w:t>
      </w:r>
      <w:r w:rsidR="00AC1718">
        <w:rPr>
          <w:sz w:val="28"/>
          <w:szCs w:val="28"/>
        </w:rPr>
        <w:t>районе жилого дома № 18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AC1718">
        <w:rPr>
          <w:sz w:val="28"/>
          <w:szCs w:val="28"/>
        </w:rPr>
        <w:t>67:11:0380101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D11DA">
        <w:rPr>
          <w:sz w:val="28"/>
          <w:szCs w:val="28"/>
        </w:rPr>
        <w:t>И.п</w:t>
      </w:r>
      <w:proofErr w:type="spellEnd"/>
      <w:r w:rsidR="009D11DA">
        <w:rPr>
          <w:sz w:val="28"/>
          <w:szCs w:val="28"/>
        </w:rPr>
        <w:t>. Главы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D11DA">
        <w:rPr>
          <w:b/>
          <w:bCs/>
          <w:sz w:val="28"/>
          <w:szCs w:val="28"/>
        </w:rPr>
        <w:t xml:space="preserve">   </w:t>
      </w:r>
      <w:r w:rsidR="004746D4">
        <w:rPr>
          <w:b/>
          <w:bCs/>
          <w:sz w:val="28"/>
          <w:szCs w:val="28"/>
        </w:rPr>
        <w:t xml:space="preserve"> </w:t>
      </w:r>
      <w:proofErr w:type="spellStart"/>
      <w:r w:rsidR="009D11DA">
        <w:rPr>
          <w:b/>
          <w:bCs/>
          <w:sz w:val="28"/>
          <w:szCs w:val="28"/>
        </w:rPr>
        <w:t>М</w:t>
      </w:r>
      <w:r w:rsidR="0015399F">
        <w:rPr>
          <w:b/>
          <w:bCs/>
          <w:sz w:val="28"/>
          <w:szCs w:val="28"/>
        </w:rPr>
        <w:t>.В.</w:t>
      </w:r>
      <w:r w:rsidR="009D11DA">
        <w:rPr>
          <w:b/>
          <w:bCs/>
          <w:sz w:val="28"/>
          <w:szCs w:val="28"/>
        </w:rPr>
        <w:t>Мищенко</w:t>
      </w:r>
      <w:proofErr w:type="spellEnd"/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EC" w:rsidRDefault="00074BEC">
      <w:r>
        <w:separator/>
      </w:r>
    </w:p>
  </w:endnote>
  <w:endnote w:type="continuationSeparator" w:id="0">
    <w:p w:rsidR="00074BEC" w:rsidRDefault="0007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EC" w:rsidRDefault="00074BEC">
      <w:r>
        <w:separator/>
      </w:r>
    </w:p>
  </w:footnote>
  <w:footnote w:type="continuationSeparator" w:id="0">
    <w:p w:rsidR="00074BEC" w:rsidRDefault="0007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4BEC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E7B26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46C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24FF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A5716"/>
    <w:rsid w:val="005B0088"/>
    <w:rsid w:val="005B5364"/>
    <w:rsid w:val="005B54A9"/>
    <w:rsid w:val="005B7CD8"/>
    <w:rsid w:val="005C4F8C"/>
    <w:rsid w:val="005D0BC8"/>
    <w:rsid w:val="005D28EA"/>
    <w:rsid w:val="005D4B2D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3446"/>
    <w:rsid w:val="006464EA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610"/>
    <w:rsid w:val="006C1ECB"/>
    <w:rsid w:val="006D03FE"/>
    <w:rsid w:val="006D2E0C"/>
    <w:rsid w:val="006D5A99"/>
    <w:rsid w:val="006E512B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0B37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1DA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17DA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1718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87E43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2024-11-26T14:02:00Z</cp:lastPrinted>
  <dcterms:created xsi:type="dcterms:W3CDTF">2024-12-09T14:30:00Z</dcterms:created>
  <dcterms:modified xsi:type="dcterms:W3CDTF">2024-12-09T14:30:00Z</dcterms:modified>
</cp:coreProperties>
</file>