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5B16" w:rsidRDefault="00FB5B16" w:rsidP="00FB5B16">
      <w:pPr>
        <w:jc w:val="center"/>
        <w:rPr>
          <w:b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4536"/>
      </w:tblGrid>
      <w:tr w:rsidR="00FB5B16" w:rsidRPr="006A78DE" w:rsidTr="00E833A9"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</w:tcPr>
          <w:p w:rsidR="00FB5B16" w:rsidRDefault="00FB5B16" w:rsidP="00AD3F3E">
            <w:pPr>
              <w:autoSpaceDE w:val="0"/>
              <w:autoSpaceDN w:val="0"/>
              <w:adjustRightInd w:val="0"/>
              <w:spacing w:after="0" w:line="240" w:lineRule="auto"/>
              <w:jc w:val="both"/>
            </w:pPr>
          </w:p>
          <w:p w:rsidR="00122E7F" w:rsidRDefault="00122E7F" w:rsidP="00AD3F3E">
            <w:pPr>
              <w:autoSpaceDE w:val="0"/>
              <w:autoSpaceDN w:val="0"/>
              <w:adjustRightInd w:val="0"/>
              <w:spacing w:after="0" w:line="240" w:lineRule="auto"/>
              <w:jc w:val="both"/>
            </w:pPr>
          </w:p>
          <w:p w:rsidR="00122E7F" w:rsidRDefault="00122E7F" w:rsidP="00AD3F3E">
            <w:pPr>
              <w:autoSpaceDE w:val="0"/>
              <w:autoSpaceDN w:val="0"/>
              <w:adjustRightInd w:val="0"/>
              <w:spacing w:after="0" w:line="240" w:lineRule="auto"/>
              <w:jc w:val="both"/>
            </w:pPr>
          </w:p>
          <w:p w:rsidR="00122E7F" w:rsidRDefault="00122E7F" w:rsidP="00AD3F3E">
            <w:pPr>
              <w:autoSpaceDE w:val="0"/>
              <w:autoSpaceDN w:val="0"/>
              <w:adjustRightInd w:val="0"/>
              <w:spacing w:after="0" w:line="240" w:lineRule="auto"/>
              <w:jc w:val="both"/>
            </w:pPr>
          </w:p>
          <w:p w:rsidR="00122E7F" w:rsidRDefault="00122E7F" w:rsidP="00AD3F3E">
            <w:pPr>
              <w:autoSpaceDE w:val="0"/>
              <w:autoSpaceDN w:val="0"/>
              <w:adjustRightInd w:val="0"/>
              <w:spacing w:after="0" w:line="240" w:lineRule="auto"/>
              <w:jc w:val="both"/>
            </w:pPr>
          </w:p>
          <w:p w:rsidR="00122E7F" w:rsidRDefault="00122E7F" w:rsidP="00AD3F3E">
            <w:pPr>
              <w:autoSpaceDE w:val="0"/>
              <w:autoSpaceDN w:val="0"/>
              <w:adjustRightInd w:val="0"/>
              <w:spacing w:after="0" w:line="240" w:lineRule="auto"/>
              <w:jc w:val="both"/>
            </w:pPr>
          </w:p>
          <w:p w:rsidR="00122E7F" w:rsidRDefault="00122E7F" w:rsidP="00AD3F3E">
            <w:pPr>
              <w:autoSpaceDE w:val="0"/>
              <w:autoSpaceDN w:val="0"/>
              <w:adjustRightInd w:val="0"/>
              <w:spacing w:after="0" w:line="240" w:lineRule="auto"/>
              <w:jc w:val="both"/>
            </w:pPr>
          </w:p>
          <w:p w:rsidR="00122E7F" w:rsidRDefault="00122E7F" w:rsidP="00AD3F3E">
            <w:pPr>
              <w:autoSpaceDE w:val="0"/>
              <w:autoSpaceDN w:val="0"/>
              <w:adjustRightInd w:val="0"/>
              <w:spacing w:after="0" w:line="240" w:lineRule="auto"/>
              <w:jc w:val="both"/>
            </w:pPr>
          </w:p>
          <w:p w:rsidR="00122E7F" w:rsidRDefault="00122E7F" w:rsidP="00AD3F3E">
            <w:pPr>
              <w:autoSpaceDE w:val="0"/>
              <w:autoSpaceDN w:val="0"/>
              <w:adjustRightInd w:val="0"/>
              <w:spacing w:after="0" w:line="240" w:lineRule="auto"/>
              <w:jc w:val="both"/>
            </w:pPr>
          </w:p>
          <w:p w:rsidR="00122E7F" w:rsidRDefault="00122E7F" w:rsidP="00AD3F3E">
            <w:pPr>
              <w:autoSpaceDE w:val="0"/>
              <w:autoSpaceDN w:val="0"/>
              <w:adjustRightInd w:val="0"/>
              <w:spacing w:after="0" w:line="240" w:lineRule="auto"/>
              <w:jc w:val="both"/>
            </w:pPr>
          </w:p>
          <w:p w:rsidR="00122E7F" w:rsidRDefault="00122E7F" w:rsidP="00AD3F3E">
            <w:pPr>
              <w:autoSpaceDE w:val="0"/>
              <w:autoSpaceDN w:val="0"/>
              <w:adjustRightInd w:val="0"/>
              <w:spacing w:after="0" w:line="240" w:lineRule="auto"/>
              <w:jc w:val="both"/>
            </w:pPr>
          </w:p>
          <w:p w:rsidR="00122E7F" w:rsidRDefault="00122E7F" w:rsidP="00AD3F3E">
            <w:pPr>
              <w:autoSpaceDE w:val="0"/>
              <w:autoSpaceDN w:val="0"/>
              <w:adjustRightInd w:val="0"/>
              <w:spacing w:after="0" w:line="240" w:lineRule="auto"/>
              <w:jc w:val="both"/>
            </w:pPr>
          </w:p>
          <w:p w:rsidR="00122E7F" w:rsidRDefault="00122E7F" w:rsidP="00AD3F3E">
            <w:pPr>
              <w:autoSpaceDE w:val="0"/>
              <w:autoSpaceDN w:val="0"/>
              <w:adjustRightInd w:val="0"/>
              <w:spacing w:after="0" w:line="240" w:lineRule="auto"/>
              <w:jc w:val="both"/>
            </w:pPr>
          </w:p>
          <w:p w:rsidR="00122E7F" w:rsidRDefault="00122E7F" w:rsidP="00AD3F3E">
            <w:pPr>
              <w:autoSpaceDE w:val="0"/>
              <w:autoSpaceDN w:val="0"/>
              <w:adjustRightInd w:val="0"/>
              <w:spacing w:after="0" w:line="240" w:lineRule="auto"/>
              <w:jc w:val="both"/>
            </w:pPr>
          </w:p>
          <w:p w:rsidR="00FB5B16" w:rsidRDefault="00FB5B16" w:rsidP="00AD3F3E">
            <w:pPr>
              <w:autoSpaceDE w:val="0"/>
              <w:autoSpaceDN w:val="0"/>
              <w:adjustRightInd w:val="0"/>
              <w:spacing w:after="0" w:line="240" w:lineRule="auto"/>
              <w:jc w:val="both"/>
            </w:pPr>
          </w:p>
          <w:p w:rsidR="00FB5B16" w:rsidRPr="006A78DE" w:rsidRDefault="00FB5B16" w:rsidP="0010129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bCs/>
              </w:rPr>
            </w:pPr>
            <w:r w:rsidRPr="006A78DE">
              <w:t xml:space="preserve">Об утверждении </w:t>
            </w:r>
            <w:proofErr w:type="gramStart"/>
            <w:r w:rsidRPr="006A78DE">
              <w:t>перечня главных администраторов источников финансирования дефицита бюджета муниципального</w:t>
            </w:r>
            <w:proofErr w:type="gramEnd"/>
            <w:r w:rsidRPr="006A78DE">
              <w:t xml:space="preserve"> </w:t>
            </w:r>
            <w:r w:rsidR="0010129D">
              <w:t>образования</w:t>
            </w:r>
            <w:r w:rsidRPr="006A78DE">
              <w:t xml:space="preserve"> </w:t>
            </w:r>
            <w:r w:rsidR="0048140D">
              <w:t>«Краснинский муниципальный округ» Смоленской области</w:t>
            </w:r>
          </w:p>
        </w:tc>
      </w:tr>
    </w:tbl>
    <w:p w:rsidR="00FB5B16" w:rsidRPr="006A78DE" w:rsidRDefault="00FB5B16" w:rsidP="00FB5B16">
      <w:pPr>
        <w:rPr>
          <w:rFonts w:ascii="Calibri" w:hAnsi="Calibri" w:cs="Calibri"/>
          <w:b/>
          <w:noProof/>
        </w:rPr>
      </w:pPr>
    </w:p>
    <w:p w:rsidR="00FB5B16" w:rsidRPr="006A78DE" w:rsidRDefault="00FB5B16" w:rsidP="00FB5B16">
      <w:pPr>
        <w:spacing w:after="0" w:line="240" w:lineRule="atLeast"/>
        <w:ind w:firstLine="709"/>
        <w:jc w:val="both"/>
      </w:pPr>
      <w:r w:rsidRPr="006A78DE">
        <w:t xml:space="preserve">В соответствии с </w:t>
      </w:r>
      <w:hyperlink r:id="rId4">
        <w:r w:rsidRPr="006A78DE">
          <w:t>пунктом 4 статьи 160.2</w:t>
        </w:r>
      </w:hyperlink>
      <w:r w:rsidRPr="006A78DE">
        <w:t xml:space="preserve"> Бюджетного кодекса Российской </w:t>
      </w:r>
      <w:proofErr w:type="gramStart"/>
      <w:r w:rsidRPr="006A78DE">
        <w:t xml:space="preserve">Федерации, </w:t>
      </w:r>
      <w:hyperlink r:id="rId5">
        <w:r w:rsidRPr="006A78DE">
          <w:t>Постановлением</w:t>
        </w:r>
      </w:hyperlink>
      <w:r w:rsidRPr="006A78DE">
        <w:t xml:space="preserve"> Правительства Российской Федерации от 16.09.2021 N 1568 "Об утверждении общих требований к закреплению за органами государственной власти (государственными органами) субъекта Российской Федерации, органами управления территориальными фондами обязательного медицинского страхования, органами местного самоуправления, органами местной администрации полномочий главного администратора источников финансирования дефицита бюджета и к утверждению перечня главных администраторов источников финансирования дефицита бюджета субъекта Российской Федерации, бюджета территориального фонда</w:t>
      </w:r>
      <w:proofErr w:type="gramEnd"/>
      <w:r w:rsidRPr="006A78DE">
        <w:t xml:space="preserve"> обязательного медицинского страхования, местного бюджета"</w:t>
      </w:r>
      <w:r w:rsidRPr="006A78DE">
        <w:rPr>
          <w:rFonts w:eastAsia="Times New Roman"/>
          <w:color w:val="000000"/>
        </w:rPr>
        <w:t xml:space="preserve">, </w:t>
      </w:r>
      <w:r w:rsidRPr="006A78DE">
        <w:t>Администрация муниципального образования «Краснинский район» Смоленской области</w:t>
      </w:r>
    </w:p>
    <w:p w:rsidR="00FB5B16" w:rsidRPr="006A78DE" w:rsidRDefault="00FB5B16" w:rsidP="00FB5B16">
      <w:pPr>
        <w:spacing w:after="0" w:line="240" w:lineRule="atLeast"/>
        <w:ind w:firstLine="709"/>
        <w:jc w:val="both"/>
      </w:pPr>
    </w:p>
    <w:p w:rsidR="00FB5B16" w:rsidRPr="006A78DE" w:rsidRDefault="00FB5B16" w:rsidP="00FB5B16">
      <w:pPr>
        <w:spacing w:after="0" w:line="240" w:lineRule="atLeast"/>
        <w:ind w:firstLine="709"/>
        <w:jc w:val="both"/>
      </w:pPr>
      <w:r w:rsidRPr="006A78DE">
        <w:t>постановляет:</w:t>
      </w:r>
    </w:p>
    <w:p w:rsidR="00FB5B16" w:rsidRPr="006A78DE" w:rsidRDefault="00FB5B16" w:rsidP="00FB5B16">
      <w:pPr>
        <w:autoSpaceDE w:val="0"/>
        <w:autoSpaceDN w:val="0"/>
        <w:adjustRightInd w:val="0"/>
        <w:spacing w:after="0" w:line="240" w:lineRule="auto"/>
        <w:ind w:firstLine="540"/>
        <w:jc w:val="both"/>
      </w:pPr>
      <w:r w:rsidRPr="006A78DE">
        <w:t xml:space="preserve">1. Утвердить прилагаемый перечень главных </w:t>
      </w:r>
      <w:proofErr w:type="gramStart"/>
      <w:r w:rsidRPr="006A78DE">
        <w:t>администраторов источников финансирования дефицита бюджета муниципального</w:t>
      </w:r>
      <w:proofErr w:type="gramEnd"/>
      <w:r w:rsidRPr="006A78DE">
        <w:t xml:space="preserve"> </w:t>
      </w:r>
      <w:r w:rsidR="0010129D">
        <w:t>образования</w:t>
      </w:r>
      <w:r w:rsidR="003351C6">
        <w:t xml:space="preserve"> «Краснинский муниципальный округ» Смоленской области (далее – муниципального образования)</w:t>
      </w:r>
      <w:r w:rsidRPr="006A78DE">
        <w:t xml:space="preserve">. </w:t>
      </w:r>
    </w:p>
    <w:p w:rsidR="00FB5B16" w:rsidRPr="006A78DE" w:rsidRDefault="00FB5B16" w:rsidP="00FB5B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bCs/>
        </w:rPr>
      </w:pPr>
      <w:r w:rsidRPr="006A78DE">
        <w:rPr>
          <w:bCs/>
        </w:rPr>
        <w:t>2. Установить, что:</w:t>
      </w:r>
    </w:p>
    <w:p w:rsidR="00FB5B16" w:rsidRPr="006A78DE" w:rsidRDefault="00FB5B16" w:rsidP="00FB5B16">
      <w:pPr>
        <w:spacing w:after="0" w:line="240" w:lineRule="atLeast"/>
        <w:ind w:firstLine="709"/>
        <w:jc w:val="both"/>
        <w:rPr>
          <w:bCs/>
        </w:rPr>
      </w:pPr>
      <w:proofErr w:type="gramStart"/>
      <w:r w:rsidRPr="006A78DE">
        <w:rPr>
          <w:bCs/>
        </w:rPr>
        <w:lastRenderedPageBreak/>
        <w:t xml:space="preserve">- в случаях изменения состава и (или) функций главных администраторов </w:t>
      </w:r>
      <w:r w:rsidRPr="006A78DE">
        <w:t>источников финансирования дефицита</w:t>
      </w:r>
      <w:r w:rsidRPr="006A78DE">
        <w:rPr>
          <w:bCs/>
        </w:rPr>
        <w:t xml:space="preserve"> бюджета</w:t>
      </w:r>
      <w:r w:rsidRPr="006A78DE">
        <w:t xml:space="preserve"> муниципального </w:t>
      </w:r>
      <w:r w:rsidR="0010129D">
        <w:t>образования</w:t>
      </w:r>
      <w:r w:rsidRPr="006A78DE">
        <w:rPr>
          <w:bCs/>
        </w:rPr>
        <w:t xml:space="preserve">, а также изменения принципов назначения и присвоения структуры кодов бюджетной классификации </w:t>
      </w:r>
      <w:r w:rsidRPr="006A78DE">
        <w:t>источников финансирования дефицита</w:t>
      </w:r>
      <w:r w:rsidRPr="006A78DE">
        <w:rPr>
          <w:bCs/>
        </w:rPr>
        <w:t xml:space="preserve"> бюджетов до внесения соответствующих изменений в перечень главных администраторов </w:t>
      </w:r>
      <w:r w:rsidRPr="006A78DE">
        <w:t>источников финансирования дефицита</w:t>
      </w:r>
      <w:r w:rsidRPr="006A78DE">
        <w:rPr>
          <w:bCs/>
        </w:rPr>
        <w:t xml:space="preserve"> </w:t>
      </w:r>
      <w:r w:rsidRPr="006A78DE">
        <w:t xml:space="preserve">бюджета муниципального </w:t>
      </w:r>
      <w:r w:rsidR="0010129D">
        <w:t>образования</w:t>
      </w:r>
      <w:r w:rsidRPr="006A78DE">
        <w:rPr>
          <w:bCs/>
        </w:rPr>
        <w:t xml:space="preserve"> закрепление кода вида (подвида) </w:t>
      </w:r>
      <w:r w:rsidRPr="006A78DE">
        <w:t xml:space="preserve">источников финансирования дефицита бюджета муниципального </w:t>
      </w:r>
      <w:r w:rsidR="0010129D">
        <w:t>образования</w:t>
      </w:r>
      <w:r w:rsidRPr="006A78DE">
        <w:rPr>
          <w:bCs/>
        </w:rPr>
        <w:t xml:space="preserve"> за главными администраторами </w:t>
      </w:r>
      <w:r w:rsidRPr="006A78DE">
        <w:t>источников финансирования дефицита</w:t>
      </w:r>
      <w:proofErr w:type="gramEnd"/>
      <w:r w:rsidRPr="006A78DE">
        <w:rPr>
          <w:bCs/>
        </w:rPr>
        <w:t xml:space="preserve"> бюджета муниципального </w:t>
      </w:r>
      <w:r w:rsidR="0010129D">
        <w:t>образования</w:t>
      </w:r>
      <w:r w:rsidRPr="006A78DE">
        <w:rPr>
          <w:bCs/>
        </w:rPr>
        <w:t xml:space="preserve"> осуществляется правовыми актам</w:t>
      </w:r>
      <w:r w:rsidR="003351C6">
        <w:rPr>
          <w:bCs/>
        </w:rPr>
        <w:t>и Ф</w:t>
      </w:r>
      <w:r w:rsidRPr="006A78DE">
        <w:rPr>
          <w:bCs/>
        </w:rPr>
        <w:t xml:space="preserve">инансового управления </w:t>
      </w:r>
      <w:r w:rsidRPr="006A78DE">
        <w:t>Администраци</w:t>
      </w:r>
      <w:r w:rsidR="00AC03BD">
        <w:t>и</w:t>
      </w:r>
      <w:r w:rsidRPr="006A78DE">
        <w:t xml:space="preserve"> муниципального образования «Краснинский </w:t>
      </w:r>
      <w:r w:rsidR="0010129D">
        <w:t>муниципальный округ</w:t>
      </w:r>
      <w:r w:rsidRPr="006A78DE">
        <w:t xml:space="preserve">» Смоленской области </w:t>
      </w:r>
      <w:r w:rsidRPr="006A78DE">
        <w:rPr>
          <w:bCs/>
        </w:rPr>
        <w:t xml:space="preserve">на основании </w:t>
      </w:r>
      <w:proofErr w:type="gramStart"/>
      <w:r w:rsidRPr="006A78DE">
        <w:rPr>
          <w:bCs/>
        </w:rPr>
        <w:t xml:space="preserve">заявок главных администраторов </w:t>
      </w:r>
      <w:r w:rsidRPr="006A78DE">
        <w:t>источников финансирования дефицита</w:t>
      </w:r>
      <w:r w:rsidRPr="006A78DE">
        <w:rPr>
          <w:bCs/>
        </w:rPr>
        <w:t xml:space="preserve"> бюджета</w:t>
      </w:r>
      <w:r w:rsidRPr="006A78DE">
        <w:t xml:space="preserve"> муниципального </w:t>
      </w:r>
      <w:r w:rsidR="0010129D">
        <w:t>образования</w:t>
      </w:r>
      <w:proofErr w:type="gramEnd"/>
      <w:r w:rsidRPr="006A78DE">
        <w:rPr>
          <w:bCs/>
        </w:rPr>
        <w:t>;</w:t>
      </w:r>
    </w:p>
    <w:p w:rsidR="00FB5B16" w:rsidRPr="006A78DE" w:rsidRDefault="003351C6" w:rsidP="00FB5B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bCs/>
        </w:rPr>
      </w:pPr>
      <w:r>
        <w:rPr>
          <w:bCs/>
        </w:rPr>
        <w:t>- Ф</w:t>
      </w:r>
      <w:r w:rsidR="00FB5B16" w:rsidRPr="006A78DE">
        <w:rPr>
          <w:bCs/>
        </w:rPr>
        <w:t xml:space="preserve">инансовое управление </w:t>
      </w:r>
      <w:r w:rsidR="00FB5B16" w:rsidRPr="006A78DE">
        <w:t>Администраци</w:t>
      </w:r>
      <w:r w:rsidR="00AC03BD">
        <w:t>и</w:t>
      </w:r>
      <w:r w:rsidR="00FB5B16" w:rsidRPr="006A78DE">
        <w:t xml:space="preserve"> муниципального образования «Краснинский </w:t>
      </w:r>
      <w:r w:rsidR="0010129D">
        <w:t>муниципальный округ</w:t>
      </w:r>
      <w:r w:rsidR="00FB5B16" w:rsidRPr="006A78DE">
        <w:t>» Смоленской области</w:t>
      </w:r>
      <w:r w:rsidR="00FB5B16" w:rsidRPr="006A78DE">
        <w:rPr>
          <w:bCs/>
        </w:rPr>
        <w:t xml:space="preserve"> разрабатывает проект постановления Администрации </w:t>
      </w:r>
      <w:r w:rsidR="00FB5B16" w:rsidRPr="006A78DE">
        <w:t xml:space="preserve">муниципального образования «Краснинский </w:t>
      </w:r>
      <w:r w:rsidR="0010129D">
        <w:t>муниципальный округ</w:t>
      </w:r>
      <w:r w:rsidR="00FB5B16" w:rsidRPr="006A78DE">
        <w:t>» Смоленской области</w:t>
      </w:r>
      <w:r w:rsidR="00FB5B16" w:rsidRPr="006A78DE">
        <w:rPr>
          <w:bCs/>
        </w:rPr>
        <w:t xml:space="preserve"> о внесении изменений в перечень главных </w:t>
      </w:r>
      <w:proofErr w:type="gramStart"/>
      <w:r w:rsidR="00FB5B16" w:rsidRPr="006A78DE">
        <w:rPr>
          <w:bCs/>
        </w:rPr>
        <w:t xml:space="preserve">администраторов </w:t>
      </w:r>
      <w:r w:rsidR="00FB5B16" w:rsidRPr="006A78DE">
        <w:t>источников финансирования дефицита</w:t>
      </w:r>
      <w:r w:rsidR="00FB5B16" w:rsidRPr="006A78DE">
        <w:rPr>
          <w:bCs/>
        </w:rPr>
        <w:t xml:space="preserve"> бюджета </w:t>
      </w:r>
      <w:r w:rsidR="00FB5B16" w:rsidRPr="006A78DE">
        <w:t xml:space="preserve">муниципального </w:t>
      </w:r>
      <w:r w:rsidR="0010129D">
        <w:t>образования</w:t>
      </w:r>
      <w:proofErr w:type="gramEnd"/>
      <w:r w:rsidR="00FB5B16" w:rsidRPr="006A78DE">
        <w:rPr>
          <w:bCs/>
        </w:rPr>
        <w:t xml:space="preserve"> не позднее 15 декабря текущего финансового года.</w:t>
      </w:r>
    </w:p>
    <w:p w:rsidR="00FB5B16" w:rsidRDefault="00FB5B16" w:rsidP="00FB5B16">
      <w:pPr>
        <w:spacing w:after="0" w:line="240" w:lineRule="auto"/>
        <w:ind w:firstLine="709"/>
        <w:jc w:val="both"/>
        <w:rPr>
          <w:rFonts w:cs="Calibri"/>
        </w:rPr>
      </w:pPr>
      <w:r>
        <w:t>3. </w:t>
      </w:r>
      <w:r w:rsidRPr="0028435D">
        <w:rPr>
          <w:rFonts w:cs="Calibri"/>
        </w:rPr>
        <w:t>Признать утратившим</w:t>
      </w:r>
      <w:r>
        <w:rPr>
          <w:rFonts w:cs="Calibri"/>
        </w:rPr>
        <w:t>и</w:t>
      </w:r>
      <w:r w:rsidRPr="0028435D">
        <w:rPr>
          <w:rFonts w:cs="Calibri"/>
        </w:rPr>
        <w:t xml:space="preserve"> силу</w:t>
      </w:r>
      <w:r>
        <w:rPr>
          <w:rFonts w:cs="Calibri"/>
        </w:rPr>
        <w:t>:</w:t>
      </w:r>
    </w:p>
    <w:p w:rsidR="00FB5B16" w:rsidRDefault="00FB5B16" w:rsidP="00FB5B16">
      <w:pPr>
        <w:spacing w:after="0" w:line="240" w:lineRule="auto"/>
        <w:ind w:firstLine="709"/>
        <w:jc w:val="both"/>
        <w:rPr>
          <w:rFonts w:cs="Calibri"/>
        </w:rPr>
      </w:pPr>
      <w:r>
        <w:t>- </w:t>
      </w:r>
      <w:r>
        <w:rPr>
          <w:rFonts w:cs="Calibri"/>
        </w:rPr>
        <w:t xml:space="preserve">постановление </w:t>
      </w:r>
      <w:r w:rsidRPr="00AC3CE0">
        <w:t>Администраци</w:t>
      </w:r>
      <w:r w:rsidR="00AC03BD">
        <w:t>и</w:t>
      </w:r>
      <w:r w:rsidRPr="00AC3CE0">
        <w:t xml:space="preserve"> муниципального образования «Краснинский район» Смоленской области</w:t>
      </w:r>
      <w:r>
        <w:rPr>
          <w:rFonts w:cs="Calibri"/>
        </w:rPr>
        <w:t xml:space="preserve"> от 2</w:t>
      </w:r>
      <w:r w:rsidR="00FB4E39">
        <w:rPr>
          <w:rFonts w:cs="Calibri"/>
        </w:rPr>
        <w:t>5</w:t>
      </w:r>
      <w:r>
        <w:rPr>
          <w:rFonts w:cs="Calibri"/>
        </w:rPr>
        <w:t>.10.202</w:t>
      </w:r>
      <w:r w:rsidR="00FB4E39">
        <w:rPr>
          <w:rFonts w:cs="Calibri"/>
        </w:rPr>
        <w:t>3</w:t>
      </w:r>
      <w:r>
        <w:rPr>
          <w:rFonts w:cs="Calibri"/>
        </w:rPr>
        <w:t xml:space="preserve"> </w:t>
      </w:r>
      <w:r w:rsidRPr="0028435D">
        <w:rPr>
          <w:rFonts w:cs="Calibri"/>
        </w:rPr>
        <w:t>№</w:t>
      </w:r>
      <w:r>
        <w:rPr>
          <w:rFonts w:cs="Calibri"/>
          <w:lang w:val="en-US"/>
        </w:rPr>
        <w:t> </w:t>
      </w:r>
      <w:r>
        <w:rPr>
          <w:rFonts w:cs="Calibri"/>
        </w:rPr>
        <w:t>4</w:t>
      </w:r>
      <w:r w:rsidR="00FB4E39">
        <w:rPr>
          <w:rFonts w:cs="Calibri"/>
        </w:rPr>
        <w:t>24</w:t>
      </w:r>
      <w:r w:rsidRPr="0028435D">
        <w:rPr>
          <w:rFonts w:cs="Calibri"/>
        </w:rPr>
        <w:t xml:space="preserve"> «</w:t>
      </w:r>
      <w:r>
        <w:t xml:space="preserve">Об утверждении </w:t>
      </w:r>
      <w:proofErr w:type="gramStart"/>
      <w:r w:rsidR="005373FB" w:rsidRPr="006A78DE">
        <w:t>перечня главных администраторов источников финансирования дефицита бюджета муниципального района</w:t>
      </w:r>
      <w:proofErr w:type="gramEnd"/>
      <w:r w:rsidRPr="0028435D">
        <w:rPr>
          <w:rFonts w:cs="Calibri"/>
        </w:rPr>
        <w:t>»</w:t>
      </w:r>
      <w:r w:rsidR="00FB4E39">
        <w:rPr>
          <w:rFonts w:cs="Calibri"/>
        </w:rPr>
        <w:t>.</w:t>
      </w:r>
    </w:p>
    <w:p w:rsidR="003E7408" w:rsidRPr="00AC3CE0" w:rsidRDefault="00FB5B16" w:rsidP="003E740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bCs/>
        </w:rPr>
      </w:pPr>
      <w:r>
        <w:rPr>
          <w:bCs/>
        </w:rPr>
        <w:t>4</w:t>
      </w:r>
      <w:r w:rsidRPr="006A78DE">
        <w:rPr>
          <w:bCs/>
        </w:rPr>
        <w:t xml:space="preserve">. </w:t>
      </w:r>
      <w:r w:rsidR="003E7408" w:rsidRPr="00AC3CE0">
        <w:rPr>
          <w:bCs/>
        </w:rPr>
        <w:t>Настоящее постановление вступает в силу с 1 января 202</w:t>
      </w:r>
      <w:r w:rsidR="003E7408">
        <w:rPr>
          <w:bCs/>
        </w:rPr>
        <w:t>5</w:t>
      </w:r>
      <w:r w:rsidR="003E7408" w:rsidRPr="00AC3CE0">
        <w:rPr>
          <w:bCs/>
        </w:rPr>
        <w:t xml:space="preserve"> года</w:t>
      </w:r>
      <w:r w:rsidR="003E7408">
        <w:rPr>
          <w:bCs/>
        </w:rPr>
        <w:t xml:space="preserve"> и применяется к правоотношениям, возникшим при составлении и исполнении бюджета</w:t>
      </w:r>
      <w:r w:rsidR="003E7408" w:rsidRPr="00F441C0">
        <w:t xml:space="preserve"> </w:t>
      </w:r>
      <w:r w:rsidR="003E7408" w:rsidRPr="00AC3CE0">
        <w:t xml:space="preserve">муниципального </w:t>
      </w:r>
      <w:r w:rsidR="003E7408">
        <w:t>образования «Краснинский муниципальный округ» Смоленской области, начиная с бюджета на 2025 год и на плановый период 2026 и 2027 годов</w:t>
      </w:r>
      <w:r w:rsidR="003E7408" w:rsidRPr="00AC3CE0">
        <w:rPr>
          <w:bCs/>
        </w:rPr>
        <w:t>.</w:t>
      </w:r>
    </w:p>
    <w:p w:rsidR="00FB5B16" w:rsidRPr="006A78DE" w:rsidRDefault="00FB5B16" w:rsidP="00FB5B16">
      <w:pPr>
        <w:autoSpaceDE w:val="0"/>
        <w:autoSpaceDN w:val="0"/>
        <w:adjustRightInd w:val="0"/>
        <w:spacing w:before="280" w:after="0" w:line="240" w:lineRule="auto"/>
        <w:ind w:firstLine="540"/>
        <w:jc w:val="both"/>
        <w:rPr>
          <w:bCs/>
        </w:rPr>
      </w:pPr>
    </w:p>
    <w:p w:rsidR="00FB5B16" w:rsidRPr="006A78DE" w:rsidRDefault="00FB5B16" w:rsidP="00FB5B16">
      <w:pPr>
        <w:pStyle w:val="ConsPlusNormal"/>
        <w:tabs>
          <w:tab w:val="left" w:pos="993"/>
        </w:tabs>
        <w:spacing w:line="240" w:lineRule="atLeast"/>
        <w:jc w:val="both"/>
        <w:rPr>
          <w:rFonts w:ascii="Times New Roman" w:hAnsi="Times New Roman" w:cs="Times New Roman"/>
          <w:sz w:val="28"/>
          <w:szCs w:val="28"/>
        </w:rPr>
      </w:pPr>
    </w:p>
    <w:p w:rsidR="003E7408" w:rsidRPr="00AC3CE0" w:rsidRDefault="003351C6" w:rsidP="003E7408">
      <w:pPr>
        <w:pStyle w:val="ConsPlusNormal"/>
        <w:tabs>
          <w:tab w:val="left" w:pos="993"/>
        </w:tabs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И.п</w:t>
      </w:r>
      <w:r w:rsidR="003E7408">
        <w:rPr>
          <w:rFonts w:ascii="Times New Roman" w:hAnsi="Times New Roman" w:cs="Times New Roman"/>
          <w:sz w:val="28"/>
          <w:szCs w:val="28"/>
        </w:rPr>
        <w:t xml:space="preserve">. </w:t>
      </w:r>
      <w:r w:rsidR="003E7408" w:rsidRPr="00AC3CE0">
        <w:rPr>
          <w:rFonts w:ascii="Times New Roman" w:hAnsi="Times New Roman" w:cs="Times New Roman"/>
          <w:sz w:val="28"/>
          <w:szCs w:val="28"/>
        </w:rPr>
        <w:t>Глав</w:t>
      </w:r>
      <w:r w:rsidR="003E7408">
        <w:rPr>
          <w:rFonts w:ascii="Times New Roman" w:hAnsi="Times New Roman" w:cs="Times New Roman"/>
          <w:sz w:val="28"/>
          <w:szCs w:val="28"/>
        </w:rPr>
        <w:t>ы</w:t>
      </w:r>
      <w:r w:rsidR="003E7408" w:rsidRPr="00AC3CE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3E7408" w:rsidRPr="00AC3CE0"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  <w:r w:rsidR="003E7408" w:rsidRPr="00AC3CE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E7408" w:rsidRPr="00AC3CE0" w:rsidRDefault="003E7408" w:rsidP="003E7408">
      <w:pPr>
        <w:pStyle w:val="ConsPlusNormal"/>
        <w:tabs>
          <w:tab w:val="left" w:pos="993"/>
        </w:tabs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AC3CE0">
        <w:rPr>
          <w:rFonts w:ascii="Times New Roman" w:hAnsi="Times New Roman" w:cs="Times New Roman"/>
          <w:sz w:val="28"/>
          <w:szCs w:val="28"/>
        </w:rPr>
        <w:t>образования «Краснинский район»</w:t>
      </w:r>
    </w:p>
    <w:p w:rsidR="003E7408" w:rsidRPr="00AC3CE0" w:rsidRDefault="003E7408" w:rsidP="003E7408">
      <w:pPr>
        <w:pStyle w:val="ConsPlusNormal"/>
        <w:tabs>
          <w:tab w:val="left" w:pos="993"/>
        </w:tabs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AC3CE0">
        <w:rPr>
          <w:rFonts w:ascii="Times New Roman" w:hAnsi="Times New Roman" w:cs="Times New Roman"/>
          <w:sz w:val="28"/>
          <w:szCs w:val="28"/>
        </w:rPr>
        <w:t>Смоленской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C3CE0">
        <w:rPr>
          <w:rFonts w:ascii="Times New Roman" w:hAnsi="Times New Roman" w:cs="Times New Roman"/>
          <w:sz w:val="28"/>
          <w:szCs w:val="28"/>
        </w:rPr>
        <w:t xml:space="preserve">области                                                                    </w:t>
      </w:r>
      <w:r w:rsidR="005D5F00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b/>
          <w:sz w:val="28"/>
          <w:szCs w:val="28"/>
        </w:rPr>
        <w:t>М.В.</w:t>
      </w:r>
      <w:r w:rsidR="005D5F00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Мищенко</w:t>
      </w:r>
    </w:p>
    <w:p w:rsidR="00FB5B16" w:rsidRPr="006A78DE" w:rsidRDefault="00FB5B16" w:rsidP="00FB5B16">
      <w:pPr>
        <w:spacing w:after="0" w:line="240" w:lineRule="auto"/>
        <w:jc w:val="right"/>
      </w:pPr>
    </w:p>
    <w:p w:rsidR="00AA091F" w:rsidRDefault="00871647"/>
    <w:p w:rsidR="00E26B5F" w:rsidRDefault="00E26B5F"/>
    <w:p w:rsidR="00E26B5F" w:rsidRDefault="00E26B5F"/>
    <w:p w:rsidR="00E26B5F" w:rsidRDefault="00E26B5F"/>
    <w:p w:rsidR="00E26B5F" w:rsidRDefault="00E26B5F"/>
    <w:p w:rsidR="00E26B5F" w:rsidRPr="00E26B5F" w:rsidRDefault="00E26B5F" w:rsidP="00E26B5F">
      <w:pPr>
        <w:spacing w:after="0" w:line="240" w:lineRule="auto"/>
        <w:ind w:left="5670"/>
        <w:jc w:val="both"/>
        <w:rPr>
          <w:sz w:val="26"/>
          <w:szCs w:val="26"/>
        </w:rPr>
      </w:pPr>
      <w:r w:rsidRPr="00E26B5F">
        <w:rPr>
          <w:sz w:val="26"/>
          <w:szCs w:val="26"/>
        </w:rPr>
        <w:lastRenderedPageBreak/>
        <w:t xml:space="preserve">Утвержден постановлением Администрации муниципального образования «Краснинский район» Смоленской области </w:t>
      </w:r>
    </w:p>
    <w:p w:rsidR="00E26B5F" w:rsidRPr="00E26B5F" w:rsidRDefault="00E26B5F" w:rsidP="00E26B5F">
      <w:pPr>
        <w:spacing w:after="0" w:line="240" w:lineRule="auto"/>
        <w:ind w:left="5670"/>
        <w:jc w:val="both"/>
        <w:rPr>
          <w:sz w:val="26"/>
          <w:szCs w:val="26"/>
        </w:rPr>
      </w:pPr>
      <w:r w:rsidRPr="00E26B5F">
        <w:rPr>
          <w:sz w:val="26"/>
          <w:szCs w:val="26"/>
        </w:rPr>
        <w:t>от _________________№______</w:t>
      </w:r>
    </w:p>
    <w:p w:rsidR="00E26B5F" w:rsidRPr="00BB37B6" w:rsidRDefault="00E26B5F" w:rsidP="00E26B5F">
      <w:pPr>
        <w:pStyle w:val="3"/>
        <w:spacing w:after="0" w:line="240" w:lineRule="auto"/>
        <w:ind w:left="0"/>
        <w:jc w:val="center"/>
        <w:rPr>
          <w:sz w:val="26"/>
          <w:szCs w:val="26"/>
        </w:rPr>
      </w:pPr>
      <w:r w:rsidRPr="00BB37B6">
        <w:rPr>
          <w:sz w:val="26"/>
          <w:szCs w:val="26"/>
        </w:rPr>
        <w:t>Перечень</w:t>
      </w:r>
    </w:p>
    <w:p w:rsidR="00E26B5F" w:rsidRPr="0048140D" w:rsidRDefault="00E26B5F" w:rsidP="00E26B5F">
      <w:pPr>
        <w:pStyle w:val="3"/>
        <w:spacing w:after="0" w:line="240" w:lineRule="auto"/>
        <w:ind w:left="0"/>
        <w:jc w:val="center"/>
        <w:rPr>
          <w:sz w:val="28"/>
          <w:szCs w:val="28"/>
        </w:rPr>
      </w:pPr>
      <w:r w:rsidRPr="0048140D">
        <w:rPr>
          <w:sz w:val="28"/>
          <w:szCs w:val="28"/>
        </w:rPr>
        <w:t xml:space="preserve">главных администраторов источников финансирования дефицита бюджета </w:t>
      </w:r>
    </w:p>
    <w:p w:rsidR="00E26B5F" w:rsidRPr="0048140D" w:rsidRDefault="00E26B5F" w:rsidP="0048140D">
      <w:pPr>
        <w:pStyle w:val="3"/>
        <w:spacing w:after="0" w:line="240" w:lineRule="auto"/>
        <w:ind w:left="0"/>
        <w:jc w:val="center"/>
        <w:rPr>
          <w:sz w:val="28"/>
          <w:szCs w:val="28"/>
        </w:rPr>
      </w:pPr>
      <w:r w:rsidRPr="0048140D">
        <w:rPr>
          <w:sz w:val="28"/>
          <w:szCs w:val="28"/>
        </w:rPr>
        <w:t xml:space="preserve">муниципального </w:t>
      </w:r>
      <w:r w:rsidR="00FB4E39" w:rsidRPr="0048140D">
        <w:rPr>
          <w:sz w:val="28"/>
          <w:szCs w:val="28"/>
        </w:rPr>
        <w:t>образования</w:t>
      </w:r>
      <w:r w:rsidR="0048140D" w:rsidRPr="0048140D">
        <w:rPr>
          <w:sz w:val="28"/>
          <w:szCs w:val="28"/>
        </w:rPr>
        <w:t xml:space="preserve"> «Краснинский муниципальный округ» Смоленской области</w:t>
      </w:r>
    </w:p>
    <w:tbl>
      <w:tblPr>
        <w:tblW w:w="9967" w:type="dxa"/>
        <w:tblInd w:w="-214" w:type="dxa"/>
        <w:tblCellMar>
          <w:left w:w="70" w:type="dxa"/>
          <w:right w:w="70" w:type="dxa"/>
        </w:tblCellMar>
        <w:tblLook w:val="0000"/>
      </w:tblPr>
      <w:tblGrid>
        <w:gridCol w:w="1934"/>
        <w:gridCol w:w="2887"/>
        <w:gridCol w:w="5146"/>
      </w:tblGrid>
      <w:tr w:rsidR="00E26B5F" w:rsidRPr="00BB37B6" w:rsidTr="00E26B5F">
        <w:trPr>
          <w:cantSplit/>
          <w:trHeight w:val="360"/>
        </w:trPr>
        <w:tc>
          <w:tcPr>
            <w:tcW w:w="482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6B5F" w:rsidRPr="0048140D" w:rsidRDefault="00E26B5F" w:rsidP="00AD3F3E">
            <w:pPr>
              <w:pStyle w:val="ConsPlusCell"/>
              <w:jc w:val="center"/>
              <w:rPr>
                <w:sz w:val="24"/>
                <w:szCs w:val="24"/>
              </w:rPr>
            </w:pPr>
            <w:r w:rsidRPr="0048140D">
              <w:rPr>
                <w:sz w:val="24"/>
                <w:szCs w:val="24"/>
              </w:rPr>
              <w:t xml:space="preserve">Код бюджетной классификации      </w:t>
            </w:r>
            <w:r w:rsidRPr="0048140D">
              <w:rPr>
                <w:sz w:val="24"/>
                <w:szCs w:val="24"/>
              </w:rPr>
              <w:br/>
              <w:t>Российской Федерации</w:t>
            </w:r>
          </w:p>
        </w:tc>
        <w:tc>
          <w:tcPr>
            <w:tcW w:w="5146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26B5F" w:rsidRPr="0048140D" w:rsidRDefault="00E26B5F" w:rsidP="00FB4E39">
            <w:pPr>
              <w:pStyle w:val="ConsPlusCell"/>
              <w:jc w:val="center"/>
              <w:rPr>
                <w:sz w:val="24"/>
                <w:szCs w:val="24"/>
              </w:rPr>
            </w:pPr>
            <w:r w:rsidRPr="0048140D">
              <w:rPr>
                <w:sz w:val="24"/>
                <w:szCs w:val="24"/>
              </w:rPr>
              <w:t xml:space="preserve">Наименование главного администратора, наименование </w:t>
            </w:r>
            <w:proofErr w:type="gramStart"/>
            <w:r w:rsidRPr="0048140D">
              <w:rPr>
                <w:sz w:val="24"/>
                <w:szCs w:val="24"/>
              </w:rPr>
              <w:t xml:space="preserve">источника финансирования дефицита бюджета муниципального </w:t>
            </w:r>
            <w:r w:rsidR="00FB4E39" w:rsidRPr="0048140D">
              <w:rPr>
                <w:sz w:val="24"/>
                <w:szCs w:val="24"/>
              </w:rPr>
              <w:t>образования</w:t>
            </w:r>
            <w:proofErr w:type="gramEnd"/>
          </w:p>
        </w:tc>
      </w:tr>
      <w:tr w:rsidR="00E26B5F" w:rsidRPr="00BB37B6" w:rsidTr="00E26B5F">
        <w:trPr>
          <w:cantSplit/>
          <w:trHeight w:val="480"/>
        </w:trPr>
        <w:tc>
          <w:tcPr>
            <w:tcW w:w="19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26B5F" w:rsidRPr="0048140D" w:rsidRDefault="00E26B5F" w:rsidP="00AD3F3E">
            <w:pPr>
              <w:pStyle w:val="ConsPlusCell"/>
              <w:jc w:val="center"/>
              <w:rPr>
                <w:sz w:val="24"/>
                <w:szCs w:val="24"/>
              </w:rPr>
            </w:pPr>
            <w:r w:rsidRPr="0048140D">
              <w:rPr>
                <w:sz w:val="24"/>
                <w:szCs w:val="24"/>
              </w:rPr>
              <w:t xml:space="preserve">главного   </w:t>
            </w:r>
            <w:r w:rsidRPr="0048140D">
              <w:rPr>
                <w:sz w:val="24"/>
                <w:szCs w:val="24"/>
              </w:rPr>
              <w:br/>
              <w:t>администратора</w:t>
            </w:r>
          </w:p>
        </w:tc>
        <w:tc>
          <w:tcPr>
            <w:tcW w:w="28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6B5F" w:rsidRPr="0048140D" w:rsidRDefault="00E26B5F" w:rsidP="00FB4E39">
            <w:pPr>
              <w:pStyle w:val="ConsPlusCell"/>
              <w:jc w:val="center"/>
              <w:rPr>
                <w:sz w:val="24"/>
                <w:szCs w:val="24"/>
              </w:rPr>
            </w:pPr>
            <w:r w:rsidRPr="0048140D">
              <w:rPr>
                <w:sz w:val="24"/>
                <w:szCs w:val="24"/>
              </w:rPr>
              <w:t xml:space="preserve">источника       </w:t>
            </w:r>
            <w:r w:rsidRPr="0048140D">
              <w:rPr>
                <w:sz w:val="24"/>
                <w:szCs w:val="24"/>
              </w:rPr>
              <w:br/>
              <w:t>финансирования дефицита</w:t>
            </w:r>
            <w:r w:rsidRPr="0048140D">
              <w:rPr>
                <w:sz w:val="24"/>
                <w:szCs w:val="24"/>
              </w:rPr>
              <w:br/>
              <w:t xml:space="preserve">бюджета муниципального </w:t>
            </w:r>
            <w:r w:rsidR="00FB4E39" w:rsidRPr="0048140D">
              <w:rPr>
                <w:sz w:val="24"/>
                <w:szCs w:val="24"/>
              </w:rPr>
              <w:t>образования</w:t>
            </w:r>
          </w:p>
        </w:tc>
        <w:tc>
          <w:tcPr>
            <w:tcW w:w="5146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26B5F" w:rsidRPr="0048140D" w:rsidRDefault="00E26B5F" w:rsidP="00AD3F3E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E26B5F" w:rsidRPr="00BB37B6" w:rsidTr="00E26B5F">
        <w:trPr>
          <w:trHeight w:val="240"/>
        </w:trPr>
        <w:tc>
          <w:tcPr>
            <w:tcW w:w="19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6B5F" w:rsidRPr="0048140D" w:rsidRDefault="00E26B5F" w:rsidP="00AD3F3E">
            <w:pPr>
              <w:pStyle w:val="ConsPlusCell"/>
              <w:jc w:val="center"/>
              <w:rPr>
                <w:sz w:val="24"/>
                <w:szCs w:val="24"/>
              </w:rPr>
            </w:pPr>
            <w:r w:rsidRPr="0048140D">
              <w:rPr>
                <w:sz w:val="24"/>
                <w:szCs w:val="24"/>
              </w:rPr>
              <w:t>1</w:t>
            </w:r>
          </w:p>
        </w:tc>
        <w:tc>
          <w:tcPr>
            <w:tcW w:w="28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6B5F" w:rsidRPr="0048140D" w:rsidRDefault="00E26B5F" w:rsidP="00AD3F3E">
            <w:pPr>
              <w:pStyle w:val="ConsPlusCell"/>
              <w:jc w:val="center"/>
              <w:rPr>
                <w:sz w:val="24"/>
                <w:szCs w:val="24"/>
              </w:rPr>
            </w:pPr>
            <w:r w:rsidRPr="0048140D">
              <w:rPr>
                <w:sz w:val="24"/>
                <w:szCs w:val="24"/>
              </w:rPr>
              <w:t>2</w:t>
            </w:r>
          </w:p>
        </w:tc>
        <w:tc>
          <w:tcPr>
            <w:tcW w:w="51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6B5F" w:rsidRPr="0048140D" w:rsidRDefault="00E26B5F" w:rsidP="00AD3F3E">
            <w:pPr>
              <w:pStyle w:val="ConsPlusCell"/>
              <w:jc w:val="center"/>
              <w:rPr>
                <w:sz w:val="24"/>
                <w:szCs w:val="24"/>
              </w:rPr>
            </w:pPr>
            <w:r w:rsidRPr="0048140D">
              <w:rPr>
                <w:sz w:val="24"/>
                <w:szCs w:val="24"/>
              </w:rPr>
              <w:t>3</w:t>
            </w:r>
          </w:p>
        </w:tc>
      </w:tr>
      <w:tr w:rsidR="00E26B5F" w:rsidRPr="00BB37B6" w:rsidTr="00E26B5F">
        <w:trPr>
          <w:trHeight w:val="360"/>
        </w:trPr>
        <w:tc>
          <w:tcPr>
            <w:tcW w:w="19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26B5F" w:rsidRPr="00BB37B6" w:rsidRDefault="00E26B5F" w:rsidP="00B512C4">
            <w:pPr>
              <w:pStyle w:val="ConsPlusCell"/>
              <w:jc w:val="center"/>
              <w:rPr>
                <w:bCs/>
                <w:sz w:val="26"/>
                <w:szCs w:val="26"/>
              </w:rPr>
            </w:pPr>
            <w:r w:rsidRPr="00BB37B6">
              <w:rPr>
                <w:bCs/>
                <w:sz w:val="26"/>
                <w:szCs w:val="26"/>
              </w:rPr>
              <w:t>9</w:t>
            </w:r>
            <w:r w:rsidR="00B512C4">
              <w:rPr>
                <w:bCs/>
                <w:sz w:val="26"/>
                <w:szCs w:val="26"/>
              </w:rPr>
              <w:t>24</w:t>
            </w:r>
          </w:p>
        </w:tc>
        <w:tc>
          <w:tcPr>
            <w:tcW w:w="28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26B5F" w:rsidRPr="00BB37B6" w:rsidRDefault="00E26B5F" w:rsidP="00AD3F3E">
            <w:pPr>
              <w:pStyle w:val="ConsPlusCell"/>
              <w:jc w:val="center"/>
              <w:rPr>
                <w:sz w:val="26"/>
                <w:szCs w:val="26"/>
              </w:rPr>
            </w:pPr>
          </w:p>
        </w:tc>
        <w:tc>
          <w:tcPr>
            <w:tcW w:w="51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26B5F" w:rsidRPr="00BB37B6" w:rsidRDefault="00E26B5F" w:rsidP="00FB4E39">
            <w:pPr>
              <w:pStyle w:val="ConsNonformat"/>
              <w:widowControl/>
              <w:tabs>
                <w:tab w:val="left" w:pos="0"/>
              </w:tabs>
              <w:jc w:val="both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 w:rsidRPr="00BB37B6">
              <w:rPr>
                <w:rFonts w:ascii="Times New Roman" w:hAnsi="Times New Roman" w:cs="Times New Roman"/>
                <w:bCs/>
                <w:sz w:val="26"/>
                <w:szCs w:val="26"/>
              </w:rPr>
              <w:t xml:space="preserve">Администрация муниципального образования «Краснинский </w:t>
            </w:r>
            <w:r w:rsidR="00FB4E39">
              <w:rPr>
                <w:rFonts w:ascii="Times New Roman" w:hAnsi="Times New Roman" w:cs="Times New Roman"/>
                <w:bCs/>
                <w:sz w:val="26"/>
                <w:szCs w:val="26"/>
              </w:rPr>
              <w:t>муниципальный округ</w:t>
            </w:r>
            <w:r w:rsidRPr="00BB37B6">
              <w:rPr>
                <w:rFonts w:ascii="Times New Roman" w:hAnsi="Times New Roman" w:cs="Times New Roman"/>
                <w:bCs/>
                <w:sz w:val="26"/>
                <w:szCs w:val="26"/>
              </w:rPr>
              <w:t>» Смоленской области</w:t>
            </w:r>
          </w:p>
        </w:tc>
      </w:tr>
      <w:tr w:rsidR="00E26B5F" w:rsidRPr="00BB37B6" w:rsidTr="00E26B5F">
        <w:trPr>
          <w:trHeight w:val="360"/>
        </w:trPr>
        <w:tc>
          <w:tcPr>
            <w:tcW w:w="19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26B5F" w:rsidRPr="00BB37B6" w:rsidRDefault="00E26B5F" w:rsidP="00B512C4"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 w:rsidRPr="00BB37B6">
              <w:rPr>
                <w:bCs/>
                <w:sz w:val="26"/>
                <w:szCs w:val="26"/>
              </w:rPr>
              <w:t>9</w:t>
            </w:r>
            <w:r w:rsidR="00B512C4">
              <w:rPr>
                <w:bCs/>
                <w:sz w:val="26"/>
                <w:szCs w:val="26"/>
              </w:rPr>
              <w:t>24</w:t>
            </w:r>
          </w:p>
        </w:tc>
        <w:tc>
          <w:tcPr>
            <w:tcW w:w="28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26B5F" w:rsidRPr="00BB37B6" w:rsidRDefault="00E26B5F" w:rsidP="00AD3F3E"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 w:rsidRPr="00BB37B6">
              <w:rPr>
                <w:sz w:val="26"/>
                <w:szCs w:val="26"/>
              </w:rPr>
              <w:t xml:space="preserve">01 02 00 </w:t>
            </w:r>
            <w:proofErr w:type="spellStart"/>
            <w:r w:rsidRPr="00BB37B6">
              <w:rPr>
                <w:sz w:val="26"/>
                <w:szCs w:val="26"/>
              </w:rPr>
              <w:t>00</w:t>
            </w:r>
            <w:proofErr w:type="spellEnd"/>
            <w:r w:rsidRPr="00BB37B6">
              <w:rPr>
                <w:sz w:val="26"/>
                <w:szCs w:val="26"/>
              </w:rPr>
              <w:t xml:space="preserve"> </w:t>
            </w:r>
            <w:proofErr w:type="spellStart"/>
            <w:r w:rsidRPr="00BB37B6">
              <w:rPr>
                <w:sz w:val="26"/>
                <w:szCs w:val="26"/>
              </w:rPr>
              <w:t>00</w:t>
            </w:r>
            <w:proofErr w:type="spellEnd"/>
            <w:r w:rsidRPr="00BB37B6">
              <w:rPr>
                <w:sz w:val="26"/>
                <w:szCs w:val="26"/>
              </w:rPr>
              <w:t xml:space="preserve"> 0000 700</w:t>
            </w:r>
          </w:p>
        </w:tc>
        <w:tc>
          <w:tcPr>
            <w:tcW w:w="51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26B5F" w:rsidRPr="00BB37B6" w:rsidRDefault="00E26B5F" w:rsidP="00AD3F3E">
            <w:pPr>
              <w:spacing w:after="0" w:line="240" w:lineRule="auto"/>
              <w:jc w:val="both"/>
              <w:rPr>
                <w:b/>
                <w:bCs/>
                <w:sz w:val="26"/>
                <w:szCs w:val="26"/>
              </w:rPr>
            </w:pPr>
            <w:r w:rsidRPr="00BB37B6">
              <w:rPr>
                <w:sz w:val="26"/>
                <w:szCs w:val="26"/>
              </w:rPr>
              <w:t>Привлечение кредитов  от кредитных организаций в валюте Российской Федерации</w:t>
            </w:r>
          </w:p>
        </w:tc>
      </w:tr>
      <w:tr w:rsidR="00E26B5F" w:rsidRPr="00BB37B6" w:rsidTr="00E26B5F">
        <w:trPr>
          <w:trHeight w:val="360"/>
        </w:trPr>
        <w:tc>
          <w:tcPr>
            <w:tcW w:w="19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26B5F" w:rsidRPr="00BB37B6" w:rsidRDefault="00E26B5F" w:rsidP="00B512C4"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 w:rsidRPr="00BB37B6">
              <w:rPr>
                <w:bCs/>
                <w:sz w:val="26"/>
                <w:szCs w:val="26"/>
              </w:rPr>
              <w:t>9</w:t>
            </w:r>
            <w:r w:rsidR="00B512C4">
              <w:rPr>
                <w:bCs/>
                <w:sz w:val="26"/>
                <w:szCs w:val="26"/>
              </w:rPr>
              <w:t>24</w:t>
            </w:r>
          </w:p>
        </w:tc>
        <w:tc>
          <w:tcPr>
            <w:tcW w:w="28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26B5F" w:rsidRPr="00BB37B6" w:rsidRDefault="00E26B5F" w:rsidP="00186C63"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 w:rsidRPr="00BB37B6">
              <w:rPr>
                <w:sz w:val="26"/>
                <w:szCs w:val="26"/>
              </w:rPr>
              <w:t xml:space="preserve">01 02 00 </w:t>
            </w:r>
            <w:proofErr w:type="spellStart"/>
            <w:r w:rsidRPr="00BB37B6">
              <w:rPr>
                <w:sz w:val="26"/>
                <w:szCs w:val="26"/>
              </w:rPr>
              <w:t>00</w:t>
            </w:r>
            <w:proofErr w:type="spellEnd"/>
            <w:r w:rsidRPr="00BB37B6">
              <w:rPr>
                <w:sz w:val="26"/>
                <w:szCs w:val="26"/>
              </w:rPr>
              <w:t xml:space="preserve"> </w:t>
            </w:r>
            <w:r w:rsidR="00186C63">
              <w:rPr>
                <w:sz w:val="26"/>
                <w:szCs w:val="26"/>
              </w:rPr>
              <w:t>14</w:t>
            </w:r>
            <w:r w:rsidRPr="00BB37B6">
              <w:rPr>
                <w:sz w:val="26"/>
                <w:szCs w:val="26"/>
              </w:rPr>
              <w:t xml:space="preserve"> 0000 710</w:t>
            </w:r>
          </w:p>
        </w:tc>
        <w:tc>
          <w:tcPr>
            <w:tcW w:w="51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26B5F" w:rsidRPr="00BB37B6" w:rsidRDefault="00186C63" w:rsidP="00186C6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b/>
                <w:bCs/>
                <w:sz w:val="26"/>
                <w:szCs w:val="26"/>
              </w:rPr>
            </w:pPr>
            <w:r>
              <w:rPr>
                <w:rFonts w:eastAsiaTheme="minorHAnsi"/>
                <w:sz w:val="26"/>
                <w:szCs w:val="26"/>
                <w:lang w:eastAsia="en-US"/>
              </w:rPr>
              <w:t>Привлечение муниципальными округами кредитов от кредитных организаций в валюте Российской Федерации</w:t>
            </w:r>
          </w:p>
        </w:tc>
      </w:tr>
      <w:tr w:rsidR="00E26B5F" w:rsidRPr="00BB37B6" w:rsidTr="00E26B5F">
        <w:trPr>
          <w:trHeight w:val="360"/>
        </w:trPr>
        <w:tc>
          <w:tcPr>
            <w:tcW w:w="19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26B5F" w:rsidRPr="00BB37B6" w:rsidRDefault="00E26B5F" w:rsidP="00AD3F3E">
            <w:pPr>
              <w:pStyle w:val="ConsPlusCell"/>
              <w:jc w:val="center"/>
              <w:rPr>
                <w:bCs/>
                <w:sz w:val="26"/>
                <w:szCs w:val="26"/>
              </w:rPr>
            </w:pPr>
            <w:r w:rsidRPr="00BB37B6">
              <w:rPr>
                <w:bCs/>
                <w:sz w:val="26"/>
                <w:szCs w:val="26"/>
              </w:rPr>
              <w:t>905</w:t>
            </w:r>
          </w:p>
        </w:tc>
        <w:tc>
          <w:tcPr>
            <w:tcW w:w="28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26B5F" w:rsidRPr="00BB37B6" w:rsidRDefault="00E26B5F" w:rsidP="00AD3F3E">
            <w:pPr>
              <w:pStyle w:val="ConsPlusCell"/>
              <w:jc w:val="center"/>
              <w:rPr>
                <w:sz w:val="26"/>
                <w:szCs w:val="26"/>
              </w:rPr>
            </w:pPr>
          </w:p>
        </w:tc>
        <w:tc>
          <w:tcPr>
            <w:tcW w:w="51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26B5F" w:rsidRPr="00BB37B6" w:rsidRDefault="00E26B5F" w:rsidP="00AD3F3E">
            <w:pPr>
              <w:pStyle w:val="ConsPlusCell"/>
              <w:jc w:val="both"/>
              <w:rPr>
                <w:bCs/>
                <w:sz w:val="26"/>
                <w:szCs w:val="26"/>
              </w:rPr>
            </w:pPr>
            <w:r w:rsidRPr="00BB37B6">
              <w:rPr>
                <w:bCs/>
                <w:sz w:val="26"/>
                <w:szCs w:val="26"/>
              </w:rPr>
              <w:t xml:space="preserve">Финансовое управление Администрации муниципального образования «Краснинский </w:t>
            </w:r>
            <w:proofErr w:type="gramStart"/>
            <w:r w:rsidR="00FB4E39">
              <w:rPr>
                <w:bCs/>
                <w:sz w:val="26"/>
                <w:szCs w:val="26"/>
              </w:rPr>
              <w:t>муниципальный</w:t>
            </w:r>
            <w:proofErr w:type="gramEnd"/>
            <w:r w:rsidR="00FB4E39">
              <w:rPr>
                <w:bCs/>
                <w:sz w:val="26"/>
                <w:szCs w:val="26"/>
              </w:rPr>
              <w:t xml:space="preserve"> окру</w:t>
            </w:r>
            <w:r w:rsidRPr="00BB37B6">
              <w:rPr>
                <w:bCs/>
                <w:sz w:val="26"/>
                <w:szCs w:val="26"/>
              </w:rPr>
              <w:t>» Смоленской области</w:t>
            </w:r>
          </w:p>
        </w:tc>
      </w:tr>
      <w:tr w:rsidR="00E26B5F" w:rsidRPr="00BB37B6" w:rsidTr="00E26B5F">
        <w:trPr>
          <w:trHeight w:val="480"/>
        </w:trPr>
        <w:tc>
          <w:tcPr>
            <w:tcW w:w="19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26B5F" w:rsidRPr="00BB37B6" w:rsidRDefault="00E26B5F" w:rsidP="00AD3F3E"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 w:rsidRPr="00BB37B6">
              <w:rPr>
                <w:bCs/>
                <w:sz w:val="26"/>
                <w:szCs w:val="26"/>
              </w:rPr>
              <w:t>905</w:t>
            </w:r>
          </w:p>
        </w:tc>
        <w:tc>
          <w:tcPr>
            <w:tcW w:w="28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26B5F" w:rsidRPr="00BB37B6" w:rsidRDefault="00E26B5F" w:rsidP="00186C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6"/>
                <w:szCs w:val="26"/>
              </w:rPr>
            </w:pPr>
            <w:r w:rsidRPr="00BB37B6">
              <w:rPr>
                <w:rFonts w:eastAsia="Times New Roman"/>
                <w:sz w:val="26"/>
                <w:szCs w:val="26"/>
              </w:rPr>
              <w:t xml:space="preserve">01 03 01 00 </w:t>
            </w:r>
            <w:r w:rsidR="00186C63">
              <w:rPr>
                <w:rFonts w:eastAsia="Times New Roman"/>
                <w:sz w:val="26"/>
                <w:szCs w:val="26"/>
              </w:rPr>
              <w:t>14</w:t>
            </w:r>
            <w:r w:rsidRPr="00BB37B6">
              <w:rPr>
                <w:rFonts w:eastAsia="Times New Roman"/>
                <w:sz w:val="26"/>
                <w:szCs w:val="26"/>
              </w:rPr>
              <w:t xml:space="preserve"> 0000 710</w:t>
            </w:r>
          </w:p>
        </w:tc>
        <w:tc>
          <w:tcPr>
            <w:tcW w:w="51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26B5F" w:rsidRPr="00BB37B6" w:rsidRDefault="00B0605C" w:rsidP="00B0605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6"/>
                <w:szCs w:val="26"/>
              </w:rPr>
            </w:pPr>
            <w:r>
              <w:rPr>
                <w:rFonts w:eastAsiaTheme="minorHAnsi"/>
                <w:sz w:val="26"/>
                <w:szCs w:val="26"/>
                <w:lang w:eastAsia="en-US"/>
              </w:rPr>
              <w:t>Привлечение кредитов из других бюджетов бюджетной системы Российской Федерации бюджетами муниципальных округов в валюте Российской Федерации</w:t>
            </w:r>
          </w:p>
        </w:tc>
      </w:tr>
      <w:tr w:rsidR="00E26B5F" w:rsidRPr="00BB37B6" w:rsidTr="00E26B5F">
        <w:trPr>
          <w:trHeight w:val="480"/>
        </w:trPr>
        <w:tc>
          <w:tcPr>
            <w:tcW w:w="19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26B5F" w:rsidRPr="00BB37B6" w:rsidRDefault="00E26B5F" w:rsidP="00AD3F3E"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 w:rsidRPr="00BB37B6">
              <w:rPr>
                <w:bCs/>
                <w:sz w:val="26"/>
                <w:szCs w:val="26"/>
              </w:rPr>
              <w:t>905</w:t>
            </w:r>
          </w:p>
        </w:tc>
        <w:tc>
          <w:tcPr>
            <w:tcW w:w="28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26B5F" w:rsidRPr="00BB37B6" w:rsidRDefault="00E26B5F" w:rsidP="00186C63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 w:val="26"/>
                <w:szCs w:val="26"/>
              </w:rPr>
            </w:pPr>
            <w:r w:rsidRPr="00BB37B6">
              <w:rPr>
                <w:rFonts w:eastAsia="Times New Roman"/>
                <w:sz w:val="26"/>
                <w:szCs w:val="26"/>
              </w:rPr>
              <w:t xml:space="preserve">01 03 01 00 </w:t>
            </w:r>
            <w:r w:rsidR="00186C63">
              <w:rPr>
                <w:rFonts w:eastAsia="Times New Roman"/>
                <w:sz w:val="26"/>
                <w:szCs w:val="26"/>
              </w:rPr>
              <w:t>14</w:t>
            </w:r>
            <w:r w:rsidRPr="00BB37B6">
              <w:rPr>
                <w:rFonts w:eastAsia="Times New Roman"/>
                <w:sz w:val="26"/>
                <w:szCs w:val="26"/>
              </w:rPr>
              <w:t xml:space="preserve"> 0000 810</w:t>
            </w:r>
          </w:p>
        </w:tc>
        <w:tc>
          <w:tcPr>
            <w:tcW w:w="51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26B5F" w:rsidRPr="00BB37B6" w:rsidRDefault="00B0605C" w:rsidP="00B0605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6"/>
                <w:szCs w:val="26"/>
              </w:rPr>
            </w:pPr>
            <w:r>
              <w:rPr>
                <w:rFonts w:eastAsiaTheme="minorHAnsi"/>
                <w:sz w:val="26"/>
                <w:szCs w:val="26"/>
                <w:lang w:eastAsia="en-US"/>
              </w:rPr>
              <w:t>Погашение бюджетами муниципальных округов кредитов из других бюджетов бюджетной системы Российской Федерации в валюте Российской Федерации</w:t>
            </w:r>
          </w:p>
        </w:tc>
      </w:tr>
      <w:tr w:rsidR="00E26B5F" w:rsidRPr="00BB37B6" w:rsidTr="00E26B5F">
        <w:trPr>
          <w:trHeight w:val="480"/>
        </w:trPr>
        <w:tc>
          <w:tcPr>
            <w:tcW w:w="19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26B5F" w:rsidRPr="00BB37B6" w:rsidRDefault="00E26B5F" w:rsidP="00AD3F3E"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 w:rsidRPr="00BB37B6">
              <w:rPr>
                <w:bCs/>
                <w:sz w:val="26"/>
                <w:szCs w:val="26"/>
              </w:rPr>
              <w:t>905</w:t>
            </w:r>
          </w:p>
        </w:tc>
        <w:tc>
          <w:tcPr>
            <w:tcW w:w="28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26B5F" w:rsidRPr="00BB37B6" w:rsidRDefault="00E26B5F" w:rsidP="00186C63"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 w:rsidRPr="00BB37B6">
              <w:rPr>
                <w:sz w:val="26"/>
                <w:szCs w:val="26"/>
              </w:rPr>
              <w:t>01 03 01 00 </w:t>
            </w:r>
            <w:r w:rsidR="00186C63">
              <w:rPr>
                <w:sz w:val="26"/>
                <w:szCs w:val="26"/>
              </w:rPr>
              <w:t>14</w:t>
            </w:r>
            <w:r w:rsidRPr="00BB37B6">
              <w:rPr>
                <w:sz w:val="26"/>
                <w:szCs w:val="26"/>
              </w:rPr>
              <w:t> 5002 810</w:t>
            </w:r>
          </w:p>
        </w:tc>
        <w:tc>
          <w:tcPr>
            <w:tcW w:w="51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26B5F" w:rsidRPr="00BB37B6" w:rsidRDefault="00E26B5F" w:rsidP="00B0605C">
            <w:pPr>
              <w:spacing w:after="0" w:line="240" w:lineRule="auto"/>
              <w:jc w:val="both"/>
              <w:rPr>
                <w:sz w:val="26"/>
                <w:szCs w:val="26"/>
              </w:rPr>
            </w:pPr>
            <w:r w:rsidRPr="00BB37B6">
              <w:rPr>
                <w:sz w:val="26"/>
                <w:szCs w:val="26"/>
              </w:rPr>
              <w:t xml:space="preserve">Бюджетные кредиты, предоставленные для частичного покрытия дефицитов бюджетов муниципальных </w:t>
            </w:r>
            <w:r w:rsidR="00B0605C">
              <w:rPr>
                <w:sz w:val="26"/>
                <w:szCs w:val="26"/>
              </w:rPr>
              <w:t>округов</w:t>
            </w:r>
            <w:r w:rsidRPr="00BB37B6">
              <w:rPr>
                <w:sz w:val="26"/>
                <w:szCs w:val="26"/>
              </w:rPr>
              <w:t>, возврат которых осуществляется субъектом Российской Федерации</w:t>
            </w:r>
          </w:p>
        </w:tc>
      </w:tr>
      <w:tr w:rsidR="00E26B5F" w:rsidRPr="00BB37B6" w:rsidTr="00E26B5F">
        <w:trPr>
          <w:trHeight w:val="480"/>
        </w:trPr>
        <w:tc>
          <w:tcPr>
            <w:tcW w:w="19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26B5F" w:rsidRPr="00BB37B6" w:rsidRDefault="00E26B5F" w:rsidP="00AD3F3E">
            <w:pPr>
              <w:pStyle w:val="ConsPlusCell"/>
              <w:jc w:val="center"/>
              <w:rPr>
                <w:sz w:val="26"/>
                <w:szCs w:val="26"/>
              </w:rPr>
            </w:pPr>
            <w:r w:rsidRPr="00BB37B6">
              <w:rPr>
                <w:bCs/>
                <w:sz w:val="26"/>
                <w:szCs w:val="26"/>
              </w:rPr>
              <w:t>905</w:t>
            </w:r>
          </w:p>
        </w:tc>
        <w:tc>
          <w:tcPr>
            <w:tcW w:w="28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26B5F" w:rsidRPr="00BB37B6" w:rsidRDefault="00E26B5F" w:rsidP="00186C63">
            <w:pPr>
              <w:pStyle w:val="ConsPlusCell"/>
              <w:jc w:val="center"/>
              <w:rPr>
                <w:sz w:val="26"/>
                <w:szCs w:val="26"/>
              </w:rPr>
            </w:pPr>
            <w:r w:rsidRPr="00BB37B6">
              <w:rPr>
                <w:sz w:val="26"/>
                <w:szCs w:val="26"/>
              </w:rPr>
              <w:t xml:space="preserve">01 05 02 01 </w:t>
            </w:r>
            <w:r w:rsidR="00186C63">
              <w:rPr>
                <w:sz w:val="26"/>
                <w:szCs w:val="26"/>
              </w:rPr>
              <w:t>14</w:t>
            </w:r>
            <w:r w:rsidRPr="00BB37B6">
              <w:rPr>
                <w:sz w:val="26"/>
                <w:szCs w:val="26"/>
              </w:rPr>
              <w:t xml:space="preserve"> 0000 510</w:t>
            </w:r>
          </w:p>
        </w:tc>
        <w:tc>
          <w:tcPr>
            <w:tcW w:w="51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26B5F" w:rsidRPr="00BB37B6" w:rsidRDefault="00B0605C" w:rsidP="00B0605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6"/>
                <w:szCs w:val="26"/>
              </w:rPr>
            </w:pPr>
            <w:r>
              <w:rPr>
                <w:rFonts w:eastAsiaTheme="minorHAnsi"/>
                <w:sz w:val="26"/>
                <w:szCs w:val="26"/>
                <w:lang w:eastAsia="en-US"/>
              </w:rPr>
              <w:t>Увеличение прочих остатков денежных средств бюджетов муниципальных округов</w:t>
            </w:r>
          </w:p>
        </w:tc>
      </w:tr>
      <w:tr w:rsidR="00E26B5F" w:rsidRPr="00BB37B6" w:rsidTr="00E26B5F">
        <w:trPr>
          <w:trHeight w:val="462"/>
        </w:trPr>
        <w:tc>
          <w:tcPr>
            <w:tcW w:w="19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26B5F" w:rsidRPr="00BB37B6" w:rsidRDefault="00E26B5F" w:rsidP="00AD3F3E">
            <w:pPr>
              <w:pStyle w:val="ConsPlusCell"/>
              <w:jc w:val="center"/>
              <w:rPr>
                <w:sz w:val="26"/>
                <w:szCs w:val="26"/>
              </w:rPr>
            </w:pPr>
            <w:r w:rsidRPr="00BB37B6">
              <w:rPr>
                <w:bCs/>
                <w:sz w:val="26"/>
                <w:szCs w:val="26"/>
              </w:rPr>
              <w:t>905</w:t>
            </w:r>
          </w:p>
        </w:tc>
        <w:tc>
          <w:tcPr>
            <w:tcW w:w="288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26B5F" w:rsidRPr="00BB37B6" w:rsidRDefault="00E26B5F" w:rsidP="00186C63">
            <w:pPr>
              <w:pStyle w:val="ConsPlusCell"/>
              <w:jc w:val="center"/>
              <w:rPr>
                <w:sz w:val="26"/>
                <w:szCs w:val="26"/>
              </w:rPr>
            </w:pPr>
            <w:r w:rsidRPr="00BB37B6">
              <w:rPr>
                <w:sz w:val="26"/>
                <w:szCs w:val="26"/>
              </w:rPr>
              <w:t xml:space="preserve">01 05 02 01 </w:t>
            </w:r>
            <w:r w:rsidR="00186C63">
              <w:rPr>
                <w:sz w:val="26"/>
                <w:szCs w:val="26"/>
              </w:rPr>
              <w:t>14</w:t>
            </w:r>
            <w:r w:rsidR="00B0605C">
              <w:rPr>
                <w:sz w:val="26"/>
                <w:szCs w:val="26"/>
              </w:rPr>
              <w:t xml:space="preserve"> </w:t>
            </w:r>
            <w:r w:rsidRPr="00BB37B6">
              <w:rPr>
                <w:sz w:val="26"/>
                <w:szCs w:val="26"/>
              </w:rPr>
              <w:t>0000 610</w:t>
            </w:r>
          </w:p>
        </w:tc>
        <w:tc>
          <w:tcPr>
            <w:tcW w:w="51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E26B5F" w:rsidRPr="00BB37B6" w:rsidRDefault="00E26B5F" w:rsidP="00B0605C">
            <w:pPr>
              <w:pStyle w:val="ConsPlusCell"/>
              <w:jc w:val="both"/>
              <w:rPr>
                <w:sz w:val="26"/>
                <w:szCs w:val="26"/>
              </w:rPr>
            </w:pPr>
            <w:r w:rsidRPr="00BB37B6">
              <w:rPr>
                <w:sz w:val="26"/>
                <w:szCs w:val="26"/>
              </w:rPr>
              <w:t>Уменьшение прочих остатков денежных средств бюджетов муниципальн</w:t>
            </w:r>
            <w:r w:rsidR="00B0605C">
              <w:rPr>
                <w:sz w:val="26"/>
                <w:szCs w:val="26"/>
              </w:rPr>
              <w:t>ых округов</w:t>
            </w:r>
          </w:p>
        </w:tc>
      </w:tr>
    </w:tbl>
    <w:p w:rsidR="00E26B5F" w:rsidRDefault="00E26B5F" w:rsidP="0048140D"/>
    <w:sectPr w:rsidR="00E26B5F" w:rsidSect="00FB5B16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B5B16"/>
    <w:rsid w:val="00001456"/>
    <w:rsid w:val="00067AC2"/>
    <w:rsid w:val="00075FAA"/>
    <w:rsid w:val="0010129D"/>
    <w:rsid w:val="00122E7F"/>
    <w:rsid w:val="00186C63"/>
    <w:rsid w:val="0022652B"/>
    <w:rsid w:val="003346CD"/>
    <w:rsid w:val="003351C6"/>
    <w:rsid w:val="003E7408"/>
    <w:rsid w:val="0048140D"/>
    <w:rsid w:val="004C68BC"/>
    <w:rsid w:val="00523FA1"/>
    <w:rsid w:val="005373FB"/>
    <w:rsid w:val="005C2682"/>
    <w:rsid w:val="005C33AA"/>
    <w:rsid w:val="005D5F00"/>
    <w:rsid w:val="00631503"/>
    <w:rsid w:val="0071553F"/>
    <w:rsid w:val="00745015"/>
    <w:rsid w:val="008234CC"/>
    <w:rsid w:val="00871647"/>
    <w:rsid w:val="00A61818"/>
    <w:rsid w:val="00AB059B"/>
    <w:rsid w:val="00AC03BD"/>
    <w:rsid w:val="00B0605C"/>
    <w:rsid w:val="00B512C4"/>
    <w:rsid w:val="00B52747"/>
    <w:rsid w:val="00D1309A"/>
    <w:rsid w:val="00D4434C"/>
    <w:rsid w:val="00E26B5F"/>
    <w:rsid w:val="00E833A9"/>
    <w:rsid w:val="00EB6253"/>
    <w:rsid w:val="00FB4E39"/>
    <w:rsid w:val="00FB5B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5B16"/>
    <w:rPr>
      <w:rFonts w:ascii="Times New Roman" w:eastAsia="Calibri" w:hAnsi="Times New Roman" w:cs="Times New Roman"/>
      <w:sz w:val="28"/>
      <w:szCs w:val="28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8234C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lang w:eastAsia="en-US"/>
    </w:rPr>
  </w:style>
  <w:style w:type="paragraph" w:styleId="2">
    <w:name w:val="heading 2"/>
    <w:basedOn w:val="a"/>
    <w:link w:val="20"/>
    <w:uiPriority w:val="9"/>
    <w:qFormat/>
    <w:rsid w:val="008234CC"/>
    <w:pPr>
      <w:spacing w:before="100" w:beforeAutospacing="1" w:after="100" w:afterAutospacing="1" w:line="240" w:lineRule="auto"/>
      <w:outlineLvl w:val="1"/>
    </w:pPr>
    <w:rPr>
      <w:rFonts w:eastAsia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234C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234CC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ConsPlusNormal">
    <w:name w:val="ConsPlusNormal"/>
    <w:rsid w:val="00FB5B1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1">
    <w:name w:val="Без интервала1"/>
    <w:rsid w:val="00FB5B16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FB5B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B5B16"/>
    <w:rPr>
      <w:rFonts w:ascii="Tahoma" w:eastAsia="Calibri" w:hAnsi="Tahoma" w:cs="Tahoma"/>
      <w:sz w:val="16"/>
      <w:szCs w:val="16"/>
      <w:lang w:eastAsia="ru-RU"/>
    </w:rPr>
  </w:style>
  <w:style w:type="paragraph" w:customStyle="1" w:styleId="ConsPlusCell">
    <w:name w:val="ConsPlusCell"/>
    <w:rsid w:val="00E26B5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3">
    <w:name w:val="Body Text Indent 3"/>
    <w:basedOn w:val="a"/>
    <w:link w:val="30"/>
    <w:rsid w:val="00E26B5F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E26B5F"/>
    <w:rPr>
      <w:rFonts w:ascii="Times New Roman" w:eastAsia="Calibri" w:hAnsi="Times New Roman" w:cs="Times New Roman"/>
      <w:sz w:val="16"/>
      <w:szCs w:val="16"/>
    </w:rPr>
  </w:style>
  <w:style w:type="paragraph" w:customStyle="1" w:styleId="ConsNonformat">
    <w:name w:val="ConsNonformat"/>
    <w:uiPriority w:val="99"/>
    <w:rsid w:val="00E26B5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4D9CA74094AA80A27275514EF481CFB3E95D1843582CE723B0DA66D2BCBC414D8CA92B8CE7BBFDAF34EF5817D984A8CD30182F714B92298Cv3DAG" TargetMode="External"/><Relationship Id="rId4" Type="http://schemas.openxmlformats.org/officeDocument/2006/relationships/hyperlink" Target="consultantplus://offline/ref=4D9CA74094AA80A27275514EF481CFB3EE561F455D2FE723B0DA66D2BCBC414D8CA92B8BE2B3FCA563B5481390D3A2D1370F317A5592v2DB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3</Pages>
  <Words>804</Words>
  <Characters>4585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Смирнова</dc:creator>
  <cp:lastModifiedBy>Смирнова</cp:lastModifiedBy>
  <cp:revision>19</cp:revision>
  <cp:lastPrinted>2024-12-13T13:59:00Z</cp:lastPrinted>
  <dcterms:created xsi:type="dcterms:W3CDTF">2023-09-28T06:03:00Z</dcterms:created>
  <dcterms:modified xsi:type="dcterms:W3CDTF">2024-12-13T14:08:00Z</dcterms:modified>
</cp:coreProperties>
</file>