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4348" w:rsidRDefault="008F4348" w:rsidP="00243074">
      <w:pPr>
        <w:ind w:right="3934"/>
        <w:jc w:val="center"/>
        <w:rPr>
          <w:rFonts w:ascii="Times New Roman" w:hAnsi="Times New Roman"/>
          <w:sz w:val="28"/>
          <w:szCs w:val="28"/>
        </w:rPr>
      </w:pPr>
    </w:p>
    <w:p w:rsidR="008F4348" w:rsidRDefault="008F4348" w:rsidP="00243074">
      <w:pPr>
        <w:ind w:right="3934"/>
        <w:jc w:val="center"/>
        <w:rPr>
          <w:rFonts w:ascii="Times New Roman" w:hAnsi="Times New Roman"/>
          <w:sz w:val="28"/>
          <w:szCs w:val="28"/>
        </w:rPr>
      </w:pPr>
      <w:r>
        <w:rPr>
          <w:rFonts w:ascii="Times New Roman" w:hAnsi="Times New Roman"/>
          <w:noProof/>
          <w:sz w:val="28"/>
          <w:szCs w:val="28"/>
          <w:lang w:eastAsia="ru-RU"/>
        </w:rPr>
        <w:drawing>
          <wp:anchor distT="0" distB="0" distL="114300" distR="114300" simplePos="0" relativeHeight="251659264" behindDoc="0" locked="0" layoutInCell="1" allowOverlap="1">
            <wp:simplePos x="0" y="0"/>
            <wp:positionH relativeFrom="column">
              <wp:posOffset>2539365</wp:posOffset>
            </wp:positionH>
            <wp:positionV relativeFrom="paragraph">
              <wp:posOffset>200660</wp:posOffset>
            </wp:positionV>
            <wp:extent cx="700405" cy="790575"/>
            <wp:effectExtent l="19050" t="0" r="4445" b="0"/>
            <wp:wrapTight wrapText="bothSides">
              <wp:wrapPolygon edited="0">
                <wp:start x="8812" y="0"/>
                <wp:lineTo x="5875" y="1561"/>
                <wp:lineTo x="1175" y="6766"/>
                <wp:lineTo x="-587" y="16655"/>
                <wp:lineTo x="587" y="21340"/>
                <wp:lineTo x="1762" y="21340"/>
                <wp:lineTo x="19387" y="21340"/>
                <wp:lineTo x="20562" y="21340"/>
                <wp:lineTo x="21737" y="19258"/>
                <wp:lineTo x="21737" y="16655"/>
                <wp:lineTo x="21150" y="7287"/>
                <wp:lineTo x="15275" y="1041"/>
                <wp:lineTo x="12337" y="0"/>
                <wp:lineTo x="8812" y="0"/>
              </wp:wrapPolygon>
            </wp:wrapTight>
            <wp:docPr id="7"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5"/>
                    <a:srcRect/>
                    <a:stretch>
                      <a:fillRect/>
                    </a:stretch>
                  </pic:blipFill>
                  <pic:spPr bwMode="auto">
                    <a:xfrm>
                      <a:off x="0" y="0"/>
                      <a:ext cx="700405" cy="790575"/>
                    </a:xfrm>
                    <a:prstGeom prst="rect">
                      <a:avLst/>
                    </a:prstGeom>
                    <a:noFill/>
                    <a:ln w="9525">
                      <a:noFill/>
                      <a:miter lim="800000"/>
                      <a:headEnd/>
                      <a:tailEnd/>
                    </a:ln>
                  </pic:spPr>
                </pic:pic>
              </a:graphicData>
            </a:graphic>
          </wp:anchor>
        </w:drawing>
      </w:r>
    </w:p>
    <w:p w:rsidR="00243074" w:rsidRDefault="00E128A3" w:rsidP="00243074">
      <w:pPr>
        <w:ind w:right="3934"/>
        <w:jc w:val="center"/>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p>
    <w:p w:rsidR="008F4348" w:rsidRDefault="008F4348" w:rsidP="00243074">
      <w:pPr>
        <w:ind w:right="3934"/>
        <w:jc w:val="center"/>
        <w:rPr>
          <w:rFonts w:ascii="Times New Roman" w:hAnsi="Times New Roman"/>
          <w:sz w:val="28"/>
          <w:szCs w:val="28"/>
        </w:rPr>
      </w:pPr>
    </w:p>
    <w:p w:rsidR="008F4348" w:rsidRDefault="008F4348" w:rsidP="00243074">
      <w:pPr>
        <w:ind w:right="3934"/>
        <w:jc w:val="center"/>
        <w:rPr>
          <w:rFonts w:ascii="Times New Roman" w:hAnsi="Times New Roman"/>
          <w:sz w:val="28"/>
          <w:szCs w:val="28"/>
        </w:rPr>
      </w:pPr>
    </w:p>
    <w:p w:rsidR="008F4348" w:rsidRDefault="008F4348" w:rsidP="00243074">
      <w:pPr>
        <w:ind w:right="3934"/>
        <w:jc w:val="center"/>
        <w:rPr>
          <w:rFonts w:ascii="Times New Roman" w:hAnsi="Times New Roman"/>
          <w:sz w:val="28"/>
          <w:szCs w:val="28"/>
        </w:rPr>
      </w:pPr>
    </w:p>
    <w:p w:rsidR="00E128A3" w:rsidRDefault="00243074" w:rsidP="00E86BA0">
      <w:pPr>
        <w:ind w:left="708" w:right="1597" w:firstLine="708"/>
        <w:jc w:val="center"/>
        <w:rPr>
          <w:rFonts w:ascii="Times New Roman" w:hAnsi="Times New Roman"/>
          <w:b/>
          <w:sz w:val="32"/>
          <w:szCs w:val="32"/>
        </w:rPr>
      </w:pPr>
      <w:r w:rsidRPr="00E128A3">
        <w:rPr>
          <w:rFonts w:ascii="Times New Roman" w:hAnsi="Times New Roman"/>
          <w:b/>
          <w:sz w:val="32"/>
          <w:szCs w:val="32"/>
        </w:rPr>
        <w:t xml:space="preserve">КРАСНИНСКАЯ </w:t>
      </w:r>
      <w:r w:rsidR="00DF1291" w:rsidRPr="00E128A3">
        <w:rPr>
          <w:rFonts w:ascii="Times New Roman" w:hAnsi="Times New Roman"/>
          <w:b/>
          <w:sz w:val="32"/>
          <w:szCs w:val="32"/>
        </w:rPr>
        <w:t>ОКРУЖНАЯ</w:t>
      </w:r>
      <w:r w:rsidRPr="00E128A3">
        <w:rPr>
          <w:rFonts w:ascii="Times New Roman" w:hAnsi="Times New Roman"/>
          <w:b/>
          <w:sz w:val="32"/>
          <w:szCs w:val="32"/>
        </w:rPr>
        <w:t xml:space="preserve"> ДУМА</w:t>
      </w:r>
    </w:p>
    <w:p w:rsidR="008F4348" w:rsidRDefault="008F4348" w:rsidP="00243074">
      <w:pPr>
        <w:ind w:left="708" w:right="1597" w:firstLine="708"/>
        <w:jc w:val="center"/>
        <w:rPr>
          <w:rFonts w:ascii="Times New Roman" w:hAnsi="Times New Roman"/>
          <w:b/>
          <w:sz w:val="32"/>
          <w:szCs w:val="32"/>
        </w:rPr>
      </w:pPr>
    </w:p>
    <w:p w:rsidR="00E128A3" w:rsidRDefault="00E128A3" w:rsidP="00243074">
      <w:pPr>
        <w:ind w:left="708" w:right="1597" w:firstLine="708"/>
        <w:jc w:val="center"/>
        <w:rPr>
          <w:rFonts w:ascii="Times New Roman" w:hAnsi="Times New Roman"/>
          <w:b/>
          <w:sz w:val="32"/>
          <w:szCs w:val="32"/>
        </w:rPr>
      </w:pPr>
      <w:r>
        <w:rPr>
          <w:rFonts w:ascii="Times New Roman" w:hAnsi="Times New Roman"/>
          <w:b/>
          <w:sz w:val="32"/>
          <w:szCs w:val="32"/>
        </w:rPr>
        <w:t>РЕШЕНИЕ</w:t>
      </w:r>
    </w:p>
    <w:p w:rsidR="00E128A3" w:rsidRDefault="00E128A3" w:rsidP="00243074">
      <w:pPr>
        <w:ind w:left="708" w:right="1597" w:firstLine="708"/>
        <w:jc w:val="center"/>
        <w:rPr>
          <w:rFonts w:ascii="Times New Roman" w:hAnsi="Times New Roman"/>
          <w:b/>
          <w:sz w:val="32"/>
          <w:szCs w:val="32"/>
        </w:rPr>
      </w:pPr>
    </w:p>
    <w:p w:rsidR="00243074" w:rsidRDefault="00E128A3" w:rsidP="008F4348">
      <w:pPr>
        <w:rPr>
          <w:rFonts w:ascii="Times New Roman" w:hAnsi="Times New Roman"/>
          <w:sz w:val="28"/>
          <w:szCs w:val="28"/>
        </w:rPr>
      </w:pPr>
      <w:r w:rsidRPr="00823001">
        <w:rPr>
          <w:rFonts w:ascii="Times New Roman" w:hAnsi="Times New Roman"/>
          <w:sz w:val="28"/>
          <w:szCs w:val="28"/>
        </w:rPr>
        <w:t xml:space="preserve">от </w:t>
      </w:r>
      <w:r w:rsidR="008F4348">
        <w:rPr>
          <w:rFonts w:ascii="Times New Roman" w:hAnsi="Times New Roman"/>
          <w:sz w:val="28"/>
          <w:szCs w:val="28"/>
        </w:rPr>
        <w:t>27 марта</w:t>
      </w:r>
      <w:r w:rsidRPr="00823001">
        <w:rPr>
          <w:rFonts w:ascii="Times New Roman" w:hAnsi="Times New Roman"/>
          <w:sz w:val="28"/>
          <w:szCs w:val="28"/>
        </w:rPr>
        <w:t xml:space="preserve"> 2025 года                                                  </w:t>
      </w:r>
      <w:r w:rsidR="008F4348">
        <w:rPr>
          <w:rFonts w:ascii="Times New Roman" w:hAnsi="Times New Roman"/>
          <w:sz w:val="28"/>
          <w:szCs w:val="28"/>
        </w:rPr>
        <w:t xml:space="preserve">                      </w:t>
      </w:r>
      <w:r w:rsidRPr="00823001">
        <w:rPr>
          <w:rFonts w:ascii="Times New Roman" w:hAnsi="Times New Roman"/>
          <w:sz w:val="28"/>
          <w:szCs w:val="28"/>
        </w:rPr>
        <w:t xml:space="preserve">     № </w:t>
      </w:r>
      <w:r w:rsidR="008F4348">
        <w:rPr>
          <w:rFonts w:ascii="Times New Roman" w:hAnsi="Times New Roman"/>
          <w:sz w:val="28"/>
          <w:szCs w:val="28"/>
        </w:rPr>
        <w:t>60</w:t>
      </w:r>
    </w:p>
    <w:p w:rsidR="008F4348" w:rsidRPr="00823001" w:rsidRDefault="008F4348" w:rsidP="008F4348">
      <w:pPr>
        <w:rPr>
          <w:rFonts w:ascii="Times New Roman" w:hAnsi="Times New Roman"/>
          <w:sz w:val="20"/>
          <w:szCs w:val="20"/>
        </w:rPr>
      </w:pPr>
    </w:p>
    <w:p w:rsidR="007A58CA" w:rsidRPr="00823001" w:rsidRDefault="007A58CA" w:rsidP="00823001">
      <w:pPr>
        <w:keepNext/>
        <w:keepLines/>
        <w:spacing w:before="200" w:line="240" w:lineRule="auto"/>
        <w:ind w:right="4678"/>
        <w:outlineLvl w:val="5"/>
        <w:rPr>
          <w:rFonts w:ascii="Cambria" w:eastAsia="Times New Roman" w:hAnsi="Cambria"/>
          <w:i/>
          <w:iCs/>
          <w:color w:val="243F60"/>
          <w:sz w:val="28"/>
          <w:szCs w:val="28"/>
        </w:rPr>
      </w:pPr>
      <w:r w:rsidRPr="00823001">
        <w:rPr>
          <w:rFonts w:ascii="Times New Roman" w:eastAsia="Times New Roman" w:hAnsi="Times New Roman"/>
          <w:iCs/>
          <w:color w:val="000000"/>
          <w:sz w:val="28"/>
          <w:szCs w:val="28"/>
          <w:lang w:eastAsia="ru-RU"/>
        </w:rPr>
        <w:t>Об утверждении Положения о территориальном общественном самоуправлении в муниципальном образовании «Краснинский муниципальный округ» Смоленской области</w:t>
      </w:r>
    </w:p>
    <w:p w:rsidR="0058064D" w:rsidRPr="007A58CA" w:rsidRDefault="0058064D" w:rsidP="0058064D">
      <w:pPr>
        <w:ind w:right="5245"/>
        <w:jc w:val="both"/>
        <w:rPr>
          <w:rFonts w:ascii="Times New Roman" w:hAnsi="Times New Roman"/>
          <w:sz w:val="26"/>
          <w:szCs w:val="26"/>
        </w:rPr>
      </w:pPr>
    </w:p>
    <w:p w:rsidR="00B77868" w:rsidRDefault="00655506" w:rsidP="00823001">
      <w:pPr>
        <w:pStyle w:val="ConsPlusNormal"/>
        <w:ind w:firstLine="709"/>
        <w:jc w:val="both"/>
      </w:pPr>
      <w:r w:rsidRPr="00655506">
        <w:t xml:space="preserve">В соответствии </w:t>
      </w:r>
      <w:r w:rsidR="00E86BA0">
        <w:t xml:space="preserve">со статьей 27 </w:t>
      </w:r>
      <w:r w:rsidRPr="00655506">
        <w:t>Федеральн</w:t>
      </w:r>
      <w:r w:rsidR="00E86BA0">
        <w:t>ого</w:t>
      </w:r>
      <w:r w:rsidRPr="00655506">
        <w:t xml:space="preserve"> закон</w:t>
      </w:r>
      <w:r w:rsidR="00E86BA0">
        <w:t>а</w:t>
      </w:r>
      <w:r w:rsidRPr="00655506">
        <w:t xml:space="preserve"> от 6 октября 2003 года № 131-ФЗ «Об общих принципах организации местного самоуправления в Российской Федерации», Уставом муниципального образования «Краснинский муниципальный округ» Смоленской области, Краснинская окружная Дума </w:t>
      </w:r>
    </w:p>
    <w:p w:rsidR="00655506" w:rsidRDefault="00655506" w:rsidP="00823001">
      <w:pPr>
        <w:pStyle w:val="ConsPlusNormal"/>
        <w:ind w:firstLine="709"/>
        <w:jc w:val="both"/>
        <w:rPr>
          <w:b/>
        </w:rPr>
      </w:pPr>
    </w:p>
    <w:p w:rsidR="00CB1177" w:rsidRDefault="003B0F02" w:rsidP="00823001">
      <w:pPr>
        <w:pStyle w:val="ConsPlusNormal"/>
        <w:ind w:firstLine="709"/>
        <w:jc w:val="both"/>
        <w:rPr>
          <w:b/>
        </w:rPr>
      </w:pPr>
      <w:r w:rsidRPr="00B77868">
        <w:rPr>
          <w:b/>
        </w:rPr>
        <w:t>РЕШИЛА</w:t>
      </w:r>
      <w:r w:rsidR="009976CE" w:rsidRPr="00B77868">
        <w:rPr>
          <w:b/>
        </w:rPr>
        <w:t>:</w:t>
      </w:r>
    </w:p>
    <w:p w:rsidR="00B77868" w:rsidRPr="00B77868" w:rsidRDefault="00B77868" w:rsidP="00823001">
      <w:pPr>
        <w:pStyle w:val="ConsPlusNormal"/>
        <w:ind w:firstLine="709"/>
        <w:jc w:val="both"/>
        <w:rPr>
          <w:b/>
        </w:rPr>
      </w:pPr>
    </w:p>
    <w:p w:rsidR="00E86BA0" w:rsidRDefault="009976CE" w:rsidP="00823001">
      <w:pPr>
        <w:pStyle w:val="ConsPlusNormal"/>
        <w:ind w:firstLine="709"/>
        <w:jc w:val="both"/>
      </w:pPr>
      <w:r>
        <w:t xml:space="preserve">1. Утвердить </w:t>
      </w:r>
      <w:r w:rsidR="00E86BA0" w:rsidRPr="00E86BA0">
        <w:t>прилагаемое Положение о территориальном общественном самоуправлении в муниципальном образовании «Краснинский муниципальный округ» Смоленской области.</w:t>
      </w:r>
    </w:p>
    <w:p w:rsidR="00624B62" w:rsidRPr="00624B62" w:rsidRDefault="00624B62" w:rsidP="00823001">
      <w:pPr>
        <w:spacing w:line="240" w:lineRule="auto"/>
        <w:ind w:firstLine="709"/>
        <w:jc w:val="both"/>
        <w:rPr>
          <w:rFonts w:ascii="Arial" w:eastAsia="Times New Roman" w:hAnsi="Arial"/>
          <w:lang w:eastAsia="ru-RU"/>
        </w:rPr>
      </w:pPr>
      <w:r w:rsidRPr="00624B62">
        <w:rPr>
          <w:rFonts w:ascii="Times New Roman" w:eastAsia="Times New Roman" w:hAnsi="Times New Roman"/>
          <w:color w:val="000000"/>
          <w:sz w:val="28"/>
          <w:szCs w:val="28"/>
          <w:lang w:eastAsia="ru-RU"/>
        </w:rPr>
        <w:t xml:space="preserve">2. </w:t>
      </w:r>
      <w:proofErr w:type="gramStart"/>
      <w:r w:rsidRPr="00624B62">
        <w:rPr>
          <w:rFonts w:ascii="Times New Roman" w:eastAsia="Times New Roman" w:hAnsi="Times New Roman"/>
          <w:color w:val="000000"/>
          <w:sz w:val="28"/>
          <w:szCs w:val="28"/>
          <w:lang w:eastAsia="ru-RU"/>
        </w:rPr>
        <w:t>Разместить</w:t>
      </w:r>
      <w:proofErr w:type="gramEnd"/>
      <w:r w:rsidRPr="00624B62">
        <w:rPr>
          <w:rFonts w:ascii="Times New Roman" w:eastAsia="Times New Roman" w:hAnsi="Times New Roman"/>
          <w:color w:val="000000"/>
          <w:sz w:val="28"/>
          <w:szCs w:val="28"/>
          <w:lang w:eastAsia="ru-RU"/>
        </w:rPr>
        <w:t xml:space="preserve"> настоящее решение на официальном сайте </w:t>
      </w:r>
      <w:r w:rsidR="00BE7176">
        <w:rPr>
          <w:rFonts w:ascii="Times New Roman" w:eastAsia="Times New Roman" w:hAnsi="Times New Roman"/>
          <w:color w:val="000000"/>
          <w:sz w:val="28"/>
          <w:szCs w:val="28"/>
          <w:lang w:eastAsia="ru-RU"/>
        </w:rPr>
        <w:t>Администрации</w:t>
      </w:r>
      <w:r w:rsidR="0048178F">
        <w:rPr>
          <w:rFonts w:ascii="Times New Roman" w:eastAsia="Times New Roman" w:hAnsi="Times New Roman"/>
          <w:color w:val="000000"/>
          <w:sz w:val="28"/>
          <w:szCs w:val="28"/>
          <w:lang w:eastAsia="ru-RU"/>
        </w:rPr>
        <w:t xml:space="preserve"> </w:t>
      </w:r>
      <w:r w:rsidRPr="00624B62">
        <w:rPr>
          <w:rFonts w:ascii="Times New Roman" w:eastAsia="Times New Roman" w:hAnsi="Times New Roman"/>
          <w:color w:val="000000" w:themeColor="text1"/>
          <w:sz w:val="28"/>
          <w:szCs w:val="28"/>
          <w:lang w:eastAsia="ru-RU"/>
        </w:rPr>
        <w:t>муниципального образования «Краснинский муниципальный округ» Смоленской области</w:t>
      </w:r>
      <w:r w:rsidRPr="00624B62">
        <w:rPr>
          <w:rFonts w:ascii="Times New Roman" w:eastAsia="Times New Roman" w:hAnsi="Times New Roman"/>
          <w:color w:val="000000"/>
          <w:sz w:val="28"/>
          <w:szCs w:val="28"/>
          <w:lang w:eastAsia="ru-RU"/>
        </w:rPr>
        <w:t xml:space="preserve"> в информационно-телекоммуникационной сети «Интернет»</w:t>
      </w:r>
      <w:r w:rsidR="00BE7176">
        <w:t>.</w:t>
      </w:r>
    </w:p>
    <w:p w:rsidR="00624B62" w:rsidRPr="00624B62" w:rsidRDefault="00624B62" w:rsidP="00823001">
      <w:pPr>
        <w:spacing w:line="240" w:lineRule="auto"/>
        <w:ind w:firstLine="709"/>
        <w:jc w:val="both"/>
        <w:rPr>
          <w:rFonts w:ascii="Times New Roman" w:eastAsia="Times New Roman" w:hAnsi="Times New Roman"/>
          <w:color w:val="000000"/>
          <w:sz w:val="28"/>
          <w:szCs w:val="28"/>
          <w:lang w:eastAsia="ru-RU"/>
        </w:rPr>
      </w:pPr>
      <w:r w:rsidRPr="00624B62">
        <w:rPr>
          <w:rFonts w:ascii="Times New Roman" w:eastAsia="Times New Roman" w:hAnsi="Times New Roman"/>
          <w:color w:val="000000"/>
          <w:sz w:val="28"/>
          <w:szCs w:val="28"/>
          <w:lang w:eastAsia="ru-RU"/>
        </w:rPr>
        <w:t>3. Настоящее решение вступает в силу со дня принятия.</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5"/>
        <w:gridCol w:w="5069"/>
      </w:tblGrid>
      <w:tr w:rsidR="00522DB2" w:rsidRPr="00790DD6" w:rsidTr="00BE7176">
        <w:tc>
          <w:tcPr>
            <w:tcW w:w="4786" w:type="dxa"/>
          </w:tcPr>
          <w:p w:rsidR="00522DB2" w:rsidRDefault="00522DB2" w:rsidP="00823001">
            <w:pPr>
              <w:ind w:firstLine="709"/>
              <w:rPr>
                <w:rFonts w:ascii="Times New Roman CYR" w:hAnsi="Times New Roman CYR"/>
                <w:color w:val="000000"/>
                <w:sz w:val="28"/>
                <w:szCs w:val="28"/>
              </w:rPr>
            </w:pPr>
          </w:p>
          <w:p w:rsidR="00522DB2" w:rsidRDefault="00522DB2" w:rsidP="00823001">
            <w:pPr>
              <w:rPr>
                <w:rFonts w:ascii="Times New Roman CYR" w:hAnsi="Times New Roman CYR"/>
                <w:color w:val="000000"/>
                <w:sz w:val="28"/>
                <w:szCs w:val="28"/>
              </w:rPr>
            </w:pPr>
            <w:r w:rsidRPr="00790DD6">
              <w:rPr>
                <w:rFonts w:ascii="Times New Roman CYR" w:hAnsi="Times New Roman CYR"/>
                <w:color w:val="000000"/>
                <w:sz w:val="28"/>
                <w:szCs w:val="28"/>
              </w:rPr>
              <w:t xml:space="preserve">Председатель </w:t>
            </w:r>
          </w:p>
          <w:p w:rsidR="00522DB2" w:rsidRDefault="00522DB2" w:rsidP="00823001">
            <w:pPr>
              <w:rPr>
                <w:rFonts w:ascii="Times New Roman CYR" w:hAnsi="Times New Roman CYR"/>
                <w:color w:val="000000"/>
                <w:sz w:val="28"/>
                <w:szCs w:val="28"/>
              </w:rPr>
            </w:pPr>
            <w:r>
              <w:rPr>
                <w:rFonts w:ascii="Times New Roman CYR" w:hAnsi="Times New Roman CYR"/>
                <w:color w:val="000000"/>
                <w:sz w:val="28"/>
                <w:szCs w:val="28"/>
              </w:rPr>
              <w:t>Краснинской окружной Думы</w:t>
            </w:r>
          </w:p>
          <w:p w:rsidR="00522DB2" w:rsidRDefault="00522DB2" w:rsidP="00823001">
            <w:pPr>
              <w:ind w:firstLine="709"/>
              <w:rPr>
                <w:rFonts w:ascii="Times New Roman CYR" w:hAnsi="Times New Roman CYR"/>
                <w:color w:val="000000"/>
                <w:sz w:val="28"/>
                <w:szCs w:val="28"/>
              </w:rPr>
            </w:pPr>
          </w:p>
          <w:p w:rsidR="00BE7176" w:rsidRDefault="00BE7176" w:rsidP="00823001">
            <w:pPr>
              <w:ind w:firstLine="709"/>
              <w:rPr>
                <w:rFonts w:ascii="Times New Roman CYR" w:hAnsi="Times New Roman CYR"/>
                <w:color w:val="000000"/>
                <w:sz w:val="28"/>
                <w:szCs w:val="28"/>
              </w:rPr>
            </w:pPr>
          </w:p>
          <w:p w:rsidR="00522DB2" w:rsidRPr="00790DD6" w:rsidRDefault="00522DB2" w:rsidP="00823001">
            <w:pPr>
              <w:rPr>
                <w:rFonts w:ascii="Times New Roman CYR" w:hAnsi="Times New Roman CYR"/>
                <w:color w:val="000000"/>
                <w:sz w:val="28"/>
                <w:szCs w:val="28"/>
              </w:rPr>
            </w:pPr>
            <w:r>
              <w:rPr>
                <w:rFonts w:ascii="Times New Roman CYR" w:hAnsi="Times New Roman CYR"/>
                <w:color w:val="000000"/>
                <w:sz w:val="28"/>
                <w:szCs w:val="28"/>
              </w:rPr>
              <w:t xml:space="preserve">_________ </w:t>
            </w:r>
            <w:r>
              <w:rPr>
                <w:rFonts w:ascii="Times New Roman CYR" w:hAnsi="Times New Roman CYR"/>
                <w:b/>
                <w:color w:val="000000"/>
                <w:sz w:val="28"/>
                <w:szCs w:val="28"/>
              </w:rPr>
              <w:t>И.В. Тимошенков</w:t>
            </w:r>
          </w:p>
        </w:tc>
        <w:tc>
          <w:tcPr>
            <w:tcW w:w="5069" w:type="dxa"/>
          </w:tcPr>
          <w:p w:rsidR="00522DB2" w:rsidRDefault="00522DB2" w:rsidP="00823001">
            <w:pPr>
              <w:ind w:right="72" w:firstLine="709"/>
              <w:rPr>
                <w:rFonts w:ascii="Times New Roman CYR" w:hAnsi="Times New Roman CYR"/>
                <w:color w:val="000000"/>
                <w:sz w:val="28"/>
                <w:szCs w:val="28"/>
              </w:rPr>
            </w:pPr>
          </w:p>
          <w:p w:rsidR="00522DB2" w:rsidRDefault="00522DB2" w:rsidP="00823001">
            <w:pPr>
              <w:ind w:right="72"/>
              <w:rPr>
                <w:rFonts w:ascii="Times New Roman CYR" w:hAnsi="Times New Roman CYR"/>
                <w:color w:val="000000"/>
                <w:sz w:val="28"/>
                <w:szCs w:val="28"/>
              </w:rPr>
            </w:pPr>
            <w:r w:rsidRPr="00790DD6">
              <w:rPr>
                <w:rFonts w:ascii="Times New Roman CYR" w:hAnsi="Times New Roman CYR"/>
                <w:color w:val="000000"/>
                <w:sz w:val="28"/>
                <w:szCs w:val="28"/>
              </w:rPr>
              <w:t>Глав</w:t>
            </w:r>
            <w:r>
              <w:rPr>
                <w:rFonts w:ascii="Times New Roman CYR" w:hAnsi="Times New Roman CYR"/>
                <w:color w:val="000000"/>
                <w:sz w:val="28"/>
                <w:szCs w:val="28"/>
              </w:rPr>
              <w:t>а</w:t>
            </w:r>
            <w:r w:rsidRPr="00790DD6">
              <w:rPr>
                <w:rFonts w:ascii="Times New Roman CYR" w:hAnsi="Times New Roman CYR"/>
                <w:color w:val="000000"/>
                <w:sz w:val="28"/>
                <w:szCs w:val="28"/>
              </w:rPr>
              <w:t xml:space="preserve"> муниципального образования</w:t>
            </w:r>
            <w:r w:rsidR="0048178F">
              <w:rPr>
                <w:rFonts w:ascii="Times New Roman CYR" w:hAnsi="Times New Roman CYR"/>
                <w:color w:val="000000"/>
                <w:sz w:val="28"/>
                <w:szCs w:val="28"/>
              </w:rPr>
              <w:t xml:space="preserve"> </w:t>
            </w:r>
            <w:r w:rsidRPr="00790DD6">
              <w:rPr>
                <w:rFonts w:ascii="Times New Roman CYR" w:hAnsi="Times New Roman CYR"/>
                <w:color w:val="000000"/>
                <w:sz w:val="28"/>
                <w:szCs w:val="28"/>
              </w:rPr>
              <w:t>«</w:t>
            </w:r>
            <w:r>
              <w:rPr>
                <w:rFonts w:ascii="Times New Roman CYR" w:hAnsi="Times New Roman CYR"/>
                <w:color w:val="000000"/>
                <w:sz w:val="28"/>
                <w:szCs w:val="28"/>
              </w:rPr>
              <w:t>Краснинский</w:t>
            </w:r>
            <w:r w:rsidR="0048178F">
              <w:rPr>
                <w:rFonts w:ascii="Times New Roman CYR" w:hAnsi="Times New Roman CYR"/>
                <w:color w:val="000000"/>
                <w:sz w:val="28"/>
                <w:szCs w:val="28"/>
              </w:rPr>
              <w:t xml:space="preserve"> </w:t>
            </w:r>
            <w:r>
              <w:rPr>
                <w:rFonts w:ascii="Times New Roman CYR" w:hAnsi="Times New Roman CYR"/>
                <w:color w:val="000000"/>
                <w:sz w:val="28"/>
                <w:szCs w:val="28"/>
              </w:rPr>
              <w:t>муниципальный округ</w:t>
            </w:r>
            <w:r w:rsidRPr="00790DD6">
              <w:rPr>
                <w:rFonts w:ascii="Times New Roman CYR" w:hAnsi="Times New Roman CYR"/>
                <w:color w:val="000000"/>
                <w:sz w:val="28"/>
                <w:szCs w:val="28"/>
              </w:rPr>
              <w:t>»</w:t>
            </w:r>
          </w:p>
          <w:p w:rsidR="00522DB2" w:rsidRDefault="00522DB2" w:rsidP="00823001">
            <w:pPr>
              <w:ind w:right="72"/>
              <w:rPr>
                <w:rFonts w:ascii="Times New Roman CYR" w:hAnsi="Times New Roman CYR"/>
                <w:color w:val="000000"/>
                <w:sz w:val="28"/>
                <w:szCs w:val="28"/>
              </w:rPr>
            </w:pPr>
            <w:r w:rsidRPr="00790DD6">
              <w:rPr>
                <w:rFonts w:ascii="Times New Roman CYR" w:hAnsi="Times New Roman CYR"/>
                <w:color w:val="000000"/>
                <w:sz w:val="28"/>
                <w:szCs w:val="28"/>
              </w:rPr>
              <w:t>Смоленской области</w:t>
            </w:r>
          </w:p>
          <w:p w:rsidR="00BE7176" w:rsidRDefault="00BE7176" w:rsidP="00823001">
            <w:pPr>
              <w:ind w:right="72" w:firstLine="709"/>
              <w:rPr>
                <w:rFonts w:ascii="Times New Roman CYR" w:hAnsi="Times New Roman CYR"/>
                <w:color w:val="000000"/>
                <w:sz w:val="28"/>
                <w:szCs w:val="28"/>
              </w:rPr>
            </w:pPr>
          </w:p>
          <w:p w:rsidR="00522DB2" w:rsidRPr="00790DD6" w:rsidRDefault="00522DB2" w:rsidP="00823001">
            <w:pPr>
              <w:rPr>
                <w:color w:val="000000"/>
                <w:sz w:val="28"/>
                <w:szCs w:val="28"/>
              </w:rPr>
            </w:pPr>
            <w:r>
              <w:rPr>
                <w:rFonts w:ascii="Times New Roman CYR" w:hAnsi="Times New Roman CYR"/>
                <w:color w:val="000000"/>
                <w:sz w:val="28"/>
                <w:szCs w:val="28"/>
              </w:rPr>
              <w:t xml:space="preserve">_______________   </w:t>
            </w:r>
            <w:r>
              <w:rPr>
                <w:rFonts w:ascii="Times New Roman CYR" w:hAnsi="Times New Roman CYR"/>
                <w:b/>
                <w:color w:val="000000"/>
                <w:sz w:val="28"/>
                <w:szCs w:val="28"/>
              </w:rPr>
              <w:t>М.В. Мищенко</w:t>
            </w:r>
          </w:p>
        </w:tc>
      </w:tr>
    </w:tbl>
    <w:p w:rsidR="00522DB2" w:rsidRDefault="00522DB2" w:rsidP="00E86BA0">
      <w:pPr>
        <w:rPr>
          <w:rFonts w:ascii="Times New Roman" w:hAnsi="Times New Roman"/>
          <w:sz w:val="26"/>
          <w:szCs w:val="26"/>
        </w:rPr>
      </w:pPr>
    </w:p>
    <w:p w:rsidR="00522DB2" w:rsidRDefault="00522DB2" w:rsidP="000C4175">
      <w:pPr>
        <w:ind w:left="6669"/>
        <w:rPr>
          <w:rFonts w:ascii="Times New Roman" w:hAnsi="Times New Roman"/>
          <w:sz w:val="26"/>
          <w:szCs w:val="26"/>
        </w:rPr>
      </w:pPr>
    </w:p>
    <w:p w:rsidR="002300C0" w:rsidRDefault="002300C0" w:rsidP="00BE7176">
      <w:pPr>
        <w:spacing w:line="240" w:lineRule="auto"/>
        <w:jc w:val="right"/>
        <w:rPr>
          <w:rFonts w:ascii="Times New Roman" w:eastAsia="Times New Roman" w:hAnsi="Times New Roman"/>
          <w:sz w:val="28"/>
          <w:szCs w:val="28"/>
          <w:lang w:eastAsia="ru-RU"/>
        </w:rPr>
      </w:pPr>
    </w:p>
    <w:p w:rsidR="00337B00" w:rsidRPr="004F6E15" w:rsidRDefault="00337B00" w:rsidP="00BE7176">
      <w:pPr>
        <w:spacing w:line="240" w:lineRule="auto"/>
        <w:jc w:val="right"/>
        <w:rPr>
          <w:rFonts w:ascii="Times New Roman" w:eastAsia="Times New Roman" w:hAnsi="Times New Roman"/>
          <w:sz w:val="28"/>
          <w:szCs w:val="28"/>
          <w:lang w:eastAsia="ru-RU"/>
        </w:rPr>
      </w:pPr>
      <w:r w:rsidRPr="004F6E15">
        <w:rPr>
          <w:rFonts w:ascii="Times New Roman" w:eastAsia="Times New Roman" w:hAnsi="Times New Roman"/>
          <w:sz w:val="28"/>
          <w:szCs w:val="28"/>
          <w:lang w:eastAsia="ru-RU"/>
        </w:rPr>
        <w:lastRenderedPageBreak/>
        <w:t>УТВЕРЖДЕНО</w:t>
      </w:r>
    </w:p>
    <w:p w:rsidR="00337B00" w:rsidRPr="004F6E15" w:rsidRDefault="00337B00" w:rsidP="00BE7176">
      <w:pPr>
        <w:tabs>
          <w:tab w:val="left" w:pos="4215"/>
        </w:tabs>
        <w:spacing w:line="240" w:lineRule="auto"/>
        <w:jc w:val="right"/>
        <w:rPr>
          <w:rFonts w:ascii="Times New Roman" w:eastAsia="Times New Roman" w:hAnsi="Times New Roman"/>
          <w:sz w:val="28"/>
          <w:szCs w:val="28"/>
          <w:lang w:eastAsia="ru-RU"/>
        </w:rPr>
      </w:pPr>
      <w:r w:rsidRPr="004F6E15">
        <w:rPr>
          <w:rFonts w:ascii="Times New Roman" w:eastAsia="Times New Roman" w:hAnsi="Times New Roman"/>
          <w:sz w:val="28"/>
          <w:szCs w:val="28"/>
          <w:lang w:eastAsia="ru-RU"/>
        </w:rPr>
        <w:t>решением Краснинской окружной Думы</w:t>
      </w:r>
    </w:p>
    <w:p w:rsidR="00337B00" w:rsidRPr="004F6E15" w:rsidRDefault="00BE7176" w:rsidP="00BE7176">
      <w:pPr>
        <w:tabs>
          <w:tab w:val="left" w:pos="4215"/>
        </w:tabs>
        <w:spacing w:line="240" w:lineRule="auto"/>
        <w:jc w:val="right"/>
        <w:rPr>
          <w:rFonts w:ascii="Times New Roman" w:eastAsia="Times New Roman" w:hAnsi="Times New Roman"/>
          <w:sz w:val="28"/>
          <w:szCs w:val="28"/>
          <w:lang w:eastAsia="ru-RU"/>
        </w:rPr>
      </w:pPr>
      <w:r w:rsidRPr="004F6E15">
        <w:rPr>
          <w:rFonts w:ascii="Times New Roman" w:eastAsia="Times New Roman" w:hAnsi="Times New Roman"/>
          <w:sz w:val="28"/>
          <w:szCs w:val="28"/>
          <w:lang w:eastAsia="ru-RU"/>
        </w:rPr>
        <w:t>о</w:t>
      </w:r>
      <w:r w:rsidR="00337B00" w:rsidRPr="004F6E15">
        <w:rPr>
          <w:rFonts w:ascii="Times New Roman" w:eastAsia="Times New Roman" w:hAnsi="Times New Roman"/>
          <w:sz w:val="28"/>
          <w:szCs w:val="28"/>
          <w:lang w:eastAsia="ru-RU"/>
        </w:rPr>
        <w:t xml:space="preserve">т </w:t>
      </w:r>
      <w:r w:rsidR="008F4348">
        <w:rPr>
          <w:rFonts w:ascii="Times New Roman" w:eastAsia="Times New Roman" w:hAnsi="Times New Roman"/>
          <w:sz w:val="28"/>
          <w:szCs w:val="28"/>
          <w:lang w:eastAsia="ru-RU"/>
        </w:rPr>
        <w:t>27.03.2025</w:t>
      </w:r>
      <w:r w:rsidR="00337B00" w:rsidRPr="004F6E15">
        <w:rPr>
          <w:rFonts w:ascii="Times New Roman" w:eastAsia="Times New Roman" w:hAnsi="Times New Roman"/>
          <w:sz w:val="28"/>
          <w:szCs w:val="28"/>
          <w:lang w:eastAsia="ru-RU"/>
        </w:rPr>
        <w:t xml:space="preserve"> года  №  </w:t>
      </w:r>
      <w:r w:rsidR="008F4348">
        <w:rPr>
          <w:rFonts w:ascii="Times New Roman" w:eastAsia="Times New Roman" w:hAnsi="Times New Roman"/>
          <w:sz w:val="28"/>
          <w:szCs w:val="28"/>
          <w:lang w:eastAsia="ru-RU"/>
        </w:rPr>
        <w:t>60</w:t>
      </w:r>
    </w:p>
    <w:p w:rsidR="00337B00" w:rsidRPr="004F6E15" w:rsidRDefault="00337B00" w:rsidP="00337B00">
      <w:pPr>
        <w:tabs>
          <w:tab w:val="left" w:pos="4215"/>
        </w:tabs>
        <w:spacing w:line="240" w:lineRule="auto"/>
        <w:ind w:firstLine="708"/>
        <w:rPr>
          <w:rFonts w:ascii="Times New Roman" w:eastAsia="Times New Roman" w:hAnsi="Times New Roman"/>
          <w:sz w:val="28"/>
          <w:szCs w:val="28"/>
          <w:lang w:eastAsia="ru-RU"/>
        </w:rPr>
      </w:pPr>
      <w:r w:rsidRPr="004F6E15">
        <w:rPr>
          <w:rFonts w:ascii="Times New Roman" w:eastAsia="Times New Roman" w:hAnsi="Times New Roman"/>
          <w:sz w:val="28"/>
          <w:szCs w:val="28"/>
          <w:lang w:eastAsia="ru-RU"/>
        </w:rPr>
        <w:tab/>
      </w:r>
    </w:p>
    <w:p w:rsidR="00337B00" w:rsidRPr="004F6E15" w:rsidRDefault="00337B00" w:rsidP="003D0219">
      <w:pPr>
        <w:tabs>
          <w:tab w:val="left" w:pos="4215"/>
        </w:tabs>
        <w:spacing w:line="240" w:lineRule="auto"/>
        <w:jc w:val="center"/>
        <w:rPr>
          <w:rFonts w:ascii="Times New Roman" w:eastAsia="Times New Roman" w:hAnsi="Times New Roman"/>
          <w:b/>
          <w:bCs/>
          <w:sz w:val="28"/>
          <w:szCs w:val="28"/>
          <w:lang w:eastAsia="ru-RU"/>
        </w:rPr>
      </w:pPr>
      <w:r w:rsidRPr="004F6E15">
        <w:rPr>
          <w:rFonts w:ascii="Times New Roman" w:eastAsia="Times New Roman" w:hAnsi="Times New Roman"/>
          <w:b/>
          <w:sz w:val="28"/>
          <w:szCs w:val="28"/>
          <w:lang w:eastAsia="ru-RU"/>
        </w:rPr>
        <w:t>ПОЛОЖЕНИЕ</w:t>
      </w:r>
      <w:r w:rsidR="003D0219" w:rsidRPr="004F6E15">
        <w:rPr>
          <w:rFonts w:ascii="Times New Roman" w:eastAsia="Times New Roman" w:hAnsi="Times New Roman"/>
          <w:b/>
          <w:sz w:val="28"/>
          <w:szCs w:val="28"/>
          <w:lang w:eastAsia="ru-RU"/>
        </w:rPr>
        <w:t xml:space="preserve"> </w:t>
      </w:r>
      <w:r w:rsidRPr="004F6E15">
        <w:rPr>
          <w:rFonts w:ascii="Times New Roman" w:eastAsia="Times New Roman" w:hAnsi="Times New Roman"/>
          <w:b/>
          <w:bCs/>
          <w:sz w:val="28"/>
          <w:szCs w:val="28"/>
          <w:lang w:eastAsia="ru-RU"/>
        </w:rPr>
        <w:t xml:space="preserve">О ТЕРРИТОРИАЛЬНОМ ОБЩЕСТВЕННОМ САМОУПРАВЛЕНИИ  В МУНИЦИПАЛЬНОМ ОБРАЗОВАНИИ                                                           «КРАСНИНСКИЙ МУНИЦИПАЛЬНЫЙ ОКРУГ» </w:t>
      </w:r>
    </w:p>
    <w:p w:rsidR="00337B00" w:rsidRPr="004F6E15" w:rsidRDefault="00337B00" w:rsidP="00337B00">
      <w:pPr>
        <w:autoSpaceDE w:val="0"/>
        <w:autoSpaceDN w:val="0"/>
        <w:adjustRightInd w:val="0"/>
        <w:spacing w:line="240" w:lineRule="auto"/>
        <w:jc w:val="center"/>
        <w:rPr>
          <w:rFonts w:ascii="Times New Roman" w:eastAsia="Times New Roman" w:hAnsi="Times New Roman"/>
          <w:b/>
          <w:bCs/>
          <w:sz w:val="28"/>
          <w:szCs w:val="28"/>
          <w:lang w:eastAsia="ru-RU"/>
        </w:rPr>
      </w:pPr>
      <w:r w:rsidRPr="004F6E15">
        <w:rPr>
          <w:rFonts w:ascii="Times New Roman" w:eastAsia="Times New Roman" w:hAnsi="Times New Roman"/>
          <w:b/>
          <w:bCs/>
          <w:sz w:val="28"/>
          <w:szCs w:val="28"/>
          <w:lang w:eastAsia="ru-RU"/>
        </w:rPr>
        <w:t xml:space="preserve">СМОЛЕНСКОЙ ОБЛАСТИ                                           </w:t>
      </w:r>
    </w:p>
    <w:p w:rsidR="00337B00" w:rsidRPr="004F6E15" w:rsidRDefault="00337B00" w:rsidP="00337B00">
      <w:pPr>
        <w:spacing w:line="240" w:lineRule="auto"/>
        <w:jc w:val="both"/>
        <w:rPr>
          <w:rFonts w:ascii="Times New Roman" w:eastAsia="Times New Roman" w:hAnsi="Times New Roman"/>
          <w:snapToGrid w:val="0"/>
          <w:sz w:val="28"/>
          <w:szCs w:val="28"/>
          <w:lang w:eastAsia="ru-RU"/>
        </w:rPr>
      </w:pPr>
    </w:p>
    <w:p w:rsidR="00337B00" w:rsidRPr="004F6E15" w:rsidRDefault="00337B00" w:rsidP="00823001">
      <w:pPr>
        <w:autoSpaceDE w:val="0"/>
        <w:autoSpaceDN w:val="0"/>
        <w:adjustRightInd w:val="0"/>
        <w:spacing w:line="240" w:lineRule="auto"/>
        <w:ind w:firstLine="709"/>
        <w:jc w:val="both"/>
        <w:rPr>
          <w:rFonts w:ascii="Times New Roman" w:eastAsia="Times New Roman" w:hAnsi="Times New Roman"/>
          <w:sz w:val="28"/>
          <w:szCs w:val="28"/>
          <w:lang w:eastAsia="ru-RU"/>
        </w:rPr>
      </w:pPr>
      <w:r w:rsidRPr="004F6E15">
        <w:rPr>
          <w:rFonts w:ascii="Times New Roman" w:eastAsia="Times New Roman" w:hAnsi="Times New Roman"/>
          <w:sz w:val="28"/>
          <w:szCs w:val="28"/>
          <w:lang w:eastAsia="ru-RU"/>
        </w:rPr>
        <w:t>Настоящее Положение определяет общие принципы, порядок организации и осуществления территориального общественного самоуправления в муниципальном образовании «Краснинский муниципальный округ» Смоленской области (далее</w:t>
      </w:r>
      <w:r w:rsidR="008F4348">
        <w:rPr>
          <w:rFonts w:ascii="Times New Roman" w:eastAsia="Times New Roman" w:hAnsi="Times New Roman"/>
          <w:sz w:val="28"/>
          <w:szCs w:val="28"/>
          <w:lang w:eastAsia="ru-RU"/>
        </w:rPr>
        <w:t xml:space="preserve"> </w:t>
      </w:r>
      <w:r w:rsidRPr="004F6E15">
        <w:rPr>
          <w:rFonts w:ascii="Times New Roman" w:eastAsia="Times New Roman" w:hAnsi="Times New Roman"/>
          <w:sz w:val="28"/>
          <w:szCs w:val="28"/>
          <w:lang w:eastAsia="ru-RU"/>
        </w:rPr>
        <w:t>– Краснинский муниципальный округ).</w:t>
      </w:r>
    </w:p>
    <w:p w:rsidR="00337B00" w:rsidRPr="004F6E15" w:rsidRDefault="00337B00" w:rsidP="00823001">
      <w:pPr>
        <w:autoSpaceDE w:val="0"/>
        <w:autoSpaceDN w:val="0"/>
        <w:adjustRightInd w:val="0"/>
        <w:spacing w:line="240" w:lineRule="auto"/>
        <w:ind w:firstLine="709"/>
        <w:jc w:val="both"/>
        <w:rPr>
          <w:rFonts w:ascii="Times New Roman" w:eastAsia="Times New Roman" w:hAnsi="Times New Roman"/>
          <w:sz w:val="28"/>
          <w:szCs w:val="28"/>
          <w:lang w:eastAsia="ru-RU"/>
        </w:rPr>
      </w:pPr>
    </w:p>
    <w:p w:rsidR="00337B00" w:rsidRPr="004F6E15" w:rsidRDefault="00337B00" w:rsidP="00823001">
      <w:pPr>
        <w:autoSpaceDE w:val="0"/>
        <w:autoSpaceDN w:val="0"/>
        <w:adjustRightInd w:val="0"/>
        <w:spacing w:line="240" w:lineRule="auto"/>
        <w:ind w:firstLine="709"/>
        <w:jc w:val="center"/>
        <w:outlineLvl w:val="1"/>
        <w:rPr>
          <w:rFonts w:ascii="Times New Roman" w:eastAsia="Times New Roman" w:hAnsi="Times New Roman"/>
          <w:b/>
          <w:sz w:val="28"/>
          <w:szCs w:val="28"/>
          <w:lang w:eastAsia="ru-RU"/>
        </w:rPr>
      </w:pPr>
      <w:r w:rsidRPr="004F6E15">
        <w:rPr>
          <w:rFonts w:ascii="Times New Roman" w:eastAsia="Times New Roman" w:hAnsi="Times New Roman"/>
          <w:b/>
          <w:sz w:val="28"/>
          <w:szCs w:val="28"/>
          <w:lang w:eastAsia="ru-RU"/>
        </w:rPr>
        <w:t>Глава 1. ОБЩИЕ ПОЛОЖЕНИЯ.</w:t>
      </w:r>
    </w:p>
    <w:p w:rsidR="00337B00" w:rsidRPr="004F6E15" w:rsidRDefault="00337B00" w:rsidP="00823001">
      <w:pPr>
        <w:autoSpaceDE w:val="0"/>
        <w:autoSpaceDN w:val="0"/>
        <w:adjustRightInd w:val="0"/>
        <w:spacing w:line="240" w:lineRule="auto"/>
        <w:ind w:firstLine="709"/>
        <w:jc w:val="both"/>
        <w:rPr>
          <w:rFonts w:ascii="Times New Roman" w:eastAsia="Times New Roman" w:hAnsi="Times New Roman"/>
          <w:sz w:val="28"/>
          <w:szCs w:val="28"/>
          <w:lang w:eastAsia="ru-RU"/>
        </w:rPr>
      </w:pPr>
    </w:p>
    <w:p w:rsidR="00337B00" w:rsidRPr="004F6E15" w:rsidRDefault="00337B00" w:rsidP="00823001">
      <w:pPr>
        <w:autoSpaceDE w:val="0"/>
        <w:autoSpaceDN w:val="0"/>
        <w:adjustRightInd w:val="0"/>
        <w:spacing w:line="240" w:lineRule="auto"/>
        <w:ind w:firstLine="709"/>
        <w:jc w:val="center"/>
        <w:outlineLvl w:val="2"/>
        <w:rPr>
          <w:rFonts w:ascii="Times New Roman" w:eastAsia="Times New Roman" w:hAnsi="Times New Roman"/>
          <w:b/>
          <w:sz w:val="28"/>
          <w:szCs w:val="28"/>
          <w:lang w:eastAsia="ru-RU"/>
        </w:rPr>
      </w:pPr>
      <w:r w:rsidRPr="004F6E15">
        <w:rPr>
          <w:rFonts w:ascii="Times New Roman" w:eastAsia="Times New Roman" w:hAnsi="Times New Roman"/>
          <w:b/>
          <w:sz w:val="28"/>
          <w:szCs w:val="28"/>
          <w:lang w:eastAsia="ru-RU"/>
        </w:rPr>
        <w:t>Статья 1. Территориальное общественное самоуправление</w:t>
      </w:r>
    </w:p>
    <w:p w:rsidR="00337B00" w:rsidRPr="004F6E15" w:rsidRDefault="00337B00" w:rsidP="00823001">
      <w:pPr>
        <w:autoSpaceDE w:val="0"/>
        <w:autoSpaceDN w:val="0"/>
        <w:adjustRightInd w:val="0"/>
        <w:spacing w:line="240" w:lineRule="auto"/>
        <w:ind w:firstLine="709"/>
        <w:jc w:val="center"/>
        <w:rPr>
          <w:rFonts w:ascii="Times New Roman" w:eastAsia="Times New Roman" w:hAnsi="Times New Roman"/>
          <w:sz w:val="28"/>
          <w:szCs w:val="28"/>
          <w:lang w:eastAsia="ru-RU"/>
        </w:rPr>
      </w:pPr>
    </w:p>
    <w:p w:rsidR="00337B00" w:rsidRPr="004F6E15" w:rsidRDefault="00337B00" w:rsidP="00823001">
      <w:pPr>
        <w:spacing w:line="240" w:lineRule="auto"/>
        <w:ind w:firstLine="709"/>
        <w:jc w:val="both"/>
        <w:rPr>
          <w:rFonts w:ascii="Times New Roman" w:eastAsia="Times New Roman" w:hAnsi="Times New Roman"/>
          <w:bCs/>
          <w:sz w:val="28"/>
          <w:szCs w:val="28"/>
          <w:lang w:eastAsia="ru-RU"/>
        </w:rPr>
      </w:pPr>
      <w:r w:rsidRPr="004F6E15">
        <w:rPr>
          <w:rFonts w:ascii="Times New Roman" w:eastAsia="Times New Roman" w:hAnsi="Times New Roman"/>
          <w:sz w:val="28"/>
          <w:szCs w:val="28"/>
          <w:lang w:eastAsia="ru-RU"/>
        </w:rPr>
        <w:t xml:space="preserve">        1. </w:t>
      </w:r>
      <w:r w:rsidRPr="004F6E15">
        <w:rPr>
          <w:rFonts w:ascii="Times New Roman" w:eastAsia="Times New Roman" w:hAnsi="Times New Roman"/>
          <w:bCs/>
          <w:sz w:val="28"/>
          <w:szCs w:val="28"/>
          <w:lang w:eastAsia="ru-RU"/>
        </w:rPr>
        <w:t>Под территориальным общественным самоуправлением (далее</w:t>
      </w:r>
      <w:r w:rsidR="003D0219" w:rsidRPr="004F6E15">
        <w:rPr>
          <w:rFonts w:ascii="Times New Roman" w:eastAsia="Times New Roman" w:hAnsi="Times New Roman"/>
          <w:bCs/>
          <w:sz w:val="28"/>
          <w:szCs w:val="28"/>
          <w:lang w:eastAsia="ru-RU"/>
        </w:rPr>
        <w:t xml:space="preserve"> </w:t>
      </w:r>
      <w:r w:rsidRPr="004F6E15">
        <w:rPr>
          <w:rFonts w:ascii="Times New Roman" w:eastAsia="Times New Roman" w:hAnsi="Times New Roman"/>
          <w:bCs/>
          <w:sz w:val="28"/>
          <w:szCs w:val="28"/>
          <w:lang w:eastAsia="ru-RU"/>
        </w:rPr>
        <w:t xml:space="preserve">– ТОС) понимается самоорганизация граждан по месту их жительства </w:t>
      </w:r>
      <w:proofErr w:type="gramStart"/>
      <w:r w:rsidRPr="004F6E15">
        <w:rPr>
          <w:rFonts w:ascii="Times New Roman" w:eastAsia="Times New Roman" w:hAnsi="Times New Roman"/>
          <w:bCs/>
          <w:sz w:val="28"/>
          <w:szCs w:val="28"/>
          <w:lang w:eastAsia="ru-RU"/>
        </w:rPr>
        <w:t>на части территории</w:t>
      </w:r>
      <w:proofErr w:type="gramEnd"/>
      <w:r w:rsidR="0048178F" w:rsidRPr="004F6E15">
        <w:rPr>
          <w:rFonts w:ascii="Times New Roman" w:eastAsia="Times New Roman" w:hAnsi="Times New Roman"/>
          <w:bCs/>
          <w:sz w:val="28"/>
          <w:szCs w:val="28"/>
          <w:lang w:eastAsia="ru-RU"/>
        </w:rPr>
        <w:t xml:space="preserve"> </w:t>
      </w:r>
      <w:r w:rsidRPr="004F6E15">
        <w:rPr>
          <w:rFonts w:ascii="Times New Roman" w:eastAsia="Times New Roman" w:hAnsi="Times New Roman"/>
          <w:bCs/>
          <w:sz w:val="28"/>
          <w:szCs w:val="28"/>
          <w:lang w:eastAsia="ru-RU"/>
        </w:rPr>
        <w:t>Краснинского муниципального округа для самостоятельного и под свою ответственность осуществления собственных инициатив по вопросам местного значения.</w:t>
      </w:r>
    </w:p>
    <w:p w:rsidR="00337B00" w:rsidRPr="004F6E15" w:rsidRDefault="00337B00" w:rsidP="00823001">
      <w:pPr>
        <w:widowControl w:val="0"/>
        <w:spacing w:line="240" w:lineRule="auto"/>
        <w:ind w:firstLine="709"/>
        <w:jc w:val="both"/>
        <w:rPr>
          <w:rFonts w:ascii="Times New Roman" w:eastAsia="Times New Roman" w:hAnsi="Times New Roman"/>
          <w:sz w:val="28"/>
          <w:szCs w:val="28"/>
          <w:lang w:eastAsia="ru-RU"/>
        </w:rPr>
      </w:pPr>
      <w:r w:rsidRPr="004F6E15">
        <w:rPr>
          <w:rFonts w:ascii="Times New Roman" w:eastAsia="Times New Roman" w:hAnsi="Times New Roman"/>
          <w:sz w:val="28"/>
          <w:szCs w:val="28"/>
          <w:lang w:eastAsia="ru-RU"/>
        </w:rPr>
        <w:t xml:space="preserve">2.ТОС является составной частью системы местного самоуправления, служит для реализации принципов народовластия на территории </w:t>
      </w:r>
      <w:r w:rsidR="00BE7176" w:rsidRPr="004F6E15">
        <w:rPr>
          <w:rFonts w:ascii="Times New Roman" w:eastAsia="Times New Roman" w:hAnsi="Times New Roman"/>
          <w:bCs/>
          <w:sz w:val="28"/>
          <w:szCs w:val="28"/>
          <w:lang w:eastAsia="ru-RU"/>
        </w:rPr>
        <w:t xml:space="preserve">Краснинского муниципального округа </w:t>
      </w:r>
      <w:r w:rsidRPr="004F6E15">
        <w:rPr>
          <w:rFonts w:ascii="Times New Roman" w:eastAsia="Times New Roman" w:hAnsi="Times New Roman"/>
          <w:sz w:val="28"/>
          <w:szCs w:val="28"/>
          <w:lang w:eastAsia="ru-RU"/>
        </w:rPr>
        <w:t>и призвано обеспечить развитие инициативы и расширение возможностей самостоятельного решения населением вопросов социально-экономического развития соответствующей территории, укрепление гарантий реализации прав и свобод граждан.</w:t>
      </w:r>
    </w:p>
    <w:p w:rsidR="00337B00" w:rsidRPr="004F6E15" w:rsidRDefault="00337B00" w:rsidP="00823001">
      <w:pPr>
        <w:spacing w:line="240" w:lineRule="auto"/>
        <w:ind w:firstLine="709"/>
        <w:rPr>
          <w:rFonts w:ascii="Times New Roman" w:eastAsia="Times New Roman" w:hAnsi="Times New Roman"/>
          <w:sz w:val="28"/>
          <w:szCs w:val="28"/>
          <w:lang w:eastAsia="ru-RU"/>
        </w:rPr>
      </w:pPr>
    </w:p>
    <w:p w:rsidR="00337B00" w:rsidRPr="004F6E15" w:rsidRDefault="00337B00" w:rsidP="00823001">
      <w:pPr>
        <w:autoSpaceDE w:val="0"/>
        <w:autoSpaceDN w:val="0"/>
        <w:adjustRightInd w:val="0"/>
        <w:spacing w:line="240" w:lineRule="auto"/>
        <w:ind w:firstLine="709"/>
        <w:jc w:val="center"/>
        <w:outlineLvl w:val="2"/>
        <w:rPr>
          <w:rFonts w:ascii="Times New Roman" w:eastAsia="Times New Roman" w:hAnsi="Times New Roman"/>
          <w:b/>
          <w:sz w:val="28"/>
          <w:szCs w:val="28"/>
          <w:lang w:eastAsia="ru-RU"/>
        </w:rPr>
      </w:pPr>
      <w:r w:rsidRPr="004F6E15">
        <w:rPr>
          <w:rFonts w:ascii="Times New Roman" w:eastAsia="Times New Roman" w:hAnsi="Times New Roman"/>
          <w:b/>
          <w:sz w:val="28"/>
          <w:szCs w:val="28"/>
          <w:lang w:eastAsia="ru-RU"/>
        </w:rPr>
        <w:t xml:space="preserve">Статья 2. Правовая основа ТОС                                                                                     </w:t>
      </w:r>
    </w:p>
    <w:p w:rsidR="00337B00" w:rsidRPr="004F6E15" w:rsidRDefault="00337B00" w:rsidP="00823001">
      <w:pPr>
        <w:autoSpaceDE w:val="0"/>
        <w:autoSpaceDN w:val="0"/>
        <w:adjustRightInd w:val="0"/>
        <w:spacing w:line="240" w:lineRule="auto"/>
        <w:ind w:firstLine="709"/>
        <w:jc w:val="both"/>
        <w:rPr>
          <w:rFonts w:ascii="Times New Roman" w:eastAsia="Times New Roman" w:hAnsi="Times New Roman"/>
          <w:b/>
          <w:sz w:val="28"/>
          <w:szCs w:val="28"/>
          <w:lang w:eastAsia="ru-RU"/>
        </w:rPr>
      </w:pPr>
    </w:p>
    <w:p w:rsidR="00337B00" w:rsidRPr="004F6E15" w:rsidRDefault="00337B00" w:rsidP="00823001">
      <w:pPr>
        <w:widowControl w:val="0"/>
        <w:spacing w:line="240" w:lineRule="auto"/>
        <w:ind w:firstLine="709"/>
        <w:jc w:val="both"/>
        <w:rPr>
          <w:rFonts w:ascii="Times New Roman" w:eastAsia="Times New Roman" w:hAnsi="Times New Roman"/>
          <w:sz w:val="28"/>
          <w:szCs w:val="28"/>
          <w:lang w:eastAsia="ru-RU"/>
        </w:rPr>
      </w:pPr>
      <w:r w:rsidRPr="004F6E15">
        <w:rPr>
          <w:rFonts w:ascii="Times New Roman" w:eastAsia="Times New Roman" w:hAnsi="Times New Roman"/>
          <w:sz w:val="28"/>
          <w:szCs w:val="28"/>
          <w:lang w:eastAsia="ru-RU"/>
        </w:rPr>
        <w:t>1. Правовой основой деятельности ТОС в Краснинском муниципальном округе явля</w:t>
      </w:r>
      <w:r w:rsidR="00BE7176" w:rsidRPr="004F6E15">
        <w:rPr>
          <w:rFonts w:ascii="Times New Roman" w:eastAsia="Times New Roman" w:hAnsi="Times New Roman"/>
          <w:sz w:val="28"/>
          <w:szCs w:val="28"/>
          <w:lang w:eastAsia="ru-RU"/>
        </w:rPr>
        <w:t>ю</w:t>
      </w:r>
      <w:r w:rsidRPr="004F6E15">
        <w:rPr>
          <w:rFonts w:ascii="Times New Roman" w:eastAsia="Times New Roman" w:hAnsi="Times New Roman"/>
          <w:sz w:val="28"/>
          <w:szCs w:val="28"/>
          <w:lang w:eastAsia="ru-RU"/>
        </w:rPr>
        <w:t xml:space="preserve">тся Европейская </w:t>
      </w:r>
      <w:proofErr w:type="gramStart"/>
      <w:r w:rsidRPr="004F6E15">
        <w:rPr>
          <w:rFonts w:ascii="Times New Roman" w:eastAsia="Times New Roman" w:hAnsi="Times New Roman"/>
          <w:sz w:val="28"/>
          <w:szCs w:val="28"/>
          <w:lang w:eastAsia="ru-RU"/>
        </w:rPr>
        <w:t>харти</w:t>
      </w:r>
      <w:hyperlink r:id="rId6" w:tooltip="&quot;Европейская хартия местного самоуправления&quot; (совершено в Страсбурге 15.10.1985){КонсультантПлюс}" w:history="1">
        <w:r w:rsidRPr="004F6E15">
          <w:rPr>
            <w:rFonts w:ascii="Times New Roman" w:eastAsia="Times New Roman" w:hAnsi="Times New Roman"/>
            <w:color w:val="000000"/>
            <w:sz w:val="28"/>
            <w:szCs w:val="28"/>
            <w:lang w:eastAsia="ru-RU"/>
          </w:rPr>
          <w:t>я</w:t>
        </w:r>
        <w:proofErr w:type="gramEnd"/>
      </w:hyperlink>
      <w:r w:rsidRPr="004F6E15">
        <w:rPr>
          <w:rFonts w:ascii="Times New Roman" w:eastAsia="Times New Roman" w:hAnsi="Times New Roman"/>
          <w:sz w:val="28"/>
          <w:szCs w:val="28"/>
          <w:lang w:eastAsia="ru-RU"/>
        </w:rPr>
        <w:t xml:space="preserve"> местного самоуправления, </w:t>
      </w:r>
      <w:r w:rsidRPr="004F6E15">
        <w:rPr>
          <w:rFonts w:ascii="Times New Roman" w:eastAsia="Times New Roman" w:hAnsi="Times New Roman"/>
          <w:color w:val="000000"/>
          <w:sz w:val="28"/>
          <w:szCs w:val="28"/>
          <w:lang w:eastAsia="ru-RU"/>
        </w:rPr>
        <w:t xml:space="preserve">Конституция </w:t>
      </w:r>
      <w:r w:rsidRPr="004F6E15">
        <w:rPr>
          <w:rFonts w:ascii="Times New Roman" w:eastAsia="Times New Roman" w:hAnsi="Times New Roman"/>
          <w:sz w:val="28"/>
          <w:szCs w:val="28"/>
          <w:lang w:eastAsia="ru-RU"/>
        </w:rPr>
        <w:t xml:space="preserve">Российской Федерации, Федеральный </w:t>
      </w:r>
      <w:hyperlink r:id="rId7" w:tooltip="Федеральный закон от 06.10.2003 N 131-ФЗ (ред. от 15.02.2016) &quot;Об общих принципах организации местного самоуправления в Российской Федерации&quot;------------ Недействующая редакция{КонсультантПлюс}" w:history="1">
        <w:r w:rsidRPr="004F6E15">
          <w:rPr>
            <w:rFonts w:ascii="Times New Roman" w:eastAsia="Times New Roman" w:hAnsi="Times New Roman"/>
            <w:color w:val="000000"/>
            <w:sz w:val="28"/>
            <w:szCs w:val="28"/>
            <w:lang w:eastAsia="ru-RU"/>
          </w:rPr>
          <w:t>закон</w:t>
        </w:r>
      </w:hyperlink>
      <w:r w:rsidRPr="004F6E15">
        <w:rPr>
          <w:rFonts w:ascii="Times New Roman" w:eastAsia="Times New Roman" w:hAnsi="Times New Roman"/>
          <w:sz w:val="28"/>
          <w:szCs w:val="28"/>
          <w:lang w:eastAsia="ru-RU"/>
        </w:rPr>
        <w:t xml:space="preserve"> от 6 октября 2003 года № 131-ФЗ «Об общих принципах организации местного самоуправления в Российской Федерации», Федеральный закон от 12 января 1996 года № 7-ФЗ «О некоммерческих организациях», </w:t>
      </w:r>
      <w:hyperlink r:id="rId8" w:tooltip="Решение Волгодонской городской Думы от 24.10.2007 N 135 (ред. от 23.10.2014) &quot;О принятии Устава муниципального образования &quot;Город Волгодонск&quot; в новой редакции&quot;{КонсультантПлюс}" w:history="1">
        <w:r w:rsidRPr="004F6E15">
          <w:rPr>
            <w:rFonts w:ascii="Times New Roman" w:eastAsia="Times New Roman" w:hAnsi="Times New Roman"/>
            <w:color w:val="000000"/>
            <w:sz w:val="28"/>
            <w:szCs w:val="28"/>
            <w:lang w:eastAsia="ru-RU"/>
          </w:rPr>
          <w:t>Устав</w:t>
        </w:r>
      </w:hyperlink>
      <w:r w:rsidRPr="004F6E15">
        <w:rPr>
          <w:rFonts w:ascii="Times New Roman" w:eastAsia="Times New Roman" w:hAnsi="Times New Roman"/>
          <w:sz w:val="28"/>
          <w:szCs w:val="28"/>
          <w:lang w:eastAsia="ru-RU"/>
        </w:rPr>
        <w:t xml:space="preserve"> муниципального образования «Краснинский муниципальный ок</w:t>
      </w:r>
      <w:r w:rsidR="00BE7176" w:rsidRPr="004F6E15">
        <w:rPr>
          <w:rFonts w:ascii="Times New Roman" w:eastAsia="Times New Roman" w:hAnsi="Times New Roman"/>
          <w:sz w:val="28"/>
          <w:szCs w:val="28"/>
          <w:lang w:eastAsia="ru-RU"/>
        </w:rPr>
        <w:t xml:space="preserve">руг» Смоленской области (далее </w:t>
      </w:r>
      <w:r w:rsidRPr="004F6E15">
        <w:rPr>
          <w:rFonts w:ascii="Times New Roman" w:eastAsia="Times New Roman" w:hAnsi="Times New Roman"/>
          <w:sz w:val="28"/>
          <w:szCs w:val="28"/>
          <w:lang w:eastAsia="ru-RU"/>
        </w:rPr>
        <w:t>– Устав МО), настоящее Положение.</w:t>
      </w:r>
    </w:p>
    <w:p w:rsidR="00337B00" w:rsidRPr="004F6E15" w:rsidRDefault="00337B00" w:rsidP="00823001">
      <w:pPr>
        <w:widowControl w:val="0"/>
        <w:tabs>
          <w:tab w:val="left" w:pos="600"/>
        </w:tabs>
        <w:spacing w:line="240" w:lineRule="auto"/>
        <w:ind w:firstLine="709"/>
        <w:jc w:val="both"/>
        <w:rPr>
          <w:rFonts w:ascii="Times New Roman" w:eastAsia="Times New Roman" w:hAnsi="Times New Roman"/>
          <w:sz w:val="28"/>
          <w:szCs w:val="28"/>
          <w:lang w:eastAsia="ru-RU"/>
        </w:rPr>
      </w:pPr>
      <w:r w:rsidRPr="004F6E15">
        <w:rPr>
          <w:rFonts w:ascii="Times New Roman" w:eastAsia="Times New Roman" w:hAnsi="Times New Roman"/>
          <w:sz w:val="28"/>
          <w:szCs w:val="28"/>
          <w:lang w:eastAsia="ru-RU"/>
        </w:rPr>
        <w:t>2. Органы местного самоуправления обеспечивают необходимые правовые условия для осуществления деятельности ТОС, возможность ознакомления с необходимыми материалами и документами, а также могут оказывать финансовую и иную поддержку.</w:t>
      </w:r>
    </w:p>
    <w:p w:rsidR="00337B00" w:rsidRPr="004F6E15" w:rsidRDefault="00337B00" w:rsidP="00823001">
      <w:pPr>
        <w:widowControl w:val="0"/>
        <w:spacing w:line="240" w:lineRule="auto"/>
        <w:ind w:firstLine="709"/>
        <w:jc w:val="both"/>
        <w:rPr>
          <w:rFonts w:ascii="Times New Roman" w:eastAsia="Times New Roman" w:hAnsi="Times New Roman"/>
          <w:sz w:val="28"/>
          <w:szCs w:val="28"/>
          <w:lang w:eastAsia="ru-RU"/>
        </w:rPr>
      </w:pPr>
      <w:r w:rsidRPr="004F6E15">
        <w:rPr>
          <w:rFonts w:ascii="Times New Roman" w:eastAsia="Times New Roman" w:hAnsi="Times New Roman"/>
          <w:sz w:val="28"/>
          <w:szCs w:val="28"/>
          <w:lang w:eastAsia="ru-RU"/>
        </w:rPr>
        <w:t>Взаимоотношения ТОС с органами местного самоуправления строятся на договорной основе.</w:t>
      </w:r>
    </w:p>
    <w:p w:rsidR="00337B00" w:rsidRPr="004F6E15" w:rsidRDefault="00337B00" w:rsidP="00823001">
      <w:pPr>
        <w:spacing w:before="240" w:after="120" w:line="240" w:lineRule="auto"/>
        <w:ind w:firstLine="709"/>
        <w:jc w:val="center"/>
        <w:rPr>
          <w:rFonts w:ascii="Times New Roman" w:eastAsia="Times New Roman" w:hAnsi="Times New Roman"/>
          <w:b/>
          <w:bCs/>
          <w:sz w:val="28"/>
          <w:szCs w:val="28"/>
          <w:lang w:eastAsia="ru-RU"/>
        </w:rPr>
      </w:pPr>
      <w:r w:rsidRPr="004F6E15">
        <w:rPr>
          <w:rFonts w:ascii="Times New Roman" w:eastAsia="Times New Roman" w:hAnsi="Times New Roman"/>
          <w:b/>
          <w:sz w:val="28"/>
          <w:szCs w:val="28"/>
          <w:lang w:eastAsia="ru-RU"/>
        </w:rPr>
        <w:lastRenderedPageBreak/>
        <w:t>Статья 3.Право</w:t>
      </w:r>
      <w:r w:rsidRPr="004F6E15">
        <w:rPr>
          <w:rFonts w:ascii="Times New Roman" w:eastAsia="Times New Roman" w:hAnsi="Times New Roman"/>
          <w:b/>
          <w:bCs/>
          <w:sz w:val="28"/>
          <w:szCs w:val="28"/>
          <w:lang w:eastAsia="ru-RU"/>
        </w:rPr>
        <w:t xml:space="preserve"> граждан на осуществление ТОС                                                      </w:t>
      </w:r>
    </w:p>
    <w:p w:rsidR="00337B00" w:rsidRPr="004F6E15" w:rsidRDefault="00337B00" w:rsidP="00823001">
      <w:pPr>
        <w:spacing w:line="240" w:lineRule="auto"/>
        <w:ind w:firstLine="709"/>
        <w:jc w:val="both"/>
        <w:rPr>
          <w:rFonts w:ascii="Times New Roman" w:eastAsia="Times New Roman" w:hAnsi="Times New Roman"/>
          <w:sz w:val="28"/>
          <w:szCs w:val="28"/>
          <w:lang w:eastAsia="ru-RU"/>
        </w:rPr>
      </w:pPr>
    </w:p>
    <w:p w:rsidR="00337B00" w:rsidRPr="004F6E15" w:rsidRDefault="00337B00" w:rsidP="00823001">
      <w:pPr>
        <w:tabs>
          <w:tab w:val="left" w:pos="1035"/>
        </w:tabs>
        <w:spacing w:line="240" w:lineRule="auto"/>
        <w:ind w:firstLine="709"/>
        <w:jc w:val="both"/>
        <w:rPr>
          <w:rFonts w:ascii="Times New Roman" w:eastAsia="Times New Roman" w:hAnsi="Times New Roman"/>
          <w:sz w:val="28"/>
          <w:szCs w:val="28"/>
          <w:lang w:eastAsia="ru-RU"/>
        </w:rPr>
      </w:pPr>
      <w:r w:rsidRPr="004F6E15">
        <w:rPr>
          <w:rFonts w:ascii="Times New Roman" w:eastAsia="Times New Roman" w:hAnsi="Times New Roman"/>
          <w:sz w:val="28"/>
          <w:szCs w:val="28"/>
          <w:lang w:eastAsia="ru-RU"/>
        </w:rPr>
        <w:t>1. Жители Краснинского муниципального округа при осуществлении деятельности ТОС обладают равными правами независимо от пола, расы, национальности, языка, происхождения, имущественного и должностного положения, религиозных и иных убеждений, принадлежности к общественным объединениям.</w:t>
      </w:r>
    </w:p>
    <w:p w:rsidR="00337B00" w:rsidRPr="004F6E15" w:rsidRDefault="00337B00" w:rsidP="00823001">
      <w:pPr>
        <w:spacing w:line="240" w:lineRule="auto"/>
        <w:ind w:firstLine="709"/>
        <w:jc w:val="both"/>
        <w:rPr>
          <w:rFonts w:ascii="Arial" w:eastAsia="Times New Roman" w:hAnsi="Arial"/>
          <w:sz w:val="28"/>
          <w:szCs w:val="28"/>
          <w:lang w:eastAsia="ru-RU"/>
        </w:rPr>
      </w:pPr>
      <w:r w:rsidRPr="004F6E15">
        <w:rPr>
          <w:rFonts w:ascii="Times New Roman" w:eastAsia="Times New Roman" w:hAnsi="Times New Roman"/>
          <w:sz w:val="28"/>
          <w:szCs w:val="28"/>
          <w:lang w:eastAsia="ru-RU"/>
        </w:rPr>
        <w:t>2.В осуществлении ТОС могут принимать участие граждане Российской Федерации, постоянно или преимущественно проживающие на соответствующей территории, достигшие шестнадцатилетнего возраста.</w:t>
      </w:r>
    </w:p>
    <w:p w:rsidR="00337B00" w:rsidRPr="004F6E15" w:rsidRDefault="00337B00" w:rsidP="00823001">
      <w:pPr>
        <w:spacing w:line="240" w:lineRule="auto"/>
        <w:ind w:firstLine="709"/>
        <w:jc w:val="both"/>
        <w:rPr>
          <w:rFonts w:ascii="Times New Roman" w:eastAsia="Times New Roman" w:hAnsi="Times New Roman"/>
          <w:sz w:val="28"/>
          <w:szCs w:val="28"/>
          <w:lang w:eastAsia="ru-RU"/>
        </w:rPr>
      </w:pPr>
      <w:r w:rsidRPr="004F6E15">
        <w:rPr>
          <w:rFonts w:ascii="Times New Roman" w:eastAsia="Times New Roman" w:hAnsi="Times New Roman"/>
          <w:sz w:val="28"/>
          <w:szCs w:val="28"/>
          <w:lang w:eastAsia="ru-RU"/>
        </w:rPr>
        <w:t>3. Любой гражданин, достигший шестнадцатилетнего возраста, имеет право быть участником ТОС на той территории, где он проживает, принимать участие в собраниях и (или) конференциях граждан, избирать и быть избранным в органы ТОС.</w:t>
      </w:r>
    </w:p>
    <w:p w:rsidR="00337B00" w:rsidRPr="004F6E15" w:rsidRDefault="00337B00" w:rsidP="00823001">
      <w:pPr>
        <w:spacing w:line="240" w:lineRule="auto"/>
        <w:ind w:firstLine="709"/>
        <w:rPr>
          <w:rFonts w:ascii="Times New Roman" w:eastAsia="Times New Roman" w:hAnsi="Times New Roman"/>
          <w:sz w:val="28"/>
          <w:szCs w:val="28"/>
          <w:lang w:eastAsia="ru-RU"/>
        </w:rPr>
      </w:pPr>
    </w:p>
    <w:p w:rsidR="00337B00" w:rsidRPr="004F6E15" w:rsidRDefault="00D32533" w:rsidP="00823001">
      <w:pPr>
        <w:autoSpaceDE w:val="0"/>
        <w:autoSpaceDN w:val="0"/>
        <w:adjustRightInd w:val="0"/>
        <w:spacing w:line="240" w:lineRule="auto"/>
        <w:ind w:firstLine="709"/>
        <w:jc w:val="center"/>
        <w:outlineLvl w:val="2"/>
        <w:rPr>
          <w:rFonts w:ascii="Times New Roman" w:eastAsia="Times New Roman" w:hAnsi="Times New Roman"/>
          <w:b/>
          <w:sz w:val="28"/>
          <w:szCs w:val="28"/>
          <w:lang w:eastAsia="ru-RU"/>
        </w:rPr>
      </w:pPr>
      <w:r w:rsidRPr="004F6E15">
        <w:rPr>
          <w:rFonts w:ascii="Times New Roman" w:eastAsia="Times New Roman" w:hAnsi="Times New Roman"/>
          <w:b/>
          <w:sz w:val="28"/>
          <w:szCs w:val="28"/>
          <w:lang w:eastAsia="ru-RU"/>
        </w:rPr>
        <w:t>Статья 4. Принципы ТОС</w:t>
      </w:r>
    </w:p>
    <w:p w:rsidR="00337B00" w:rsidRPr="004F6E15" w:rsidRDefault="00337B00" w:rsidP="00823001">
      <w:pPr>
        <w:autoSpaceDE w:val="0"/>
        <w:autoSpaceDN w:val="0"/>
        <w:adjustRightInd w:val="0"/>
        <w:spacing w:line="240" w:lineRule="auto"/>
        <w:ind w:firstLine="709"/>
        <w:jc w:val="both"/>
        <w:rPr>
          <w:rFonts w:ascii="Times New Roman" w:eastAsia="Times New Roman" w:hAnsi="Times New Roman"/>
          <w:sz w:val="28"/>
          <w:szCs w:val="28"/>
          <w:lang w:eastAsia="ru-RU"/>
        </w:rPr>
      </w:pPr>
    </w:p>
    <w:p w:rsidR="00337B00" w:rsidRPr="004F6E15" w:rsidRDefault="00337B00" w:rsidP="00823001">
      <w:pPr>
        <w:autoSpaceDE w:val="0"/>
        <w:autoSpaceDN w:val="0"/>
        <w:adjustRightInd w:val="0"/>
        <w:spacing w:line="240" w:lineRule="auto"/>
        <w:ind w:firstLine="709"/>
        <w:jc w:val="both"/>
        <w:rPr>
          <w:rFonts w:ascii="Times New Roman" w:eastAsia="Times New Roman" w:hAnsi="Times New Roman"/>
          <w:sz w:val="28"/>
          <w:szCs w:val="28"/>
          <w:lang w:eastAsia="ru-RU"/>
        </w:rPr>
      </w:pPr>
      <w:r w:rsidRPr="004F6E15">
        <w:rPr>
          <w:rFonts w:ascii="Times New Roman" w:eastAsia="Times New Roman" w:hAnsi="Times New Roman"/>
          <w:sz w:val="28"/>
          <w:szCs w:val="28"/>
          <w:lang w:eastAsia="ru-RU"/>
        </w:rPr>
        <w:t>1. ТОС осуществляется на следующих основных принципах:</w:t>
      </w:r>
    </w:p>
    <w:p w:rsidR="00337B00" w:rsidRPr="004F6E15" w:rsidRDefault="00337B00" w:rsidP="00823001">
      <w:pPr>
        <w:autoSpaceDE w:val="0"/>
        <w:autoSpaceDN w:val="0"/>
        <w:adjustRightInd w:val="0"/>
        <w:spacing w:line="240" w:lineRule="auto"/>
        <w:ind w:firstLine="709"/>
        <w:jc w:val="both"/>
        <w:rPr>
          <w:rFonts w:ascii="Times New Roman" w:eastAsia="Times New Roman" w:hAnsi="Times New Roman"/>
          <w:sz w:val="28"/>
          <w:szCs w:val="28"/>
          <w:lang w:eastAsia="ru-RU"/>
        </w:rPr>
      </w:pPr>
      <w:r w:rsidRPr="004F6E15">
        <w:rPr>
          <w:rFonts w:ascii="Times New Roman" w:eastAsia="Times New Roman" w:hAnsi="Times New Roman"/>
          <w:sz w:val="28"/>
          <w:szCs w:val="28"/>
          <w:lang w:eastAsia="ru-RU"/>
        </w:rPr>
        <w:t>- законности;</w:t>
      </w:r>
    </w:p>
    <w:p w:rsidR="00337B00" w:rsidRPr="004F6E15" w:rsidRDefault="00337B00" w:rsidP="00823001">
      <w:pPr>
        <w:autoSpaceDE w:val="0"/>
        <w:autoSpaceDN w:val="0"/>
        <w:adjustRightInd w:val="0"/>
        <w:spacing w:line="240" w:lineRule="auto"/>
        <w:ind w:firstLine="709"/>
        <w:jc w:val="both"/>
        <w:rPr>
          <w:rFonts w:ascii="Times New Roman" w:eastAsia="Times New Roman" w:hAnsi="Times New Roman"/>
          <w:sz w:val="28"/>
          <w:szCs w:val="28"/>
          <w:lang w:eastAsia="ru-RU"/>
        </w:rPr>
      </w:pPr>
      <w:r w:rsidRPr="004F6E15">
        <w:rPr>
          <w:rFonts w:ascii="Times New Roman" w:eastAsia="Times New Roman" w:hAnsi="Times New Roman"/>
          <w:sz w:val="28"/>
          <w:szCs w:val="28"/>
          <w:lang w:eastAsia="ru-RU"/>
        </w:rPr>
        <w:t>- гласности и учета общественного мнения;</w:t>
      </w:r>
    </w:p>
    <w:p w:rsidR="00337B00" w:rsidRPr="004F6E15" w:rsidRDefault="00337B00" w:rsidP="00823001">
      <w:pPr>
        <w:autoSpaceDE w:val="0"/>
        <w:autoSpaceDN w:val="0"/>
        <w:adjustRightInd w:val="0"/>
        <w:spacing w:line="240" w:lineRule="auto"/>
        <w:ind w:firstLine="709"/>
        <w:jc w:val="both"/>
        <w:rPr>
          <w:rFonts w:ascii="Times New Roman" w:eastAsia="Times New Roman" w:hAnsi="Times New Roman"/>
          <w:sz w:val="28"/>
          <w:szCs w:val="28"/>
          <w:lang w:eastAsia="ru-RU"/>
        </w:rPr>
      </w:pPr>
      <w:r w:rsidRPr="004F6E15">
        <w:rPr>
          <w:rFonts w:ascii="Times New Roman" w:eastAsia="Times New Roman" w:hAnsi="Times New Roman"/>
          <w:sz w:val="28"/>
          <w:szCs w:val="28"/>
          <w:lang w:eastAsia="ru-RU"/>
        </w:rPr>
        <w:t>- защиты прав и законных интересов населения, прав и свобод человека и гражданина;</w:t>
      </w:r>
    </w:p>
    <w:p w:rsidR="00337B00" w:rsidRPr="004F6E15" w:rsidRDefault="00337B00" w:rsidP="00823001">
      <w:pPr>
        <w:autoSpaceDE w:val="0"/>
        <w:autoSpaceDN w:val="0"/>
        <w:adjustRightInd w:val="0"/>
        <w:spacing w:line="240" w:lineRule="auto"/>
        <w:ind w:firstLine="709"/>
        <w:jc w:val="both"/>
        <w:rPr>
          <w:rFonts w:ascii="Times New Roman" w:eastAsia="Times New Roman" w:hAnsi="Times New Roman"/>
          <w:sz w:val="28"/>
          <w:szCs w:val="28"/>
          <w:lang w:eastAsia="ru-RU"/>
        </w:rPr>
      </w:pPr>
      <w:r w:rsidRPr="004F6E15">
        <w:rPr>
          <w:rFonts w:ascii="Times New Roman" w:eastAsia="Times New Roman" w:hAnsi="Times New Roman"/>
          <w:sz w:val="28"/>
          <w:szCs w:val="28"/>
          <w:lang w:eastAsia="ru-RU"/>
        </w:rPr>
        <w:t>- свободного волеизъявления граждан через собрания и конференции;</w:t>
      </w:r>
    </w:p>
    <w:p w:rsidR="00337B00" w:rsidRPr="004F6E15" w:rsidRDefault="00337B00" w:rsidP="00823001">
      <w:pPr>
        <w:autoSpaceDE w:val="0"/>
        <w:autoSpaceDN w:val="0"/>
        <w:adjustRightInd w:val="0"/>
        <w:spacing w:line="240" w:lineRule="auto"/>
        <w:ind w:firstLine="709"/>
        <w:jc w:val="both"/>
        <w:rPr>
          <w:rFonts w:ascii="Times New Roman" w:eastAsia="Times New Roman" w:hAnsi="Times New Roman"/>
          <w:sz w:val="28"/>
          <w:szCs w:val="28"/>
          <w:lang w:eastAsia="ru-RU"/>
        </w:rPr>
      </w:pPr>
      <w:r w:rsidRPr="004F6E15">
        <w:rPr>
          <w:rFonts w:ascii="Times New Roman" w:eastAsia="Times New Roman" w:hAnsi="Times New Roman"/>
          <w:sz w:val="28"/>
          <w:szCs w:val="28"/>
          <w:lang w:eastAsia="ru-RU"/>
        </w:rPr>
        <w:t>- выборности органов ТОС, их подконтрольности и подотчетности населению соответствующей территории;</w:t>
      </w:r>
    </w:p>
    <w:p w:rsidR="00337B00" w:rsidRPr="004F6E15" w:rsidRDefault="00337B00" w:rsidP="00823001">
      <w:pPr>
        <w:autoSpaceDE w:val="0"/>
        <w:autoSpaceDN w:val="0"/>
        <w:adjustRightInd w:val="0"/>
        <w:spacing w:line="240" w:lineRule="auto"/>
        <w:ind w:firstLine="709"/>
        <w:jc w:val="both"/>
        <w:rPr>
          <w:rFonts w:ascii="Times New Roman" w:eastAsia="Times New Roman" w:hAnsi="Times New Roman"/>
          <w:sz w:val="28"/>
          <w:szCs w:val="28"/>
          <w:lang w:eastAsia="ru-RU"/>
        </w:rPr>
      </w:pPr>
      <w:r w:rsidRPr="004F6E15">
        <w:rPr>
          <w:rFonts w:ascii="Times New Roman" w:eastAsia="Times New Roman" w:hAnsi="Times New Roman"/>
          <w:sz w:val="28"/>
          <w:szCs w:val="28"/>
          <w:lang w:eastAsia="ru-RU"/>
        </w:rPr>
        <w:t>- самостоятельности ТОС в пределах собственных полномочий;</w:t>
      </w:r>
    </w:p>
    <w:p w:rsidR="00337B00" w:rsidRPr="004F6E15" w:rsidRDefault="00337B00" w:rsidP="00823001">
      <w:pPr>
        <w:autoSpaceDE w:val="0"/>
        <w:autoSpaceDN w:val="0"/>
        <w:adjustRightInd w:val="0"/>
        <w:spacing w:line="240" w:lineRule="auto"/>
        <w:ind w:firstLine="709"/>
        <w:jc w:val="both"/>
        <w:rPr>
          <w:rFonts w:ascii="Times New Roman" w:eastAsia="Times New Roman" w:hAnsi="Times New Roman"/>
          <w:sz w:val="28"/>
          <w:szCs w:val="28"/>
          <w:lang w:eastAsia="ru-RU"/>
        </w:rPr>
      </w:pPr>
      <w:r w:rsidRPr="004F6E15">
        <w:rPr>
          <w:rFonts w:ascii="Times New Roman" w:eastAsia="Times New Roman" w:hAnsi="Times New Roman"/>
          <w:sz w:val="28"/>
          <w:szCs w:val="28"/>
          <w:lang w:eastAsia="ru-RU"/>
        </w:rPr>
        <w:t>- взаимодействия органов ТОС с органами местного самоуправления</w:t>
      </w:r>
      <w:r w:rsidR="003D0219" w:rsidRPr="004F6E15">
        <w:rPr>
          <w:rFonts w:ascii="Times New Roman" w:eastAsia="Times New Roman" w:hAnsi="Times New Roman"/>
          <w:sz w:val="28"/>
          <w:szCs w:val="28"/>
          <w:lang w:eastAsia="ru-RU"/>
        </w:rPr>
        <w:t xml:space="preserve"> </w:t>
      </w:r>
      <w:r w:rsidRPr="004F6E15">
        <w:rPr>
          <w:rFonts w:ascii="Times New Roman" w:eastAsia="Times New Roman" w:hAnsi="Times New Roman"/>
          <w:sz w:val="28"/>
          <w:szCs w:val="28"/>
          <w:lang w:eastAsia="ru-RU"/>
        </w:rPr>
        <w:t>Краснинского муниципального округа;</w:t>
      </w:r>
    </w:p>
    <w:p w:rsidR="00337B00" w:rsidRPr="004F6E15" w:rsidRDefault="00337B00" w:rsidP="00823001">
      <w:pPr>
        <w:autoSpaceDE w:val="0"/>
        <w:autoSpaceDN w:val="0"/>
        <w:adjustRightInd w:val="0"/>
        <w:spacing w:line="240" w:lineRule="auto"/>
        <w:ind w:firstLine="709"/>
        <w:jc w:val="both"/>
        <w:rPr>
          <w:rFonts w:ascii="Times New Roman" w:eastAsia="Times New Roman" w:hAnsi="Times New Roman"/>
          <w:sz w:val="28"/>
          <w:szCs w:val="28"/>
          <w:lang w:eastAsia="ru-RU"/>
        </w:rPr>
      </w:pPr>
      <w:r w:rsidRPr="004F6E15">
        <w:rPr>
          <w:rFonts w:ascii="Times New Roman" w:eastAsia="Times New Roman" w:hAnsi="Times New Roman"/>
          <w:sz w:val="28"/>
          <w:szCs w:val="28"/>
          <w:lang w:eastAsia="ru-RU"/>
        </w:rPr>
        <w:t>- многообразия форм организации ТОС и самостоятельного их определения населением;</w:t>
      </w:r>
    </w:p>
    <w:p w:rsidR="00337B00" w:rsidRPr="004F6E15" w:rsidRDefault="00337B00" w:rsidP="00823001">
      <w:pPr>
        <w:autoSpaceDE w:val="0"/>
        <w:autoSpaceDN w:val="0"/>
        <w:adjustRightInd w:val="0"/>
        <w:spacing w:line="240" w:lineRule="auto"/>
        <w:ind w:firstLine="709"/>
        <w:jc w:val="both"/>
        <w:rPr>
          <w:rFonts w:ascii="Times New Roman" w:eastAsia="Times New Roman" w:hAnsi="Times New Roman"/>
          <w:sz w:val="28"/>
          <w:szCs w:val="28"/>
          <w:lang w:eastAsia="ru-RU"/>
        </w:rPr>
      </w:pPr>
      <w:r w:rsidRPr="004F6E15">
        <w:rPr>
          <w:rFonts w:ascii="Times New Roman" w:eastAsia="Times New Roman" w:hAnsi="Times New Roman"/>
          <w:sz w:val="28"/>
          <w:szCs w:val="28"/>
          <w:lang w:eastAsia="ru-RU"/>
        </w:rPr>
        <w:t>- широкого участия граждан в выработке и принятии решений по вопросам местного значения;</w:t>
      </w:r>
    </w:p>
    <w:p w:rsidR="00337B00" w:rsidRPr="004F6E15" w:rsidRDefault="00337B00" w:rsidP="00823001">
      <w:pPr>
        <w:autoSpaceDE w:val="0"/>
        <w:autoSpaceDN w:val="0"/>
        <w:adjustRightInd w:val="0"/>
        <w:spacing w:line="240" w:lineRule="auto"/>
        <w:ind w:firstLine="709"/>
        <w:jc w:val="both"/>
        <w:rPr>
          <w:rFonts w:ascii="Times New Roman" w:eastAsia="Times New Roman" w:hAnsi="Times New Roman"/>
          <w:sz w:val="28"/>
          <w:szCs w:val="28"/>
          <w:lang w:eastAsia="ru-RU"/>
        </w:rPr>
      </w:pPr>
      <w:r w:rsidRPr="004F6E15">
        <w:rPr>
          <w:rFonts w:ascii="Times New Roman" w:eastAsia="Times New Roman" w:hAnsi="Times New Roman"/>
          <w:sz w:val="28"/>
          <w:szCs w:val="28"/>
          <w:lang w:eastAsia="ru-RU"/>
        </w:rPr>
        <w:t>- сочетания интересов населения соответствующей территории ТОС и интересов органов местного самоуправления.</w:t>
      </w:r>
    </w:p>
    <w:p w:rsidR="00337B00" w:rsidRPr="004F6E15" w:rsidRDefault="00337B00" w:rsidP="00823001">
      <w:pPr>
        <w:autoSpaceDE w:val="0"/>
        <w:autoSpaceDN w:val="0"/>
        <w:adjustRightInd w:val="0"/>
        <w:spacing w:line="240" w:lineRule="auto"/>
        <w:ind w:firstLine="709"/>
        <w:jc w:val="both"/>
        <w:rPr>
          <w:rFonts w:ascii="Times New Roman" w:eastAsia="Times New Roman" w:hAnsi="Times New Roman"/>
          <w:sz w:val="28"/>
          <w:szCs w:val="28"/>
          <w:lang w:eastAsia="ru-RU"/>
        </w:rPr>
      </w:pPr>
    </w:p>
    <w:p w:rsidR="00337B00" w:rsidRPr="004F6E15" w:rsidRDefault="00337B00" w:rsidP="00823001">
      <w:pPr>
        <w:autoSpaceDE w:val="0"/>
        <w:autoSpaceDN w:val="0"/>
        <w:adjustRightInd w:val="0"/>
        <w:spacing w:line="240" w:lineRule="auto"/>
        <w:ind w:firstLine="709"/>
        <w:jc w:val="center"/>
        <w:outlineLvl w:val="2"/>
        <w:rPr>
          <w:rFonts w:ascii="Times New Roman" w:eastAsia="Times New Roman" w:hAnsi="Times New Roman"/>
          <w:b/>
          <w:sz w:val="28"/>
          <w:szCs w:val="28"/>
          <w:lang w:eastAsia="ru-RU"/>
        </w:rPr>
      </w:pPr>
      <w:r w:rsidRPr="004F6E15">
        <w:rPr>
          <w:rFonts w:ascii="Times New Roman" w:eastAsia="Times New Roman" w:hAnsi="Times New Roman"/>
          <w:b/>
          <w:sz w:val="28"/>
          <w:szCs w:val="28"/>
          <w:lang w:eastAsia="ru-RU"/>
        </w:rPr>
        <w:t>Статья 5. Территория и границы ТОС</w:t>
      </w:r>
    </w:p>
    <w:p w:rsidR="00337B00" w:rsidRPr="004F6E15" w:rsidRDefault="00337B00" w:rsidP="00823001">
      <w:pPr>
        <w:autoSpaceDE w:val="0"/>
        <w:autoSpaceDN w:val="0"/>
        <w:adjustRightInd w:val="0"/>
        <w:spacing w:line="240" w:lineRule="auto"/>
        <w:ind w:firstLine="709"/>
        <w:jc w:val="both"/>
        <w:rPr>
          <w:rFonts w:ascii="Times New Roman" w:eastAsia="Times New Roman" w:hAnsi="Times New Roman"/>
          <w:sz w:val="28"/>
          <w:szCs w:val="28"/>
          <w:lang w:eastAsia="ru-RU"/>
        </w:rPr>
      </w:pPr>
      <w:r w:rsidRPr="004F6E15">
        <w:rPr>
          <w:rFonts w:ascii="Times New Roman" w:eastAsia="Times New Roman" w:hAnsi="Times New Roman"/>
          <w:sz w:val="28"/>
          <w:szCs w:val="28"/>
          <w:lang w:eastAsia="ru-RU"/>
        </w:rPr>
        <w:br w:type="textWrapping" w:clear="all"/>
        <w:t>1. ТОС может осуществляться в пределах следующих территорий проживания граждан:</w:t>
      </w:r>
    </w:p>
    <w:p w:rsidR="00337B00" w:rsidRPr="004F6E15" w:rsidRDefault="00337B00" w:rsidP="00823001">
      <w:pPr>
        <w:autoSpaceDE w:val="0"/>
        <w:autoSpaceDN w:val="0"/>
        <w:adjustRightInd w:val="0"/>
        <w:spacing w:line="240" w:lineRule="auto"/>
        <w:ind w:firstLine="709"/>
        <w:jc w:val="both"/>
        <w:rPr>
          <w:rFonts w:ascii="Times New Roman" w:eastAsia="Times New Roman" w:hAnsi="Times New Roman"/>
          <w:sz w:val="28"/>
          <w:szCs w:val="28"/>
          <w:lang w:eastAsia="ru-RU"/>
        </w:rPr>
      </w:pPr>
      <w:r w:rsidRPr="004F6E15">
        <w:rPr>
          <w:rFonts w:ascii="Times New Roman" w:eastAsia="Times New Roman" w:hAnsi="Times New Roman"/>
          <w:sz w:val="28"/>
          <w:szCs w:val="28"/>
          <w:lang w:eastAsia="ru-RU"/>
        </w:rPr>
        <w:t>- подъезд многоквартирного жилого дома;</w:t>
      </w:r>
    </w:p>
    <w:p w:rsidR="00337B00" w:rsidRPr="004F6E15" w:rsidRDefault="00337B00" w:rsidP="00823001">
      <w:pPr>
        <w:autoSpaceDE w:val="0"/>
        <w:autoSpaceDN w:val="0"/>
        <w:adjustRightInd w:val="0"/>
        <w:spacing w:line="240" w:lineRule="auto"/>
        <w:ind w:firstLine="709"/>
        <w:jc w:val="both"/>
        <w:rPr>
          <w:rFonts w:ascii="Times New Roman" w:eastAsia="Times New Roman" w:hAnsi="Times New Roman"/>
          <w:sz w:val="28"/>
          <w:szCs w:val="28"/>
          <w:lang w:eastAsia="ru-RU"/>
        </w:rPr>
      </w:pPr>
      <w:r w:rsidRPr="004F6E15">
        <w:rPr>
          <w:rFonts w:ascii="Times New Roman" w:eastAsia="Times New Roman" w:hAnsi="Times New Roman"/>
          <w:sz w:val="28"/>
          <w:szCs w:val="28"/>
          <w:lang w:eastAsia="ru-RU"/>
        </w:rPr>
        <w:t>- многоквартирный жилой дом;</w:t>
      </w:r>
    </w:p>
    <w:p w:rsidR="00337B00" w:rsidRPr="004F6E15" w:rsidRDefault="00337B00" w:rsidP="00823001">
      <w:pPr>
        <w:autoSpaceDE w:val="0"/>
        <w:autoSpaceDN w:val="0"/>
        <w:adjustRightInd w:val="0"/>
        <w:spacing w:line="240" w:lineRule="auto"/>
        <w:ind w:firstLine="709"/>
        <w:jc w:val="both"/>
        <w:rPr>
          <w:rFonts w:ascii="Times New Roman" w:eastAsia="Times New Roman" w:hAnsi="Times New Roman"/>
          <w:sz w:val="28"/>
          <w:szCs w:val="28"/>
          <w:lang w:eastAsia="ru-RU"/>
        </w:rPr>
      </w:pPr>
      <w:r w:rsidRPr="004F6E15">
        <w:rPr>
          <w:rFonts w:ascii="Times New Roman" w:eastAsia="Times New Roman" w:hAnsi="Times New Roman"/>
          <w:sz w:val="28"/>
          <w:szCs w:val="28"/>
          <w:lang w:eastAsia="ru-RU"/>
        </w:rPr>
        <w:t>- группа жилых домов;</w:t>
      </w:r>
    </w:p>
    <w:p w:rsidR="00337B00" w:rsidRPr="004F6E15" w:rsidRDefault="00337B00" w:rsidP="00823001">
      <w:pPr>
        <w:autoSpaceDE w:val="0"/>
        <w:autoSpaceDN w:val="0"/>
        <w:adjustRightInd w:val="0"/>
        <w:spacing w:line="240" w:lineRule="auto"/>
        <w:ind w:firstLine="709"/>
        <w:jc w:val="both"/>
        <w:rPr>
          <w:rFonts w:ascii="Times New Roman" w:eastAsia="Times New Roman" w:hAnsi="Times New Roman"/>
          <w:sz w:val="28"/>
          <w:szCs w:val="28"/>
          <w:lang w:eastAsia="ru-RU"/>
        </w:rPr>
      </w:pPr>
      <w:r w:rsidRPr="004F6E15">
        <w:rPr>
          <w:rFonts w:ascii="Times New Roman" w:eastAsia="Times New Roman" w:hAnsi="Times New Roman"/>
          <w:sz w:val="28"/>
          <w:szCs w:val="28"/>
          <w:lang w:eastAsia="ru-RU"/>
        </w:rPr>
        <w:t>- улица;</w:t>
      </w:r>
    </w:p>
    <w:p w:rsidR="00337B00" w:rsidRPr="004F6E15" w:rsidRDefault="00337B00" w:rsidP="00823001">
      <w:pPr>
        <w:autoSpaceDE w:val="0"/>
        <w:autoSpaceDN w:val="0"/>
        <w:adjustRightInd w:val="0"/>
        <w:spacing w:line="240" w:lineRule="auto"/>
        <w:ind w:firstLine="709"/>
        <w:jc w:val="both"/>
        <w:rPr>
          <w:rFonts w:ascii="Times New Roman" w:eastAsia="Times New Roman" w:hAnsi="Times New Roman"/>
          <w:sz w:val="28"/>
          <w:szCs w:val="28"/>
          <w:lang w:eastAsia="ru-RU"/>
        </w:rPr>
      </w:pPr>
      <w:r w:rsidRPr="004F6E15">
        <w:rPr>
          <w:rFonts w:ascii="Times New Roman" w:eastAsia="Times New Roman" w:hAnsi="Times New Roman"/>
          <w:sz w:val="28"/>
          <w:szCs w:val="28"/>
          <w:lang w:eastAsia="ru-RU"/>
        </w:rPr>
        <w:t>- жилой микрорайон;</w:t>
      </w:r>
    </w:p>
    <w:p w:rsidR="00337B00" w:rsidRPr="004F6E15" w:rsidRDefault="00337B00" w:rsidP="00823001">
      <w:pPr>
        <w:autoSpaceDE w:val="0"/>
        <w:autoSpaceDN w:val="0"/>
        <w:adjustRightInd w:val="0"/>
        <w:spacing w:line="240" w:lineRule="auto"/>
        <w:ind w:firstLine="709"/>
        <w:jc w:val="both"/>
        <w:rPr>
          <w:rFonts w:ascii="Times New Roman" w:eastAsia="Times New Roman" w:hAnsi="Times New Roman"/>
          <w:sz w:val="28"/>
          <w:szCs w:val="28"/>
          <w:lang w:eastAsia="ru-RU"/>
        </w:rPr>
      </w:pPr>
      <w:r w:rsidRPr="004F6E15">
        <w:rPr>
          <w:rFonts w:ascii="Times New Roman" w:eastAsia="Times New Roman" w:hAnsi="Times New Roman"/>
          <w:sz w:val="28"/>
          <w:szCs w:val="28"/>
          <w:lang w:eastAsia="ru-RU"/>
        </w:rPr>
        <w:t>- сельский населенный пункт (село, деревня</w:t>
      </w:r>
      <w:r w:rsidR="00397108" w:rsidRPr="004F6E15">
        <w:rPr>
          <w:rFonts w:ascii="Times New Roman" w:eastAsia="Times New Roman" w:hAnsi="Times New Roman"/>
          <w:sz w:val="28"/>
          <w:szCs w:val="28"/>
          <w:lang w:eastAsia="ru-RU"/>
        </w:rPr>
        <w:t>, поселок, станция</w:t>
      </w:r>
      <w:r w:rsidRPr="004F6E15">
        <w:rPr>
          <w:rFonts w:ascii="Times New Roman" w:eastAsia="Times New Roman" w:hAnsi="Times New Roman"/>
          <w:sz w:val="28"/>
          <w:szCs w:val="28"/>
          <w:lang w:eastAsia="ru-RU"/>
        </w:rPr>
        <w:t>);</w:t>
      </w:r>
    </w:p>
    <w:p w:rsidR="00337B00" w:rsidRPr="004F6E15" w:rsidRDefault="00337B00" w:rsidP="00823001">
      <w:pPr>
        <w:autoSpaceDE w:val="0"/>
        <w:autoSpaceDN w:val="0"/>
        <w:adjustRightInd w:val="0"/>
        <w:spacing w:line="240" w:lineRule="auto"/>
        <w:ind w:firstLine="709"/>
        <w:jc w:val="both"/>
        <w:rPr>
          <w:rFonts w:ascii="Times New Roman" w:eastAsia="Times New Roman" w:hAnsi="Times New Roman"/>
          <w:sz w:val="28"/>
          <w:szCs w:val="28"/>
          <w:lang w:eastAsia="ru-RU"/>
        </w:rPr>
      </w:pPr>
      <w:r w:rsidRPr="004F6E15">
        <w:rPr>
          <w:rFonts w:ascii="Times New Roman" w:eastAsia="Times New Roman" w:hAnsi="Times New Roman"/>
          <w:sz w:val="28"/>
          <w:szCs w:val="28"/>
          <w:lang w:eastAsia="ru-RU"/>
        </w:rPr>
        <w:t>- иная территория проживания граждан.</w:t>
      </w:r>
    </w:p>
    <w:p w:rsidR="00337B00" w:rsidRPr="004F6E15" w:rsidRDefault="00337B00" w:rsidP="00823001">
      <w:pPr>
        <w:autoSpaceDE w:val="0"/>
        <w:autoSpaceDN w:val="0"/>
        <w:adjustRightInd w:val="0"/>
        <w:spacing w:line="240" w:lineRule="auto"/>
        <w:ind w:firstLine="709"/>
        <w:jc w:val="both"/>
        <w:rPr>
          <w:rFonts w:ascii="Times New Roman" w:eastAsia="Times New Roman" w:hAnsi="Times New Roman"/>
          <w:sz w:val="28"/>
          <w:szCs w:val="28"/>
          <w:lang w:eastAsia="ru-RU"/>
        </w:rPr>
      </w:pPr>
      <w:r w:rsidRPr="004F6E15">
        <w:rPr>
          <w:rFonts w:ascii="Times New Roman" w:eastAsia="Times New Roman" w:hAnsi="Times New Roman"/>
          <w:sz w:val="28"/>
          <w:szCs w:val="28"/>
          <w:lang w:eastAsia="ru-RU"/>
        </w:rPr>
        <w:lastRenderedPageBreak/>
        <w:t xml:space="preserve">2. Границы территории, на которой осуществляется ТОС, устанавливаются решением Краснинской окружной Думы (далее – </w:t>
      </w:r>
      <w:r w:rsidR="00D32533" w:rsidRPr="004F6E15">
        <w:rPr>
          <w:rFonts w:ascii="Times New Roman" w:eastAsia="Times New Roman" w:hAnsi="Times New Roman"/>
          <w:sz w:val="28"/>
          <w:szCs w:val="28"/>
          <w:lang w:eastAsia="ru-RU"/>
        </w:rPr>
        <w:t>о</w:t>
      </w:r>
      <w:r w:rsidRPr="004F6E15">
        <w:rPr>
          <w:rFonts w:ascii="Times New Roman" w:eastAsia="Times New Roman" w:hAnsi="Times New Roman"/>
          <w:sz w:val="28"/>
          <w:szCs w:val="28"/>
          <w:lang w:eastAsia="ru-RU"/>
        </w:rPr>
        <w:t>кружная Дума).</w:t>
      </w:r>
    </w:p>
    <w:p w:rsidR="00337B00" w:rsidRPr="004F6E15" w:rsidRDefault="00337B00" w:rsidP="00823001">
      <w:pPr>
        <w:autoSpaceDE w:val="0"/>
        <w:autoSpaceDN w:val="0"/>
        <w:adjustRightInd w:val="0"/>
        <w:spacing w:line="240" w:lineRule="auto"/>
        <w:ind w:firstLine="709"/>
        <w:jc w:val="both"/>
        <w:rPr>
          <w:rFonts w:ascii="Times New Roman" w:eastAsia="Times New Roman" w:hAnsi="Times New Roman"/>
          <w:sz w:val="28"/>
          <w:szCs w:val="28"/>
          <w:lang w:eastAsia="ru-RU"/>
        </w:rPr>
      </w:pPr>
      <w:r w:rsidRPr="004F6E15">
        <w:rPr>
          <w:rFonts w:ascii="Times New Roman" w:eastAsia="Times New Roman" w:hAnsi="Times New Roman"/>
          <w:sz w:val="28"/>
          <w:szCs w:val="28"/>
          <w:lang w:eastAsia="ru-RU"/>
        </w:rPr>
        <w:t>3. Границы территории, на которой осуществляется ТОС, устанавливаются при соблюдении следующих условий:</w:t>
      </w:r>
    </w:p>
    <w:p w:rsidR="00337B00" w:rsidRPr="004F6E15" w:rsidRDefault="00337B00" w:rsidP="00823001">
      <w:pPr>
        <w:autoSpaceDE w:val="0"/>
        <w:autoSpaceDN w:val="0"/>
        <w:adjustRightInd w:val="0"/>
        <w:spacing w:line="240" w:lineRule="auto"/>
        <w:ind w:firstLine="709"/>
        <w:jc w:val="both"/>
        <w:rPr>
          <w:rFonts w:ascii="Times New Roman" w:eastAsia="Times New Roman" w:hAnsi="Times New Roman"/>
          <w:sz w:val="28"/>
          <w:szCs w:val="28"/>
          <w:lang w:eastAsia="ru-RU"/>
        </w:rPr>
      </w:pPr>
      <w:r w:rsidRPr="004F6E15">
        <w:rPr>
          <w:rFonts w:ascii="Times New Roman" w:eastAsia="Times New Roman" w:hAnsi="Times New Roman"/>
          <w:sz w:val="28"/>
          <w:szCs w:val="28"/>
          <w:lang w:eastAsia="ru-RU"/>
        </w:rPr>
        <w:t>- территори</w:t>
      </w:r>
      <w:r w:rsidR="00D32533" w:rsidRPr="004F6E15">
        <w:rPr>
          <w:rFonts w:ascii="Times New Roman" w:eastAsia="Times New Roman" w:hAnsi="Times New Roman"/>
          <w:sz w:val="28"/>
          <w:szCs w:val="28"/>
          <w:lang w:eastAsia="ru-RU"/>
        </w:rPr>
        <w:t>я</w:t>
      </w:r>
      <w:r w:rsidRPr="004F6E15">
        <w:rPr>
          <w:rFonts w:ascii="Times New Roman" w:eastAsia="Times New Roman" w:hAnsi="Times New Roman"/>
          <w:sz w:val="28"/>
          <w:szCs w:val="28"/>
          <w:lang w:eastAsia="ru-RU"/>
        </w:rPr>
        <w:t xml:space="preserve"> должна полностью входить в состав территории</w:t>
      </w:r>
      <w:r w:rsidR="0048178F" w:rsidRPr="004F6E15">
        <w:rPr>
          <w:rFonts w:ascii="Times New Roman" w:eastAsia="Times New Roman" w:hAnsi="Times New Roman"/>
          <w:sz w:val="28"/>
          <w:szCs w:val="28"/>
          <w:lang w:eastAsia="ru-RU"/>
        </w:rPr>
        <w:t xml:space="preserve"> </w:t>
      </w:r>
      <w:r w:rsidRPr="004F6E15">
        <w:rPr>
          <w:rFonts w:ascii="Times New Roman" w:eastAsia="Times New Roman" w:hAnsi="Times New Roman"/>
          <w:sz w:val="28"/>
          <w:szCs w:val="28"/>
          <w:lang w:eastAsia="ru-RU"/>
        </w:rPr>
        <w:t>Краснинского муниципального округа;</w:t>
      </w:r>
    </w:p>
    <w:p w:rsidR="00337B00" w:rsidRPr="004F6E15" w:rsidRDefault="00337B00" w:rsidP="00823001">
      <w:pPr>
        <w:autoSpaceDE w:val="0"/>
        <w:autoSpaceDN w:val="0"/>
        <w:adjustRightInd w:val="0"/>
        <w:spacing w:line="240" w:lineRule="auto"/>
        <w:ind w:firstLine="709"/>
        <w:jc w:val="both"/>
        <w:rPr>
          <w:rFonts w:ascii="Times New Roman" w:eastAsia="Times New Roman" w:hAnsi="Times New Roman"/>
          <w:sz w:val="28"/>
          <w:szCs w:val="28"/>
          <w:lang w:eastAsia="ru-RU"/>
        </w:rPr>
      </w:pPr>
      <w:r w:rsidRPr="004F6E15">
        <w:rPr>
          <w:rFonts w:ascii="Times New Roman" w:eastAsia="Times New Roman" w:hAnsi="Times New Roman"/>
          <w:sz w:val="28"/>
          <w:szCs w:val="28"/>
          <w:lang w:eastAsia="ru-RU"/>
        </w:rPr>
        <w:t>- территория должна составлять единую территорию;</w:t>
      </w:r>
    </w:p>
    <w:p w:rsidR="00337B00" w:rsidRPr="004F6E15" w:rsidRDefault="00337B00" w:rsidP="00823001">
      <w:pPr>
        <w:autoSpaceDE w:val="0"/>
        <w:autoSpaceDN w:val="0"/>
        <w:adjustRightInd w:val="0"/>
        <w:spacing w:line="240" w:lineRule="auto"/>
        <w:ind w:firstLine="709"/>
        <w:jc w:val="both"/>
        <w:rPr>
          <w:rFonts w:ascii="Times New Roman" w:eastAsia="Times New Roman" w:hAnsi="Times New Roman"/>
          <w:sz w:val="28"/>
          <w:szCs w:val="28"/>
          <w:lang w:eastAsia="ru-RU"/>
        </w:rPr>
      </w:pPr>
      <w:r w:rsidRPr="004F6E15">
        <w:rPr>
          <w:rFonts w:ascii="Times New Roman" w:eastAsia="Times New Roman" w:hAnsi="Times New Roman"/>
          <w:sz w:val="28"/>
          <w:szCs w:val="28"/>
          <w:lang w:eastAsia="ru-RU"/>
        </w:rPr>
        <w:t>- наличие описания границ территории;</w:t>
      </w:r>
    </w:p>
    <w:p w:rsidR="00337B00" w:rsidRPr="004F6E15" w:rsidRDefault="00337B00" w:rsidP="00823001">
      <w:pPr>
        <w:autoSpaceDE w:val="0"/>
        <w:autoSpaceDN w:val="0"/>
        <w:adjustRightInd w:val="0"/>
        <w:spacing w:line="240" w:lineRule="auto"/>
        <w:ind w:firstLine="709"/>
        <w:jc w:val="both"/>
        <w:rPr>
          <w:rFonts w:ascii="Times New Roman" w:eastAsia="Times New Roman" w:hAnsi="Times New Roman"/>
          <w:sz w:val="28"/>
          <w:szCs w:val="28"/>
          <w:lang w:eastAsia="ru-RU"/>
        </w:rPr>
      </w:pPr>
      <w:r w:rsidRPr="004F6E15">
        <w:rPr>
          <w:rFonts w:ascii="Times New Roman" w:eastAsia="Times New Roman" w:hAnsi="Times New Roman"/>
          <w:sz w:val="28"/>
          <w:szCs w:val="28"/>
          <w:lang w:eastAsia="ru-RU"/>
        </w:rPr>
        <w:t>- учет исторических, социально-экономических, культурных, коммунальных и иных признаков, обуславливающих обособленность и целостность территории.</w:t>
      </w:r>
    </w:p>
    <w:p w:rsidR="00337B00" w:rsidRPr="004F6E15" w:rsidRDefault="00337B00" w:rsidP="00823001">
      <w:pPr>
        <w:autoSpaceDE w:val="0"/>
        <w:autoSpaceDN w:val="0"/>
        <w:adjustRightInd w:val="0"/>
        <w:spacing w:line="240" w:lineRule="auto"/>
        <w:ind w:firstLine="709"/>
        <w:jc w:val="both"/>
        <w:rPr>
          <w:rFonts w:ascii="Times New Roman" w:eastAsia="Times New Roman" w:hAnsi="Times New Roman"/>
          <w:sz w:val="28"/>
          <w:szCs w:val="28"/>
          <w:lang w:eastAsia="ru-RU"/>
        </w:rPr>
      </w:pPr>
      <w:r w:rsidRPr="004F6E15">
        <w:rPr>
          <w:rFonts w:ascii="Times New Roman" w:eastAsia="Times New Roman" w:hAnsi="Times New Roman"/>
          <w:sz w:val="28"/>
          <w:szCs w:val="28"/>
          <w:lang w:eastAsia="ru-RU"/>
        </w:rPr>
        <w:t xml:space="preserve">4. Для установления границ территории, на которой осуществляется ТОС, инициативная группа граждан представляет в </w:t>
      </w:r>
      <w:r w:rsidR="00D32533" w:rsidRPr="004F6E15">
        <w:rPr>
          <w:rFonts w:ascii="Times New Roman" w:eastAsia="Times New Roman" w:hAnsi="Times New Roman"/>
          <w:sz w:val="28"/>
          <w:szCs w:val="28"/>
          <w:lang w:eastAsia="ru-RU"/>
        </w:rPr>
        <w:t>о</w:t>
      </w:r>
      <w:r w:rsidRPr="004F6E15">
        <w:rPr>
          <w:rFonts w:ascii="Times New Roman" w:eastAsia="Times New Roman" w:hAnsi="Times New Roman"/>
          <w:sz w:val="28"/>
          <w:szCs w:val="28"/>
          <w:lang w:eastAsia="ru-RU"/>
        </w:rPr>
        <w:t>кружную Думу письменное заявление, к которому прилагаются описание и схематический план границ территории.</w:t>
      </w:r>
    </w:p>
    <w:p w:rsidR="00337B00" w:rsidRPr="004F6E15" w:rsidRDefault="00337B00" w:rsidP="00823001">
      <w:pPr>
        <w:tabs>
          <w:tab w:val="left" w:pos="735"/>
          <w:tab w:val="left" w:pos="4425"/>
        </w:tabs>
        <w:spacing w:line="240" w:lineRule="auto"/>
        <w:ind w:firstLine="709"/>
        <w:jc w:val="both"/>
        <w:rPr>
          <w:rFonts w:ascii="Times New Roman" w:eastAsia="Times New Roman" w:hAnsi="Times New Roman"/>
          <w:sz w:val="28"/>
          <w:szCs w:val="28"/>
          <w:lang w:eastAsia="ru-RU"/>
        </w:rPr>
      </w:pPr>
      <w:r w:rsidRPr="004F6E15">
        <w:rPr>
          <w:rFonts w:ascii="Times New Roman" w:eastAsia="Times New Roman" w:hAnsi="Times New Roman"/>
          <w:sz w:val="28"/>
          <w:szCs w:val="28"/>
          <w:lang w:eastAsia="ru-RU"/>
        </w:rPr>
        <w:tab/>
        <w:t xml:space="preserve">5. Окружная Дума в течение 30 дней рассматривает заявление и принимает решение по установлению границ территории, на которой осуществляется ТОС. Решение </w:t>
      </w:r>
      <w:r w:rsidR="00D32533" w:rsidRPr="004F6E15">
        <w:rPr>
          <w:rFonts w:ascii="Times New Roman" w:eastAsia="Times New Roman" w:hAnsi="Times New Roman"/>
          <w:sz w:val="28"/>
          <w:szCs w:val="28"/>
          <w:lang w:eastAsia="ru-RU"/>
        </w:rPr>
        <w:t>о</w:t>
      </w:r>
      <w:r w:rsidRPr="004F6E15">
        <w:rPr>
          <w:rFonts w:ascii="Times New Roman" w:eastAsia="Times New Roman" w:hAnsi="Times New Roman"/>
          <w:sz w:val="28"/>
          <w:szCs w:val="28"/>
          <w:lang w:eastAsia="ru-RU"/>
        </w:rPr>
        <w:t xml:space="preserve">кружной Думы подлежит официальному опубликованию в соответствии с Уставом МО. Один экземпляр решения </w:t>
      </w:r>
      <w:r w:rsidR="00D32533" w:rsidRPr="004F6E15">
        <w:rPr>
          <w:rFonts w:ascii="Times New Roman" w:eastAsia="Times New Roman" w:hAnsi="Times New Roman"/>
          <w:sz w:val="28"/>
          <w:szCs w:val="28"/>
          <w:lang w:eastAsia="ru-RU"/>
        </w:rPr>
        <w:t>о</w:t>
      </w:r>
      <w:r w:rsidRPr="004F6E15">
        <w:rPr>
          <w:rFonts w:ascii="Times New Roman" w:eastAsia="Times New Roman" w:hAnsi="Times New Roman"/>
          <w:sz w:val="28"/>
          <w:szCs w:val="28"/>
          <w:lang w:eastAsia="ru-RU"/>
        </w:rPr>
        <w:t>кружной Думы направляется инициативной группе в течение семи дней.</w:t>
      </w:r>
      <w:r w:rsidRPr="004F6E15">
        <w:rPr>
          <w:rFonts w:ascii="Times New Roman" w:eastAsia="Times New Roman" w:hAnsi="Times New Roman"/>
          <w:sz w:val="28"/>
          <w:szCs w:val="28"/>
          <w:lang w:eastAsia="ru-RU"/>
        </w:rPr>
        <w:tab/>
      </w:r>
    </w:p>
    <w:p w:rsidR="00337B00" w:rsidRPr="004F6E15" w:rsidRDefault="00337B00" w:rsidP="00823001">
      <w:pPr>
        <w:spacing w:line="240" w:lineRule="auto"/>
        <w:ind w:firstLine="709"/>
        <w:rPr>
          <w:rFonts w:ascii="Times New Roman" w:eastAsia="Times New Roman" w:hAnsi="Times New Roman"/>
          <w:sz w:val="28"/>
          <w:szCs w:val="28"/>
          <w:lang w:eastAsia="ru-RU"/>
        </w:rPr>
      </w:pPr>
    </w:p>
    <w:p w:rsidR="00337B00" w:rsidRPr="004F6E15" w:rsidRDefault="00337B00" w:rsidP="00823001">
      <w:pPr>
        <w:spacing w:line="240" w:lineRule="auto"/>
        <w:ind w:firstLine="709"/>
        <w:jc w:val="center"/>
        <w:rPr>
          <w:rFonts w:ascii="Times New Roman" w:eastAsia="Times New Roman" w:hAnsi="Times New Roman"/>
          <w:sz w:val="28"/>
          <w:szCs w:val="28"/>
          <w:lang w:eastAsia="ru-RU"/>
        </w:rPr>
      </w:pPr>
    </w:p>
    <w:p w:rsidR="00337B00" w:rsidRPr="004F6E15" w:rsidRDefault="00337B00" w:rsidP="00823001">
      <w:pPr>
        <w:autoSpaceDE w:val="0"/>
        <w:autoSpaceDN w:val="0"/>
        <w:adjustRightInd w:val="0"/>
        <w:spacing w:line="240" w:lineRule="auto"/>
        <w:ind w:firstLine="709"/>
        <w:jc w:val="center"/>
        <w:rPr>
          <w:rFonts w:ascii="Times New Roman" w:eastAsia="Times New Roman" w:hAnsi="Times New Roman"/>
          <w:sz w:val="28"/>
          <w:szCs w:val="28"/>
          <w:lang w:eastAsia="ru-RU"/>
        </w:rPr>
      </w:pPr>
      <w:r w:rsidRPr="004F6E15">
        <w:rPr>
          <w:rFonts w:ascii="Times New Roman" w:eastAsia="Times New Roman" w:hAnsi="Times New Roman"/>
          <w:b/>
          <w:sz w:val="28"/>
          <w:szCs w:val="28"/>
          <w:lang w:eastAsia="ru-RU"/>
        </w:rPr>
        <w:t>Глава 2. ПОРЯДОК ОРГАНИЗАЦИИ ТОС</w:t>
      </w:r>
    </w:p>
    <w:p w:rsidR="00337B00" w:rsidRPr="004F6E15" w:rsidRDefault="00337B00" w:rsidP="00823001">
      <w:pPr>
        <w:spacing w:line="240" w:lineRule="auto"/>
        <w:ind w:firstLine="709"/>
        <w:rPr>
          <w:rFonts w:ascii="Times New Roman" w:eastAsia="Times New Roman" w:hAnsi="Times New Roman"/>
          <w:sz w:val="28"/>
          <w:szCs w:val="28"/>
          <w:lang w:eastAsia="ru-RU"/>
        </w:rPr>
      </w:pPr>
    </w:p>
    <w:p w:rsidR="00337B00" w:rsidRPr="004F6E15" w:rsidRDefault="00337B00" w:rsidP="00823001">
      <w:pPr>
        <w:autoSpaceDE w:val="0"/>
        <w:autoSpaceDN w:val="0"/>
        <w:adjustRightInd w:val="0"/>
        <w:spacing w:line="240" w:lineRule="auto"/>
        <w:ind w:firstLine="709"/>
        <w:jc w:val="center"/>
        <w:outlineLvl w:val="2"/>
        <w:rPr>
          <w:rFonts w:ascii="Times New Roman" w:eastAsia="Times New Roman" w:hAnsi="Times New Roman"/>
          <w:b/>
          <w:sz w:val="28"/>
          <w:szCs w:val="28"/>
          <w:lang w:eastAsia="ru-RU"/>
        </w:rPr>
      </w:pPr>
      <w:r w:rsidRPr="004F6E15">
        <w:rPr>
          <w:rFonts w:ascii="Times New Roman" w:eastAsia="Times New Roman" w:hAnsi="Times New Roman"/>
          <w:b/>
          <w:sz w:val="28"/>
          <w:szCs w:val="28"/>
          <w:lang w:eastAsia="ru-RU"/>
        </w:rPr>
        <w:t xml:space="preserve">Статья 6. Порядок организации ТОС                                                                                     </w:t>
      </w:r>
    </w:p>
    <w:p w:rsidR="00337B00" w:rsidRPr="004F6E15" w:rsidRDefault="00337B00" w:rsidP="00823001">
      <w:pPr>
        <w:spacing w:line="240" w:lineRule="auto"/>
        <w:ind w:firstLine="709"/>
        <w:jc w:val="center"/>
        <w:rPr>
          <w:rFonts w:ascii="Times New Roman" w:eastAsia="Times New Roman" w:hAnsi="Times New Roman"/>
          <w:sz w:val="28"/>
          <w:szCs w:val="28"/>
          <w:lang w:eastAsia="ru-RU"/>
        </w:rPr>
      </w:pPr>
    </w:p>
    <w:p w:rsidR="00337B00" w:rsidRPr="004F6E15" w:rsidRDefault="00337B00" w:rsidP="00823001">
      <w:pPr>
        <w:autoSpaceDE w:val="0"/>
        <w:autoSpaceDN w:val="0"/>
        <w:adjustRightInd w:val="0"/>
        <w:spacing w:line="240" w:lineRule="auto"/>
        <w:ind w:firstLine="709"/>
        <w:jc w:val="both"/>
        <w:rPr>
          <w:rFonts w:ascii="Times New Roman" w:eastAsia="Times New Roman" w:hAnsi="Times New Roman"/>
          <w:sz w:val="28"/>
          <w:szCs w:val="28"/>
          <w:lang w:eastAsia="ru-RU"/>
        </w:rPr>
      </w:pPr>
      <w:r w:rsidRPr="004F6E15">
        <w:rPr>
          <w:rFonts w:ascii="Times New Roman" w:eastAsia="Times New Roman" w:hAnsi="Times New Roman"/>
          <w:sz w:val="28"/>
          <w:szCs w:val="28"/>
          <w:lang w:eastAsia="ru-RU"/>
        </w:rPr>
        <w:t>1. Организация ТОС осуществляется на учредительном собрании или конференции граждан, проживающих на соответствующей территории, достигших шестнадцатилетнего возраста.</w:t>
      </w:r>
    </w:p>
    <w:p w:rsidR="00337B00" w:rsidRPr="004F6E15" w:rsidRDefault="00337B00" w:rsidP="00823001">
      <w:pPr>
        <w:autoSpaceDE w:val="0"/>
        <w:autoSpaceDN w:val="0"/>
        <w:adjustRightInd w:val="0"/>
        <w:spacing w:line="240" w:lineRule="auto"/>
        <w:ind w:firstLine="709"/>
        <w:jc w:val="both"/>
        <w:rPr>
          <w:rFonts w:ascii="Times New Roman" w:eastAsia="Times New Roman" w:hAnsi="Times New Roman"/>
          <w:sz w:val="28"/>
          <w:szCs w:val="28"/>
          <w:lang w:eastAsia="ru-RU"/>
        </w:rPr>
      </w:pPr>
      <w:r w:rsidRPr="004F6E15">
        <w:rPr>
          <w:rFonts w:ascii="Times New Roman" w:eastAsia="Times New Roman" w:hAnsi="Times New Roman"/>
          <w:sz w:val="28"/>
          <w:szCs w:val="28"/>
          <w:lang w:eastAsia="ru-RU"/>
        </w:rPr>
        <w:t>При численности жителей менее 100 человек проводится собрание граждан, более 100 человек - конференция граждан. Для удобства в работе при численности жителей от 50 до 100 человек может также проводиться конференция граждан.</w:t>
      </w:r>
    </w:p>
    <w:p w:rsidR="00337B00" w:rsidRPr="004F6E15" w:rsidRDefault="00337B00" w:rsidP="00823001">
      <w:pPr>
        <w:autoSpaceDE w:val="0"/>
        <w:autoSpaceDN w:val="0"/>
        <w:adjustRightInd w:val="0"/>
        <w:spacing w:line="240" w:lineRule="auto"/>
        <w:ind w:firstLine="709"/>
        <w:jc w:val="both"/>
        <w:rPr>
          <w:rFonts w:ascii="Times New Roman" w:eastAsia="Times New Roman" w:hAnsi="Times New Roman"/>
          <w:sz w:val="28"/>
          <w:szCs w:val="28"/>
          <w:lang w:eastAsia="ru-RU"/>
        </w:rPr>
      </w:pPr>
      <w:r w:rsidRPr="004F6E15">
        <w:rPr>
          <w:rFonts w:ascii="Times New Roman" w:eastAsia="Times New Roman" w:hAnsi="Times New Roman"/>
          <w:sz w:val="28"/>
          <w:szCs w:val="28"/>
          <w:lang w:eastAsia="ru-RU"/>
        </w:rPr>
        <w:t>Норма представительства по выборам делегатов на конференцию граждан при количестве проживающих на территории создаваемого территориального общественного самоуправления составляет:</w:t>
      </w:r>
    </w:p>
    <w:p w:rsidR="00337B00" w:rsidRPr="004F6E15" w:rsidRDefault="00337B00" w:rsidP="00823001">
      <w:pPr>
        <w:autoSpaceDE w:val="0"/>
        <w:autoSpaceDN w:val="0"/>
        <w:adjustRightInd w:val="0"/>
        <w:spacing w:line="240" w:lineRule="auto"/>
        <w:ind w:firstLine="709"/>
        <w:rPr>
          <w:rFonts w:ascii="Times New Roman" w:eastAsia="Times New Roman" w:hAnsi="Times New Roman"/>
          <w:sz w:val="28"/>
          <w:szCs w:val="28"/>
          <w:lang w:eastAsia="ru-RU"/>
        </w:rPr>
      </w:pPr>
      <w:r w:rsidRPr="004F6E15">
        <w:rPr>
          <w:rFonts w:ascii="Times New Roman" w:eastAsia="Times New Roman" w:hAnsi="Times New Roman"/>
          <w:sz w:val="28"/>
          <w:szCs w:val="28"/>
          <w:lang w:eastAsia="ru-RU"/>
        </w:rPr>
        <w:t xml:space="preserve">1) от 50 до 100 человек - 1 делегат от 5 человек;                                                                                                                                                              </w:t>
      </w:r>
      <w:r w:rsidRPr="004F6E15">
        <w:rPr>
          <w:rFonts w:ascii="Times New Roman" w:eastAsia="Times New Roman" w:hAnsi="Times New Roman"/>
          <w:sz w:val="28"/>
          <w:szCs w:val="28"/>
          <w:lang w:eastAsia="ru-RU"/>
        </w:rPr>
        <w:br w:type="textWrapping" w:clear="all"/>
        <w:t xml:space="preserve">        2) от 100 до 300 человек - 1 делегат от 10 граждан;</w:t>
      </w:r>
    </w:p>
    <w:p w:rsidR="00337B00" w:rsidRPr="004F6E15" w:rsidRDefault="00337B00" w:rsidP="00823001">
      <w:pPr>
        <w:autoSpaceDE w:val="0"/>
        <w:autoSpaceDN w:val="0"/>
        <w:adjustRightInd w:val="0"/>
        <w:spacing w:line="240" w:lineRule="auto"/>
        <w:ind w:firstLine="709"/>
        <w:jc w:val="both"/>
        <w:rPr>
          <w:rFonts w:ascii="Times New Roman" w:eastAsia="Times New Roman" w:hAnsi="Times New Roman"/>
          <w:sz w:val="28"/>
          <w:szCs w:val="28"/>
          <w:lang w:eastAsia="ru-RU"/>
        </w:rPr>
      </w:pPr>
      <w:r w:rsidRPr="004F6E15">
        <w:rPr>
          <w:rFonts w:ascii="Times New Roman" w:eastAsia="Times New Roman" w:hAnsi="Times New Roman"/>
          <w:sz w:val="28"/>
          <w:szCs w:val="28"/>
          <w:lang w:eastAsia="ru-RU"/>
        </w:rPr>
        <w:t>3) от 300 до 500 человек - 1 делегат от 20 граждан;</w:t>
      </w:r>
    </w:p>
    <w:p w:rsidR="00337B00" w:rsidRPr="004F6E15" w:rsidRDefault="00337B00" w:rsidP="00823001">
      <w:pPr>
        <w:autoSpaceDE w:val="0"/>
        <w:autoSpaceDN w:val="0"/>
        <w:adjustRightInd w:val="0"/>
        <w:spacing w:line="240" w:lineRule="auto"/>
        <w:ind w:firstLine="709"/>
        <w:jc w:val="both"/>
        <w:rPr>
          <w:rFonts w:ascii="Times New Roman" w:eastAsia="Times New Roman" w:hAnsi="Times New Roman"/>
          <w:sz w:val="28"/>
          <w:szCs w:val="28"/>
          <w:lang w:eastAsia="ru-RU"/>
        </w:rPr>
      </w:pPr>
      <w:r w:rsidRPr="004F6E15">
        <w:rPr>
          <w:rFonts w:ascii="Times New Roman" w:eastAsia="Times New Roman" w:hAnsi="Times New Roman"/>
          <w:sz w:val="28"/>
          <w:szCs w:val="28"/>
          <w:lang w:eastAsia="ru-RU"/>
        </w:rPr>
        <w:t>4) от 500 до 1000 человек - 1 делегат от 40 граждан.</w:t>
      </w:r>
    </w:p>
    <w:p w:rsidR="00337B00" w:rsidRPr="004F6E15" w:rsidRDefault="00337B00" w:rsidP="00823001">
      <w:pPr>
        <w:autoSpaceDE w:val="0"/>
        <w:autoSpaceDN w:val="0"/>
        <w:adjustRightInd w:val="0"/>
        <w:spacing w:line="240" w:lineRule="auto"/>
        <w:ind w:firstLine="709"/>
        <w:jc w:val="both"/>
        <w:rPr>
          <w:rFonts w:ascii="Times New Roman" w:eastAsia="Times New Roman" w:hAnsi="Times New Roman"/>
          <w:sz w:val="28"/>
          <w:szCs w:val="28"/>
          <w:lang w:eastAsia="ru-RU"/>
        </w:rPr>
      </w:pPr>
      <w:r w:rsidRPr="004F6E15">
        <w:rPr>
          <w:rFonts w:ascii="Times New Roman" w:eastAsia="Times New Roman" w:hAnsi="Times New Roman"/>
          <w:sz w:val="28"/>
          <w:szCs w:val="28"/>
          <w:lang w:eastAsia="ru-RU"/>
        </w:rPr>
        <w:t xml:space="preserve">2. Подготовку и проведение учредительного собрания или конференции граждан осуществляет инициативная группа граждан (далее - инициативная группа) из числа жителей соответствующей территории численностью не менее пяти человек. В состав инициативной группы могут входить депутаты </w:t>
      </w:r>
      <w:r w:rsidR="00D32533" w:rsidRPr="004F6E15">
        <w:rPr>
          <w:rFonts w:ascii="Times New Roman" w:eastAsia="Times New Roman" w:hAnsi="Times New Roman"/>
          <w:sz w:val="28"/>
          <w:szCs w:val="28"/>
          <w:lang w:eastAsia="ru-RU"/>
        </w:rPr>
        <w:t>о</w:t>
      </w:r>
      <w:r w:rsidRPr="004F6E15">
        <w:rPr>
          <w:rFonts w:ascii="Times New Roman" w:eastAsia="Times New Roman" w:hAnsi="Times New Roman"/>
          <w:sz w:val="28"/>
          <w:szCs w:val="28"/>
          <w:lang w:eastAsia="ru-RU"/>
        </w:rPr>
        <w:t>кружной Думы, а также члены Общественного совета муниципального образования «Краснинский муниципальный округ» Смоленской области.</w:t>
      </w:r>
    </w:p>
    <w:p w:rsidR="00337B00" w:rsidRPr="004F6E15" w:rsidRDefault="00337B00" w:rsidP="00823001">
      <w:pPr>
        <w:spacing w:line="240" w:lineRule="auto"/>
        <w:ind w:firstLine="709"/>
        <w:jc w:val="both"/>
        <w:rPr>
          <w:rFonts w:ascii="Times New Roman" w:eastAsia="Times New Roman" w:hAnsi="Times New Roman"/>
          <w:sz w:val="28"/>
          <w:szCs w:val="28"/>
          <w:lang w:eastAsia="ru-RU"/>
        </w:rPr>
      </w:pPr>
      <w:r w:rsidRPr="004F6E15">
        <w:rPr>
          <w:rFonts w:ascii="Times New Roman" w:eastAsia="Times New Roman" w:hAnsi="Times New Roman"/>
          <w:sz w:val="28"/>
          <w:szCs w:val="28"/>
          <w:lang w:eastAsia="ru-RU"/>
        </w:rPr>
        <w:lastRenderedPageBreak/>
        <w:t xml:space="preserve">3. Инициативная группа письменно информирует </w:t>
      </w:r>
      <w:r w:rsidR="00442DE0" w:rsidRPr="004F6E15">
        <w:rPr>
          <w:rFonts w:ascii="Times New Roman" w:eastAsia="Times New Roman" w:hAnsi="Times New Roman"/>
          <w:sz w:val="28"/>
          <w:szCs w:val="28"/>
          <w:lang w:eastAsia="ru-RU"/>
        </w:rPr>
        <w:t>о</w:t>
      </w:r>
      <w:r w:rsidRPr="004F6E15">
        <w:rPr>
          <w:rFonts w:ascii="Times New Roman" w:eastAsia="Times New Roman" w:hAnsi="Times New Roman"/>
          <w:sz w:val="28"/>
          <w:szCs w:val="28"/>
          <w:lang w:eastAsia="ru-RU"/>
        </w:rPr>
        <w:t>кружную Думу о решении по организации ТОС, представляет схему территории и описание её границ, а также запрашивает Управление по развитию территорий Администрации муниципального образования «Краснинский муниципальный округ» Смоленской области (далее по тексту – Управление по развитию территорий) о численности населения, проживающей на соответствующей территории.</w:t>
      </w:r>
    </w:p>
    <w:p w:rsidR="00337B00" w:rsidRPr="004F6E15" w:rsidRDefault="00337B00" w:rsidP="00823001">
      <w:pPr>
        <w:autoSpaceDE w:val="0"/>
        <w:autoSpaceDN w:val="0"/>
        <w:adjustRightInd w:val="0"/>
        <w:spacing w:line="240" w:lineRule="auto"/>
        <w:ind w:firstLine="709"/>
        <w:jc w:val="both"/>
        <w:rPr>
          <w:rFonts w:ascii="Times New Roman" w:eastAsia="Times New Roman" w:hAnsi="Times New Roman"/>
          <w:sz w:val="28"/>
          <w:szCs w:val="28"/>
          <w:lang w:eastAsia="ru-RU"/>
        </w:rPr>
      </w:pPr>
      <w:r w:rsidRPr="004F6E15">
        <w:rPr>
          <w:rFonts w:ascii="Times New Roman" w:eastAsia="Times New Roman" w:hAnsi="Times New Roman"/>
          <w:sz w:val="28"/>
          <w:szCs w:val="28"/>
          <w:lang w:eastAsia="ru-RU"/>
        </w:rPr>
        <w:t xml:space="preserve">4. После получения решения </w:t>
      </w:r>
      <w:r w:rsidR="00442DE0" w:rsidRPr="004F6E15">
        <w:rPr>
          <w:rFonts w:ascii="Times New Roman" w:eastAsia="Times New Roman" w:hAnsi="Times New Roman"/>
          <w:sz w:val="28"/>
          <w:szCs w:val="28"/>
          <w:lang w:eastAsia="ru-RU"/>
        </w:rPr>
        <w:t>о</w:t>
      </w:r>
      <w:r w:rsidRPr="004F6E15">
        <w:rPr>
          <w:rFonts w:ascii="Times New Roman" w:eastAsia="Times New Roman" w:hAnsi="Times New Roman"/>
          <w:sz w:val="28"/>
          <w:szCs w:val="28"/>
          <w:lang w:eastAsia="ru-RU"/>
        </w:rPr>
        <w:t>кружной Думы об установлении границ осуществления ТОС и информации о численности населения инициативная группа:</w:t>
      </w:r>
    </w:p>
    <w:p w:rsidR="00337B00" w:rsidRPr="004F6E15" w:rsidRDefault="00337B00" w:rsidP="00823001">
      <w:pPr>
        <w:autoSpaceDE w:val="0"/>
        <w:autoSpaceDN w:val="0"/>
        <w:adjustRightInd w:val="0"/>
        <w:spacing w:line="240" w:lineRule="auto"/>
        <w:ind w:firstLine="709"/>
        <w:jc w:val="both"/>
        <w:rPr>
          <w:rFonts w:ascii="Times New Roman" w:eastAsia="Times New Roman" w:hAnsi="Times New Roman"/>
          <w:sz w:val="28"/>
          <w:szCs w:val="28"/>
          <w:lang w:eastAsia="ru-RU"/>
        </w:rPr>
      </w:pPr>
      <w:r w:rsidRPr="004F6E15">
        <w:rPr>
          <w:rFonts w:ascii="Times New Roman" w:eastAsia="Times New Roman" w:hAnsi="Times New Roman"/>
          <w:sz w:val="28"/>
          <w:szCs w:val="28"/>
          <w:lang w:eastAsia="ru-RU"/>
        </w:rPr>
        <w:t>- не менее чем за 14 дней до учредительного собрания или конференции граждан извещает граждан соответствующей территории о дате, месте и времени проведения учредительного собрания или конференции;</w:t>
      </w:r>
    </w:p>
    <w:p w:rsidR="00337B00" w:rsidRPr="004F6E15" w:rsidRDefault="00337B00" w:rsidP="00823001">
      <w:pPr>
        <w:autoSpaceDE w:val="0"/>
        <w:autoSpaceDN w:val="0"/>
        <w:adjustRightInd w:val="0"/>
        <w:spacing w:line="240" w:lineRule="auto"/>
        <w:ind w:firstLine="709"/>
        <w:jc w:val="both"/>
        <w:rPr>
          <w:rFonts w:ascii="Times New Roman" w:eastAsia="Times New Roman" w:hAnsi="Times New Roman"/>
          <w:sz w:val="28"/>
          <w:szCs w:val="28"/>
          <w:lang w:eastAsia="ru-RU"/>
        </w:rPr>
      </w:pPr>
      <w:r w:rsidRPr="004F6E15">
        <w:rPr>
          <w:rFonts w:ascii="Times New Roman" w:eastAsia="Times New Roman" w:hAnsi="Times New Roman"/>
          <w:sz w:val="28"/>
          <w:szCs w:val="28"/>
          <w:lang w:eastAsia="ru-RU"/>
        </w:rPr>
        <w:t>- организует проведение учредительного собрания или конференции граждан, организовывает сбор подписей по выдвижению делегатов на конференцию;</w:t>
      </w:r>
    </w:p>
    <w:p w:rsidR="00337B00" w:rsidRPr="004F6E15" w:rsidRDefault="00337B00" w:rsidP="00823001">
      <w:pPr>
        <w:autoSpaceDE w:val="0"/>
        <w:autoSpaceDN w:val="0"/>
        <w:adjustRightInd w:val="0"/>
        <w:spacing w:line="240" w:lineRule="auto"/>
        <w:ind w:firstLine="709"/>
        <w:jc w:val="both"/>
        <w:rPr>
          <w:rFonts w:ascii="Times New Roman" w:eastAsia="Times New Roman" w:hAnsi="Times New Roman"/>
          <w:sz w:val="28"/>
          <w:szCs w:val="28"/>
          <w:lang w:eastAsia="ru-RU"/>
        </w:rPr>
      </w:pPr>
      <w:r w:rsidRPr="004F6E15">
        <w:rPr>
          <w:rFonts w:ascii="Times New Roman" w:eastAsia="Times New Roman" w:hAnsi="Times New Roman"/>
          <w:sz w:val="28"/>
          <w:szCs w:val="28"/>
          <w:lang w:eastAsia="ru-RU"/>
        </w:rPr>
        <w:t>- подготавливает проект повестки дня собрания или конференции граждан;</w:t>
      </w:r>
    </w:p>
    <w:p w:rsidR="00337B00" w:rsidRPr="004F6E15" w:rsidRDefault="00337B00" w:rsidP="00823001">
      <w:pPr>
        <w:autoSpaceDE w:val="0"/>
        <w:autoSpaceDN w:val="0"/>
        <w:adjustRightInd w:val="0"/>
        <w:spacing w:line="240" w:lineRule="auto"/>
        <w:ind w:firstLine="709"/>
        <w:jc w:val="both"/>
        <w:rPr>
          <w:rFonts w:ascii="Times New Roman" w:eastAsia="Times New Roman" w:hAnsi="Times New Roman"/>
          <w:sz w:val="28"/>
          <w:szCs w:val="28"/>
          <w:lang w:eastAsia="ru-RU"/>
        </w:rPr>
      </w:pPr>
      <w:r w:rsidRPr="004F6E15">
        <w:rPr>
          <w:rFonts w:ascii="Times New Roman" w:eastAsia="Times New Roman" w:hAnsi="Times New Roman"/>
          <w:sz w:val="28"/>
          <w:szCs w:val="28"/>
          <w:lang w:eastAsia="ru-RU"/>
        </w:rPr>
        <w:t>- подготавливает проект Устава ТОС;</w:t>
      </w:r>
    </w:p>
    <w:p w:rsidR="00337B00" w:rsidRPr="004F6E15" w:rsidRDefault="00337B00" w:rsidP="00823001">
      <w:pPr>
        <w:autoSpaceDE w:val="0"/>
        <w:autoSpaceDN w:val="0"/>
        <w:adjustRightInd w:val="0"/>
        <w:spacing w:line="240" w:lineRule="auto"/>
        <w:ind w:firstLine="709"/>
        <w:jc w:val="both"/>
        <w:rPr>
          <w:rFonts w:ascii="Times New Roman" w:eastAsia="Times New Roman" w:hAnsi="Times New Roman"/>
          <w:sz w:val="28"/>
          <w:szCs w:val="28"/>
          <w:lang w:eastAsia="ru-RU"/>
        </w:rPr>
      </w:pPr>
      <w:r w:rsidRPr="004F6E15">
        <w:rPr>
          <w:rFonts w:ascii="Times New Roman" w:eastAsia="Times New Roman" w:hAnsi="Times New Roman"/>
          <w:sz w:val="28"/>
          <w:szCs w:val="28"/>
          <w:lang w:eastAsia="ru-RU"/>
        </w:rPr>
        <w:t>- проводит регистрацию жителей, делегатов, прибывших на собрание, конференцию граждан;</w:t>
      </w:r>
    </w:p>
    <w:p w:rsidR="00337B00" w:rsidRPr="004F6E15" w:rsidRDefault="00337B00" w:rsidP="00823001">
      <w:pPr>
        <w:autoSpaceDE w:val="0"/>
        <w:autoSpaceDN w:val="0"/>
        <w:adjustRightInd w:val="0"/>
        <w:spacing w:line="240" w:lineRule="auto"/>
        <w:ind w:firstLine="709"/>
        <w:jc w:val="both"/>
        <w:rPr>
          <w:rFonts w:ascii="Times New Roman" w:eastAsia="Times New Roman" w:hAnsi="Times New Roman"/>
          <w:sz w:val="28"/>
          <w:szCs w:val="28"/>
          <w:lang w:eastAsia="ru-RU"/>
        </w:rPr>
      </w:pPr>
      <w:r w:rsidRPr="004F6E15">
        <w:rPr>
          <w:rFonts w:ascii="Times New Roman" w:eastAsia="Times New Roman" w:hAnsi="Times New Roman"/>
          <w:sz w:val="28"/>
          <w:szCs w:val="28"/>
          <w:lang w:eastAsia="ru-RU"/>
        </w:rPr>
        <w:t>- уполномочивает своего представителя для открытия и ведения учредительного собрания, конференции граждан до избрания председателя собрания, конференции граждан.</w:t>
      </w:r>
    </w:p>
    <w:p w:rsidR="00337B00" w:rsidRPr="004F6E15" w:rsidRDefault="00337B00" w:rsidP="00823001">
      <w:pPr>
        <w:spacing w:line="240" w:lineRule="auto"/>
        <w:ind w:firstLine="709"/>
        <w:jc w:val="both"/>
        <w:rPr>
          <w:rFonts w:ascii="Times New Roman" w:eastAsia="Times New Roman" w:hAnsi="Times New Roman"/>
          <w:sz w:val="28"/>
          <w:szCs w:val="28"/>
          <w:lang w:eastAsia="ru-RU"/>
        </w:rPr>
      </w:pPr>
      <w:r w:rsidRPr="004F6E15">
        <w:rPr>
          <w:rFonts w:ascii="Times New Roman" w:eastAsia="Times New Roman" w:hAnsi="Times New Roman"/>
          <w:sz w:val="28"/>
          <w:szCs w:val="28"/>
          <w:lang w:eastAsia="ru-RU"/>
        </w:rPr>
        <w:t>5. Органы местного самоуправления Краснинского муниципального округа вправе направить для участия в учредительном собрании или конференции своего полномочного представителя.</w:t>
      </w:r>
    </w:p>
    <w:p w:rsidR="00337B00" w:rsidRPr="004F6E15" w:rsidRDefault="00337B00" w:rsidP="00823001">
      <w:pPr>
        <w:autoSpaceDE w:val="0"/>
        <w:autoSpaceDN w:val="0"/>
        <w:adjustRightInd w:val="0"/>
        <w:spacing w:line="240" w:lineRule="auto"/>
        <w:ind w:firstLine="709"/>
        <w:jc w:val="both"/>
        <w:rPr>
          <w:rFonts w:ascii="Times New Roman" w:eastAsia="Times New Roman" w:hAnsi="Times New Roman"/>
          <w:sz w:val="28"/>
          <w:szCs w:val="28"/>
          <w:lang w:eastAsia="ru-RU"/>
        </w:rPr>
      </w:pPr>
      <w:r w:rsidRPr="004F6E15">
        <w:rPr>
          <w:rFonts w:ascii="Times New Roman" w:eastAsia="Times New Roman" w:hAnsi="Times New Roman"/>
          <w:sz w:val="28"/>
          <w:szCs w:val="28"/>
          <w:lang w:eastAsia="ru-RU"/>
        </w:rPr>
        <w:t>6. Участники учредительного собрания, конференции граждан избирают председателя и секретаря учредительного собрания, конференции граждан.</w:t>
      </w:r>
    </w:p>
    <w:p w:rsidR="00337B00" w:rsidRPr="004F6E15" w:rsidRDefault="00337B00" w:rsidP="00823001">
      <w:pPr>
        <w:autoSpaceDE w:val="0"/>
        <w:autoSpaceDN w:val="0"/>
        <w:adjustRightInd w:val="0"/>
        <w:spacing w:line="240" w:lineRule="auto"/>
        <w:ind w:firstLine="709"/>
        <w:jc w:val="both"/>
        <w:rPr>
          <w:rFonts w:ascii="Times New Roman" w:eastAsia="Times New Roman" w:hAnsi="Times New Roman"/>
          <w:sz w:val="28"/>
          <w:szCs w:val="28"/>
          <w:lang w:eastAsia="ru-RU"/>
        </w:rPr>
      </w:pPr>
      <w:r w:rsidRPr="004F6E15">
        <w:rPr>
          <w:rFonts w:ascii="Times New Roman" w:eastAsia="Times New Roman" w:hAnsi="Times New Roman"/>
          <w:sz w:val="28"/>
          <w:szCs w:val="28"/>
          <w:lang w:eastAsia="ru-RU"/>
        </w:rPr>
        <w:t>Учредительное собрание граждан считается правомочным, если в нем принимают участие не менее одной трети жителей соответствующей территории, достигших шестнадцатилетнего возраста.</w:t>
      </w:r>
    </w:p>
    <w:p w:rsidR="00337B00" w:rsidRPr="004F6E15" w:rsidRDefault="00337B00" w:rsidP="00823001">
      <w:pPr>
        <w:autoSpaceDE w:val="0"/>
        <w:autoSpaceDN w:val="0"/>
        <w:adjustRightInd w:val="0"/>
        <w:spacing w:line="240" w:lineRule="auto"/>
        <w:ind w:firstLine="709"/>
        <w:jc w:val="both"/>
        <w:rPr>
          <w:rFonts w:ascii="Times New Roman" w:eastAsia="Times New Roman" w:hAnsi="Times New Roman"/>
          <w:sz w:val="28"/>
          <w:szCs w:val="28"/>
          <w:lang w:eastAsia="ru-RU"/>
        </w:rPr>
      </w:pPr>
      <w:r w:rsidRPr="004F6E15">
        <w:rPr>
          <w:rFonts w:ascii="Times New Roman" w:eastAsia="Times New Roman" w:hAnsi="Times New Roman"/>
          <w:sz w:val="28"/>
          <w:szCs w:val="28"/>
          <w:lang w:eastAsia="ru-RU"/>
        </w:rPr>
        <w:t>Учредительная конференция граждан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шестнадцатилетнего возраста.</w:t>
      </w:r>
    </w:p>
    <w:p w:rsidR="00337B00" w:rsidRPr="004F6E15" w:rsidRDefault="00337B00" w:rsidP="00823001">
      <w:pPr>
        <w:autoSpaceDE w:val="0"/>
        <w:autoSpaceDN w:val="0"/>
        <w:adjustRightInd w:val="0"/>
        <w:spacing w:line="240" w:lineRule="auto"/>
        <w:ind w:firstLine="709"/>
        <w:jc w:val="both"/>
        <w:rPr>
          <w:rFonts w:ascii="Times New Roman" w:eastAsia="Times New Roman" w:hAnsi="Times New Roman"/>
          <w:sz w:val="28"/>
          <w:szCs w:val="28"/>
          <w:lang w:eastAsia="ru-RU"/>
        </w:rPr>
      </w:pPr>
      <w:r w:rsidRPr="004F6E15">
        <w:rPr>
          <w:rFonts w:ascii="Times New Roman" w:eastAsia="Times New Roman" w:hAnsi="Times New Roman"/>
          <w:sz w:val="28"/>
          <w:szCs w:val="28"/>
          <w:lang w:eastAsia="ru-RU"/>
        </w:rPr>
        <w:t>7. Учредительное собрание или конференция граждан принимает следующие решения:</w:t>
      </w:r>
    </w:p>
    <w:p w:rsidR="00337B00" w:rsidRPr="004F6E15" w:rsidRDefault="00337B00" w:rsidP="00823001">
      <w:pPr>
        <w:autoSpaceDE w:val="0"/>
        <w:autoSpaceDN w:val="0"/>
        <w:adjustRightInd w:val="0"/>
        <w:spacing w:line="240" w:lineRule="auto"/>
        <w:ind w:firstLine="709"/>
        <w:jc w:val="both"/>
        <w:rPr>
          <w:rFonts w:ascii="Times New Roman" w:eastAsia="Times New Roman" w:hAnsi="Times New Roman"/>
          <w:sz w:val="28"/>
          <w:szCs w:val="28"/>
          <w:lang w:eastAsia="ru-RU"/>
        </w:rPr>
      </w:pPr>
      <w:r w:rsidRPr="004F6E15">
        <w:rPr>
          <w:rFonts w:ascii="Times New Roman" w:eastAsia="Times New Roman" w:hAnsi="Times New Roman"/>
          <w:sz w:val="28"/>
          <w:szCs w:val="28"/>
          <w:lang w:eastAsia="ru-RU"/>
        </w:rPr>
        <w:t>- об организации и осуществлении ТОС на данной территории;</w:t>
      </w:r>
    </w:p>
    <w:p w:rsidR="00337B00" w:rsidRPr="004F6E15" w:rsidRDefault="00337B00" w:rsidP="00823001">
      <w:pPr>
        <w:autoSpaceDE w:val="0"/>
        <w:autoSpaceDN w:val="0"/>
        <w:adjustRightInd w:val="0"/>
        <w:spacing w:line="240" w:lineRule="auto"/>
        <w:ind w:firstLine="709"/>
        <w:jc w:val="both"/>
        <w:rPr>
          <w:rFonts w:ascii="Times New Roman" w:eastAsia="Times New Roman" w:hAnsi="Times New Roman"/>
          <w:sz w:val="28"/>
          <w:szCs w:val="28"/>
          <w:lang w:eastAsia="ru-RU"/>
        </w:rPr>
      </w:pPr>
      <w:r w:rsidRPr="004F6E15">
        <w:rPr>
          <w:rFonts w:ascii="Times New Roman" w:eastAsia="Times New Roman" w:hAnsi="Times New Roman"/>
          <w:sz w:val="28"/>
          <w:szCs w:val="28"/>
          <w:lang w:eastAsia="ru-RU"/>
        </w:rPr>
        <w:t>- об определении границ ТОС;</w:t>
      </w:r>
    </w:p>
    <w:p w:rsidR="00337B00" w:rsidRPr="004F6E15" w:rsidRDefault="00337B00" w:rsidP="00823001">
      <w:pPr>
        <w:autoSpaceDE w:val="0"/>
        <w:autoSpaceDN w:val="0"/>
        <w:adjustRightInd w:val="0"/>
        <w:spacing w:line="240" w:lineRule="auto"/>
        <w:ind w:firstLine="709"/>
        <w:jc w:val="both"/>
        <w:rPr>
          <w:rFonts w:ascii="Times New Roman" w:eastAsia="Times New Roman" w:hAnsi="Times New Roman"/>
          <w:sz w:val="28"/>
          <w:szCs w:val="28"/>
          <w:lang w:eastAsia="ru-RU"/>
        </w:rPr>
      </w:pPr>
      <w:r w:rsidRPr="004F6E15">
        <w:rPr>
          <w:rFonts w:ascii="Times New Roman" w:eastAsia="Times New Roman" w:hAnsi="Times New Roman"/>
          <w:sz w:val="28"/>
          <w:szCs w:val="28"/>
          <w:lang w:eastAsia="ru-RU"/>
        </w:rPr>
        <w:t>- о наименовании ТОС;</w:t>
      </w:r>
    </w:p>
    <w:p w:rsidR="00337B00" w:rsidRPr="004F6E15" w:rsidRDefault="00337B00" w:rsidP="00823001">
      <w:pPr>
        <w:autoSpaceDE w:val="0"/>
        <w:autoSpaceDN w:val="0"/>
        <w:adjustRightInd w:val="0"/>
        <w:spacing w:line="240" w:lineRule="auto"/>
        <w:ind w:firstLine="709"/>
        <w:jc w:val="both"/>
        <w:rPr>
          <w:rFonts w:ascii="Times New Roman" w:eastAsia="Times New Roman" w:hAnsi="Times New Roman"/>
          <w:sz w:val="28"/>
          <w:szCs w:val="28"/>
          <w:lang w:eastAsia="ru-RU"/>
        </w:rPr>
      </w:pPr>
      <w:r w:rsidRPr="004F6E15">
        <w:rPr>
          <w:rFonts w:ascii="Times New Roman" w:eastAsia="Times New Roman" w:hAnsi="Times New Roman"/>
          <w:sz w:val="28"/>
          <w:szCs w:val="28"/>
          <w:lang w:eastAsia="ru-RU"/>
        </w:rPr>
        <w:t>- об установлении структуры органов ТОС;</w:t>
      </w:r>
    </w:p>
    <w:p w:rsidR="00337B00" w:rsidRPr="004F6E15" w:rsidRDefault="00337B00" w:rsidP="00823001">
      <w:pPr>
        <w:autoSpaceDE w:val="0"/>
        <w:autoSpaceDN w:val="0"/>
        <w:adjustRightInd w:val="0"/>
        <w:spacing w:line="240" w:lineRule="auto"/>
        <w:ind w:firstLine="709"/>
        <w:jc w:val="both"/>
        <w:rPr>
          <w:rFonts w:ascii="Times New Roman" w:eastAsia="Times New Roman" w:hAnsi="Times New Roman"/>
          <w:sz w:val="28"/>
          <w:szCs w:val="28"/>
          <w:lang w:eastAsia="ru-RU"/>
        </w:rPr>
      </w:pPr>
      <w:r w:rsidRPr="004F6E15">
        <w:rPr>
          <w:rFonts w:ascii="Times New Roman" w:eastAsia="Times New Roman" w:hAnsi="Times New Roman"/>
          <w:sz w:val="28"/>
          <w:szCs w:val="28"/>
          <w:lang w:eastAsia="ru-RU"/>
        </w:rPr>
        <w:t>- о принятии Устава ТОС;</w:t>
      </w:r>
    </w:p>
    <w:p w:rsidR="00337B00" w:rsidRPr="004F6E15" w:rsidRDefault="00337B00" w:rsidP="00823001">
      <w:pPr>
        <w:autoSpaceDE w:val="0"/>
        <w:autoSpaceDN w:val="0"/>
        <w:adjustRightInd w:val="0"/>
        <w:spacing w:line="240" w:lineRule="auto"/>
        <w:ind w:firstLine="709"/>
        <w:jc w:val="both"/>
        <w:rPr>
          <w:rFonts w:ascii="Times New Roman" w:eastAsia="Times New Roman" w:hAnsi="Times New Roman"/>
          <w:sz w:val="28"/>
          <w:szCs w:val="28"/>
          <w:lang w:eastAsia="ru-RU"/>
        </w:rPr>
      </w:pPr>
      <w:r w:rsidRPr="004F6E15">
        <w:rPr>
          <w:rFonts w:ascii="Times New Roman" w:eastAsia="Times New Roman" w:hAnsi="Times New Roman"/>
          <w:sz w:val="28"/>
          <w:szCs w:val="28"/>
          <w:lang w:eastAsia="ru-RU"/>
        </w:rPr>
        <w:t>- об избрании органов ТОС;</w:t>
      </w:r>
    </w:p>
    <w:p w:rsidR="00337B00" w:rsidRPr="004F6E15" w:rsidRDefault="00337B00" w:rsidP="00823001">
      <w:pPr>
        <w:autoSpaceDE w:val="0"/>
        <w:autoSpaceDN w:val="0"/>
        <w:adjustRightInd w:val="0"/>
        <w:spacing w:line="240" w:lineRule="auto"/>
        <w:ind w:firstLine="709"/>
        <w:jc w:val="both"/>
        <w:rPr>
          <w:rFonts w:ascii="Times New Roman" w:eastAsia="Times New Roman" w:hAnsi="Times New Roman"/>
          <w:sz w:val="28"/>
          <w:szCs w:val="28"/>
          <w:lang w:eastAsia="ru-RU"/>
        </w:rPr>
      </w:pPr>
      <w:r w:rsidRPr="004F6E15">
        <w:rPr>
          <w:rFonts w:ascii="Times New Roman" w:eastAsia="Times New Roman" w:hAnsi="Times New Roman"/>
          <w:sz w:val="28"/>
          <w:szCs w:val="28"/>
          <w:lang w:eastAsia="ru-RU"/>
        </w:rPr>
        <w:t xml:space="preserve">- о назначении лица, ответственного за направление документов по установлению границ ТОС и регистрации Устава ТОС в органы местного </w:t>
      </w:r>
      <w:r w:rsidRPr="004F6E15">
        <w:rPr>
          <w:rFonts w:ascii="Times New Roman" w:eastAsia="Times New Roman" w:hAnsi="Times New Roman"/>
          <w:sz w:val="28"/>
          <w:szCs w:val="28"/>
          <w:lang w:eastAsia="ru-RU"/>
        </w:rPr>
        <w:lastRenderedPageBreak/>
        <w:t>самоуправления Краснинского муниципального округа и (или) иные органы в соответствии с законодательством (далее - уполномоченное лицо).</w:t>
      </w:r>
    </w:p>
    <w:p w:rsidR="00337B00" w:rsidRPr="004F6E15" w:rsidRDefault="00337B00" w:rsidP="00823001">
      <w:pPr>
        <w:autoSpaceDE w:val="0"/>
        <w:autoSpaceDN w:val="0"/>
        <w:adjustRightInd w:val="0"/>
        <w:spacing w:line="240" w:lineRule="auto"/>
        <w:ind w:firstLine="709"/>
        <w:jc w:val="both"/>
        <w:rPr>
          <w:rFonts w:ascii="Times New Roman" w:eastAsia="Times New Roman" w:hAnsi="Times New Roman"/>
          <w:sz w:val="28"/>
          <w:szCs w:val="28"/>
          <w:lang w:eastAsia="ru-RU"/>
        </w:rPr>
      </w:pPr>
      <w:r w:rsidRPr="004F6E15">
        <w:rPr>
          <w:rFonts w:ascii="Times New Roman" w:eastAsia="Times New Roman" w:hAnsi="Times New Roman"/>
          <w:sz w:val="28"/>
          <w:szCs w:val="28"/>
          <w:lang w:eastAsia="ru-RU"/>
        </w:rPr>
        <w:t>Решения принимаются открытым голосованием большинством голосов от числа участников учредительного собрания или делегатов конференции граждан и заносятся в протокол. Протокол подписывается председателем и секретарем учредительного собрания или конференции граждан.</w:t>
      </w:r>
    </w:p>
    <w:p w:rsidR="00337B00" w:rsidRPr="004F6E15" w:rsidRDefault="00337B00" w:rsidP="00823001">
      <w:pPr>
        <w:autoSpaceDE w:val="0"/>
        <w:autoSpaceDN w:val="0"/>
        <w:adjustRightInd w:val="0"/>
        <w:spacing w:line="240" w:lineRule="auto"/>
        <w:ind w:firstLine="709"/>
        <w:jc w:val="both"/>
        <w:rPr>
          <w:rFonts w:ascii="Times New Roman" w:eastAsia="Times New Roman" w:hAnsi="Times New Roman"/>
          <w:sz w:val="28"/>
          <w:szCs w:val="28"/>
          <w:lang w:eastAsia="ru-RU"/>
        </w:rPr>
      </w:pPr>
      <w:r w:rsidRPr="004F6E15">
        <w:rPr>
          <w:rFonts w:ascii="Times New Roman" w:eastAsia="Times New Roman" w:hAnsi="Times New Roman"/>
          <w:sz w:val="28"/>
          <w:szCs w:val="28"/>
          <w:lang w:eastAsia="ru-RU"/>
        </w:rPr>
        <w:t>8. Учредительное собрание граждан может быть проведено в форме заочного голосования.</w:t>
      </w:r>
    </w:p>
    <w:p w:rsidR="00337B00" w:rsidRPr="004F6E15" w:rsidRDefault="00337B00" w:rsidP="00823001">
      <w:pPr>
        <w:autoSpaceDE w:val="0"/>
        <w:autoSpaceDN w:val="0"/>
        <w:adjustRightInd w:val="0"/>
        <w:spacing w:line="240" w:lineRule="auto"/>
        <w:ind w:firstLine="709"/>
        <w:jc w:val="both"/>
        <w:rPr>
          <w:rFonts w:ascii="Times New Roman" w:eastAsia="Times New Roman" w:hAnsi="Times New Roman"/>
          <w:sz w:val="28"/>
          <w:szCs w:val="28"/>
          <w:lang w:eastAsia="ru-RU"/>
        </w:rPr>
      </w:pPr>
      <w:proofErr w:type="gramStart"/>
      <w:r w:rsidRPr="004F6E15">
        <w:rPr>
          <w:rFonts w:ascii="Times New Roman" w:eastAsia="Times New Roman" w:hAnsi="Times New Roman"/>
          <w:sz w:val="28"/>
          <w:szCs w:val="28"/>
          <w:lang w:eastAsia="ru-RU"/>
        </w:rPr>
        <w:t>В случае проведения учредительного собрания в форме заочного голосования инициативная группа не менее чем за 10 дней до установленного срока приема решений граждан по вопросам, поставленным на голосование, вручает под роспись всем гражданам, проживающим на соответствующей территории, достигшим шестнадцатилетнего возраста, уведомление о проведении собрания в форме заочного голосования, бланк решения (приложение) и проекты документов, выносимых на рассмотрение.</w:t>
      </w:r>
      <w:proofErr w:type="gramEnd"/>
    </w:p>
    <w:p w:rsidR="00337B00" w:rsidRPr="004F6E15" w:rsidRDefault="00337B00" w:rsidP="00823001">
      <w:pPr>
        <w:autoSpaceDE w:val="0"/>
        <w:autoSpaceDN w:val="0"/>
        <w:adjustRightInd w:val="0"/>
        <w:spacing w:line="240" w:lineRule="auto"/>
        <w:ind w:firstLine="709"/>
        <w:jc w:val="both"/>
        <w:rPr>
          <w:rFonts w:ascii="Times New Roman" w:eastAsia="Times New Roman" w:hAnsi="Times New Roman"/>
          <w:sz w:val="28"/>
          <w:szCs w:val="28"/>
          <w:lang w:eastAsia="ru-RU"/>
        </w:rPr>
      </w:pPr>
      <w:r w:rsidRPr="004F6E15">
        <w:rPr>
          <w:rFonts w:ascii="Times New Roman" w:eastAsia="Times New Roman" w:hAnsi="Times New Roman"/>
          <w:sz w:val="28"/>
          <w:szCs w:val="28"/>
          <w:lang w:eastAsia="ru-RU"/>
        </w:rPr>
        <w:t>На голосование граждан в обязательном порядке выносятся вопросы, указанные в части 7 настоящей статьи.</w:t>
      </w:r>
    </w:p>
    <w:p w:rsidR="00337B00" w:rsidRPr="004F6E15" w:rsidRDefault="00337B00" w:rsidP="00823001">
      <w:pPr>
        <w:autoSpaceDE w:val="0"/>
        <w:autoSpaceDN w:val="0"/>
        <w:adjustRightInd w:val="0"/>
        <w:spacing w:line="240" w:lineRule="auto"/>
        <w:ind w:firstLine="709"/>
        <w:jc w:val="both"/>
        <w:rPr>
          <w:rFonts w:ascii="Times New Roman" w:eastAsia="Times New Roman" w:hAnsi="Times New Roman"/>
          <w:sz w:val="28"/>
          <w:szCs w:val="28"/>
          <w:lang w:eastAsia="ru-RU"/>
        </w:rPr>
      </w:pPr>
      <w:r w:rsidRPr="004F6E15">
        <w:rPr>
          <w:rFonts w:ascii="Times New Roman" w:eastAsia="Times New Roman" w:hAnsi="Times New Roman"/>
          <w:sz w:val="28"/>
          <w:szCs w:val="28"/>
          <w:lang w:eastAsia="ru-RU"/>
        </w:rPr>
        <w:t>В уведомлении о проведении собрания в форме заочного голосования должны быть указаны сведения об инициативной группе, которая проводит данное собрание; дата окончания приема решений граждан по вопросам, поставленным на голосование, место или адрес, куда должны передаваться такие решения; информация о том, как будут извещаться участники учредительного собрания о принятых решениях.</w:t>
      </w:r>
    </w:p>
    <w:p w:rsidR="00337B00" w:rsidRPr="004F6E15" w:rsidRDefault="00337B00" w:rsidP="00823001">
      <w:pPr>
        <w:autoSpaceDE w:val="0"/>
        <w:autoSpaceDN w:val="0"/>
        <w:adjustRightInd w:val="0"/>
        <w:spacing w:line="240" w:lineRule="auto"/>
        <w:ind w:firstLine="709"/>
        <w:jc w:val="both"/>
        <w:rPr>
          <w:rFonts w:ascii="Times New Roman" w:eastAsia="Times New Roman" w:hAnsi="Times New Roman"/>
          <w:sz w:val="28"/>
          <w:szCs w:val="28"/>
          <w:lang w:eastAsia="ru-RU"/>
        </w:rPr>
      </w:pPr>
      <w:r w:rsidRPr="004F6E15">
        <w:rPr>
          <w:rFonts w:ascii="Times New Roman" w:eastAsia="Times New Roman" w:hAnsi="Times New Roman"/>
          <w:sz w:val="28"/>
          <w:szCs w:val="28"/>
          <w:lang w:eastAsia="ru-RU"/>
        </w:rPr>
        <w:t>Учредительное собрание в форме заочного голосования считается правомочным, если в нем приняли участие большинство жителей соответствующей территории.</w:t>
      </w:r>
    </w:p>
    <w:p w:rsidR="00337B00" w:rsidRPr="004F6E15" w:rsidRDefault="00337B00" w:rsidP="00823001">
      <w:pPr>
        <w:autoSpaceDE w:val="0"/>
        <w:autoSpaceDN w:val="0"/>
        <w:adjustRightInd w:val="0"/>
        <w:spacing w:line="240" w:lineRule="auto"/>
        <w:ind w:firstLine="709"/>
        <w:jc w:val="both"/>
        <w:rPr>
          <w:rFonts w:ascii="Times New Roman" w:eastAsia="Times New Roman" w:hAnsi="Times New Roman"/>
          <w:sz w:val="28"/>
          <w:szCs w:val="28"/>
          <w:lang w:eastAsia="ru-RU"/>
        </w:rPr>
      </w:pPr>
      <w:r w:rsidRPr="004F6E15">
        <w:rPr>
          <w:rFonts w:ascii="Times New Roman" w:eastAsia="Times New Roman" w:hAnsi="Times New Roman"/>
          <w:sz w:val="28"/>
          <w:szCs w:val="28"/>
          <w:lang w:eastAsia="ru-RU"/>
        </w:rPr>
        <w:t>Принявшими участие в собрании, проводимом в форме заочного голосования, считаются граждане, решения которых были получены до указанной в уведомлении даты окончания их приема.</w:t>
      </w:r>
    </w:p>
    <w:p w:rsidR="00337B00" w:rsidRPr="004F6E15" w:rsidRDefault="00337B00" w:rsidP="00823001">
      <w:pPr>
        <w:autoSpaceDE w:val="0"/>
        <w:autoSpaceDN w:val="0"/>
        <w:adjustRightInd w:val="0"/>
        <w:spacing w:line="240" w:lineRule="auto"/>
        <w:ind w:firstLine="709"/>
        <w:jc w:val="both"/>
        <w:rPr>
          <w:rFonts w:ascii="Times New Roman" w:eastAsia="Times New Roman" w:hAnsi="Times New Roman"/>
          <w:sz w:val="28"/>
          <w:szCs w:val="28"/>
          <w:lang w:eastAsia="ru-RU"/>
        </w:rPr>
      </w:pPr>
      <w:r w:rsidRPr="004F6E15">
        <w:rPr>
          <w:rFonts w:ascii="Times New Roman" w:eastAsia="Times New Roman" w:hAnsi="Times New Roman"/>
          <w:sz w:val="28"/>
          <w:szCs w:val="28"/>
          <w:lang w:eastAsia="ru-RU"/>
        </w:rPr>
        <w:t>Решения учредительного собрания граждан принимаются большинством голосов от числа участвующих в заочном голосовании.</w:t>
      </w:r>
    </w:p>
    <w:p w:rsidR="00337B00" w:rsidRPr="004F6E15" w:rsidRDefault="00337B00" w:rsidP="00823001">
      <w:pPr>
        <w:autoSpaceDE w:val="0"/>
        <w:autoSpaceDN w:val="0"/>
        <w:adjustRightInd w:val="0"/>
        <w:spacing w:line="240" w:lineRule="auto"/>
        <w:ind w:firstLine="709"/>
        <w:jc w:val="both"/>
        <w:rPr>
          <w:rFonts w:ascii="Times New Roman" w:eastAsia="Times New Roman" w:hAnsi="Times New Roman"/>
          <w:sz w:val="28"/>
          <w:szCs w:val="28"/>
          <w:lang w:eastAsia="ru-RU"/>
        </w:rPr>
      </w:pPr>
      <w:r w:rsidRPr="004F6E15">
        <w:rPr>
          <w:rFonts w:ascii="Times New Roman" w:eastAsia="Times New Roman" w:hAnsi="Times New Roman"/>
          <w:sz w:val="28"/>
          <w:szCs w:val="28"/>
          <w:lang w:eastAsia="ru-RU"/>
        </w:rPr>
        <w:t>По результатам заочного голосования составляется протокол учредительного собрания граждан. Протокол подписывается инициативной группой.</w:t>
      </w:r>
    </w:p>
    <w:p w:rsidR="00337B00" w:rsidRPr="004F6E15" w:rsidRDefault="00337B00" w:rsidP="00823001">
      <w:pPr>
        <w:autoSpaceDE w:val="0"/>
        <w:autoSpaceDN w:val="0"/>
        <w:adjustRightInd w:val="0"/>
        <w:spacing w:line="240" w:lineRule="auto"/>
        <w:ind w:firstLine="709"/>
        <w:jc w:val="both"/>
        <w:rPr>
          <w:rFonts w:ascii="Times New Roman" w:eastAsia="Times New Roman" w:hAnsi="Times New Roman"/>
          <w:sz w:val="28"/>
          <w:szCs w:val="28"/>
          <w:lang w:eastAsia="ru-RU"/>
        </w:rPr>
      </w:pPr>
      <w:r w:rsidRPr="004F6E15">
        <w:rPr>
          <w:rFonts w:ascii="Times New Roman" w:eastAsia="Times New Roman" w:hAnsi="Times New Roman"/>
          <w:sz w:val="28"/>
          <w:szCs w:val="28"/>
          <w:lang w:eastAsia="ru-RU"/>
        </w:rPr>
        <w:t>Решения учредительного собрания граждан доводятся инициативной группой до сведения граждан не позднее чем через 10 дней со дня их принятия.</w:t>
      </w:r>
    </w:p>
    <w:p w:rsidR="00337B00" w:rsidRPr="004F6E15" w:rsidRDefault="00337B00" w:rsidP="00823001">
      <w:pPr>
        <w:autoSpaceDE w:val="0"/>
        <w:autoSpaceDN w:val="0"/>
        <w:adjustRightInd w:val="0"/>
        <w:spacing w:line="240" w:lineRule="auto"/>
        <w:ind w:firstLine="709"/>
        <w:jc w:val="both"/>
        <w:rPr>
          <w:rFonts w:ascii="Times New Roman" w:eastAsia="Times New Roman" w:hAnsi="Times New Roman"/>
          <w:sz w:val="28"/>
          <w:szCs w:val="28"/>
          <w:lang w:eastAsia="ru-RU"/>
        </w:rPr>
      </w:pPr>
      <w:r w:rsidRPr="004F6E15">
        <w:rPr>
          <w:rFonts w:ascii="Times New Roman" w:eastAsia="Times New Roman" w:hAnsi="Times New Roman"/>
          <w:sz w:val="28"/>
          <w:szCs w:val="28"/>
          <w:lang w:eastAsia="ru-RU"/>
        </w:rPr>
        <w:t xml:space="preserve">9. После проведения учредительного собрания или конференции граждан уполномоченное лицо в течение 15 дней обращается в Управление по развитию территорий </w:t>
      </w:r>
      <w:r w:rsidR="00442DE0" w:rsidRPr="004F6E15">
        <w:rPr>
          <w:rFonts w:ascii="Times New Roman" w:eastAsia="Times New Roman" w:hAnsi="Times New Roman"/>
          <w:sz w:val="28"/>
          <w:szCs w:val="28"/>
          <w:lang w:eastAsia="ru-RU"/>
        </w:rPr>
        <w:t xml:space="preserve">Краснинского муниципального округа </w:t>
      </w:r>
      <w:r w:rsidRPr="004F6E15">
        <w:rPr>
          <w:rFonts w:ascii="Times New Roman" w:eastAsia="Times New Roman" w:hAnsi="Times New Roman"/>
          <w:sz w:val="28"/>
          <w:szCs w:val="28"/>
          <w:lang w:eastAsia="ru-RU"/>
        </w:rPr>
        <w:t>с заявлением о регистрации Устава ТОС.</w:t>
      </w:r>
    </w:p>
    <w:p w:rsidR="00337B00" w:rsidRPr="004F6E15" w:rsidRDefault="00337B00" w:rsidP="00823001">
      <w:pPr>
        <w:spacing w:line="240" w:lineRule="auto"/>
        <w:ind w:firstLine="709"/>
        <w:rPr>
          <w:rFonts w:ascii="Times New Roman" w:eastAsia="Times New Roman" w:hAnsi="Times New Roman"/>
          <w:sz w:val="28"/>
          <w:szCs w:val="28"/>
          <w:lang w:eastAsia="ru-RU"/>
        </w:rPr>
      </w:pPr>
    </w:p>
    <w:p w:rsidR="00337B00" w:rsidRPr="004F6E15" w:rsidRDefault="00337B00" w:rsidP="00823001">
      <w:pPr>
        <w:autoSpaceDE w:val="0"/>
        <w:autoSpaceDN w:val="0"/>
        <w:adjustRightInd w:val="0"/>
        <w:spacing w:line="240" w:lineRule="auto"/>
        <w:ind w:firstLine="709"/>
        <w:jc w:val="center"/>
        <w:outlineLvl w:val="2"/>
        <w:rPr>
          <w:rFonts w:ascii="Times New Roman" w:eastAsia="Times New Roman" w:hAnsi="Times New Roman"/>
          <w:b/>
          <w:sz w:val="28"/>
          <w:szCs w:val="28"/>
          <w:lang w:eastAsia="ru-RU"/>
        </w:rPr>
      </w:pPr>
      <w:r w:rsidRPr="004F6E15">
        <w:rPr>
          <w:rFonts w:ascii="Times New Roman" w:eastAsia="Times New Roman" w:hAnsi="Times New Roman"/>
          <w:b/>
          <w:sz w:val="28"/>
          <w:szCs w:val="28"/>
          <w:lang w:eastAsia="ru-RU"/>
        </w:rPr>
        <w:t>Статья 7. Устав ТОС и порядок его регистрации</w:t>
      </w:r>
    </w:p>
    <w:p w:rsidR="00337B00" w:rsidRPr="004F6E15" w:rsidRDefault="00337B00" w:rsidP="00823001">
      <w:pPr>
        <w:spacing w:line="240" w:lineRule="auto"/>
        <w:ind w:firstLine="709"/>
        <w:jc w:val="center"/>
        <w:rPr>
          <w:rFonts w:ascii="Times New Roman" w:eastAsia="Times New Roman" w:hAnsi="Times New Roman"/>
          <w:sz w:val="28"/>
          <w:szCs w:val="28"/>
          <w:lang w:eastAsia="ru-RU"/>
        </w:rPr>
      </w:pPr>
    </w:p>
    <w:p w:rsidR="00337B00" w:rsidRPr="004F6E15" w:rsidRDefault="00337B00" w:rsidP="00823001">
      <w:pPr>
        <w:spacing w:line="240" w:lineRule="auto"/>
        <w:ind w:firstLine="709"/>
        <w:jc w:val="both"/>
        <w:rPr>
          <w:rFonts w:ascii="Times New Roman" w:eastAsia="Times New Roman" w:hAnsi="Times New Roman"/>
          <w:sz w:val="28"/>
          <w:szCs w:val="28"/>
          <w:lang w:eastAsia="ru-RU"/>
        </w:rPr>
      </w:pPr>
      <w:r w:rsidRPr="004F6E15">
        <w:rPr>
          <w:rFonts w:ascii="Times New Roman" w:eastAsia="Times New Roman" w:hAnsi="Times New Roman"/>
          <w:sz w:val="28"/>
          <w:szCs w:val="28"/>
          <w:lang w:eastAsia="ru-RU"/>
        </w:rPr>
        <w:t>1. Устав ТОС принимается на учредительном собрании или конференции.</w:t>
      </w:r>
    </w:p>
    <w:p w:rsidR="00337B00" w:rsidRPr="004F6E15" w:rsidRDefault="00337B00" w:rsidP="00823001">
      <w:pPr>
        <w:autoSpaceDE w:val="0"/>
        <w:autoSpaceDN w:val="0"/>
        <w:adjustRightInd w:val="0"/>
        <w:spacing w:line="240" w:lineRule="auto"/>
        <w:ind w:firstLine="709"/>
        <w:jc w:val="both"/>
        <w:rPr>
          <w:rFonts w:ascii="Times New Roman" w:eastAsia="Times New Roman" w:hAnsi="Times New Roman"/>
          <w:sz w:val="28"/>
          <w:szCs w:val="28"/>
          <w:lang w:eastAsia="ru-RU"/>
        </w:rPr>
      </w:pPr>
      <w:r w:rsidRPr="004F6E15">
        <w:rPr>
          <w:rFonts w:ascii="Times New Roman" w:eastAsia="Times New Roman" w:hAnsi="Times New Roman"/>
          <w:sz w:val="28"/>
          <w:szCs w:val="28"/>
          <w:lang w:eastAsia="ru-RU"/>
        </w:rPr>
        <w:t xml:space="preserve"> 2. В Уставе устанавливаются:</w:t>
      </w:r>
    </w:p>
    <w:p w:rsidR="00337B00" w:rsidRPr="004F6E15" w:rsidRDefault="00337B00" w:rsidP="00823001">
      <w:pPr>
        <w:autoSpaceDE w:val="0"/>
        <w:autoSpaceDN w:val="0"/>
        <w:adjustRightInd w:val="0"/>
        <w:spacing w:line="240" w:lineRule="auto"/>
        <w:ind w:firstLine="709"/>
        <w:jc w:val="both"/>
        <w:rPr>
          <w:rFonts w:ascii="Times New Roman" w:eastAsia="Times New Roman" w:hAnsi="Times New Roman"/>
          <w:sz w:val="28"/>
          <w:szCs w:val="28"/>
          <w:lang w:eastAsia="ru-RU"/>
        </w:rPr>
      </w:pPr>
      <w:r w:rsidRPr="004F6E15">
        <w:rPr>
          <w:rFonts w:ascii="Times New Roman" w:eastAsia="Times New Roman" w:hAnsi="Times New Roman"/>
          <w:sz w:val="28"/>
          <w:szCs w:val="28"/>
          <w:lang w:eastAsia="ru-RU"/>
        </w:rPr>
        <w:t>- территория, на которой осуществляется ТОС;</w:t>
      </w:r>
    </w:p>
    <w:p w:rsidR="00337B00" w:rsidRPr="004F6E15" w:rsidRDefault="00337B00" w:rsidP="00823001">
      <w:pPr>
        <w:autoSpaceDE w:val="0"/>
        <w:autoSpaceDN w:val="0"/>
        <w:adjustRightInd w:val="0"/>
        <w:spacing w:line="240" w:lineRule="auto"/>
        <w:ind w:firstLine="709"/>
        <w:jc w:val="both"/>
        <w:rPr>
          <w:rFonts w:ascii="Times New Roman" w:eastAsia="Times New Roman" w:hAnsi="Times New Roman"/>
          <w:sz w:val="28"/>
          <w:szCs w:val="28"/>
          <w:lang w:eastAsia="ru-RU"/>
        </w:rPr>
      </w:pPr>
      <w:r w:rsidRPr="004F6E15">
        <w:rPr>
          <w:rFonts w:ascii="Times New Roman" w:eastAsia="Times New Roman" w:hAnsi="Times New Roman"/>
          <w:sz w:val="28"/>
          <w:szCs w:val="28"/>
          <w:lang w:eastAsia="ru-RU"/>
        </w:rPr>
        <w:t>- цели, задачи, формы и основные направления деятельности ТОС;</w:t>
      </w:r>
    </w:p>
    <w:p w:rsidR="00337B00" w:rsidRPr="004F6E15" w:rsidRDefault="00337B00" w:rsidP="00823001">
      <w:pPr>
        <w:autoSpaceDE w:val="0"/>
        <w:autoSpaceDN w:val="0"/>
        <w:adjustRightInd w:val="0"/>
        <w:spacing w:line="240" w:lineRule="auto"/>
        <w:ind w:firstLine="709"/>
        <w:jc w:val="both"/>
        <w:rPr>
          <w:rFonts w:ascii="Times New Roman" w:eastAsia="Times New Roman" w:hAnsi="Times New Roman"/>
          <w:sz w:val="28"/>
          <w:szCs w:val="28"/>
          <w:lang w:eastAsia="ru-RU"/>
        </w:rPr>
      </w:pPr>
      <w:r w:rsidRPr="004F6E15">
        <w:rPr>
          <w:rFonts w:ascii="Times New Roman" w:eastAsia="Times New Roman" w:hAnsi="Times New Roman"/>
          <w:sz w:val="28"/>
          <w:szCs w:val="28"/>
          <w:lang w:eastAsia="ru-RU"/>
        </w:rPr>
        <w:lastRenderedPageBreak/>
        <w:t>- порядок формирования, права и обязанности, срок полномочий, а также порядок прекращения полномочий органов ТОС;</w:t>
      </w:r>
    </w:p>
    <w:p w:rsidR="00337B00" w:rsidRPr="004F6E15" w:rsidRDefault="00337B00" w:rsidP="00823001">
      <w:pPr>
        <w:autoSpaceDE w:val="0"/>
        <w:autoSpaceDN w:val="0"/>
        <w:adjustRightInd w:val="0"/>
        <w:spacing w:line="240" w:lineRule="auto"/>
        <w:ind w:firstLine="709"/>
        <w:jc w:val="both"/>
        <w:rPr>
          <w:rFonts w:ascii="Times New Roman" w:eastAsia="Times New Roman" w:hAnsi="Times New Roman"/>
          <w:sz w:val="28"/>
          <w:szCs w:val="28"/>
          <w:lang w:eastAsia="ru-RU"/>
        </w:rPr>
      </w:pPr>
      <w:r w:rsidRPr="004F6E15">
        <w:rPr>
          <w:rFonts w:ascii="Times New Roman" w:eastAsia="Times New Roman" w:hAnsi="Times New Roman"/>
          <w:sz w:val="28"/>
          <w:szCs w:val="28"/>
          <w:lang w:eastAsia="ru-RU"/>
        </w:rPr>
        <w:t>- порядок принятия решений;</w:t>
      </w:r>
    </w:p>
    <w:p w:rsidR="00337B00" w:rsidRPr="004F6E15" w:rsidRDefault="00337B00" w:rsidP="00823001">
      <w:pPr>
        <w:autoSpaceDE w:val="0"/>
        <w:autoSpaceDN w:val="0"/>
        <w:adjustRightInd w:val="0"/>
        <w:spacing w:line="240" w:lineRule="auto"/>
        <w:ind w:firstLine="709"/>
        <w:jc w:val="both"/>
        <w:rPr>
          <w:rFonts w:ascii="Times New Roman" w:eastAsia="Times New Roman" w:hAnsi="Times New Roman"/>
          <w:sz w:val="28"/>
          <w:szCs w:val="28"/>
          <w:lang w:eastAsia="ru-RU"/>
        </w:rPr>
      </w:pPr>
      <w:r w:rsidRPr="004F6E15">
        <w:rPr>
          <w:rFonts w:ascii="Times New Roman" w:eastAsia="Times New Roman" w:hAnsi="Times New Roman"/>
          <w:sz w:val="28"/>
          <w:szCs w:val="28"/>
          <w:lang w:eastAsia="ru-RU"/>
        </w:rPr>
        <w:t>- порядок приобретения имущества, а также порядок пользования и распоряжения указанным имуществом и финансовыми средствами;</w:t>
      </w:r>
    </w:p>
    <w:p w:rsidR="00337B00" w:rsidRPr="004F6E15" w:rsidRDefault="00337B00" w:rsidP="00823001">
      <w:pPr>
        <w:autoSpaceDE w:val="0"/>
        <w:autoSpaceDN w:val="0"/>
        <w:adjustRightInd w:val="0"/>
        <w:spacing w:line="240" w:lineRule="auto"/>
        <w:ind w:firstLine="709"/>
        <w:jc w:val="both"/>
        <w:rPr>
          <w:rFonts w:ascii="Times New Roman" w:eastAsia="Times New Roman" w:hAnsi="Times New Roman"/>
          <w:sz w:val="28"/>
          <w:szCs w:val="28"/>
          <w:lang w:eastAsia="ru-RU"/>
        </w:rPr>
      </w:pPr>
      <w:r w:rsidRPr="004F6E15">
        <w:rPr>
          <w:rFonts w:ascii="Times New Roman" w:eastAsia="Times New Roman" w:hAnsi="Times New Roman"/>
          <w:sz w:val="28"/>
          <w:szCs w:val="28"/>
          <w:lang w:eastAsia="ru-RU"/>
        </w:rPr>
        <w:t>- порядок прекращения деятельности ТОС.</w:t>
      </w:r>
    </w:p>
    <w:p w:rsidR="00337B00" w:rsidRPr="004F6E15" w:rsidRDefault="00337B00" w:rsidP="00823001">
      <w:pPr>
        <w:autoSpaceDE w:val="0"/>
        <w:autoSpaceDN w:val="0"/>
        <w:adjustRightInd w:val="0"/>
        <w:spacing w:line="240" w:lineRule="auto"/>
        <w:ind w:firstLine="709"/>
        <w:jc w:val="both"/>
        <w:rPr>
          <w:rFonts w:ascii="Times New Roman" w:eastAsia="Times New Roman" w:hAnsi="Times New Roman"/>
          <w:sz w:val="28"/>
          <w:szCs w:val="28"/>
          <w:lang w:eastAsia="ru-RU"/>
        </w:rPr>
      </w:pPr>
      <w:r w:rsidRPr="004F6E15">
        <w:rPr>
          <w:rFonts w:ascii="Times New Roman" w:eastAsia="Times New Roman" w:hAnsi="Times New Roman"/>
          <w:sz w:val="28"/>
          <w:szCs w:val="28"/>
          <w:lang w:eastAsia="ru-RU"/>
        </w:rPr>
        <w:t>По решению собрания или конференции граждан в Уставе могут предусматриваться иные нормы, относящиеся к полномочиям и деятельности ТОС в соответствии с действующим законодательством.</w:t>
      </w:r>
    </w:p>
    <w:p w:rsidR="00337B00" w:rsidRPr="004F6E15" w:rsidRDefault="00337B00" w:rsidP="00823001">
      <w:pPr>
        <w:spacing w:line="240" w:lineRule="auto"/>
        <w:ind w:firstLine="709"/>
        <w:jc w:val="both"/>
        <w:rPr>
          <w:rFonts w:ascii="Times New Roman" w:eastAsia="Times New Roman" w:hAnsi="Times New Roman"/>
          <w:sz w:val="28"/>
          <w:szCs w:val="28"/>
          <w:lang w:eastAsia="ru-RU"/>
        </w:rPr>
      </w:pPr>
      <w:r w:rsidRPr="004F6E15">
        <w:rPr>
          <w:rFonts w:ascii="Times New Roman" w:eastAsia="Times New Roman" w:hAnsi="Times New Roman"/>
          <w:sz w:val="28"/>
          <w:szCs w:val="28"/>
          <w:lang w:eastAsia="ru-RU"/>
        </w:rPr>
        <w:t xml:space="preserve">3. ТОС считается учрежденным с момента регистрации Управлением по развитию территорий </w:t>
      </w:r>
      <w:r w:rsidR="00442DE0" w:rsidRPr="004F6E15">
        <w:rPr>
          <w:rFonts w:ascii="Times New Roman" w:eastAsia="Times New Roman" w:hAnsi="Times New Roman"/>
          <w:sz w:val="28"/>
          <w:szCs w:val="28"/>
          <w:lang w:eastAsia="ru-RU"/>
        </w:rPr>
        <w:t xml:space="preserve">Краснинского муниципального округа </w:t>
      </w:r>
      <w:r w:rsidRPr="004F6E15">
        <w:rPr>
          <w:rFonts w:ascii="Times New Roman" w:eastAsia="Times New Roman" w:hAnsi="Times New Roman"/>
          <w:sz w:val="28"/>
          <w:szCs w:val="28"/>
          <w:lang w:eastAsia="ru-RU"/>
        </w:rPr>
        <w:t>Устава ТОС.</w:t>
      </w:r>
    </w:p>
    <w:p w:rsidR="00337B00" w:rsidRPr="004F6E15" w:rsidRDefault="00337B00" w:rsidP="00823001">
      <w:pPr>
        <w:autoSpaceDE w:val="0"/>
        <w:autoSpaceDN w:val="0"/>
        <w:adjustRightInd w:val="0"/>
        <w:spacing w:line="240" w:lineRule="auto"/>
        <w:ind w:firstLine="709"/>
        <w:jc w:val="both"/>
        <w:rPr>
          <w:rFonts w:ascii="Times New Roman" w:eastAsia="Times New Roman" w:hAnsi="Times New Roman"/>
          <w:sz w:val="28"/>
          <w:szCs w:val="28"/>
          <w:lang w:eastAsia="ru-RU"/>
        </w:rPr>
      </w:pPr>
      <w:r w:rsidRPr="004F6E15">
        <w:rPr>
          <w:rFonts w:ascii="Times New Roman" w:eastAsia="Times New Roman" w:hAnsi="Times New Roman"/>
          <w:sz w:val="28"/>
          <w:szCs w:val="28"/>
          <w:lang w:eastAsia="ru-RU"/>
        </w:rPr>
        <w:t xml:space="preserve"> 4. Уполномоченное лицо обращается в Управление по развитию территорий с заявлением о регистрации Устава ТОС.</w:t>
      </w:r>
    </w:p>
    <w:p w:rsidR="00337B00" w:rsidRPr="004F6E15" w:rsidRDefault="00337B00" w:rsidP="00823001">
      <w:pPr>
        <w:shd w:val="clear" w:color="auto" w:fill="FFFFFF"/>
        <w:tabs>
          <w:tab w:val="left" w:pos="1267"/>
        </w:tabs>
        <w:spacing w:line="322" w:lineRule="exact"/>
        <w:ind w:firstLine="709"/>
        <w:jc w:val="both"/>
        <w:rPr>
          <w:rFonts w:ascii="Times New Roman" w:eastAsia="Times New Roman" w:hAnsi="Times New Roman"/>
          <w:sz w:val="28"/>
          <w:szCs w:val="28"/>
          <w:lang w:eastAsia="ru-RU"/>
        </w:rPr>
      </w:pPr>
      <w:r w:rsidRPr="004F6E15">
        <w:rPr>
          <w:rFonts w:ascii="Times New Roman" w:eastAsia="Times New Roman" w:hAnsi="Times New Roman"/>
          <w:sz w:val="28"/>
          <w:szCs w:val="28"/>
          <w:lang w:eastAsia="ru-RU"/>
        </w:rPr>
        <w:t>Заявление о регистрации Устава ТОС удостоверяется подписью уполномоченного лица с указанием паспортных данных.</w:t>
      </w:r>
    </w:p>
    <w:p w:rsidR="00337B00" w:rsidRPr="004F6E15" w:rsidRDefault="00B63272" w:rsidP="00823001">
      <w:pPr>
        <w:tabs>
          <w:tab w:val="left" w:pos="600"/>
        </w:tabs>
        <w:autoSpaceDE w:val="0"/>
        <w:autoSpaceDN w:val="0"/>
        <w:adjustRightInd w:val="0"/>
        <w:spacing w:line="240" w:lineRule="auto"/>
        <w:ind w:firstLine="709"/>
        <w:jc w:val="both"/>
        <w:rPr>
          <w:rFonts w:ascii="Times New Roman" w:eastAsia="Times New Roman" w:hAnsi="Times New Roman"/>
          <w:sz w:val="28"/>
          <w:szCs w:val="28"/>
          <w:lang w:eastAsia="ru-RU"/>
        </w:rPr>
      </w:pPr>
      <w:r w:rsidRPr="004F6E15">
        <w:rPr>
          <w:rFonts w:ascii="Times New Roman" w:eastAsia="Times New Roman" w:hAnsi="Times New Roman"/>
          <w:sz w:val="28"/>
          <w:szCs w:val="28"/>
          <w:lang w:eastAsia="ru-RU"/>
        </w:rPr>
        <w:t>5</w:t>
      </w:r>
      <w:r w:rsidR="00337B00" w:rsidRPr="004F6E15">
        <w:rPr>
          <w:rFonts w:ascii="Times New Roman" w:eastAsia="Times New Roman" w:hAnsi="Times New Roman"/>
          <w:sz w:val="28"/>
          <w:szCs w:val="28"/>
          <w:lang w:eastAsia="ru-RU"/>
        </w:rPr>
        <w:t xml:space="preserve">. Регистрация Устава осуществляется в соответствии с Порядком регистрации Устава ТОС, утвержденным решением </w:t>
      </w:r>
      <w:r w:rsidR="00442DE0" w:rsidRPr="004F6E15">
        <w:rPr>
          <w:rFonts w:ascii="Times New Roman" w:eastAsia="Times New Roman" w:hAnsi="Times New Roman"/>
          <w:sz w:val="28"/>
          <w:szCs w:val="28"/>
          <w:lang w:eastAsia="ru-RU"/>
        </w:rPr>
        <w:t>о</w:t>
      </w:r>
      <w:r w:rsidR="00337B00" w:rsidRPr="004F6E15">
        <w:rPr>
          <w:rFonts w:ascii="Times New Roman" w:eastAsia="Times New Roman" w:hAnsi="Times New Roman"/>
          <w:sz w:val="28"/>
          <w:szCs w:val="28"/>
          <w:lang w:eastAsia="ru-RU"/>
        </w:rPr>
        <w:t>кружной Думы.</w:t>
      </w:r>
    </w:p>
    <w:p w:rsidR="00337B00" w:rsidRPr="004F6E15" w:rsidRDefault="00337B00" w:rsidP="00823001">
      <w:pPr>
        <w:tabs>
          <w:tab w:val="left" w:pos="600"/>
        </w:tabs>
        <w:spacing w:line="240" w:lineRule="auto"/>
        <w:ind w:firstLine="709"/>
        <w:jc w:val="both"/>
        <w:rPr>
          <w:rFonts w:ascii="Times New Roman" w:eastAsia="Times New Roman" w:hAnsi="Times New Roman"/>
          <w:sz w:val="28"/>
          <w:szCs w:val="28"/>
          <w:lang w:eastAsia="ru-RU"/>
        </w:rPr>
      </w:pPr>
      <w:r w:rsidRPr="004F6E15">
        <w:rPr>
          <w:rFonts w:ascii="Times New Roman" w:eastAsia="Times New Roman" w:hAnsi="Times New Roman"/>
          <w:sz w:val="28"/>
          <w:szCs w:val="28"/>
          <w:lang w:eastAsia="ru-RU"/>
        </w:rPr>
        <w:tab/>
      </w:r>
      <w:r w:rsidR="00CE1F8E" w:rsidRPr="004F6E15">
        <w:rPr>
          <w:rFonts w:ascii="Times New Roman" w:eastAsia="Times New Roman" w:hAnsi="Times New Roman"/>
          <w:sz w:val="28"/>
          <w:szCs w:val="28"/>
          <w:lang w:eastAsia="ru-RU"/>
        </w:rPr>
        <w:t>6</w:t>
      </w:r>
      <w:r w:rsidRPr="004F6E15">
        <w:rPr>
          <w:rFonts w:ascii="Times New Roman" w:eastAsia="Times New Roman" w:hAnsi="Times New Roman"/>
          <w:sz w:val="28"/>
          <w:szCs w:val="28"/>
          <w:lang w:eastAsia="ru-RU"/>
        </w:rPr>
        <w:t xml:space="preserve">. Сведения об Уставе ТОС включаются в Реестр ТОС Краснинского муниципального округа (далее– </w:t>
      </w:r>
      <w:proofErr w:type="gramStart"/>
      <w:r w:rsidRPr="004F6E15">
        <w:rPr>
          <w:rFonts w:ascii="Times New Roman" w:eastAsia="Times New Roman" w:hAnsi="Times New Roman"/>
          <w:sz w:val="28"/>
          <w:szCs w:val="28"/>
          <w:lang w:eastAsia="ru-RU"/>
        </w:rPr>
        <w:t>Ре</w:t>
      </w:r>
      <w:proofErr w:type="gramEnd"/>
      <w:r w:rsidRPr="004F6E15">
        <w:rPr>
          <w:rFonts w:ascii="Times New Roman" w:eastAsia="Times New Roman" w:hAnsi="Times New Roman"/>
          <w:sz w:val="28"/>
          <w:szCs w:val="28"/>
          <w:lang w:eastAsia="ru-RU"/>
        </w:rPr>
        <w:t>естр).</w:t>
      </w:r>
    </w:p>
    <w:p w:rsidR="00337B00" w:rsidRPr="004F6E15" w:rsidRDefault="00337B00" w:rsidP="00823001">
      <w:pPr>
        <w:tabs>
          <w:tab w:val="left" w:pos="600"/>
        </w:tabs>
        <w:autoSpaceDE w:val="0"/>
        <w:autoSpaceDN w:val="0"/>
        <w:adjustRightInd w:val="0"/>
        <w:spacing w:line="240" w:lineRule="auto"/>
        <w:ind w:firstLine="709"/>
        <w:jc w:val="both"/>
        <w:rPr>
          <w:rFonts w:ascii="Times New Roman" w:eastAsia="Times New Roman" w:hAnsi="Times New Roman"/>
          <w:sz w:val="28"/>
          <w:szCs w:val="28"/>
          <w:lang w:eastAsia="ru-RU"/>
        </w:rPr>
      </w:pPr>
      <w:r w:rsidRPr="004F6E15">
        <w:rPr>
          <w:rFonts w:ascii="Times New Roman" w:eastAsia="Times New Roman" w:hAnsi="Times New Roman"/>
          <w:sz w:val="28"/>
          <w:szCs w:val="28"/>
          <w:lang w:eastAsia="ru-RU"/>
        </w:rPr>
        <w:tab/>
        <w:t xml:space="preserve">Включение сведений об Уставе ТОС осуществляется в соответствии с Порядком ведения Реестра, утвержденным решением </w:t>
      </w:r>
      <w:r w:rsidR="00823001" w:rsidRPr="004F6E15">
        <w:rPr>
          <w:rFonts w:ascii="Times New Roman" w:eastAsia="Times New Roman" w:hAnsi="Times New Roman"/>
          <w:sz w:val="28"/>
          <w:szCs w:val="28"/>
          <w:lang w:eastAsia="ru-RU"/>
        </w:rPr>
        <w:t>о</w:t>
      </w:r>
      <w:r w:rsidRPr="004F6E15">
        <w:rPr>
          <w:rFonts w:ascii="Times New Roman" w:eastAsia="Times New Roman" w:hAnsi="Times New Roman"/>
          <w:sz w:val="28"/>
          <w:szCs w:val="28"/>
          <w:lang w:eastAsia="ru-RU"/>
        </w:rPr>
        <w:t>кружной Думы.</w:t>
      </w:r>
    </w:p>
    <w:p w:rsidR="00CE1F8E" w:rsidRPr="004F6E15" w:rsidRDefault="00CE1F8E" w:rsidP="00823001">
      <w:pPr>
        <w:tabs>
          <w:tab w:val="left" w:pos="915"/>
        </w:tabs>
        <w:spacing w:line="240" w:lineRule="auto"/>
        <w:ind w:firstLine="709"/>
        <w:jc w:val="both"/>
        <w:rPr>
          <w:rFonts w:ascii="Times New Roman" w:eastAsia="Times New Roman" w:hAnsi="Times New Roman"/>
          <w:sz w:val="28"/>
          <w:szCs w:val="28"/>
          <w:lang w:eastAsia="ru-RU"/>
        </w:rPr>
      </w:pPr>
      <w:r w:rsidRPr="004F6E15">
        <w:rPr>
          <w:rFonts w:ascii="Times New Roman" w:eastAsia="Times New Roman" w:hAnsi="Times New Roman"/>
          <w:sz w:val="28"/>
          <w:szCs w:val="28"/>
          <w:lang w:eastAsia="ru-RU"/>
        </w:rPr>
        <w:t>7</w:t>
      </w:r>
      <w:r w:rsidR="00337B00" w:rsidRPr="004F6E15">
        <w:rPr>
          <w:rFonts w:ascii="Times New Roman" w:eastAsia="Times New Roman" w:hAnsi="Times New Roman"/>
          <w:sz w:val="28"/>
          <w:szCs w:val="28"/>
          <w:lang w:eastAsia="ru-RU"/>
        </w:rPr>
        <w:t xml:space="preserve">. Регистрация изменений и дополнений в Устав ТОС осуществляется </w:t>
      </w:r>
      <w:r w:rsidRPr="004F6E15">
        <w:rPr>
          <w:rFonts w:ascii="Times New Roman" w:eastAsia="Times New Roman" w:hAnsi="Times New Roman"/>
          <w:sz w:val="28"/>
          <w:szCs w:val="28"/>
          <w:lang w:eastAsia="ru-RU"/>
        </w:rPr>
        <w:t xml:space="preserve">в соответствии с Порядком регистрации Устава ТОС, утвержденным решением </w:t>
      </w:r>
      <w:r w:rsidR="00442DE0" w:rsidRPr="004F6E15">
        <w:rPr>
          <w:rFonts w:ascii="Times New Roman" w:eastAsia="Times New Roman" w:hAnsi="Times New Roman"/>
          <w:sz w:val="28"/>
          <w:szCs w:val="28"/>
          <w:lang w:eastAsia="ru-RU"/>
        </w:rPr>
        <w:t>о</w:t>
      </w:r>
      <w:r w:rsidRPr="004F6E15">
        <w:rPr>
          <w:rFonts w:ascii="Times New Roman" w:eastAsia="Times New Roman" w:hAnsi="Times New Roman"/>
          <w:sz w:val="28"/>
          <w:szCs w:val="28"/>
          <w:lang w:eastAsia="ru-RU"/>
        </w:rPr>
        <w:t>кружной Думы.</w:t>
      </w:r>
    </w:p>
    <w:p w:rsidR="00337B00" w:rsidRPr="004F6E15" w:rsidRDefault="00CE1F8E" w:rsidP="00823001">
      <w:pPr>
        <w:spacing w:line="240" w:lineRule="auto"/>
        <w:ind w:firstLine="709"/>
        <w:jc w:val="both"/>
        <w:rPr>
          <w:rFonts w:ascii="Times New Roman" w:eastAsia="Times New Roman" w:hAnsi="Times New Roman"/>
          <w:sz w:val="28"/>
          <w:szCs w:val="28"/>
          <w:lang w:eastAsia="ru-RU"/>
        </w:rPr>
      </w:pPr>
      <w:r w:rsidRPr="004F6E15">
        <w:rPr>
          <w:rFonts w:ascii="Times New Roman" w:eastAsia="Times New Roman" w:hAnsi="Times New Roman"/>
          <w:sz w:val="28"/>
          <w:szCs w:val="28"/>
          <w:lang w:eastAsia="ru-RU"/>
        </w:rPr>
        <w:t>8</w:t>
      </w:r>
      <w:r w:rsidR="00337B00" w:rsidRPr="004F6E15">
        <w:rPr>
          <w:rFonts w:ascii="Times New Roman" w:eastAsia="Times New Roman" w:hAnsi="Times New Roman"/>
          <w:sz w:val="28"/>
          <w:szCs w:val="28"/>
          <w:lang w:eastAsia="ru-RU"/>
        </w:rPr>
        <w:t>. ТОС в соответствии с Уставом может являться юридическим лицом и подлежит государственной регистрации в организационно-правовой форме некоммерческой организации в порядке, установленном законодательством Российской Федерации.</w:t>
      </w:r>
    </w:p>
    <w:p w:rsidR="00337B00" w:rsidRPr="004F6E15" w:rsidRDefault="00337B00" w:rsidP="00823001">
      <w:pPr>
        <w:autoSpaceDE w:val="0"/>
        <w:autoSpaceDN w:val="0"/>
        <w:adjustRightInd w:val="0"/>
        <w:spacing w:line="240" w:lineRule="auto"/>
        <w:ind w:firstLine="709"/>
        <w:jc w:val="center"/>
        <w:outlineLvl w:val="1"/>
        <w:rPr>
          <w:rFonts w:ascii="Times New Roman" w:eastAsia="Times New Roman" w:hAnsi="Times New Roman"/>
          <w:b/>
          <w:sz w:val="28"/>
          <w:szCs w:val="28"/>
          <w:lang w:eastAsia="ru-RU"/>
        </w:rPr>
      </w:pPr>
      <w:r w:rsidRPr="004F6E15">
        <w:rPr>
          <w:rFonts w:ascii="Times New Roman" w:eastAsia="Times New Roman" w:hAnsi="Times New Roman"/>
          <w:b/>
          <w:sz w:val="28"/>
          <w:szCs w:val="28"/>
          <w:lang w:eastAsia="ru-RU"/>
        </w:rPr>
        <w:t>Статья 8. Регистрационное дело ТОС</w:t>
      </w:r>
    </w:p>
    <w:p w:rsidR="00823001" w:rsidRPr="004F6E15" w:rsidRDefault="00823001" w:rsidP="00823001">
      <w:pPr>
        <w:autoSpaceDE w:val="0"/>
        <w:autoSpaceDN w:val="0"/>
        <w:adjustRightInd w:val="0"/>
        <w:spacing w:line="240" w:lineRule="auto"/>
        <w:ind w:firstLine="709"/>
        <w:jc w:val="both"/>
        <w:rPr>
          <w:rFonts w:ascii="Times New Roman" w:eastAsia="Times New Roman" w:hAnsi="Times New Roman"/>
          <w:sz w:val="28"/>
          <w:szCs w:val="28"/>
          <w:lang w:eastAsia="ru-RU"/>
        </w:rPr>
      </w:pPr>
    </w:p>
    <w:p w:rsidR="00337B00" w:rsidRPr="004F6E15" w:rsidRDefault="00337B00" w:rsidP="00823001">
      <w:pPr>
        <w:autoSpaceDE w:val="0"/>
        <w:autoSpaceDN w:val="0"/>
        <w:adjustRightInd w:val="0"/>
        <w:spacing w:line="240" w:lineRule="auto"/>
        <w:ind w:firstLine="709"/>
        <w:jc w:val="both"/>
        <w:rPr>
          <w:rFonts w:ascii="Times New Roman" w:eastAsia="Times New Roman" w:hAnsi="Times New Roman"/>
          <w:bCs/>
          <w:sz w:val="28"/>
          <w:szCs w:val="28"/>
          <w:lang w:eastAsia="ru-RU"/>
        </w:rPr>
      </w:pPr>
      <w:r w:rsidRPr="004F6E15">
        <w:rPr>
          <w:rFonts w:ascii="Times New Roman" w:eastAsia="Times New Roman" w:hAnsi="Times New Roman"/>
          <w:sz w:val="28"/>
          <w:szCs w:val="28"/>
          <w:lang w:eastAsia="ru-RU"/>
        </w:rPr>
        <w:t xml:space="preserve">1. </w:t>
      </w:r>
      <w:r w:rsidRPr="004F6E15">
        <w:rPr>
          <w:rFonts w:ascii="Times New Roman" w:eastAsia="Times New Roman" w:hAnsi="Times New Roman"/>
          <w:bCs/>
          <w:sz w:val="28"/>
          <w:szCs w:val="28"/>
          <w:lang w:eastAsia="ru-RU"/>
        </w:rPr>
        <w:t xml:space="preserve">Решение о регистрации устава </w:t>
      </w:r>
      <w:r w:rsidRPr="004F6E15">
        <w:rPr>
          <w:rFonts w:ascii="Times New Roman" w:eastAsia="Times New Roman" w:hAnsi="Times New Roman"/>
          <w:sz w:val="28"/>
          <w:szCs w:val="28"/>
          <w:lang w:eastAsia="ru-RU"/>
        </w:rPr>
        <w:t>ТОС</w:t>
      </w:r>
      <w:r w:rsidRPr="004F6E15">
        <w:rPr>
          <w:rFonts w:ascii="Times New Roman" w:eastAsia="Times New Roman" w:hAnsi="Times New Roman"/>
          <w:bCs/>
          <w:sz w:val="28"/>
          <w:szCs w:val="28"/>
          <w:lang w:eastAsia="ru-RU"/>
        </w:rPr>
        <w:t xml:space="preserve"> является основанием для создания </w:t>
      </w:r>
      <w:r w:rsidRPr="004F6E15">
        <w:rPr>
          <w:rFonts w:ascii="Times New Roman" w:eastAsia="Times New Roman" w:hAnsi="Times New Roman"/>
          <w:sz w:val="28"/>
          <w:szCs w:val="28"/>
          <w:lang w:eastAsia="ru-RU"/>
        </w:rPr>
        <w:t>Управлением по развитию территорий</w:t>
      </w:r>
      <w:r w:rsidR="003D0219" w:rsidRPr="004F6E15">
        <w:rPr>
          <w:rFonts w:ascii="Times New Roman" w:eastAsia="Times New Roman" w:hAnsi="Times New Roman"/>
          <w:sz w:val="28"/>
          <w:szCs w:val="28"/>
          <w:lang w:eastAsia="ru-RU"/>
        </w:rPr>
        <w:t xml:space="preserve"> </w:t>
      </w:r>
      <w:r w:rsidR="00442DE0" w:rsidRPr="004F6E15">
        <w:rPr>
          <w:rFonts w:ascii="Times New Roman" w:eastAsia="Times New Roman" w:hAnsi="Times New Roman"/>
          <w:sz w:val="28"/>
          <w:szCs w:val="28"/>
          <w:lang w:eastAsia="ru-RU"/>
        </w:rPr>
        <w:t>Краснинского муниципального округа</w:t>
      </w:r>
      <w:r w:rsidR="003D0219" w:rsidRPr="004F6E15">
        <w:rPr>
          <w:rFonts w:ascii="Times New Roman" w:eastAsia="Times New Roman" w:hAnsi="Times New Roman"/>
          <w:sz w:val="28"/>
          <w:szCs w:val="28"/>
          <w:lang w:eastAsia="ru-RU"/>
        </w:rPr>
        <w:t xml:space="preserve"> </w:t>
      </w:r>
      <w:r w:rsidRPr="004F6E15">
        <w:rPr>
          <w:rFonts w:ascii="Times New Roman" w:eastAsia="Times New Roman" w:hAnsi="Times New Roman"/>
          <w:bCs/>
          <w:sz w:val="28"/>
          <w:szCs w:val="28"/>
          <w:lang w:eastAsia="ru-RU"/>
        </w:rPr>
        <w:t>регистрационного дела ТОС.</w:t>
      </w:r>
    </w:p>
    <w:p w:rsidR="00337B00" w:rsidRPr="004F6E15" w:rsidRDefault="00337B00" w:rsidP="00823001">
      <w:pPr>
        <w:autoSpaceDE w:val="0"/>
        <w:autoSpaceDN w:val="0"/>
        <w:adjustRightInd w:val="0"/>
        <w:spacing w:line="240" w:lineRule="auto"/>
        <w:ind w:firstLine="709"/>
        <w:jc w:val="both"/>
        <w:rPr>
          <w:rFonts w:ascii="Times New Roman" w:eastAsia="Times New Roman" w:hAnsi="Times New Roman"/>
          <w:sz w:val="28"/>
          <w:szCs w:val="28"/>
          <w:lang w:eastAsia="ru-RU"/>
        </w:rPr>
      </w:pPr>
      <w:r w:rsidRPr="004F6E15">
        <w:rPr>
          <w:rFonts w:ascii="Times New Roman" w:eastAsia="Times New Roman" w:hAnsi="Times New Roman"/>
          <w:sz w:val="28"/>
          <w:szCs w:val="28"/>
          <w:lang w:eastAsia="ru-RU"/>
        </w:rPr>
        <w:t>2. Порядок ведения регистрационного дела ТОС, в том числе перечень документов, подлежащих включению в регистрационное дело ТОС, срок хранения документов, содержащихся в регистрационном деле ТОС, уполномоченное лицо, ответственное за его ведение определя</w:t>
      </w:r>
      <w:r w:rsidR="00442DE0" w:rsidRPr="004F6E15">
        <w:rPr>
          <w:rFonts w:ascii="Times New Roman" w:eastAsia="Times New Roman" w:hAnsi="Times New Roman"/>
          <w:sz w:val="28"/>
          <w:szCs w:val="28"/>
          <w:lang w:eastAsia="ru-RU"/>
        </w:rPr>
        <w:t>ю</w:t>
      </w:r>
      <w:r w:rsidRPr="004F6E15">
        <w:rPr>
          <w:rFonts w:ascii="Times New Roman" w:eastAsia="Times New Roman" w:hAnsi="Times New Roman"/>
          <w:sz w:val="28"/>
          <w:szCs w:val="28"/>
          <w:lang w:eastAsia="ru-RU"/>
        </w:rPr>
        <w:t>тся Управлением по развитию территорий</w:t>
      </w:r>
      <w:r w:rsidR="003D0219" w:rsidRPr="004F6E15">
        <w:rPr>
          <w:rFonts w:ascii="Times New Roman" w:eastAsia="Times New Roman" w:hAnsi="Times New Roman"/>
          <w:sz w:val="28"/>
          <w:szCs w:val="28"/>
          <w:lang w:eastAsia="ru-RU"/>
        </w:rPr>
        <w:t xml:space="preserve"> </w:t>
      </w:r>
      <w:r w:rsidR="00442DE0" w:rsidRPr="004F6E15">
        <w:rPr>
          <w:rFonts w:ascii="Times New Roman" w:eastAsia="Times New Roman" w:hAnsi="Times New Roman"/>
          <w:sz w:val="28"/>
          <w:szCs w:val="28"/>
          <w:lang w:eastAsia="ru-RU"/>
        </w:rPr>
        <w:t>Краснинского муниципального округа</w:t>
      </w:r>
      <w:r w:rsidRPr="004F6E15">
        <w:rPr>
          <w:rFonts w:ascii="Times New Roman" w:eastAsia="Times New Roman" w:hAnsi="Times New Roman"/>
          <w:sz w:val="28"/>
          <w:szCs w:val="28"/>
          <w:lang w:eastAsia="ru-RU"/>
        </w:rPr>
        <w:t>.</w:t>
      </w:r>
    </w:p>
    <w:p w:rsidR="00337B00" w:rsidRPr="004F6E15" w:rsidRDefault="00337B00" w:rsidP="00823001">
      <w:pPr>
        <w:autoSpaceDE w:val="0"/>
        <w:autoSpaceDN w:val="0"/>
        <w:adjustRightInd w:val="0"/>
        <w:spacing w:line="240" w:lineRule="auto"/>
        <w:ind w:firstLine="709"/>
        <w:jc w:val="both"/>
        <w:rPr>
          <w:rFonts w:ascii="Times New Roman" w:eastAsia="Times New Roman" w:hAnsi="Times New Roman"/>
          <w:sz w:val="28"/>
          <w:szCs w:val="28"/>
          <w:lang w:eastAsia="ru-RU"/>
        </w:rPr>
      </w:pPr>
      <w:r w:rsidRPr="004F6E15">
        <w:rPr>
          <w:rFonts w:ascii="Times New Roman" w:eastAsia="Times New Roman" w:hAnsi="Times New Roman"/>
          <w:sz w:val="28"/>
          <w:szCs w:val="28"/>
          <w:lang w:eastAsia="ru-RU"/>
        </w:rPr>
        <w:t>3. Сведения, содержащиеся в регистрационном деле ТОС, являются открытыми и общедоступными, за исключением сведений, содержащих персональные данные.</w:t>
      </w:r>
    </w:p>
    <w:p w:rsidR="00337B00" w:rsidRPr="004F6E15" w:rsidRDefault="00337B00" w:rsidP="00823001">
      <w:pPr>
        <w:autoSpaceDE w:val="0"/>
        <w:autoSpaceDN w:val="0"/>
        <w:adjustRightInd w:val="0"/>
        <w:spacing w:line="240" w:lineRule="auto"/>
        <w:ind w:firstLine="709"/>
        <w:jc w:val="both"/>
        <w:rPr>
          <w:rFonts w:ascii="Times New Roman" w:eastAsia="Times New Roman" w:hAnsi="Times New Roman"/>
          <w:sz w:val="28"/>
          <w:szCs w:val="28"/>
          <w:lang w:eastAsia="ru-RU"/>
        </w:rPr>
      </w:pPr>
      <w:r w:rsidRPr="004F6E15">
        <w:rPr>
          <w:rFonts w:ascii="Times New Roman" w:eastAsia="Times New Roman" w:hAnsi="Times New Roman"/>
          <w:sz w:val="28"/>
          <w:szCs w:val="28"/>
          <w:lang w:eastAsia="ru-RU"/>
        </w:rPr>
        <w:t xml:space="preserve">4. Управление по развитию территорий </w:t>
      </w:r>
      <w:r w:rsidR="00442DE0" w:rsidRPr="004F6E15">
        <w:rPr>
          <w:rFonts w:ascii="Times New Roman" w:eastAsia="Times New Roman" w:hAnsi="Times New Roman"/>
          <w:sz w:val="28"/>
          <w:szCs w:val="28"/>
          <w:lang w:eastAsia="ru-RU"/>
        </w:rPr>
        <w:t xml:space="preserve">Краснинского муниципального округа </w:t>
      </w:r>
      <w:r w:rsidRPr="004F6E15">
        <w:rPr>
          <w:rFonts w:ascii="Times New Roman" w:eastAsia="Times New Roman" w:hAnsi="Times New Roman"/>
          <w:sz w:val="28"/>
          <w:szCs w:val="28"/>
          <w:lang w:eastAsia="ru-RU"/>
        </w:rPr>
        <w:t>предоставляет сведения, содержащиеся в регистрационном деле ТОС, по письменным обращениям органов государственной власти, органов местного самоуправления, их должностных лиц, иных органов и организаций, а также граждан в виде:</w:t>
      </w:r>
    </w:p>
    <w:p w:rsidR="00337B00" w:rsidRPr="004F6E15" w:rsidRDefault="00337B00" w:rsidP="00823001">
      <w:pPr>
        <w:autoSpaceDE w:val="0"/>
        <w:autoSpaceDN w:val="0"/>
        <w:adjustRightInd w:val="0"/>
        <w:spacing w:line="240" w:lineRule="auto"/>
        <w:ind w:firstLine="709"/>
        <w:jc w:val="both"/>
        <w:rPr>
          <w:rFonts w:ascii="Times New Roman" w:eastAsia="Times New Roman" w:hAnsi="Times New Roman"/>
          <w:sz w:val="28"/>
          <w:szCs w:val="28"/>
          <w:lang w:eastAsia="ru-RU"/>
        </w:rPr>
      </w:pPr>
      <w:r w:rsidRPr="004F6E15">
        <w:rPr>
          <w:rFonts w:ascii="Times New Roman" w:eastAsia="Times New Roman" w:hAnsi="Times New Roman"/>
          <w:sz w:val="28"/>
          <w:szCs w:val="28"/>
          <w:lang w:eastAsia="ru-RU"/>
        </w:rPr>
        <w:lastRenderedPageBreak/>
        <w:t>1) выписок из регистрационного дела ТОС;</w:t>
      </w:r>
    </w:p>
    <w:p w:rsidR="00337B00" w:rsidRPr="004F6E15" w:rsidRDefault="00337B00" w:rsidP="00823001">
      <w:pPr>
        <w:autoSpaceDE w:val="0"/>
        <w:autoSpaceDN w:val="0"/>
        <w:adjustRightInd w:val="0"/>
        <w:spacing w:line="240" w:lineRule="auto"/>
        <w:ind w:firstLine="709"/>
        <w:jc w:val="both"/>
        <w:rPr>
          <w:rFonts w:ascii="Times New Roman" w:eastAsia="Times New Roman" w:hAnsi="Times New Roman"/>
          <w:sz w:val="28"/>
          <w:szCs w:val="28"/>
          <w:lang w:eastAsia="ru-RU"/>
        </w:rPr>
      </w:pPr>
      <w:r w:rsidRPr="004F6E15">
        <w:rPr>
          <w:rFonts w:ascii="Times New Roman" w:eastAsia="Times New Roman" w:hAnsi="Times New Roman"/>
          <w:sz w:val="28"/>
          <w:szCs w:val="28"/>
          <w:lang w:eastAsia="ru-RU"/>
        </w:rPr>
        <w:t>2) информационных справок либо справок об отсутствии запрашиваемых сведений.</w:t>
      </w:r>
    </w:p>
    <w:p w:rsidR="00337B00" w:rsidRPr="004F6E15" w:rsidRDefault="00337B00" w:rsidP="00823001">
      <w:pPr>
        <w:autoSpaceDE w:val="0"/>
        <w:autoSpaceDN w:val="0"/>
        <w:adjustRightInd w:val="0"/>
        <w:spacing w:line="240" w:lineRule="auto"/>
        <w:ind w:firstLine="709"/>
        <w:jc w:val="both"/>
        <w:rPr>
          <w:rFonts w:ascii="Times New Roman" w:eastAsia="Times New Roman" w:hAnsi="Times New Roman"/>
          <w:sz w:val="28"/>
          <w:szCs w:val="28"/>
          <w:lang w:eastAsia="ru-RU"/>
        </w:rPr>
      </w:pPr>
      <w:r w:rsidRPr="004F6E15">
        <w:rPr>
          <w:rFonts w:ascii="Times New Roman" w:eastAsia="Times New Roman" w:hAnsi="Times New Roman"/>
          <w:sz w:val="28"/>
          <w:szCs w:val="28"/>
          <w:lang w:eastAsia="ru-RU"/>
        </w:rPr>
        <w:t>5. Сведения, содержащиеся в регистрационном деле ТОС, предоставляются безвозмездно, не позднее 30 дней со дня получения Управлением по развитию территорий соответствующего обращения.</w:t>
      </w:r>
    </w:p>
    <w:p w:rsidR="00337B00" w:rsidRPr="004F6E15" w:rsidRDefault="00337B00" w:rsidP="00823001">
      <w:pPr>
        <w:spacing w:line="240" w:lineRule="auto"/>
        <w:ind w:firstLine="709"/>
        <w:rPr>
          <w:rFonts w:ascii="Times New Roman" w:eastAsia="Times New Roman" w:hAnsi="Times New Roman"/>
          <w:sz w:val="28"/>
          <w:szCs w:val="28"/>
          <w:lang w:eastAsia="ru-RU"/>
        </w:rPr>
      </w:pPr>
    </w:p>
    <w:p w:rsidR="00337B00" w:rsidRPr="004F6E15" w:rsidRDefault="00337B00" w:rsidP="00823001">
      <w:pPr>
        <w:autoSpaceDE w:val="0"/>
        <w:autoSpaceDN w:val="0"/>
        <w:adjustRightInd w:val="0"/>
        <w:spacing w:line="240" w:lineRule="auto"/>
        <w:ind w:firstLine="709"/>
        <w:jc w:val="center"/>
        <w:outlineLvl w:val="1"/>
        <w:rPr>
          <w:rFonts w:ascii="Times New Roman" w:eastAsia="Times New Roman" w:hAnsi="Times New Roman"/>
          <w:b/>
          <w:sz w:val="28"/>
          <w:szCs w:val="28"/>
          <w:lang w:eastAsia="ru-RU"/>
        </w:rPr>
      </w:pPr>
      <w:r w:rsidRPr="004F6E15">
        <w:rPr>
          <w:rFonts w:ascii="Times New Roman" w:eastAsia="Times New Roman" w:hAnsi="Times New Roman"/>
          <w:b/>
          <w:sz w:val="28"/>
          <w:szCs w:val="28"/>
          <w:lang w:eastAsia="ru-RU"/>
        </w:rPr>
        <w:t>Глава 3. ПОРЯД</w:t>
      </w:r>
      <w:r w:rsidR="003D0219" w:rsidRPr="004F6E15">
        <w:rPr>
          <w:rFonts w:ascii="Times New Roman" w:eastAsia="Times New Roman" w:hAnsi="Times New Roman"/>
          <w:b/>
          <w:sz w:val="28"/>
          <w:szCs w:val="28"/>
          <w:lang w:eastAsia="ru-RU"/>
        </w:rPr>
        <w:t xml:space="preserve">ОК ОСУЩЕСТВЛЕНИЯ </w:t>
      </w:r>
      <w:r w:rsidRPr="004F6E15">
        <w:rPr>
          <w:rFonts w:ascii="Times New Roman" w:eastAsia="Times New Roman" w:hAnsi="Times New Roman"/>
          <w:b/>
          <w:sz w:val="28"/>
          <w:szCs w:val="28"/>
          <w:lang w:eastAsia="ru-RU"/>
        </w:rPr>
        <w:t>ТЕРРИТОРИАЛЬНОГООБЩЕСТВЕННОГО САМОУПРАВЛЕНИЯ</w:t>
      </w:r>
    </w:p>
    <w:p w:rsidR="00337B00" w:rsidRPr="004F6E15" w:rsidRDefault="00337B00" w:rsidP="00823001">
      <w:pPr>
        <w:spacing w:line="240" w:lineRule="auto"/>
        <w:ind w:firstLine="709"/>
        <w:rPr>
          <w:rFonts w:ascii="Times New Roman" w:eastAsia="Times New Roman" w:hAnsi="Times New Roman"/>
          <w:sz w:val="28"/>
          <w:szCs w:val="28"/>
          <w:lang w:eastAsia="ru-RU"/>
        </w:rPr>
      </w:pPr>
    </w:p>
    <w:p w:rsidR="00337B00" w:rsidRPr="004F6E15" w:rsidRDefault="00337B00" w:rsidP="00823001">
      <w:pPr>
        <w:autoSpaceDE w:val="0"/>
        <w:autoSpaceDN w:val="0"/>
        <w:adjustRightInd w:val="0"/>
        <w:spacing w:line="240" w:lineRule="auto"/>
        <w:ind w:firstLine="709"/>
        <w:jc w:val="center"/>
        <w:outlineLvl w:val="2"/>
        <w:rPr>
          <w:rFonts w:ascii="Times New Roman" w:eastAsia="Times New Roman" w:hAnsi="Times New Roman"/>
          <w:b/>
          <w:sz w:val="28"/>
          <w:szCs w:val="28"/>
          <w:lang w:eastAsia="ru-RU"/>
        </w:rPr>
      </w:pPr>
      <w:r w:rsidRPr="004F6E15">
        <w:rPr>
          <w:rFonts w:ascii="Times New Roman" w:eastAsia="Times New Roman" w:hAnsi="Times New Roman"/>
          <w:b/>
          <w:sz w:val="28"/>
          <w:szCs w:val="28"/>
          <w:lang w:eastAsia="ru-RU"/>
        </w:rPr>
        <w:t>Статья 9. Собрание, конференция граждан</w:t>
      </w:r>
    </w:p>
    <w:p w:rsidR="00337B00" w:rsidRPr="004F6E15" w:rsidRDefault="00337B00" w:rsidP="00823001">
      <w:pPr>
        <w:autoSpaceDE w:val="0"/>
        <w:autoSpaceDN w:val="0"/>
        <w:adjustRightInd w:val="0"/>
        <w:spacing w:line="240" w:lineRule="auto"/>
        <w:ind w:firstLine="709"/>
        <w:jc w:val="both"/>
        <w:rPr>
          <w:rFonts w:ascii="Times New Roman" w:eastAsia="Times New Roman" w:hAnsi="Times New Roman"/>
          <w:sz w:val="28"/>
          <w:szCs w:val="28"/>
          <w:lang w:eastAsia="ru-RU"/>
        </w:rPr>
      </w:pPr>
    </w:p>
    <w:p w:rsidR="00337B00" w:rsidRPr="004F6E15" w:rsidRDefault="00337B00" w:rsidP="00823001">
      <w:pPr>
        <w:autoSpaceDE w:val="0"/>
        <w:autoSpaceDN w:val="0"/>
        <w:adjustRightInd w:val="0"/>
        <w:spacing w:line="240" w:lineRule="auto"/>
        <w:ind w:firstLine="709"/>
        <w:jc w:val="both"/>
        <w:rPr>
          <w:rFonts w:ascii="Times New Roman" w:eastAsia="Times New Roman" w:hAnsi="Times New Roman"/>
          <w:sz w:val="28"/>
          <w:szCs w:val="28"/>
          <w:lang w:eastAsia="ru-RU"/>
        </w:rPr>
      </w:pPr>
      <w:r w:rsidRPr="004F6E15">
        <w:rPr>
          <w:rFonts w:ascii="Times New Roman" w:eastAsia="Times New Roman" w:hAnsi="Times New Roman"/>
          <w:sz w:val="28"/>
          <w:szCs w:val="28"/>
          <w:lang w:eastAsia="ru-RU"/>
        </w:rPr>
        <w:t>1. Собрание, конференция граждан является формой осуществления ТОС.</w:t>
      </w:r>
    </w:p>
    <w:p w:rsidR="00337B00" w:rsidRPr="004F6E15" w:rsidRDefault="00337B00" w:rsidP="00823001">
      <w:pPr>
        <w:autoSpaceDE w:val="0"/>
        <w:autoSpaceDN w:val="0"/>
        <w:adjustRightInd w:val="0"/>
        <w:spacing w:line="240" w:lineRule="auto"/>
        <w:ind w:firstLine="709"/>
        <w:jc w:val="both"/>
        <w:rPr>
          <w:rFonts w:ascii="Times New Roman" w:eastAsia="Times New Roman" w:hAnsi="Times New Roman"/>
          <w:sz w:val="28"/>
          <w:szCs w:val="28"/>
          <w:lang w:eastAsia="ru-RU"/>
        </w:rPr>
      </w:pPr>
      <w:r w:rsidRPr="004F6E15">
        <w:rPr>
          <w:rFonts w:ascii="Times New Roman" w:eastAsia="Times New Roman" w:hAnsi="Times New Roman"/>
          <w:sz w:val="28"/>
          <w:szCs w:val="28"/>
          <w:lang w:eastAsia="ru-RU"/>
        </w:rPr>
        <w:t>2. Порядок назначения и проведения собрания, конференции граждан в целях осуществления ТОС определяется Уставом.</w:t>
      </w:r>
    </w:p>
    <w:p w:rsidR="00337B00" w:rsidRPr="004F6E15" w:rsidRDefault="00337B00" w:rsidP="00823001">
      <w:pPr>
        <w:autoSpaceDE w:val="0"/>
        <w:autoSpaceDN w:val="0"/>
        <w:adjustRightInd w:val="0"/>
        <w:spacing w:line="240" w:lineRule="auto"/>
        <w:ind w:firstLine="709"/>
        <w:jc w:val="both"/>
        <w:rPr>
          <w:rFonts w:ascii="Times New Roman" w:eastAsia="Times New Roman" w:hAnsi="Times New Roman"/>
          <w:sz w:val="28"/>
          <w:szCs w:val="28"/>
          <w:lang w:eastAsia="ru-RU"/>
        </w:rPr>
      </w:pPr>
      <w:r w:rsidRPr="004F6E15">
        <w:rPr>
          <w:rFonts w:ascii="Times New Roman" w:eastAsia="Times New Roman" w:hAnsi="Times New Roman"/>
          <w:sz w:val="28"/>
          <w:szCs w:val="28"/>
          <w:lang w:eastAsia="ru-RU"/>
        </w:rPr>
        <w:t>3. К исключительным полномочиям собрания, конференции граждан относятся:</w:t>
      </w:r>
    </w:p>
    <w:p w:rsidR="00337B00" w:rsidRPr="004F6E15" w:rsidRDefault="00337B00" w:rsidP="00823001">
      <w:pPr>
        <w:autoSpaceDE w:val="0"/>
        <w:autoSpaceDN w:val="0"/>
        <w:adjustRightInd w:val="0"/>
        <w:spacing w:line="240" w:lineRule="auto"/>
        <w:ind w:firstLine="709"/>
        <w:jc w:val="both"/>
        <w:rPr>
          <w:rFonts w:ascii="Times New Roman" w:eastAsia="Times New Roman" w:hAnsi="Times New Roman"/>
          <w:sz w:val="28"/>
          <w:szCs w:val="28"/>
          <w:lang w:eastAsia="ru-RU"/>
        </w:rPr>
      </w:pPr>
      <w:r w:rsidRPr="004F6E15">
        <w:rPr>
          <w:rFonts w:ascii="Times New Roman" w:eastAsia="Times New Roman" w:hAnsi="Times New Roman"/>
          <w:sz w:val="28"/>
          <w:szCs w:val="28"/>
          <w:lang w:eastAsia="ru-RU"/>
        </w:rPr>
        <w:t>- установление структуры органов ТОС;</w:t>
      </w:r>
    </w:p>
    <w:p w:rsidR="00337B00" w:rsidRPr="004F6E15" w:rsidRDefault="00337B00" w:rsidP="00823001">
      <w:pPr>
        <w:autoSpaceDE w:val="0"/>
        <w:autoSpaceDN w:val="0"/>
        <w:adjustRightInd w:val="0"/>
        <w:spacing w:line="240" w:lineRule="auto"/>
        <w:ind w:firstLine="709"/>
        <w:jc w:val="both"/>
        <w:rPr>
          <w:rFonts w:ascii="Times New Roman" w:eastAsia="Times New Roman" w:hAnsi="Times New Roman"/>
          <w:sz w:val="28"/>
          <w:szCs w:val="28"/>
          <w:lang w:eastAsia="ru-RU"/>
        </w:rPr>
      </w:pPr>
      <w:r w:rsidRPr="004F6E15">
        <w:rPr>
          <w:rFonts w:ascii="Times New Roman" w:eastAsia="Times New Roman" w:hAnsi="Times New Roman"/>
          <w:sz w:val="28"/>
          <w:szCs w:val="28"/>
          <w:lang w:eastAsia="ru-RU"/>
        </w:rPr>
        <w:t>- принятие Устава ТОС, внесение в него изменений и дополнений;</w:t>
      </w:r>
    </w:p>
    <w:p w:rsidR="00337B00" w:rsidRPr="004F6E15" w:rsidRDefault="00337B00" w:rsidP="00823001">
      <w:pPr>
        <w:autoSpaceDE w:val="0"/>
        <w:autoSpaceDN w:val="0"/>
        <w:adjustRightInd w:val="0"/>
        <w:spacing w:line="240" w:lineRule="auto"/>
        <w:ind w:firstLine="709"/>
        <w:jc w:val="both"/>
        <w:rPr>
          <w:rFonts w:ascii="Times New Roman" w:eastAsia="Times New Roman" w:hAnsi="Times New Roman"/>
          <w:sz w:val="28"/>
          <w:szCs w:val="28"/>
          <w:lang w:eastAsia="ru-RU"/>
        </w:rPr>
      </w:pPr>
      <w:r w:rsidRPr="004F6E15">
        <w:rPr>
          <w:rFonts w:ascii="Times New Roman" w:eastAsia="Times New Roman" w:hAnsi="Times New Roman"/>
          <w:sz w:val="28"/>
          <w:szCs w:val="28"/>
          <w:lang w:eastAsia="ru-RU"/>
        </w:rPr>
        <w:t>- избрание органов ТОС;</w:t>
      </w:r>
    </w:p>
    <w:p w:rsidR="00337B00" w:rsidRPr="004F6E15" w:rsidRDefault="00337B00" w:rsidP="00823001">
      <w:pPr>
        <w:autoSpaceDE w:val="0"/>
        <w:autoSpaceDN w:val="0"/>
        <w:adjustRightInd w:val="0"/>
        <w:spacing w:line="240" w:lineRule="auto"/>
        <w:ind w:firstLine="709"/>
        <w:jc w:val="both"/>
        <w:rPr>
          <w:rFonts w:ascii="Times New Roman" w:eastAsia="Times New Roman" w:hAnsi="Times New Roman"/>
          <w:sz w:val="28"/>
          <w:szCs w:val="28"/>
          <w:lang w:eastAsia="ru-RU"/>
        </w:rPr>
      </w:pPr>
      <w:r w:rsidRPr="004F6E15">
        <w:rPr>
          <w:rFonts w:ascii="Times New Roman" w:eastAsia="Times New Roman" w:hAnsi="Times New Roman"/>
          <w:sz w:val="28"/>
          <w:szCs w:val="28"/>
          <w:lang w:eastAsia="ru-RU"/>
        </w:rPr>
        <w:t>- определение основных направлений деятельности ТОС;</w:t>
      </w:r>
    </w:p>
    <w:p w:rsidR="00337B00" w:rsidRPr="004F6E15" w:rsidRDefault="00337B00" w:rsidP="00823001">
      <w:pPr>
        <w:autoSpaceDE w:val="0"/>
        <w:autoSpaceDN w:val="0"/>
        <w:adjustRightInd w:val="0"/>
        <w:spacing w:line="240" w:lineRule="auto"/>
        <w:ind w:firstLine="709"/>
        <w:jc w:val="both"/>
        <w:rPr>
          <w:rFonts w:ascii="Times New Roman" w:eastAsia="Times New Roman" w:hAnsi="Times New Roman"/>
          <w:sz w:val="28"/>
          <w:szCs w:val="28"/>
          <w:lang w:eastAsia="ru-RU"/>
        </w:rPr>
      </w:pPr>
      <w:r w:rsidRPr="004F6E15">
        <w:rPr>
          <w:rFonts w:ascii="Times New Roman" w:eastAsia="Times New Roman" w:hAnsi="Times New Roman"/>
          <w:sz w:val="28"/>
          <w:szCs w:val="28"/>
          <w:lang w:eastAsia="ru-RU"/>
        </w:rPr>
        <w:t>- утверждение сметы доходов и расходов органов ТОС и отчёта об её исполнении;</w:t>
      </w:r>
    </w:p>
    <w:p w:rsidR="00337B00" w:rsidRPr="004F6E15" w:rsidRDefault="00337B00" w:rsidP="00823001">
      <w:pPr>
        <w:autoSpaceDE w:val="0"/>
        <w:autoSpaceDN w:val="0"/>
        <w:adjustRightInd w:val="0"/>
        <w:spacing w:line="240" w:lineRule="auto"/>
        <w:ind w:firstLine="709"/>
        <w:jc w:val="both"/>
        <w:rPr>
          <w:rFonts w:ascii="Times New Roman" w:eastAsia="Times New Roman" w:hAnsi="Times New Roman"/>
          <w:sz w:val="28"/>
          <w:szCs w:val="28"/>
          <w:lang w:eastAsia="ru-RU"/>
        </w:rPr>
      </w:pPr>
      <w:r w:rsidRPr="004F6E15">
        <w:rPr>
          <w:rFonts w:ascii="Times New Roman" w:eastAsia="Times New Roman" w:hAnsi="Times New Roman"/>
          <w:sz w:val="28"/>
          <w:szCs w:val="28"/>
          <w:lang w:eastAsia="ru-RU"/>
        </w:rPr>
        <w:t>- рассмотрение и утверждение отчетов о деятельности органов ТОС.</w:t>
      </w:r>
    </w:p>
    <w:p w:rsidR="00337B00" w:rsidRPr="004F6E15" w:rsidRDefault="00337B00" w:rsidP="00823001">
      <w:pPr>
        <w:autoSpaceDE w:val="0"/>
        <w:autoSpaceDN w:val="0"/>
        <w:adjustRightInd w:val="0"/>
        <w:spacing w:line="240" w:lineRule="auto"/>
        <w:ind w:firstLine="709"/>
        <w:jc w:val="both"/>
        <w:rPr>
          <w:rFonts w:ascii="Times New Roman" w:eastAsia="Times New Roman" w:hAnsi="Times New Roman"/>
          <w:sz w:val="28"/>
          <w:szCs w:val="28"/>
          <w:lang w:eastAsia="ru-RU"/>
        </w:rPr>
      </w:pPr>
      <w:r w:rsidRPr="004F6E15">
        <w:rPr>
          <w:rFonts w:ascii="Times New Roman" w:eastAsia="Times New Roman" w:hAnsi="Times New Roman"/>
          <w:sz w:val="28"/>
          <w:szCs w:val="28"/>
          <w:lang w:eastAsia="ru-RU"/>
        </w:rPr>
        <w:t>4. К полномочиям собрания, конференции по вопросам осуществления ТОС также могут относиться:</w:t>
      </w:r>
    </w:p>
    <w:p w:rsidR="00337B00" w:rsidRPr="004F6E15" w:rsidRDefault="00337B00" w:rsidP="00823001">
      <w:pPr>
        <w:autoSpaceDE w:val="0"/>
        <w:autoSpaceDN w:val="0"/>
        <w:adjustRightInd w:val="0"/>
        <w:spacing w:line="240" w:lineRule="auto"/>
        <w:ind w:firstLine="709"/>
        <w:jc w:val="both"/>
        <w:rPr>
          <w:rFonts w:ascii="Times New Roman" w:eastAsia="Times New Roman" w:hAnsi="Times New Roman"/>
          <w:sz w:val="28"/>
          <w:szCs w:val="28"/>
          <w:lang w:eastAsia="ru-RU"/>
        </w:rPr>
      </w:pPr>
      <w:r w:rsidRPr="004F6E15">
        <w:rPr>
          <w:rFonts w:ascii="Times New Roman" w:eastAsia="Times New Roman" w:hAnsi="Times New Roman"/>
          <w:sz w:val="28"/>
          <w:szCs w:val="28"/>
          <w:lang w:eastAsia="ru-RU"/>
        </w:rPr>
        <w:t>- выработка предложений по установлению и изменению границ ТОС;</w:t>
      </w:r>
    </w:p>
    <w:p w:rsidR="00337B00" w:rsidRPr="004F6E15" w:rsidRDefault="00337B00" w:rsidP="00823001">
      <w:pPr>
        <w:autoSpaceDE w:val="0"/>
        <w:autoSpaceDN w:val="0"/>
        <w:adjustRightInd w:val="0"/>
        <w:spacing w:line="240" w:lineRule="auto"/>
        <w:ind w:firstLine="709"/>
        <w:jc w:val="both"/>
        <w:rPr>
          <w:rFonts w:ascii="Times New Roman" w:eastAsia="Times New Roman" w:hAnsi="Times New Roman"/>
          <w:sz w:val="28"/>
          <w:szCs w:val="28"/>
          <w:lang w:eastAsia="ru-RU"/>
        </w:rPr>
      </w:pPr>
      <w:r w:rsidRPr="004F6E15">
        <w:rPr>
          <w:rFonts w:ascii="Times New Roman" w:eastAsia="Times New Roman" w:hAnsi="Times New Roman"/>
          <w:sz w:val="28"/>
          <w:szCs w:val="28"/>
          <w:lang w:eastAsia="ru-RU"/>
        </w:rPr>
        <w:t>- внесение в органы местного самоуправления предложений по вопросам социально-экономического развития соответствующей территории;</w:t>
      </w:r>
    </w:p>
    <w:p w:rsidR="00337B00" w:rsidRPr="004F6E15" w:rsidRDefault="00337B00" w:rsidP="00823001">
      <w:pPr>
        <w:autoSpaceDE w:val="0"/>
        <w:autoSpaceDN w:val="0"/>
        <w:adjustRightInd w:val="0"/>
        <w:spacing w:line="240" w:lineRule="auto"/>
        <w:ind w:firstLine="709"/>
        <w:jc w:val="both"/>
        <w:rPr>
          <w:rFonts w:ascii="Times New Roman" w:eastAsia="Times New Roman" w:hAnsi="Times New Roman"/>
          <w:sz w:val="28"/>
          <w:szCs w:val="28"/>
          <w:lang w:eastAsia="ru-RU"/>
        </w:rPr>
      </w:pPr>
      <w:r w:rsidRPr="004F6E15">
        <w:rPr>
          <w:rFonts w:ascii="Times New Roman" w:eastAsia="Times New Roman" w:hAnsi="Times New Roman"/>
          <w:sz w:val="28"/>
          <w:szCs w:val="28"/>
          <w:lang w:eastAsia="ru-RU"/>
        </w:rPr>
        <w:t>- досрочное прекращение полномочий органов ТОС;</w:t>
      </w:r>
    </w:p>
    <w:p w:rsidR="00337B00" w:rsidRPr="004F6E15" w:rsidRDefault="00337B00" w:rsidP="00823001">
      <w:pPr>
        <w:autoSpaceDE w:val="0"/>
        <w:autoSpaceDN w:val="0"/>
        <w:adjustRightInd w:val="0"/>
        <w:spacing w:line="240" w:lineRule="auto"/>
        <w:ind w:firstLine="709"/>
        <w:jc w:val="both"/>
        <w:rPr>
          <w:rFonts w:ascii="Times New Roman" w:eastAsia="Times New Roman" w:hAnsi="Times New Roman"/>
          <w:sz w:val="28"/>
          <w:szCs w:val="28"/>
          <w:lang w:eastAsia="ru-RU"/>
        </w:rPr>
      </w:pPr>
      <w:r w:rsidRPr="004F6E15">
        <w:rPr>
          <w:rFonts w:ascii="Times New Roman" w:eastAsia="Times New Roman" w:hAnsi="Times New Roman"/>
          <w:sz w:val="28"/>
          <w:szCs w:val="28"/>
          <w:lang w:eastAsia="ru-RU"/>
        </w:rPr>
        <w:t>- принятие решения о вступлении органа ТОС в Ассоциацию органов ТОС;</w:t>
      </w:r>
    </w:p>
    <w:p w:rsidR="00337B00" w:rsidRPr="004F6E15" w:rsidRDefault="00337B00" w:rsidP="00823001">
      <w:pPr>
        <w:autoSpaceDE w:val="0"/>
        <w:autoSpaceDN w:val="0"/>
        <w:adjustRightInd w:val="0"/>
        <w:spacing w:line="240" w:lineRule="auto"/>
        <w:ind w:firstLine="709"/>
        <w:jc w:val="both"/>
        <w:rPr>
          <w:rFonts w:ascii="Times New Roman" w:eastAsia="Times New Roman" w:hAnsi="Times New Roman"/>
          <w:sz w:val="28"/>
          <w:szCs w:val="28"/>
          <w:lang w:eastAsia="ru-RU"/>
        </w:rPr>
      </w:pPr>
      <w:r w:rsidRPr="004F6E15">
        <w:rPr>
          <w:rFonts w:ascii="Times New Roman" w:eastAsia="Times New Roman" w:hAnsi="Times New Roman"/>
          <w:sz w:val="28"/>
          <w:szCs w:val="28"/>
          <w:lang w:eastAsia="ru-RU"/>
        </w:rPr>
        <w:t>- обсуждение и принятие решений по вопросам местного значения, осуществляемым ТОС самостоятельно и под свою ответственность;</w:t>
      </w:r>
    </w:p>
    <w:p w:rsidR="00337B00" w:rsidRPr="004F6E15" w:rsidRDefault="00337B00" w:rsidP="00823001">
      <w:pPr>
        <w:autoSpaceDE w:val="0"/>
        <w:autoSpaceDN w:val="0"/>
        <w:adjustRightInd w:val="0"/>
        <w:spacing w:line="240" w:lineRule="auto"/>
        <w:ind w:firstLine="709"/>
        <w:jc w:val="both"/>
        <w:rPr>
          <w:rFonts w:ascii="Times New Roman" w:eastAsia="Times New Roman" w:hAnsi="Times New Roman"/>
          <w:sz w:val="28"/>
          <w:szCs w:val="28"/>
          <w:lang w:eastAsia="ru-RU"/>
        </w:rPr>
      </w:pPr>
      <w:r w:rsidRPr="004F6E15">
        <w:rPr>
          <w:rFonts w:ascii="Times New Roman" w:eastAsia="Times New Roman" w:hAnsi="Times New Roman"/>
          <w:sz w:val="28"/>
          <w:szCs w:val="28"/>
          <w:lang w:eastAsia="ru-RU"/>
        </w:rPr>
        <w:t>- принятие решения о реализации на территории ТОС инициативного проекта;</w:t>
      </w:r>
    </w:p>
    <w:p w:rsidR="00337B00" w:rsidRPr="004F6E15" w:rsidRDefault="00337B00" w:rsidP="00823001">
      <w:pPr>
        <w:autoSpaceDE w:val="0"/>
        <w:autoSpaceDN w:val="0"/>
        <w:adjustRightInd w:val="0"/>
        <w:spacing w:line="240" w:lineRule="auto"/>
        <w:ind w:firstLine="709"/>
        <w:jc w:val="both"/>
        <w:rPr>
          <w:rFonts w:ascii="Times New Roman" w:eastAsia="Times New Roman" w:hAnsi="Times New Roman"/>
          <w:sz w:val="28"/>
          <w:szCs w:val="28"/>
          <w:lang w:eastAsia="ru-RU"/>
        </w:rPr>
      </w:pPr>
      <w:r w:rsidRPr="004F6E15">
        <w:rPr>
          <w:rFonts w:ascii="Times New Roman" w:eastAsia="Times New Roman" w:hAnsi="Times New Roman"/>
          <w:sz w:val="28"/>
          <w:szCs w:val="28"/>
          <w:lang w:eastAsia="ru-RU"/>
        </w:rPr>
        <w:t>- информирование населения о решениях органов местного самоуправления, принятых по предложению или при участии ТОС.</w:t>
      </w:r>
    </w:p>
    <w:p w:rsidR="00337B00" w:rsidRPr="004F6E15" w:rsidRDefault="00337B00" w:rsidP="00823001">
      <w:pPr>
        <w:tabs>
          <w:tab w:val="left" w:pos="645"/>
        </w:tabs>
        <w:spacing w:line="240" w:lineRule="auto"/>
        <w:ind w:firstLine="709"/>
        <w:jc w:val="both"/>
        <w:rPr>
          <w:rFonts w:ascii="Times New Roman" w:eastAsia="Times New Roman" w:hAnsi="Times New Roman"/>
          <w:sz w:val="28"/>
          <w:szCs w:val="28"/>
          <w:lang w:eastAsia="ru-RU"/>
        </w:rPr>
      </w:pPr>
      <w:r w:rsidRPr="004F6E15">
        <w:rPr>
          <w:rFonts w:ascii="Times New Roman" w:eastAsia="Times New Roman" w:hAnsi="Times New Roman"/>
          <w:sz w:val="28"/>
          <w:szCs w:val="28"/>
          <w:lang w:eastAsia="ru-RU"/>
        </w:rPr>
        <w:t>5. Решения, принятые на собраниях, конференциях граждан по вопросам осуществления ТОС распространяются только на жителей соответствующей территории, носят рекомендательный характер и исполняются жителями на добровольной основе.</w:t>
      </w:r>
    </w:p>
    <w:p w:rsidR="00337B00" w:rsidRPr="004F6E15" w:rsidRDefault="00337B00" w:rsidP="00823001">
      <w:pPr>
        <w:spacing w:line="240" w:lineRule="auto"/>
        <w:ind w:firstLine="709"/>
        <w:jc w:val="both"/>
        <w:rPr>
          <w:rFonts w:ascii="Times New Roman" w:eastAsia="Times New Roman" w:hAnsi="Times New Roman"/>
          <w:sz w:val="28"/>
          <w:szCs w:val="28"/>
          <w:lang w:eastAsia="ru-RU"/>
        </w:rPr>
      </w:pPr>
      <w:r w:rsidRPr="004F6E15">
        <w:rPr>
          <w:rFonts w:ascii="Times New Roman" w:eastAsia="Times New Roman" w:hAnsi="Times New Roman"/>
          <w:sz w:val="28"/>
          <w:szCs w:val="28"/>
          <w:lang w:eastAsia="ru-RU"/>
        </w:rPr>
        <w:t>6. Решения собраний, конференций по вопросам осуществления ТОС в случае их противоречия законодательству могут быть отменены решениями собрания, конференции граждан, органов ТОС или судом.</w:t>
      </w:r>
    </w:p>
    <w:p w:rsidR="00337B00" w:rsidRPr="004F6E15" w:rsidRDefault="00337B00" w:rsidP="00823001">
      <w:pPr>
        <w:spacing w:line="240" w:lineRule="auto"/>
        <w:ind w:firstLine="709"/>
        <w:rPr>
          <w:rFonts w:ascii="Times New Roman" w:eastAsia="Times New Roman" w:hAnsi="Times New Roman"/>
          <w:sz w:val="28"/>
          <w:szCs w:val="28"/>
          <w:lang w:eastAsia="ru-RU"/>
        </w:rPr>
      </w:pPr>
    </w:p>
    <w:p w:rsidR="00337B00" w:rsidRPr="004F6E15" w:rsidRDefault="00337B00" w:rsidP="00823001">
      <w:pPr>
        <w:autoSpaceDE w:val="0"/>
        <w:autoSpaceDN w:val="0"/>
        <w:adjustRightInd w:val="0"/>
        <w:spacing w:line="240" w:lineRule="auto"/>
        <w:ind w:firstLine="709"/>
        <w:jc w:val="center"/>
        <w:outlineLvl w:val="2"/>
        <w:rPr>
          <w:rFonts w:ascii="Times New Roman" w:eastAsia="Times New Roman" w:hAnsi="Times New Roman"/>
          <w:b/>
          <w:sz w:val="28"/>
          <w:szCs w:val="28"/>
          <w:lang w:eastAsia="ru-RU"/>
        </w:rPr>
      </w:pPr>
      <w:r w:rsidRPr="004F6E15">
        <w:rPr>
          <w:rFonts w:ascii="Times New Roman" w:eastAsia="Times New Roman" w:hAnsi="Times New Roman"/>
          <w:b/>
          <w:sz w:val="28"/>
          <w:szCs w:val="28"/>
          <w:lang w:eastAsia="ru-RU"/>
        </w:rPr>
        <w:t>Статья 10. Органы ТОС</w:t>
      </w:r>
    </w:p>
    <w:p w:rsidR="00337B00" w:rsidRPr="004F6E15" w:rsidRDefault="00337B00" w:rsidP="00823001">
      <w:pPr>
        <w:autoSpaceDE w:val="0"/>
        <w:autoSpaceDN w:val="0"/>
        <w:adjustRightInd w:val="0"/>
        <w:spacing w:line="240" w:lineRule="auto"/>
        <w:ind w:firstLine="709"/>
        <w:jc w:val="both"/>
        <w:rPr>
          <w:rFonts w:ascii="Times New Roman" w:eastAsia="Times New Roman" w:hAnsi="Times New Roman"/>
          <w:b/>
          <w:sz w:val="28"/>
          <w:szCs w:val="28"/>
          <w:lang w:eastAsia="ru-RU"/>
        </w:rPr>
      </w:pPr>
    </w:p>
    <w:p w:rsidR="00337B00" w:rsidRPr="004F6E15" w:rsidRDefault="00337B00" w:rsidP="00823001">
      <w:pPr>
        <w:autoSpaceDE w:val="0"/>
        <w:autoSpaceDN w:val="0"/>
        <w:adjustRightInd w:val="0"/>
        <w:spacing w:line="240" w:lineRule="auto"/>
        <w:ind w:firstLine="709"/>
        <w:jc w:val="both"/>
        <w:rPr>
          <w:rFonts w:ascii="Times New Roman" w:eastAsia="Times New Roman" w:hAnsi="Times New Roman"/>
          <w:sz w:val="28"/>
          <w:szCs w:val="28"/>
          <w:lang w:eastAsia="ru-RU"/>
        </w:rPr>
      </w:pPr>
      <w:r w:rsidRPr="004F6E15">
        <w:rPr>
          <w:rFonts w:ascii="Times New Roman" w:eastAsia="Times New Roman" w:hAnsi="Times New Roman"/>
          <w:sz w:val="28"/>
          <w:szCs w:val="28"/>
          <w:lang w:eastAsia="ru-RU"/>
        </w:rPr>
        <w:t>1. Для организации и непосредственной реализации функции по осуществлению ТОС собрание или конференция граждан избирает органы ТОС.</w:t>
      </w:r>
    </w:p>
    <w:p w:rsidR="00337B00" w:rsidRPr="004F6E15" w:rsidRDefault="00337B00" w:rsidP="00823001">
      <w:pPr>
        <w:autoSpaceDE w:val="0"/>
        <w:autoSpaceDN w:val="0"/>
        <w:adjustRightInd w:val="0"/>
        <w:spacing w:line="240" w:lineRule="auto"/>
        <w:ind w:firstLine="709"/>
        <w:jc w:val="both"/>
        <w:rPr>
          <w:rFonts w:ascii="Times New Roman" w:eastAsia="Times New Roman" w:hAnsi="Times New Roman"/>
          <w:sz w:val="28"/>
          <w:szCs w:val="28"/>
          <w:lang w:eastAsia="ru-RU"/>
        </w:rPr>
      </w:pPr>
      <w:r w:rsidRPr="004F6E15">
        <w:rPr>
          <w:rFonts w:ascii="Times New Roman" w:eastAsia="Times New Roman" w:hAnsi="Times New Roman"/>
          <w:sz w:val="28"/>
          <w:szCs w:val="28"/>
          <w:lang w:eastAsia="ru-RU"/>
        </w:rPr>
        <w:t>2. Исходя из специфики территории и осуществляемых полномочий, органы ТОС могут быть единоличными либо коллегиальными.</w:t>
      </w:r>
    </w:p>
    <w:p w:rsidR="00337B00" w:rsidRPr="004F6E15" w:rsidRDefault="00337B00" w:rsidP="00823001">
      <w:pPr>
        <w:autoSpaceDE w:val="0"/>
        <w:autoSpaceDN w:val="0"/>
        <w:adjustRightInd w:val="0"/>
        <w:spacing w:line="240" w:lineRule="auto"/>
        <w:ind w:firstLine="709"/>
        <w:jc w:val="both"/>
        <w:rPr>
          <w:rFonts w:ascii="Times New Roman" w:eastAsia="Times New Roman" w:hAnsi="Times New Roman"/>
          <w:sz w:val="28"/>
          <w:szCs w:val="28"/>
          <w:lang w:eastAsia="ru-RU"/>
        </w:rPr>
      </w:pPr>
      <w:r w:rsidRPr="004F6E15">
        <w:rPr>
          <w:rFonts w:ascii="Times New Roman" w:eastAsia="Times New Roman" w:hAnsi="Times New Roman"/>
          <w:sz w:val="28"/>
          <w:szCs w:val="28"/>
          <w:lang w:eastAsia="ru-RU"/>
        </w:rPr>
        <w:t>3. Коллегиальные органы ТОС могут подразделяться на домовые, уличные комитеты, советы (комитеты) микрорайона, жилого комплекса, сельского населенного пункта, иные органы ТОС.</w:t>
      </w:r>
    </w:p>
    <w:p w:rsidR="00337B00" w:rsidRPr="004F6E15" w:rsidRDefault="00337B00" w:rsidP="00823001">
      <w:pPr>
        <w:tabs>
          <w:tab w:val="left" w:pos="480"/>
        </w:tabs>
        <w:spacing w:line="240" w:lineRule="auto"/>
        <w:ind w:firstLine="709"/>
        <w:jc w:val="both"/>
        <w:rPr>
          <w:rFonts w:ascii="Times New Roman" w:eastAsia="Times New Roman" w:hAnsi="Times New Roman"/>
          <w:sz w:val="28"/>
          <w:szCs w:val="28"/>
          <w:lang w:eastAsia="ru-RU"/>
        </w:rPr>
      </w:pPr>
      <w:r w:rsidRPr="004F6E15">
        <w:rPr>
          <w:rFonts w:ascii="Times New Roman" w:eastAsia="Times New Roman" w:hAnsi="Times New Roman"/>
          <w:sz w:val="28"/>
          <w:szCs w:val="28"/>
          <w:lang w:eastAsia="ru-RU"/>
        </w:rPr>
        <w:tab/>
        <w:t>Единоличные органы ТОС могут подразделяться на старших по подъезду, по дому, по улице, старост сельских населенных пунктов, иные органы ТОС.</w:t>
      </w:r>
    </w:p>
    <w:p w:rsidR="00337B00" w:rsidRPr="004F6E15" w:rsidRDefault="00337B00" w:rsidP="00823001">
      <w:pPr>
        <w:autoSpaceDE w:val="0"/>
        <w:autoSpaceDN w:val="0"/>
        <w:adjustRightInd w:val="0"/>
        <w:spacing w:line="240" w:lineRule="auto"/>
        <w:ind w:firstLine="709"/>
        <w:jc w:val="both"/>
        <w:rPr>
          <w:rFonts w:ascii="Times New Roman" w:eastAsia="Times New Roman" w:hAnsi="Times New Roman"/>
          <w:sz w:val="28"/>
          <w:szCs w:val="28"/>
          <w:lang w:eastAsia="ru-RU"/>
        </w:rPr>
      </w:pPr>
      <w:r w:rsidRPr="004F6E15">
        <w:rPr>
          <w:rFonts w:ascii="Times New Roman" w:eastAsia="Times New Roman" w:hAnsi="Times New Roman"/>
          <w:sz w:val="28"/>
          <w:szCs w:val="28"/>
          <w:lang w:eastAsia="ru-RU"/>
        </w:rPr>
        <w:t>4. Структура, порядок формирования, прекращения полномочий, права и обязанности, срок полномочий органов ТОС устанавливаются Уставом ТОС.</w:t>
      </w:r>
    </w:p>
    <w:p w:rsidR="00337B00" w:rsidRPr="004F6E15" w:rsidRDefault="00337B00" w:rsidP="00823001">
      <w:pPr>
        <w:autoSpaceDE w:val="0"/>
        <w:autoSpaceDN w:val="0"/>
        <w:adjustRightInd w:val="0"/>
        <w:spacing w:line="240" w:lineRule="auto"/>
        <w:ind w:firstLine="709"/>
        <w:jc w:val="both"/>
        <w:rPr>
          <w:rFonts w:ascii="Times New Roman" w:eastAsia="Times New Roman" w:hAnsi="Times New Roman"/>
          <w:sz w:val="28"/>
          <w:szCs w:val="28"/>
          <w:lang w:eastAsia="ru-RU"/>
        </w:rPr>
      </w:pPr>
      <w:r w:rsidRPr="004F6E15">
        <w:rPr>
          <w:rFonts w:ascii="Times New Roman" w:eastAsia="Times New Roman" w:hAnsi="Times New Roman"/>
          <w:sz w:val="28"/>
          <w:szCs w:val="28"/>
          <w:lang w:eastAsia="ru-RU"/>
        </w:rPr>
        <w:t>5. Избранными в состав органов ТОС считаются граждане, получившие большинство голосов граждан, присутствующих на собрании или делегатов конференции, по сравнению с другими кандидатами.</w:t>
      </w:r>
    </w:p>
    <w:p w:rsidR="00337B00" w:rsidRPr="004F6E15" w:rsidRDefault="00337B00" w:rsidP="00823001">
      <w:pPr>
        <w:autoSpaceDE w:val="0"/>
        <w:autoSpaceDN w:val="0"/>
        <w:adjustRightInd w:val="0"/>
        <w:spacing w:line="240" w:lineRule="auto"/>
        <w:ind w:firstLine="709"/>
        <w:jc w:val="both"/>
        <w:rPr>
          <w:rFonts w:ascii="Times New Roman" w:eastAsia="Times New Roman" w:hAnsi="Times New Roman"/>
          <w:sz w:val="28"/>
          <w:szCs w:val="28"/>
          <w:lang w:eastAsia="ru-RU"/>
        </w:rPr>
      </w:pPr>
      <w:r w:rsidRPr="004F6E15">
        <w:rPr>
          <w:rFonts w:ascii="Times New Roman" w:eastAsia="Times New Roman" w:hAnsi="Times New Roman"/>
          <w:sz w:val="28"/>
          <w:szCs w:val="28"/>
          <w:lang w:eastAsia="ru-RU"/>
        </w:rPr>
        <w:t>6. Органы ТОС представляют интересы граждан, проживающих на соответствующей территории, обеспечивают выполнение решений, принятые на собраниях, конференциях.</w:t>
      </w:r>
    </w:p>
    <w:p w:rsidR="00337B00" w:rsidRPr="004F6E15" w:rsidRDefault="00337B00" w:rsidP="00823001">
      <w:pPr>
        <w:autoSpaceDE w:val="0"/>
        <w:autoSpaceDN w:val="0"/>
        <w:adjustRightInd w:val="0"/>
        <w:spacing w:line="240" w:lineRule="auto"/>
        <w:ind w:firstLine="709"/>
        <w:jc w:val="both"/>
        <w:rPr>
          <w:rFonts w:ascii="Times New Roman" w:eastAsia="Times New Roman" w:hAnsi="Times New Roman"/>
          <w:sz w:val="28"/>
          <w:szCs w:val="28"/>
          <w:lang w:eastAsia="ru-RU"/>
        </w:rPr>
      </w:pPr>
      <w:r w:rsidRPr="004F6E15">
        <w:rPr>
          <w:rFonts w:ascii="Times New Roman" w:eastAsia="Times New Roman" w:hAnsi="Times New Roman"/>
          <w:sz w:val="28"/>
          <w:szCs w:val="28"/>
          <w:lang w:eastAsia="ru-RU"/>
        </w:rPr>
        <w:t>7. Органы ТОС подотчетны собранию, конференции граждан. Органы ТОС представляют отчет о своей деятельности на собрание, конференцию граждан не реже 1 раза в год.</w:t>
      </w:r>
    </w:p>
    <w:p w:rsidR="00337B00" w:rsidRPr="004F6E15" w:rsidRDefault="00337B00" w:rsidP="00823001">
      <w:pPr>
        <w:autoSpaceDE w:val="0"/>
        <w:autoSpaceDN w:val="0"/>
        <w:adjustRightInd w:val="0"/>
        <w:spacing w:line="240" w:lineRule="auto"/>
        <w:ind w:firstLine="709"/>
        <w:jc w:val="both"/>
        <w:rPr>
          <w:rFonts w:ascii="Times New Roman" w:eastAsia="Times New Roman" w:hAnsi="Times New Roman"/>
          <w:sz w:val="28"/>
          <w:szCs w:val="28"/>
          <w:lang w:eastAsia="ru-RU"/>
        </w:rPr>
      </w:pPr>
      <w:r w:rsidRPr="004F6E15">
        <w:rPr>
          <w:rFonts w:ascii="Times New Roman" w:eastAsia="Times New Roman" w:hAnsi="Times New Roman"/>
          <w:sz w:val="28"/>
          <w:szCs w:val="28"/>
          <w:lang w:eastAsia="ru-RU"/>
        </w:rPr>
        <w:t>8. Руководители органов ТОС имеют удостоверение установленного образца (приложение № 1).</w:t>
      </w:r>
    </w:p>
    <w:p w:rsidR="00337B00" w:rsidRPr="004F6E15" w:rsidRDefault="00337B00" w:rsidP="00823001">
      <w:pPr>
        <w:spacing w:line="240" w:lineRule="auto"/>
        <w:ind w:firstLine="709"/>
        <w:rPr>
          <w:rFonts w:ascii="Times New Roman" w:eastAsia="Times New Roman" w:hAnsi="Times New Roman"/>
          <w:sz w:val="28"/>
          <w:szCs w:val="28"/>
          <w:lang w:eastAsia="ru-RU"/>
        </w:rPr>
      </w:pPr>
    </w:p>
    <w:p w:rsidR="00337B00" w:rsidRPr="004F6E15" w:rsidRDefault="00337B00" w:rsidP="00823001">
      <w:pPr>
        <w:widowControl w:val="0"/>
        <w:spacing w:line="240" w:lineRule="auto"/>
        <w:ind w:firstLine="709"/>
        <w:jc w:val="center"/>
        <w:outlineLvl w:val="1"/>
        <w:rPr>
          <w:rFonts w:ascii="Times New Roman" w:eastAsia="Times New Roman" w:hAnsi="Times New Roman"/>
          <w:b/>
          <w:sz w:val="28"/>
          <w:szCs w:val="28"/>
          <w:lang w:eastAsia="ru-RU"/>
        </w:rPr>
      </w:pPr>
      <w:r w:rsidRPr="004F6E15">
        <w:rPr>
          <w:rFonts w:ascii="Times New Roman" w:eastAsia="Times New Roman" w:hAnsi="Times New Roman"/>
          <w:b/>
          <w:sz w:val="28"/>
          <w:szCs w:val="28"/>
          <w:lang w:eastAsia="ru-RU"/>
        </w:rPr>
        <w:t>Статья 11. Изменение границ ТОС</w:t>
      </w:r>
    </w:p>
    <w:p w:rsidR="00337B00" w:rsidRPr="004F6E15" w:rsidRDefault="00337B00" w:rsidP="00823001">
      <w:pPr>
        <w:widowControl w:val="0"/>
        <w:spacing w:line="240" w:lineRule="auto"/>
        <w:ind w:firstLine="709"/>
        <w:jc w:val="both"/>
        <w:rPr>
          <w:rFonts w:ascii="Times New Roman" w:eastAsia="Times New Roman" w:hAnsi="Times New Roman"/>
          <w:sz w:val="28"/>
          <w:szCs w:val="28"/>
          <w:lang w:eastAsia="ru-RU"/>
        </w:rPr>
      </w:pPr>
    </w:p>
    <w:p w:rsidR="00337B00" w:rsidRPr="004F6E15" w:rsidRDefault="00337B00" w:rsidP="00823001">
      <w:pPr>
        <w:widowControl w:val="0"/>
        <w:spacing w:line="240" w:lineRule="auto"/>
        <w:ind w:firstLine="709"/>
        <w:jc w:val="both"/>
        <w:rPr>
          <w:rFonts w:ascii="Times New Roman" w:eastAsia="Times New Roman" w:hAnsi="Times New Roman"/>
          <w:sz w:val="28"/>
          <w:szCs w:val="28"/>
          <w:lang w:eastAsia="ru-RU"/>
        </w:rPr>
      </w:pPr>
      <w:r w:rsidRPr="004F6E15">
        <w:rPr>
          <w:rFonts w:ascii="Times New Roman" w:eastAsia="Times New Roman" w:hAnsi="Times New Roman"/>
          <w:sz w:val="28"/>
          <w:szCs w:val="28"/>
          <w:lang w:eastAsia="ru-RU"/>
        </w:rPr>
        <w:t>1. Изменение границ территорий, осуществляющих ТОС, реализуется путем:</w:t>
      </w:r>
    </w:p>
    <w:p w:rsidR="00337B00" w:rsidRPr="004F6E15" w:rsidRDefault="00337B00" w:rsidP="00823001">
      <w:pPr>
        <w:widowControl w:val="0"/>
        <w:spacing w:line="240" w:lineRule="auto"/>
        <w:ind w:firstLine="709"/>
        <w:jc w:val="both"/>
        <w:rPr>
          <w:rFonts w:ascii="Times New Roman" w:eastAsia="Times New Roman" w:hAnsi="Times New Roman"/>
          <w:sz w:val="28"/>
          <w:szCs w:val="28"/>
          <w:lang w:eastAsia="ru-RU"/>
        </w:rPr>
      </w:pPr>
      <w:r w:rsidRPr="004F6E15">
        <w:rPr>
          <w:rFonts w:ascii="Times New Roman" w:eastAsia="Times New Roman" w:hAnsi="Times New Roman"/>
          <w:sz w:val="28"/>
          <w:szCs w:val="28"/>
          <w:lang w:eastAsia="ru-RU"/>
        </w:rPr>
        <w:t>а) выхода из состава ТОС;</w:t>
      </w:r>
    </w:p>
    <w:p w:rsidR="00337B00" w:rsidRPr="004F6E15" w:rsidRDefault="00337B00" w:rsidP="00823001">
      <w:pPr>
        <w:widowControl w:val="0"/>
        <w:spacing w:line="240" w:lineRule="auto"/>
        <w:ind w:firstLine="709"/>
        <w:jc w:val="both"/>
        <w:rPr>
          <w:rFonts w:ascii="Times New Roman" w:eastAsia="Times New Roman" w:hAnsi="Times New Roman"/>
          <w:sz w:val="28"/>
          <w:szCs w:val="28"/>
          <w:lang w:eastAsia="ru-RU"/>
        </w:rPr>
      </w:pPr>
      <w:r w:rsidRPr="004F6E15">
        <w:rPr>
          <w:rFonts w:ascii="Times New Roman" w:eastAsia="Times New Roman" w:hAnsi="Times New Roman"/>
          <w:sz w:val="28"/>
          <w:szCs w:val="28"/>
          <w:lang w:eastAsia="ru-RU"/>
        </w:rPr>
        <w:t>б) разделения территории ТОС;</w:t>
      </w:r>
    </w:p>
    <w:p w:rsidR="00337B00" w:rsidRPr="004F6E15" w:rsidRDefault="00337B00" w:rsidP="00823001">
      <w:pPr>
        <w:widowControl w:val="0"/>
        <w:spacing w:line="240" w:lineRule="auto"/>
        <w:ind w:firstLine="709"/>
        <w:jc w:val="both"/>
        <w:rPr>
          <w:rFonts w:ascii="Times New Roman" w:eastAsia="Times New Roman" w:hAnsi="Times New Roman"/>
          <w:sz w:val="28"/>
          <w:szCs w:val="28"/>
          <w:lang w:eastAsia="ru-RU"/>
        </w:rPr>
      </w:pPr>
      <w:r w:rsidRPr="004F6E15">
        <w:rPr>
          <w:rFonts w:ascii="Times New Roman" w:eastAsia="Times New Roman" w:hAnsi="Times New Roman"/>
          <w:sz w:val="28"/>
          <w:szCs w:val="28"/>
          <w:lang w:eastAsia="ru-RU"/>
        </w:rPr>
        <w:t>в) присоединения территории ТОС;</w:t>
      </w:r>
    </w:p>
    <w:p w:rsidR="00337B00" w:rsidRPr="004F6E15" w:rsidRDefault="00337B00" w:rsidP="00823001">
      <w:pPr>
        <w:widowControl w:val="0"/>
        <w:spacing w:line="240" w:lineRule="auto"/>
        <w:ind w:firstLine="709"/>
        <w:jc w:val="both"/>
        <w:rPr>
          <w:rFonts w:ascii="Times New Roman" w:eastAsia="Times New Roman" w:hAnsi="Times New Roman"/>
          <w:sz w:val="28"/>
          <w:szCs w:val="28"/>
          <w:lang w:eastAsia="ru-RU"/>
        </w:rPr>
      </w:pPr>
      <w:r w:rsidRPr="004F6E15">
        <w:rPr>
          <w:rFonts w:ascii="Times New Roman" w:eastAsia="Times New Roman" w:hAnsi="Times New Roman"/>
          <w:sz w:val="28"/>
          <w:szCs w:val="28"/>
          <w:lang w:eastAsia="ru-RU"/>
        </w:rPr>
        <w:t>г) объединения территории ТОС;</w:t>
      </w:r>
    </w:p>
    <w:p w:rsidR="00337B00" w:rsidRPr="004F6E15" w:rsidRDefault="00337B00" w:rsidP="00823001">
      <w:pPr>
        <w:widowControl w:val="0"/>
        <w:spacing w:line="240" w:lineRule="auto"/>
        <w:ind w:firstLine="709"/>
        <w:jc w:val="both"/>
        <w:rPr>
          <w:rFonts w:ascii="Times New Roman" w:eastAsia="Times New Roman" w:hAnsi="Times New Roman"/>
          <w:sz w:val="28"/>
          <w:szCs w:val="28"/>
          <w:lang w:eastAsia="ru-RU"/>
        </w:rPr>
      </w:pPr>
      <w:r w:rsidRPr="004F6E15">
        <w:rPr>
          <w:rFonts w:ascii="Times New Roman" w:eastAsia="Times New Roman" w:hAnsi="Times New Roman"/>
          <w:sz w:val="28"/>
          <w:szCs w:val="28"/>
          <w:lang w:eastAsia="ru-RU"/>
        </w:rPr>
        <w:t>д) переход части территории из одного ТОС в другое ТОС.</w:t>
      </w:r>
    </w:p>
    <w:p w:rsidR="00337B00" w:rsidRPr="004F6E15" w:rsidRDefault="00337B00" w:rsidP="00823001">
      <w:pPr>
        <w:widowControl w:val="0"/>
        <w:spacing w:line="240" w:lineRule="auto"/>
        <w:ind w:firstLine="709"/>
        <w:jc w:val="both"/>
        <w:rPr>
          <w:rFonts w:ascii="Times New Roman" w:eastAsia="Times New Roman" w:hAnsi="Times New Roman"/>
          <w:sz w:val="28"/>
          <w:szCs w:val="28"/>
          <w:lang w:eastAsia="ru-RU"/>
        </w:rPr>
      </w:pPr>
      <w:r w:rsidRPr="004F6E15">
        <w:rPr>
          <w:rFonts w:ascii="Times New Roman" w:eastAsia="Times New Roman" w:hAnsi="Times New Roman"/>
          <w:sz w:val="28"/>
          <w:szCs w:val="28"/>
          <w:lang w:eastAsia="ru-RU"/>
        </w:rPr>
        <w:t>2. Вопрос об изменении территории, в границах которой осуществляется ТОС, путем выхода из состава ТОС решается на собрании или конференции по инициативе граждан, проживающих на территории и изъявивших желание выйти из состава ТОС.</w:t>
      </w:r>
    </w:p>
    <w:p w:rsidR="00337B00" w:rsidRPr="004F6E15" w:rsidRDefault="00337B00" w:rsidP="00823001">
      <w:pPr>
        <w:widowControl w:val="0"/>
        <w:spacing w:line="240" w:lineRule="auto"/>
        <w:ind w:firstLine="709"/>
        <w:jc w:val="both"/>
        <w:rPr>
          <w:rFonts w:ascii="Times New Roman" w:eastAsia="Times New Roman" w:hAnsi="Times New Roman"/>
          <w:sz w:val="28"/>
          <w:szCs w:val="28"/>
          <w:lang w:eastAsia="ru-RU"/>
        </w:rPr>
      </w:pPr>
      <w:r w:rsidRPr="004F6E15">
        <w:rPr>
          <w:rFonts w:ascii="Times New Roman" w:eastAsia="Times New Roman" w:hAnsi="Times New Roman"/>
          <w:sz w:val="28"/>
          <w:szCs w:val="28"/>
          <w:lang w:eastAsia="ru-RU"/>
        </w:rPr>
        <w:t>3. Вопрос об изменении территории, в границах которой осуществляется ТОС, путем разделения территории ТОС на две и более части, в границах которых предполагается ТОС, решается на собрании или конференции по инициативе граждан, проживающих на соответствующей территории, а также по инициативе органов ТОС.</w:t>
      </w:r>
    </w:p>
    <w:p w:rsidR="00337B00" w:rsidRPr="004F6E15" w:rsidRDefault="00337B00" w:rsidP="00823001">
      <w:pPr>
        <w:widowControl w:val="0"/>
        <w:spacing w:line="240" w:lineRule="auto"/>
        <w:ind w:firstLine="709"/>
        <w:jc w:val="both"/>
        <w:rPr>
          <w:rFonts w:ascii="Times New Roman" w:eastAsia="Times New Roman" w:hAnsi="Times New Roman"/>
          <w:sz w:val="28"/>
          <w:szCs w:val="28"/>
          <w:lang w:eastAsia="ru-RU"/>
        </w:rPr>
      </w:pPr>
      <w:r w:rsidRPr="004F6E15">
        <w:rPr>
          <w:rFonts w:ascii="Times New Roman" w:eastAsia="Times New Roman" w:hAnsi="Times New Roman"/>
          <w:sz w:val="28"/>
          <w:szCs w:val="28"/>
          <w:lang w:eastAsia="ru-RU"/>
        </w:rPr>
        <w:t xml:space="preserve">4. Вопрос об изменении территории, в границах которой осуществляется ТОС, путем присоединения к ней территории, на которой не осуществляется ТОС, решается на собрании или конференции граждан по инициативе жителей, </w:t>
      </w:r>
      <w:r w:rsidRPr="004F6E15">
        <w:rPr>
          <w:rFonts w:ascii="Times New Roman" w:eastAsia="Times New Roman" w:hAnsi="Times New Roman"/>
          <w:sz w:val="28"/>
          <w:szCs w:val="28"/>
          <w:lang w:eastAsia="ru-RU"/>
        </w:rPr>
        <w:lastRenderedPageBreak/>
        <w:t>проживающих на присоединяемой территории;</w:t>
      </w:r>
    </w:p>
    <w:p w:rsidR="00337B00" w:rsidRPr="004F6E15" w:rsidRDefault="00337B00" w:rsidP="00823001">
      <w:pPr>
        <w:widowControl w:val="0"/>
        <w:spacing w:line="240" w:lineRule="auto"/>
        <w:ind w:firstLine="709"/>
        <w:jc w:val="both"/>
        <w:rPr>
          <w:rFonts w:ascii="Times New Roman" w:eastAsia="Times New Roman" w:hAnsi="Times New Roman"/>
          <w:sz w:val="28"/>
          <w:szCs w:val="28"/>
          <w:lang w:eastAsia="ru-RU"/>
        </w:rPr>
      </w:pPr>
      <w:r w:rsidRPr="004F6E15">
        <w:rPr>
          <w:rFonts w:ascii="Times New Roman" w:eastAsia="Times New Roman" w:hAnsi="Times New Roman"/>
          <w:sz w:val="28"/>
          <w:szCs w:val="28"/>
          <w:lang w:eastAsia="ru-RU"/>
        </w:rPr>
        <w:t xml:space="preserve">5. Вопрос об объединении ТОС, граничащих между собой, решается на собрании или конференции граждан каждого </w:t>
      </w:r>
      <w:proofErr w:type="gramStart"/>
      <w:r w:rsidRPr="004F6E15">
        <w:rPr>
          <w:rFonts w:ascii="Times New Roman" w:eastAsia="Times New Roman" w:hAnsi="Times New Roman"/>
          <w:sz w:val="28"/>
          <w:szCs w:val="28"/>
          <w:lang w:eastAsia="ru-RU"/>
        </w:rPr>
        <w:t>из</w:t>
      </w:r>
      <w:proofErr w:type="gramEnd"/>
      <w:r w:rsidRPr="004F6E15">
        <w:rPr>
          <w:rFonts w:ascii="Times New Roman" w:eastAsia="Times New Roman" w:hAnsi="Times New Roman"/>
          <w:sz w:val="28"/>
          <w:szCs w:val="28"/>
          <w:lang w:eastAsia="ru-RU"/>
        </w:rPr>
        <w:t xml:space="preserve"> объединяющихся ТОС.</w:t>
      </w:r>
    </w:p>
    <w:p w:rsidR="00337B00" w:rsidRPr="004F6E15" w:rsidRDefault="00337B00" w:rsidP="00823001">
      <w:pPr>
        <w:widowControl w:val="0"/>
        <w:spacing w:line="240" w:lineRule="auto"/>
        <w:ind w:firstLine="709"/>
        <w:jc w:val="both"/>
        <w:rPr>
          <w:rFonts w:ascii="Times New Roman" w:eastAsia="Times New Roman" w:hAnsi="Times New Roman"/>
          <w:sz w:val="28"/>
          <w:szCs w:val="28"/>
          <w:lang w:eastAsia="ru-RU"/>
        </w:rPr>
      </w:pPr>
      <w:r w:rsidRPr="004F6E15">
        <w:rPr>
          <w:rFonts w:ascii="Times New Roman" w:eastAsia="Times New Roman" w:hAnsi="Times New Roman"/>
          <w:sz w:val="28"/>
          <w:szCs w:val="28"/>
          <w:lang w:eastAsia="ru-RU"/>
        </w:rPr>
        <w:t>6. Вопрос о переходе части территории из одного ТОС в другое ТОС решается на собрании или конференции граждан каждого ТОС по инициативе жителей, проживающих на присоединяемой территории.</w:t>
      </w:r>
    </w:p>
    <w:p w:rsidR="00337B00" w:rsidRPr="004F6E15" w:rsidRDefault="00337B00" w:rsidP="00823001">
      <w:pPr>
        <w:widowControl w:val="0"/>
        <w:spacing w:line="240" w:lineRule="auto"/>
        <w:ind w:firstLine="709"/>
        <w:jc w:val="both"/>
        <w:rPr>
          <w:rFonts w:ascii="Times New Roman" w:eastAsia="Times New Roman" w:hAnsi="Times New Roman"/>
          <w:sz w:val="28"/>
          <w:szCs w:val="28"/>
          <w:lang w:eastAsia="ru-RU"/>
        </w:rPr>
      </w:pPr>
      <w:r w:rsidRPr="004F6E15">
        <w:rPr>
          <w:rFonts w:ascii="Times New Roman" w:eastAsia="Times New Roman" w:hAnsi="Times New Roman"/>
          <w:sz w:val="28"/>
          <w:szCs w:val="28"/>
          <w:lang w:eastAsia="ru-RU"/>
        </w:rPr>
        <w:t>Одновременно на указанных собраниях или конференциях граждан рассматриваются предложения по границам территории объединенного ТОС.</w:t>
      </w:r>
    </w:p>
    <w:p w:rsidR="00337B00" w:rsidRPr="004F6E15" w:rsidRDefault="00337B00" w:rsidP="00823001">
      <w:pPr>
        <w:widowControl w:val="0"/>
        <w:spacing w:line="240" w:lineRule="auto"/>
        <w:ind w:firstLine="709"/>
        <w:jc w:val="both"/>
        <w:rPr>
          <w:rFonts w:ascii="Times New Roman" w:eastAsia="Times New Roman" w:hAnsi="Times New Roman"/>
          <w:sz w:val="28"/>
          <w:szCs w:val="28"/>
          <w:lang w:eastAsia="ru-RU"/>
        </w:rPr>
      </w:pPr>
      <w:r w:rsidRPr="004F6E15">
        <w:rPr>
          <w:rFonts w:ascii="Times New Roman" w:eastAsia="Times New Roman" w:hAnsi="Times New Roman"/>
          <w:sz w:val="28"/>
          <w:szCs w:val="28"/>
          <w:lang w:eastAsia="ru-RU"/>
        </w:rPr>
        <w:t>7. Организацию собрания или конференции, на которых принимается решение жителей об изменении границ ТОС, осуществляет инициативная группа в количестве не менее одной трети жителей, проживающих на соответствующей территории.</w:t>
      </w:r>
    </w:p>
    <w:p w:rsidR="00337B00" w:rsidRPr="004F6E15" w:rsidRDefault="00337B00" w:rsidP="00823001">
      <w:pPr>
        <w:widowControl w:val="0"/>
        <w:spacing w:line="240" w:lineRule="auto"/>
        <w:ind w:firstLine="709"/>
        <w:jc w:val="both"/>
        <w:rPr>
          <w:rFonts w:ascii="Times New Roman" w:eastAsia="Times New Roman" w:hAnsi="Times New Roman"/>
          <w:sz w:val="28"/>
          <w:szCs w:val="28"/>
          <w:lang w:eastAsia="ru-RU"/>
        </w:rPr>
      </w:pPr>
      <w:r w:rsidRPr="004F6E15">
        <w:rPr>
          <w:rFonts w:ascii="Times New Roman" w:eastAsia="Times New Roman" w:hAnsi="Times New Roman"/>
          <w:sz w:val="28"/>
          <w:szCs w:val="28"/>
          <w:lang w:eastAsia="ru-RU"/>
        </w:rPr>
        <w:t>8. Инициативная группа избирает председателя, заместителя председателя и секретаря инициативной группы, оформляет соответствующий протокол с указанием</w:t>
      </w:r>
      <w:r w:rsidR="00442DE0" w:rsidRPr="004F6E15">
        <w:rPr>
          <w:rFonts w:ascii="Times New Roman" w:eastAsia="Times New Roman" w:hAnsi="Times New Roman"/>
          <w:sz w:val="28"/>
          <w:szCs w:val="28"/>
          <w:lang w:eastAsia="ru-RU"/>
        </w:rPr>
        <w:t xml:space="preserve"> фамилии, имени, отчества</w:t>
      </w:r>
      <w:r w:rsidRPr="004F6E15">
        <w:rPr>
          <w:rFonts w:ascii="Times New Roman" w:eastAsia="Times New Roman" w:hAnsi="Times New Roman"/>
          <w:sz w:val="28"/>
          <w:szCs w:val="28"/>
          <w:lang w:eastAsia="ru-RU"/>
        </w:rPr>
        <w:t xml:space="preserve"> членов инициативной группы. Инициативная группа не менее чем за 14 дней до проведения собрания или конференции извещает граждан соответствующей территории, органы ТОС, Управление по развитию территорий о намерении изменения границ зарегистрированного ТОС с указанием даты, места и времени проведения собрания или конференции.</w:t>
      </w:r>
    </w:p>
    <w:p w:rsidR="00337B00" w:rsidRPr="004F6E15" w:rsidRDefault="00337B00" w:rsidP="00823001">
      <w:pPr>
        <w:widowControl w:val="0"/>
        <w:spacing w:line="240" w:lineRule="auto"/>
        <w:ind w:firstLine="709"/>
        <w:jc w:val="both"/>
        <w:rPr>
          <w:rFonts w:ascii="Times New Roman" w:eastAsia="Times New Roman" w:hAnsi="Times New Roman"/>
          <w:sz w:val="28"/>
          <w:szCs w:val="28"/>
          <w:lang w:eastAsia="ru-RU"/>
        </w:rPr>
      </w:pPr>
      <w:r w:rsidRPr="004F6E15">
        <w:rPr>
          <w:rFonts w:ascii="Times New Roman" w:eastAsia="Times New Roman" w:hAnsi="Times New Roman"/>
          <w:sz w:val="28"/>
          <w:szCs w:val="28"/>
          <w:lang w:eastAsia="ru-RU"/>
        </w:rPr>
        <w:t xml:space="preserve">9. Обсуждение вопроса об изменении </w:t>
      </w:r>
      <w:proofErr w:type="gramStart"/>
      <w:r w:rsidRPr="004F6E15">
        <w:rPr>
          <w:rFonts w:ascii="Times New Roman" w:eastAsia="Times New Roman" w:hAnsi="Times New Roman"/>
          <w:sz w:val="28"/>
          <w:szCs w:val="28"/>
          <w:lang w:eastAsia="ru-RU"/>
        </w:rPr>
        <w:t>границ</w:t>
      </w:r>
      <w:proofErr w:type="gramEnd"/>
      <w:r w:rsidRPr="004F6E15">
        <w:rPr>
          <w:rFonts w:ascii="Times New Roman" w:eastAsia="Times New Roman" w:hAnsi="Times New Roman"/>
          <w:sz w:val="28"/>
          <w:szCs w:val="28"/>
          <w:lang w:eastAsia="ru-RU"/>
        </w:rPr>
        <w:t xml:space="preserve"> возможно провести в заочной форме путем сбора подписей на подписных листах для выхода из состава ТОС согласно </w:t>
      </w:r>
      <w:hyperlink w:anchor="Par532" w:tooltip="ПОДПИСНОЙ ЛИСТ" w:history="1">
        <w:r w:rsidRPr="004F6E15">
          <w:rPr>
            <w:rFonts w:ascii="Times New Roman" w:eastAsia="Times New Roman" w:hAnsi="Times New Roman"/>
            <w:color w:val="000000"/>
            <w:sz w:val="28"/>
            <w:szCs w:val="28"/>
            <w:lang w:eastAsia="ru-RU"/>
          </w:rPr>
          <w:t xml:space="preserve">приложению </w:t>
        </w:r>
      </w:hyperlink>
      <w:r w:rsidRPr="004F6E15">
        <w:rPr>
          <w:rFonts w:ascii="Times New Roman" w:eastAsia="Times New Roman" w:hAnsi="Times New Roman"/>
          <w:color w:val="000000"/>
          <w:sz w:val="28"/>
          <w:szCs w:val="28"/>
          <w:lang w:eastAsia="ru-RU"/>
        </w:rPr>
        <w:t>№ 2</w:t>
      </w:r>
      <w:r w:rsidRPr="004F6E15">
        <w:rPr>
          <w:rFonts w:ascii="Times New Roman" w:eastAsia="Times New Roman" w:hAnsi="Times New Roman"/>
          <w:sz w:val="28"/>
          <w:szCs w:val="28"/>
          <w:lang w:eastAsia="ru-RU"/>
        </w:rPr>
        <w:t xml:space="preserve"> к настоящему Положению, для присоединения территории </w:t>
      </w:r>
      <w:r w:rsidR="00442DE0" w:rsidRPr="004F6E15">
        <w:rPr>
          <w:rFonts w:ascii="Times New Roman" w:eastAsia="Times New Roman" w:hAnsi="Times New Roman"/>
          <w:sz w:val="28"/>
          <w:szCs w:val="28"/>
          <w:lang w:eastAsia="ru-RU"/>
        </w:rPr>
        <w:t xml:space="preserve">- </w:t>
      </w:r>
      <w:r w:rsidRPr="004F6E15">
        <w:rPr>
          <w:rFonts w:ascii="Times New Roman" w:eastAsia="Times New Roman" w:hAnsi="Times New Roman"/>
          <w:sz w:val="28"/>
          <w:szCs w:val="28"/>
          <w:lang w:eastAsia="ru-RU"/>
        </w:rPr>
        <w:t xml:space="preserve">согласно </w:t>
      </w:r>
      <w:hyperlink w:anchor="Par588" w:tooltip="ПОДПИСНОЙ ЛИСТ" w:history="1">
        <w:r w:rsidRPr="004F6E15">
          <w:rPr>
            <w:rFonts w:ascii="Times New Roman" w:eastAsia="Times New Roman" w:hAnsi="Times New Roman"/>
            <w:color w:val="000000"/>
            <w:sz w:val="28"/>
            <w:szCs w:val="28"/>
            <w:lang w:eastAsia="ru-RU"/>
          </w:rPr>
          <w:t xml:space="preserve">приложению </w:t>
        </w:r>
      </w:hyperlink>
      <w:r w:rsidRPr="004F6E15">
        <w:rPr>
          <w:rFonts w:ascii="Times New Roman" w:eastAsia="Times New Roman" w:hAnsi="Times New Roman"/>
          <w:color w:val="000000"/>
          <w:sz w:val="28"/>
          <w:szCs w:val="28"/>
          <w:lang w:eastAsia="ru-RU"/>
        </w:rPr>
        <w:t>№ 3</w:t>
      </w:r>
      <w:r w:rsidRPr="004F6E15">
        <w:rPr>
          <w:rFonts w:ascii="Times New Roman" w:eastAsia="Times New Roman" w:hAnsi="Times New Roman"/>
          <w:sz w:val="28"/>
          <w:szCs w:val="28"/>
          <w:lang w:eastAsia="ru-RU"/>
        </w:rPr>
        <w:t xml:space="preserve"> к настоящему Положению.</w:t>
      </w:r>
    </w:p>
    <w:p w:rsidR="00337B00" w:rsidRPr="004F6E15" w:rsidRDefault="00337B00" w:rsidP="00823001">
      <w:pPr>
        <w:widowControl w:val="0"/>
        <w:spacing w:line="240" w:lineRule="auto"/>
        <w:ind w:firstLine="709"/>
        <w:jc w:val="both"/>
        <w:rPr>
          <w:rFonts w:ascii="Times New Roman" w:eastAsia="Times New Roman" w:hAnsi="Times New Roman"/>
          <w:sz w:val="28"/>
          <w:szCs w:val="28"/>
          <w:lang w:eastAsia="ru-RU"/>
        </w:rPr>
      </w:pPr>
      <w:r w:rsidRPr="004F6E15">
        <w:rPr>
          <w:rFonts w:ascii="Times New Roman" w:eastAsia="Times New Roman" w:hAnsi="Times New Roman"/>
          <w:sz w:val="28"/>
          <w:szCs w:val="28"/>
          <w:lang w:eastAsia="ru-RU"/>
        </w:rPr>
        <w:t>10. Инициативная группа оформляет проект границ территории, на которой предполагается изменение границ ТОС.</w:t>
      </w:r>
    </w:p>
    <w:p w:rsidR="00337B00" w:rsidRPr="004F6E15" w:rsidRDefault="00337B00" w:rsidP="00823001">
      <w:pPr>
        <w:widowControl w:val="0"/>
        <w:spacing w:line="240" w:lineRule="auto"/>
        <w:ind w:firstLine="709"/>
        <w:jc w:val="both"/>
        <w:rPr>
          <w:rFonts w:ascii="Times New Roman" w:eastAsia="Times New Roman" w:hAnsi="Times New Roman"/>
          <w:sz w:val="28"/>
          <w:szCs w:val="28"/>
          <w:lang w:eastAsia="ru-RU"/>
        </w:rPr>
      </w:pPr>
      <w:r w:rsidRPr="004F6E15">
        <w:rPr>
          <w:rFonts w:ascii="Times New Roman" w:eastAsia="Times New Roman" w:hAnsi="Times New Roman"/>
          <w:sz w:val="28"/>
          <w:szCs w:val="28"/>
          <w:lang w:eastAsia="ru-RU"/>
        </w:rPr>
        <w:t>11. Инициативная группа подготавливает обращение в органы ТОС о соответствующем изменении границ ТОС и устава ТОС и прикладывает к ним материалы собрания или конференции граждан.</w:t>
      </w:r>
    </w:p>
    <w:p w:rsidR="00337B00" w:rsidRPr="004F6E15" w:rsidRDefault="00337B00" w:rsidP="00823001">
      <w:pPr>
        <w:widowControl w:val="0"/>
        <w:spacing w:line="240" w:lineRule="auto"/>
        <w:ind w:firstLine="709"/>
        <w:jc w:val="both"/>
        <w:rPr>
          <w:rFonts w:ascii="Times New Roman" w:eastAsia="Times New Roman" w:hAnsi="Times New Roman"/>
          <w:sz w:val="28"/>
          <w:szCs w:val="28"/>
          <w:lang w:eastAsia="ru-RU"/>
        </w:rPr>
      </w:pPr>
      <w:r w:rsidRPr="004F6E15">
        <w:rPr>
          <w:rFonts w:ascii="Times New Roman" w:eastAsia="Times New Roman" w:hAnsi="Times New Roman"/>
          <w:sz w:val="28"/>
          <w:szCs w:val="28"/>
          <w:lang w:eastAsia="ru-RU"/>
        </w:rPr>
        <w:t>12. Органы ТОС:</w:t>
      </w:r>
    </w:p>
    <w:p w:rsidR="00337B00" w:rsidRPr="004F6E15" w:rsidRDefault="00337B00" w:rsidP="00823001">
      <w:pPr>
        <w:widowControl w:val="0"/>
        <w:spacing w:line="240" w:lineRule="auto"/>
        <w:ind w:firstLine="709"/>
        <w:jc w:val="both"/>
        <w:rPr>
          <w:rFonts w:ascii="Times New Roman" w:eastAsia="Times New Roman" w:hAnsi="Times New Roman"/>
          <w:sz w:val="28"/>
          <w:szCs w:val="28"/>
          <w:lang w:eastAsia="ru-RU"/>
        </w:rPr>
      </w:pPr>
      <w:r w:rsidRPr="004F6E15">
        <w:rPr>
          <w:rFonts w:ascii="Times New Roman" w:eastAsia="Times New Roman" w:hAnsi="Times New Roman"/>
          <w:sz w:val="28"/>
          <w:szCs w:val="28"/>
          <w:lang w:eastAsia="ru-RU"/>
        </w:rPr>
        <w:t>а) рассматривают поступившие материалы от инициативной группы (подписные листы) по вопросу изменения границ территории ТОС в срок не позднее 30 дней со дня поступления документов и принимают решение по изменению границ ТОС;</w:t>
      </w:r>
    </w:p>
    <w:p w:rsidR="00337B00" w:rsidRPr="004F6E15" w:rsidRDefault="00337B00" w:rsidP="00823001">
      <w:pPr>
        <w:widowControl w:val="0"/>
        <w:spacing w:line="240" w:lineRule="auto"/>
        <w:ind w:firstLine="709"/>
        <w:jc w:val="both"/>
        <w:rPr>
          <w:rFonts w:ascii="Times New Roman" w:eastAsia="Times New Roman" w:hAnsi="Times New Roman"/>
          <w:sz w:val="28"/>
          <w:szCs w:val="28"/>
          <w:lang w:eastAsia="ru-RU"/>
        </w:rPr>
      </w:pPr>
      <w:r w:rsidRPr="004F6E15">
        <w:rPr>
          <w:rFonts w:ascii="Times New Roman" w:eastAsia="Times New Roman" w:hAnsi="Times New Roman"/>
          <w:sz w:val="28"/>
          <w:szCs w:val="28"/>
          <w:lang w:eastAsia="ru-RU"/>
        </w:rPr>
        <w:t>б) разрабатывают схему границ территории, в пределах которой осуществляется ТОС, с описанием ее границ с учетом предложенных изменений;</w:t>
      </w:r>
    </w:p>
    <w:p w:rsidR="00337B00" w:rsidRPr="004F6E15" w:rsidRDefault="00337B00" w:rsidP="00823001">
      <w:pPr>
        <w:widowControl w:val="0"/>
        <w:spacing w:line="240" w:lineRule="auto"/>
        <w:ind w:firstLine="709"/>
        <w:jc w:val="both"/>
        <w:rPr>
          <w:rFonts w:ascii="Times New Roman" w:eastAsia="Times New Roman" w:hAnsi="Times New Roman"/>
          <w:sz w:val="28"/>
          <w:szCs w:val="28"/>
          <w:lang w:eastAsia="ru-RU"/>
        </w:rPr>
      </w:pPr>
      <w:r w:rsidRPr="004F6E15">
        <w:rPr>
          <w:rFonts w:ascii="Times New Roman" w:eastAsia="Times New Roman" w:hAnsi="Times New Roman"/>
          <w:sz w:val="28"/>
          <w:szCs w:val="28"/>
          <w:lang w:eastAsia="ru-RU"/>
        </w:rPr>
        <w:t>в) подготавлива</w:t>
      </w:r>
      <w:r w:rsidR="002B0759" w:rsidRPr="004F6E15">
        <w:rPr>
          <w:rFonts w:ascii="Times New Roman" w:eastAsia="Times New Roman" w:hAnsi="Times New Roman"/>
          <w:sz w:val="28"/>
          <w:szCs w:val="28"/>
          <w:lang w:eastAsia="ru-RU"/>
        </w:rPr>
        <w:t>ю</w:t>
      </w:r>
      <w:r w:rsidRPr="004F6E15">
        <w:rPr>
          <w:rFonts w:ascii="Times New Roman" w:eastAsia="Times New Roman" w:hAnsi="Times New Roman"/>
          <w:sz w:val="28"/>
          <w:szCs w:val="28"/>
          <w:lang w:eastAsia="ru-RU"/>
        </w:rPr>
        <w:t>т проект изменений в устав ТОС.</w:t>
      </w:r>
    </w:p>
    <w:p w:rsidR="00337B00" w:rsidRPr="004F6E15" w:rsidRDefault="00337B00" w:rsidP="00823001">
      <w:pPr>
        <w:widowControl w:val="0"/>
        <w:spacing w:line="240" w:lineRule="auto"/>
        <w:ind w:firstLine="709"/>
        <w:jc w:val="both"/>
        <w:rPr>
          <w:rFonts w:ascii="Times New Roman" w:eastAsia="Times New Roman" w:hAnsi="Times New Roman"/>
          <w:sz w:val="28"/>
          <w:szCs w:val="28"/>
          <w:lang w:eastAsia="ru-RU"/>
        </w:rPr>
      </w:pPr>
      <w:r w:rsidRPr="004F6E15">
        <w:rPr>
          <w:rFonts w:ascii="Times New Roman" w:eastAsia="Times New Roman" w:hAnsi="Times New Roman"/>
          <w:sz w:val="28"/>
          <w:szCs w:val="28"/>
          <w:lang w:eastAsia="ru-RU"/>
        </w:rPr>
        <w:t>13. Решение собрания, заочного собрания или конференции граждан ТОС оформляется протоколом.</w:t>
      </w:r>
    </w:p>
    <w:p w:rsidR="00337B00" w:rsidRPr="004F6E15" w:rsidRDefault="00337B00" w:rsidP="00823001">
      <w:pPr>
        <w:widowControl w:val="0"/>
        <w:spacing w:line="240" w:lineRule="auto"/>
        <w:ind w:firstLine="709"/>
        <w:jc w:val="both"/>
        <w:rPr>
          <w:rFonts w:ascii="Times New Roman" w:eastAsia="Times New Roman" w:hAnsi="Times New Roman"/>
          <w:sz w:val="28"/>
          <w:szCs w:val="28"/>
          <w:lang w:eastAsia="ru-RU"/>
        </w:rPr>
      </w:pPr>
      <w:r w:rsidRPr="004F6E15">
        <w:rPr>
          <w:rFonts w:ascii="Times New Roman" w:eastAsia="Times New Roman" w:hAnsi="Times New Roman"/>
          <w:sz w:val="28"/>
          <w:szCs w:val="28"/>
          <w:lang w:eastAsia="ru-RU"/>
        </w:rPr>
        <w:t xml:space="preserve">14. Органы ТОС обращаются в </w:t>
      </w:r>
      <w:r w:rsidR="002B0759" w:rsidRPr="004F6E15">
        <w:rPr>
          <w:rFonts w:ascii="Times New Roman" w:eastAsia="Times New Roman" w:hAnsi="Times New Roman"/>
          <w:sz w:val="28"/>
          <w:szCs w:val="28"/>
          <w:lang w:eastAsia="ru-RU"/>
        </w:rPr>
        <w:t>о</w:t>
      </w:r>
      <w:r w:rsidRPr="004F6E15">
        <w:rPr>
          <w:rFonts w:ascii="Times New Roman" w:eastAsia="Times New Roman" w:hAnsi="Times New Roman"/>
          <w:sz w:val="28"/>
          <w:szCs w:val="28"/>
          <w:lang w:eastAsia="ru-RU"/>
        </w:rPr>
        <w:t>кружную Думу с предложением об изменении границ ТОС.</w:t>
      </w:r>
    </w:p>
    <w:p w:rsidR="00337B00" w:rsidRPr="004F6E15" w:rsidRDefault="00337B00" w:rsidP="00823001">
      <w:pPr>
        <w:widowControl w:val="0"/>
        <w:spacing w:line="240" w:lineRule="auto"/>
        <w:ind w:firstLine="709"/>
        <w:jc w:val="both"/>
        <w:rPr>
          <w:rFonts w:ascii="Times New Roman" w:eastAsia="Times New Roman" w:hAnsi="Times New Roman"/>
          <w:sz w:val="28"/>
          <w:szCs w:val="28"/>
          <w:lang w:eastAsia="ru-RU"/>
        </w:rPr>
      </w:pPr>
      <w:r w:rsidRPr="004F6E15">
        <w:rPr>
          <w:rFonts w:ascii="Times New Roman" w:eastAsia="Times New Roman" w:hAnsi="Times New Roman"/>
          <w:sz w:val="28"/>
          <w:szCs w:val="28"/>
          <w:lang w:eastAsia="ru-RU"/>
        </w:rPr>
        <w:t>К обращению прикладываются следующие документы:</w:t>
      </w:r>
    </w:p>
    <w:p w:rsidR="00337B00" w:rsidRPr="004F6E15" w:rsidRDefault="00337B00" w:rsidP="00823001">
      <w:pPr>
        <w:widowControl w:val="0"/>
        <w:spacing w:line="240" w:lineRule="auto"/>
        <w:ind w:firstLine="709"/>
        <w:jc w:val="both"/>
        <w:rPr>
          <w:rFonts w:ascii="Times New Roman" w:eastAsia="Times New Roman" w:hAnsi="Times New Roman"/>
          <w:sz w:val="28"/>
          <w:szCs w:val="28"/>
          <w:lang w:eastAsia="ru-RU"/>
        </w:rPr>
      </w:pPr>
      <w:r w:rsidRPr="004F6E15">
        <w:rPr>
          <w:rFonts w:ascii="Times New Roman" w:eastAsia="Times New Roman" w:hAnsi="Times New Roman"/>
          <w:sz w:val="28"/>
          <w:szCs w:val="28"/>
          <w:lang w:eastAsia="ru-RU"/>
        </w:rPr>
        <w:t>а) сведения о местах и дате размещения извещений жителей о проведении собрания или конференции по изменению границ, в пределах которых осуществляется ТОС;</w:t>
      </w:r>
    </w:p>
    <w:p w:rsidR="00337B00" w:rsidRPr="004F6E15" w:rsidRDefault="00337B00" w:rsidP="00823001">
      <w:pPr>
        <w:widowControl w:val="0"/>
        <w:spacing w:line="240" w:lineRule="auto"/>
        <w:ind w:firstLine="709"/>
        <w:jc w:val="both"/>
        <w:rPr>
          <w:rFonts w:ascii="Times New Roman" w:eastAsia="Times New Roman" w:hAnsi="Times New Roman"/>
          <w:sz w:val="28"/>
          <w:szCs w:val="28"/>
          <w:lang w:eastAsia="ru-RU"/>
        </w:rPr>
      </w:pPr>
      <w:r w:rsidRPr="004F6E15">
        <w:rPr>
          <w:rFonts w:ascii="Times New Roman" w:eastAsia="Times New Roman" w:hAnsi="Times New Roman"/>
          <w:sz w:val="28"/>
          <w:szCs w:val="28"/>
          <w:lang w:eastAsia="ru-RU"/>
        </w:rPr>
        <w:lastRenderedPageBreak/>
        <w:t>б) списочный состав участников собрания и (или) подписные листы по выдвижению представителей на конференцию;</w:t>
      </w:r>
    </w:p>
    <w:p w:rsidR="00337B00" w:rsidRPr="004F6E15" w:rsidRDefault="00337B00" w:rsidP="00823001">
      <w:pPr>
        <w:widowControl w:val="0"/>
        <w:spacing w:line="240" w:lineRule="auto"/>
        <w:ind w:firstLine="709"/>
        <w:jc w:val="both"/>
        <w:rPr>
          <w:rFonts w:ascii="Times New Roman" w:eastAsia="Times New Roman" w:hAnsi="Times New Roman"/>
          <w:sz w:val="28"/>
          <w:szCs w:val="28"/>
          <w:lang w:eastAsia="ru-RU"/>
        </w:rPr>
      </w:pPr>
      <w:r w:rsidRPr="004F6E15">
        <w:rPr>
          <w:rFonts w:ascii="Times New Roman" w:eastAsia="Times New Roman" w:hAnsi="Times New Roman"/>
          <w:sz w:val="28"/>
          <w:szCs w:val="28"/>
          <w:lang w:eastAsia="ru-RU"/>
        </w:rPr>
        <w:t>в) подписные листы, содержащие подписи жителей в поддержку инициативы изменения границ ТОС (в случае, если голосование жителей проводится с использованием подписных листов);</w:t>
      </w:r>
    </w:p>
    <w:p w:rsidR="00337B00" w:rsidRPr="004F6E15" w:rsidRDefault="00337B00" w:rsidP="00823001">
      <w:pPr>
        <w:widowControl w:val="0"/>
        <w:spacing w:line="240" w:lineRule="auto"/>
        <w:ind w:firstLine="709"/>
        <w:jc w:val="both"/>
        <w:rPr>
          <w:rFonts w:ascii="Times New Roman" w:eastAsia="Times New Roman" w:hAnsi="Times New Roman"/>
          <w:sz w:val="28"/>
          <w:szCs w:val="28"/>
          <w:lang w:eastAsia="ru-RU"/>
        </w:rPr>
      </w:pPr>
      <w:r w:rsidRPr="004F6E15">
        <w:rPr>
          <w:rFonts w:ascii="Times New Roman" w:eastAsia="Times New Roman" w:hAnsi="Times New Roman"/>
          <w:sz w:val="28"/>
          <w:szCs w:val="28"/>
          <w:lang w:eastAsia="ru-RU"/>
        </w:rPr>
        <w:t>г) протокол собрания или конференции граждан, проведенного инициативной группой;</w:t>
      </w:r>
    </w:p>
    <w:p w:rsidR="00337B00" w:rsidRPr="004F6E15" w:rsidRDefault="00337B00" w:rsidP="00823001">
      <w:pPr>
        <w:widowControl w:val="0"/>
        <w:spacing w:line="240" w:lineRule="auto"/>
        <w:ind w:firstLine="709"/>
        <w:jc w:val="both"/>
        <w:rPr>
          <w:rFonts w:ascii="Times New Roman" w:eastAsia="Times New Roman" w:hAnsi="Times New Roman"/>
          <w:sz w:val="28"/>
          <w:szCs w:val="28"/>
          <w:lang w:eastAsia="ru-RU"/>
        </w:rPr>
      </w:pPr>
      <w:r w:rsidRPr="004F6E15">
        <w:rPr>
          <w:rFonts w:ascii="Times New Roman" w:eastAsia="Times New Roman" w:hAnsi="Times New Roman"/>
          <w:sz w:val="28"/>
          <w:szCs w:val="28"/>
          <w:lang w:eastAsia="ru-RU"/>
        </w:rPr>
        <w:t>д) протокол собрания или конференции граждан, проведенного органами ТОС;</w:t>
      </w:r>
    </w:p>
    <w:p w:rsidR="00337B00" w:rsidRPr="004F6E15" w:rsidRDefault="00337B00" w:rsidP="00823001">
      <w:pPr>
        <w:widowControl w:val="0"/>
        <w:spacing w:line="240" w:lineRule="auto"/>
        <w:ind w:firstLine="709"/>
        <w:jc w:val="both"/>
        <w:rPr>
          <w:rFonts w:ascii="Times New Roman" w:eastAsia="Times New Roman" w:hAnsi="Times New Roman"/>
          <w:sz w:val="28"/>
          <w:szCs w:val="28"/>
          <w:lang w:eastAsia="ru-RU"/>
        </w:rPr>
      </w:pPr>
      <w:r w:rsidRPr="004F6E15">
        <w:rPr>
          <w:rFonts w:ascii="Times New Roman" w:eastAsia="Times New Roman" w:hAnsi="Times New Roman"/>
          <w:sz w:val="28"/>
          <w:szCs w:val="28"/>
          <w:lang w:eastAsia="ru-RU"/>
        </w:rPr>
        <w:t>е) план (схема) границ территорий, в которых осуществляется ТОС, с указанием описания границ.</w:t>
      </w:r>
    </w:p>
    <w:p w:rsidR="00337B00" w:rsidRPr="004F6E15" w:rsidRDefault="00337B00" w:rsidP="00823001">
      <w:pPr>
        <w:widowControl w:val="0"/>
        <w:spacing w:line="240" w:lineRule="auto"/>
        <w:ind w:firstLine="709"/>
        <w:jc w:val="both"/>
        <w:rPr>
          <w:rFonts w:ascii="Times New Roman" w:eastAsia="Times New Roman" w:hAnsi="Times New Roman"/>
          <w:sz w:val="28"/>
          <w:szCs w:val="28"/>
          <w:lang w:eastAsia="ru-RU"/>
        </w:rPr>
      </w:pPr>
      <w:r w:rsidRPr="004F6E15">
        <w:rPr>
          <w:rFonts w:ascii="Times New Roman" w:eastAsia="Times New Roman" w:hAnsi="Times New Roman"/>
          <w:sz w:val="28"/>
          <w:szCs w:val="28"/>
          <w:lang w:eastAsia="ru-RU"/>
        </w:rPr>
        <w:t>Новые границы территории, на которой осуществляется ТОС, должны соответствовать требованиям настоящего Положения.</w:t>
      </w:r>
    </w:p>
    <w:p w:rsidR="00337B00" w:rsidRPr="004F6E15" w:rsidRDefault="00337B00" w:rsidP="00823001">
      <w:pPr>
        <w:widowControl w:val="0"/>
        <w:spacing w:line="240" w:lineRule="auto"/>
        <w:ind w:firstLine="709"/>
        <w:jc w:val="both"/>
        <w:rPr>
          <w:rFonts w:ascii="Times New Roman" w:eastAsia="Times New Roman" w:hAnsi="Times New Roman"/>
          <w:sz w:val="28"/>
          <w:szCs w:val="28"/>
          <w:lang w:eastAsia="ru-RU"/>
        </w:rPr>
      </w:pPr>
      <w:r w:rsidRPr="004F6E15">
        <w:rPr>
          <w:rFonts w:ascii="Times New Roman" w:eastAsia="Times New Roman" w:hAnsi="Times New Roman"/>
          <w:sz w:val="28"/>
          <w:szCs w:val="28"/>
          <w:lang w:eastAsia="ru-RU"/>
        </w:rPr>
        <w:t>15. Окружная Дума устанавливает новые границы территорий, на которой осуществляется ТОС, в течение 30 дней со дня поступления всех необходимых документов.</w:t>
      </w:r>
    </w:p>
    <w:p w:rsidR="00337B00" w:rsidRPr="004F6E15" w:rsidRDefault="00337B00" w:rsidP="00823001">
      <w:pPr>
        <w:widowControl w:val="0"/>
        <w:spacing w:line="240" w:lineRule="auto"/>
        <w:ind w:firstLine="709"/>
        <w:jc w:val="both"/>
        <w:rPr>
          <w:rFonts w:ascii="Times New Roman" w:eastAsia="Times New Roman" w:hAnsi="Times New Roman"/>
          <w:sz w:val="28"/>
          <w:szCs w:val="28"/>
          <w:lang w:eastAsia="ru-RU"/>
        </w:rPr>
      </w:pPr>
      <w:r w:rsidRPr="004F6E15">
        <w:rPr>
          <w:rFonts w:ascii="Times New Roman" w:eastAsia="Times New Roman" w:hAnsi="Times New Roman"/>
          <w:sz w:val="28"/>
          <w:szCs w:val="28"/>
          <w:lang w:eastAsia="ru-RU"/>
        </w:rPr>
        <w:t xml:space="preserve">16. Регистрация изменений в устав ТОС, связанных с изменениями границ ТОС, осуществляется в порядке, установленном решением </w:t>
      </w:r>
      <w:r w:rsidR="002B0759" w:rsidRPr="004F6E15">
        <w:rPr>
          <w:rFonts w:ascii="Times New Roman" w:eastAsia="Times New Roman" w:hAnsi="Times New Roman"/>
          <w:sz w:val="28"/>
          <w:szCs w:val="28"/>
          <w:lang w:eastAsia="ru-RU"/>
        </w:rPr>
        <w:t>о</w:t>
      </w:r>
      <w:r w:rsidRPr="004F6E15">
        <w:rPr>
          <w:rFonts w:ascii="Times New Roman" w:eastAsia="Times New Roman" w:hAnsi="Times New Roman"/>
          <w:sz w:val="28"/>
          <w:szCs w:val="28"/>
          <w:lang w:eastAsia="ru-RU"/>
        </w:rPr>
        <w:t>кружной Думы.</w:t>
      </w:r>
    </w:p>
    <w:p w:rsidR="003D0219" w:rsidRPr="004F6E15" w:rsidRDefault="00337B00" w:rsidP="00823001">
      <w:pPr>
        <w:autoSpaceDE w:val="0"/>
        <w:autoSpaceDN w:val="0"/>
        <w:adjustRightInd w:val="0"/>
        <w:spacing w:line="240" w:lineRule="auto"/>
        <w:ind w:firstLine="709"/>
        <w:jc w:val="center"/>
        <w:outlineLvl w:val="2"/>
        <w:rPr>
          <w:rFonts w:ascii="Times New Roman" w:eastAsia="Times New Roman" w:hAnsi="Times New Roman"/>
          <w:b/>
          <w:sz w:val="28"/>
          <w:szCs w:val="28"/>
          <w:lang w:eastAsia="ru-RU"/>
        </w:rPr>
      </w:pPr>
      <w:r w:rsidRPr="004F6E15">
        <w:rPr>
          <w:rFonts w:ascii="Times New Roman" w:eastAsia="Times New Roman" w:hAnsi="Times New Roman"/>
          <w:b/>
          <w:sz w:val="28"/>
          <w:szCs w:val="28"/>
          <w:lang w:eastAsia="ru-RU"/>
        </w:rPr>
        <w:t xml:space="preserve">                                                                                                                                                                   </w:t>
      </w:r>
    </w:p>
    <w:p w:rsidR="00337B00" w:rsidRPr="004F6E15" w:rsidRDefault="00337B00" w:rsidP="00823001">
      <w:pPr>
        <w:autoSpaceDE w:val="0"/>
        <w:autoSpaceDN w:val="0"/>
        <w:adjustRightInd w:val="0"/>
        <w:spacing w:line="240" w:lineRule="auto"/>
        <w:ind w:firstLine="709"/>
        <w:jc w:val="center"/>
        <w:outlineLvl w:val="2"/>
        <w:rPr>
          <w:rFonts w:ascii="Times New Roman" w:eastAsia="Times New Roman" w:hAnsi="Times New Roman"/>
          <w:b/>
          <w:sz w:val="28"/>
          <w:szCs w:val="28"/>
          <w:lang w:eastAsia="ru-RU"/>
        </w:rPr>
      </w:pPr>
      <w:r w:rsidRPr="004F6E15">
        <w:rPr>
          <w:rFonts w:ascii="Times New Roman" w:eastAsia="Times New Roman" w:hAnsi="Times New Roman"/>
          <w:b/>
          <w:sz w:val="28"/>
          <w:szCs w:val="28"/>
          <w:lang w:eastAsia="ru-RU"/>
        </w:rPr>
        <w:t>Статья 12. Взаимодействие ТОС с органами местного самоуправления</w:t>
      </w:r>
    </w:p>
    <w:p w:rsidR="00337B00" w:rsidRPr="004F6E15" w:rsidRDefault="00337B00" w:rsidP="00823001">
      <w:pPr>
        <w:autoSpaceDE w:val="0"/>
        <w:autoSpaceDN w:val="0"/>
        <w:adjustRightInd w:val="0"/>
        <w:spacing w:line="240" w:lineRule="auto"/>
        <w:ind w:firstLine="709"/>
        <w:jc w:val="both"/>
        <w:rPr>
          <w:rFonts w:ascii="Times New Roman" w:eastAsia="Times New Roman" w:hAnsi="Times New Roman"/>
          <w:sz w:val="28"/>
          <w:szCs w:val="28"/>
          <w:lang w:eastAsia="ru-RU"/>
        </w:rPr>
      </w:pPr>
    </w:p>
    <w:p w:rsidR="00337B00" w:rsidRPr="004F6E15" w:rsidRDefault="00337B00" w:rsidP="00823001">
      <w:pPr>
        <w:autoSpaceDE w:val="0"/>
        <w:autoSpaceDN w:val="0"/>
        <w:adjustRightInd w:val="0"/>
        <w:spacing w:line="240" w:lineRule="auto"/>
        <w:ind w:firstLine="709"/>
        <w:jc w:val="both"/>
        <w:rPr>
          <w:rFonts w:ascii="Times New Roman" w:eastAsia="Times New Roman" w:hAnsi="Times New Roman"/>
          <w:sz w:val="28"/>
          <w:szCs w:val="28"/>
          <w:lang w:eastAsia="ru-RU"/>
        </w:rPr>
      </w:pPr>
      <w:r w:rsidRPr="004F6E15">
        <w:rPr>
          <w:rFonts w:ascii="Times New Roman" w:eastAsia="Times New Roman" w:hAnsi="Times New Roman"/>
          <w:sz w:val="28"/>
          <w:szCs w:val="28"/>
          <w:lang w:eastAsia="ru-RU"/>
        </w:rPr>
        <w:t xml:space="preserve">1. Органы ТОС вправе обращаться к депутатам </w:t>
      </w:r>
      <w:r w:rsidR="002B0759" w:rsidRPr="004F6E15">
        <w:rPr>
          <w:rFonts w:ascii="Times New Roman" w:eastAsia="Times New Roman" w:hAnsi="Times New Roman"/>
          <w:sz w:val="28"/>
          <w:szCs w:val="28"/>
          <w:lang w:eastAsia="ru-RU"/>
        </w:rPr>
        <w:t>о</w:t>
      </w:r>
      <w:r w:rsidRPr="004F6E15">
        <w:rPr>
          <w:rFonts w:ascii="Times New Roman" w:eastAsia="Times New Roman" w:hAnsi="Times New Roman"/>
          <w:sz w:val="28"/>
          <w:szCs w:val="28"/>
          <w:lang w:eastAsia="ru-RU"/>
        </w:rPr>
        <w:t xml:space="preserve">кружной Думы, Главе </w:t>
      </w:r>
      <w:r w:rsidR="002B0759" w:rsidRPr="004F6E15">
        <w:rPr>
          <w:rFonts w:ascii="Times New Roman" w:eastAsia="Times New Roman" w:hAnsi="Times New Roman"/>
          <w:sz w:val="28"/>
          <w:szCs w:val="28"/>
          <w:lang w:eastAsia="ru-RU"/>
        </w:rPr>
        <w:t>Краснинского муниципального округа</w:t>
      </w:r>
      <w:r w:rsidRPr="004F6E15">
        <w:rPr>
          <w:rFonts w:ascii="Times New Roman" w:eastAsia="Times New Roman" w:hAnsi="Times New Roman"/>
          <w:sz w:val="28"/>
          <w:szCs w:val="28"/>
          <w:lang w:eastAsia="ru-RU"/>
        </w:rPr>
        <w:t>, должностным лицам Краснинского муниципального округа с заявлениями, предложениями, жалобами.</w:t>
      </w:r>
    </w:p>
    <w:p w:rsidR="00337B00" w:rsidRPr="004F6E15" w:rsidRDefault="00337B00" w:rsidP="00823001">
      <w:pPr>
        <w:autoSpaceDE w:val="0"/>
        <w:autoSpaceDN w:val="0"/>
        <w:adjustRightInd w:val="0"/>
        <w:spacing w:line="240" w:lineRule="auto"/>
        <w:ind w:firstLine="709"/>
        <w:jc w:val="both"/>
        <w:rPr>
          <w:rFonts w:ascii="Times New Roman" w:eastAsia="Times New Roman" w:hAnsi="Times New Roman"/>
          <w:sz w:val="28"/>
          <w:szCs w:val="28"/>
          <w:lang w:eastAsia="ru-RU"/>
        </w:rPr>
      </w:pPr>
      <w:r w:rsidRPr="004F6E15">
        <w:rPr>
          <w:rFonts w:ascii="Times New Roman" w:eastAsia="Times New Roman" w:hAnsi="Times New Roman"/>
          <w:sz w:val="28"/>
          <w:szCs w:val="28"/>
          <w:lang w:eastAsia="ru-RU"/>
        </w:rPr>
        <w:t>2. Органы местного самоуправления Краснинского муниципального округа:</w:t>
      </w:r>
    </w:p>
    <w:p w:rsidR="00337B00" w:rsidRPr="004F6E15" w:rsidRDefault="00337B00" w:rsidP="00823001">
      <w:pPr>
        <w:tabs>
          <w:tab w:val="left" w:pos="600"/>
        </w:tabs>
        <w:autoSpaceDE w:val="0"/>
        <w:autoSpaceDN w:val="0"/>
        <w:adjustRightInd w:val="0"/>
        <w:spacing w:line="240" w:lineRule="auto"/>
        <w:ind w:firstLine="709"/>
        <w:jc w:val="both"/>
        <w:outlineLvl w:val="1"/>
        <w:rPr>
          <w:rFonts w:ascii="Times New Roman" w:eastAsia="Times New Roman" w:hAnsi="Times New Roman"/>
          <w:sz w:val="28"/>
          <w:szCs w:val="28"/>
          <w:lang w:eastAsia="ru-RU"/>
        </w:rPr>
      </w:pPr>
      <w:r w:rsidRPr="004F6E15">
        <w:rPr>
          <w:rFonts w:ascii="Times New Roman" w:eastAsia="Times New Roman" w:hAnsi="Times New Roman"/>
          <w:sz w:val="28"/>
          <w:szCs w:val="28"/>
          <w:lang w:eastAsia="ru-RU"/>
        </w:rPr>
        <w:tab/>
        <w:t>1) содействуют населению в осуществлении права на ТОС;</w:t>
      </w:r>
    </w:p>
    <w:p w:rsidR="00337B00" w:rsidRPr="004F6E15" w:rsidRDefault="00337B00" w:rsidP="00823001">
      <w:pPr>
        <w:tabs>
          <w:tab w:val="left" w:pos="600"/>
          <w:tab w:val="left" w:pos="4215"/>
        </w:tabs>
        <w:spacing w:line="240" w:lineRule="auto"/>
        <w:ind w:firstLine="709"/>
        <w:jc w:val="both"/>
        <w:rPr>
          <w:rFonts w:ascii="Times New Roman" w:eastAsia="Times New Roman" w:hAnsi="Times New Roman"/>
          <w:sz w:val="28"/>
          <w:szCs w:val="28"/>
          <w:lang w:eastAsia="ru-RU"/>
        </w:rPr>
      </w:pPr>
      <w:r w:rsidRPr="004F6E15">
        <w:rPr>
          <w:rFonts w:ascii="Times New Roman" w:eastAsia="Times New Roman" w:hAnsi="Times New Roman"/>
          <w:sz w:val="28"/>
          <w:szCs w:val="28"/>
          <w:lang w:eastAsia="ru-RU"/>
        </w:rPr>
        <w:t xml:space="preserve">        2) вправе оказывать помощь инициативным группам граждан, органам ТОС в проведении собраний, конференций и принимать в них участие;</w:t>
      </w:r>
    </w:p>
    <w:p w:rsidR="00337B00" w:rsidRPr="004F6E15" w:rsidRDefault="00337B00" w:rsidP="00823001">
      <w:pPr>
        <w:spacing w:line="240" w:lineRule="auto"/>
        <w:ind w:firstLine="709"/>
        <w:jc w:val="both"/>
        <w:rPr>
          <w:rFonts w:ascii="Times New Roman" w:eastAsia="Times New Roman" w:hAnsi="Times New Roman"/>
          <w:sz w:val="28"/>
          <w:szCs w:val="28"/>
          <w:lang w:eastAsia="ru-RU"/>
        </w:rPr>
      </w:pPr>
      <w:r w:rsidRPr="004F6E15">
        <w:rPr>
          <w:rFonts w:ascii="Times New Roman" w:eastAsia="Times New Roman" w:hAnsi="Times New Roman"/>
          <w:sz w:val="28"/>
          <w:szCs w:val="28"/>
          <w:lang w:eastAsia="ru-RU"/>
        </w:rPr>
        <w:t xml:space="preserve">        3) принимают нормативные правовые акты по вопросам организации и осуществления ТОС, содействуют в разработке уставов ТОС;</w:t>
      </w:r>
    </w:p>
    <w:p w:rsidR="00337B00" w:rsidRPr="004F6E15" w:rsidRDefault="00337B00" w:rsidP="00823001">
      <w:pPr>
        <w:autoSpaceDE w:val="0"/>
        <w:autoSpaceDN w:val="0"/>
        <w:adjustRightInd w:val="0"/>
        <w:spacing w:line="240" w:lineRule="auto"/>
        <w:ind w:firstLine="709"/>
        <w:jc w:val="both"/>
        <w:rPr>
          <w:rFonts w:ascii="Times New Roman" w:eastAsia="Times New Roman" w:hAnsi="Times New Roman"/>
          <w:sz w:val="28"/>
          <w:szCs w:val="28"/>
          <w:lang w:eastAsia="ru-RU"/>
        </w:rPr>
      </w:pPr>
      <w:r w:rsidRPr="004F6E15">
        <w:rPr>
          <w:rFonts w:ascii="Times New Roman" w:eastAsia="Times New Roman" w:hAnsi="Times New Roman"/>
          <w:sz w:val="28"/>
          <w:szCs w:val="28"/>
          <w:lang w:eastAsia="ru-RU"/>
        </w:rPr>
        <w:tab/>
        <w:t>4) координируют деятельность ТОС, в том числе оказывают им организационную и методическую поддержку, включая совместную разработку планов мероприятий по жизнеобеспечению соответствующей территории;</w:t>
      </w:r>
    </w:p>
    <w:p w:rsidR="00337B00" w:rsidRPr="004F6E15" w:rsidRDefault="00337B00" w:rsidP="00823001">
      <w:pPr>
        <w:tabs>
          <w:tab w:val="left" w:pos="615"/>
        </w:tabs>
        <w:spacing w:line="240" w:lineRule="auto"/>
        <w:ind w:firstLine="709"/>
        <w:jc w:val="both"/>
        <w:rPr>
          <w:rFonts w:ascii="Times New Roman" w:eastAsia="Times New Roman" w:hAnsi="Times New Roman"/>
          <w:sz w:val="28"/>
          <w:szCs w:val="28"/>
          <w:lang w:eastAsia="ru-RU"/>
        </w:rPr>
      </w:pPr>
      <w:r w:rsidRPr="004F6E15">
        <w:rPr>
          <w:rFonts w:ascii="Times New Roman" w:eastAsia="Times New Roman" w:hAnsi="Times New Roman"/>
          <w:sz w:val="28"/>
          <w:szCs w:val="28"/>
          <w:lang w:eastAsia="ru-RU"/>
        </w:rPr>
        <w:tab/>
        <w:t>5) вправе заключать договоры с органами ТОС по финансированию из средств местного бюджета хозяйственной деятельности  органов ТОС, направленной на удовлетворение социально бытовых потребностей граждан, проживающих на соответствующей территории;</w:t>
      </w:r>
    </w:p>
    <w:p w:rsidR="00337B00" w:rsidRPr="004F6E15" w:rsidRDefault="00337B00" w:rsidP="00823001">
      <w:pPr>
        <w:spacing w:line="240" w:lineRule="auto"/>
        <w:ind w:firstLine="709"/>
        <w:jc w:val="both"/>
        <w:rPr>
          <w:rFonts w:ascii="Times New Roman" w:eastAsia="Times New Roman" w:hAnsi="Times New Roman"/>
          <w:sz w:val="28"/>
          <w:szCs w:val="28"/>
          <w:lang w:eastAsia="ru-RU"/>
        </w:rPr>
      </w:pPr>
      <w:r w:rsidRPr="004F6E15">
        <w:rPr>
          <w:rFonts w:ascii="Times New Roman" w:eastAsia="Times New Roman" w:hAnsi="Times New Roman"/>
          <w:sz w:val="28"/>
          <w:szCs w:val="28"/>
          <w:lang w:eastAsia="ru-RU"/>
        </w:rPr>
        <w:t>6) вправе устанавливать перечень вопросов местного значения, решения по которым не могут быть приняты без согласования с органами ТОС;</w:t>
      </w:r>
    </w:p>
    <w:p w:rsidR="00337B00" w:rsidRPr="004F6E15" w:rsidRDefault="00337B00" w:rsidP="00823001">
      <w:pPr>
        <w:spacing w:line="240" w:lineRule="auto"/>
        <w:ind w:firstLine="709"/>
        <w:jc w:val="both"/>
        <w:rPr>
          <w:rFonts w:ascii="Times New Roman" w:eastAsia="Times New Roman" w:hAnsi="Times New Roman"/>
          <w:sz w:val="28"/>
          <w:szCs w:val="28"/>
          <w:lang w:eastAsia="ru-RU"/>
        </w:rPr>
      </w:pPr>
      <w:r w:rsidRPr="004F6E15">
        <w:rPr>
          <w:rFonts w:ascii="Times New Roman" w:eastAsia="Times New Roman" w:hAnsi="Times New Roman"/>
          <w:sz w:val="28"/>
          <w:szCs w:val="28"/>
          <w:lang w:eastAsia="ru-RU"/>
        </w:rPr>
        <w:t>7) вправе предоставлять органам ТОС помещения для осуществления их деятельности и обеспечивать членов органов ТОС соответствующими удостоверениями;</w:t>
      </w:r>
    </w:p>
    <w:p w:rsidR="00337B00" w:rsidRPr="004F6E15" w:rsidRDefault="00337B00" w:rsidP="00823001">
      <w:pPr>
        <w:spacing w:line="240" w:lineRule="auto"/>
        <w:ind w:firstLine="709"/>
        <w:rPr>
          <w:rFonts w:ascii="Times New Roman" w:eastAsia="Times New Roman" w:hAnsi="Times New Roman"/>
          <w:sz w:val="28"/>
          <w:szCs w:val="28"/>
          <w:lang w:eastAsia="ru-RU"/>
        </w:rPr>
      </w:pPr>
      <w:r w:rsidRPr="004F6E15">
        <w:rPr>
          <w:rFonts w:ascii="Times New Roman" w:eastAsia="Times New Roman" w:hAnsi="Times New Roman"/>
          <w:sz w:val="28"/>
          <w:szCs w:val="28"/>
          <w:lang w:eastAsia="ru-RU"/>
        </w:rPr>
        <w:t>8) регистрируют уставы ТОС;</w:t>
      </w:r>
    </w:p>
    <w:p w:rsidR="00337B00" w:rsidRPr="004F6E15" w:rsidRDefault="00337B00" w:rsidP="00823001">
      <w:pPr>
        <w:spacing w:line="240" w:lineRule="auto"/>
        <w:ind w:firstLine="709"/>
        <w:rPr>
          <w:rFonts w:ascii="Times New Roman" w:eastAsia="Times New Roman" w:hAnsi="Times New Roman"/>
          <w:sz w:val="28"/>
          <w:szCs w:val="28"/>
          <w:lang w:eastAsia="ru-RU"/>
        </w:rPr>
      </w:pPr>
      <w:r w:rsidRPr="004F6E15">
        <w:rPr>
          <w:rFonts w:ascii="Times New Roman" w:eastAsia="Times New Roman" w:hAnsi="Times New Roman"/>
          <w:sz w:val="28"/>
          <w:szCs w:val="28"/>
          <w:lang w:eastAsia="ru-RU"/>
        </w:rPr>
        <w:t>9) ведут реестр ТОС;</w:t>
      </w:r>
    </w:p>
    <w:p w:rsidR="00337B00" w:rsidRPr="004F6E15" w:rsidRDefault="00337B00" w:rsidP="00823001">
      <w:pPr>
        <w:spacing w:line="240" w:lineRule="auto"/>
        <w:ind w:firstLine="709"/>
        <w:jc w:val="both"/>
        <w:rPr>
          <w:rFonts w:ascii="Times New Roman" w:eastAsia="Times New Roman" w:hAnsi="Times New Roman"/>
          <w:sz w:val="28"/>
          <w:szCs w:val="28"/>
          <w:lang w:eastAsia="ru-RU"/>
        </w:rPr>
      </w:pPr>
      <w:r w:rsidRPr="004F6E15">
        <w:rPr>
          <w:rFonts w:ascii="Times New Roman" w:eastAsia="Times New Roman" w:hAnsi="Times New Roman"/>
          <w:sz w:val="28"/>
          <w:szCs w:val="28"/>
          <w:lang w:eastAsia="ru-RU"/>
        </w:rPr>
        <w:lastRenderedPageBreak/>
        <w:t>10) заключают с органами ТОС гражданско-правовые договоры;</w:t>
      </w:r>
    </w:p>
    <w:p w:rsidR="00337B00" w:rsidRPr="004F6E15" w:rsidRDefault="00337B00" w:rsidP="00823001">
      <w:pPr>
        <w:autoSpaceDE w:val="0"/>
        <w:autoSpaceDN w:val="0"/>
        <w:adjustRightInd w:val="0"/>
        <w:spacing w:line="240" w:lineRule="auto"/>
        <w:ind w:firstLine="709"/>
        <w:jc w:val="both"/>
        <w:rPr>
          <w:rFonts w:ascii="Times New Roman" w:eastAsia="Times New Roman" w:hAnsi="Times New Roman"/>
          <w:sz w:val="28"/>
          <w:szCs w:val="28"/>
          <w:lang w:eastAsia="ru-RU"/>
        </w:rPr>
      </w:pPr>
      <w:r w:rsidRPr="004F6E15">
        <w:rPr>
          <w:rFonts w:ascii="Times New Roman" w:eastAsia="Times New Roman" w:hAnsi="Times New Roman"/>
          <w:sz w:val="28"/>
          <w:szCs w:val="28"/>
          <w:lang w:eastAsia="ru-RU"/>
        </w:rPr>
        <w:t xml:space="preserve">  11) содействуют выполнению решений, принятых на собраниях и конференциях, включают их при необходимости в перспективный или текущий план работы;</w:t>
      </w:r>
    </w:p>
    <w:p w:rsidR="00337B00" w:rsidRPr="004F6E15" w:rsidRDefault="00337B00" w:rsidP="00823001">
      <w:pPr>
        <w:spacing w:line="240" w:lineRule="auto"/>
        <w:ind w:firstLine="709"/>
        <w:jc w:val="both"/>
        <w:rPr>
          <w:rFonts w:ascii="Times New Roman" w:eastAsia="Times New Roman" w:hAnsi="Times New Roman"/>
          <w:sz w:val="28"/>
          <w:szCs w:val="28"/>
          <w:lang w:eastAsia="ru-RU"/>
        </w:rPr>
      </w:pPr>
      <w:r w:rsidRPr="004F6E15">
        <w:rPr>
          <w:rFonts w:ascii="Times New Roman" w:eastAsia="Times New Roman" w:hAnsi="Times New Roman"/>
          <w:sz w:val="28"/>
          <w:szCs w:val="28"/>
          <w:lang w:eastAsia="ru-RU"/>
        </w:rPr>
        <w:t>12) проводят с руководителями и членами органов ТОС совещания и семинары, содействуют в организации их подготовки и обучения;</w:t>
      </w:r>
    </w:p>
    <w:p w:rsidR="00337B00" w:rsidRPr="004F6E15" w:rsidRDefault="00337B00" w:rsidP="00823001">
      <w:pPr>
        <w:spacing w:line="240" w:lineRule="auto"/>
        <w:ind w:firstLine="709"/>
        <w:jc w:val="both"/>
        <w:rPr>
          <w:rFonts w:ascii="Times New Roman" w:eastAsia="Times New Roman" w:hAnsi="Times New Roman"/>
          <w:sz w:val="28"/>
          <w:szCs w:val="28"/>
          <w:lang w:eastAsia="ru-RU"/>
        </w:rPr>
      </w:pPr>
      <w:r w:rsidRPr="004F6E15">
        <w:rPr>
          <w:rFonts w:ascii="Times New Roman" w:eastAsia="Times New Roman" w:hAnsi="Times New Roman"/>
          <w:sz w:val="28"/>
          <w:szCs w:val="28"/>
          <w:lang w:eastAsia="ru-RU"/>
        </w:rPr>
        <w:t>13) вправе устанавливать меры морального и материального поощрения членов органов ТОС;</w:t>
      </w:r>
    </w:p>
    <w:p w:rsidR="00337B00" w:rsidRPr="004F6E15" w:rsidRDefault="00337B00" w:rsidP="00823001">
      <w:pPr>
        <w:spacing w:line="240" w:lineRule="auto"/>
        <w:ind w:firstLine="709"/>
        <w:jc w:val="both"/>
        <w:rPr>
          <w:rFonts w:ascii="Times New Roman" w:eastAsia="Times New Roman" w:hAnsi="Times New Roman"/>
          <w:sz w:val="28"/>
          <w:szCs w:val="28"/>
          <w:lang w:eastAsia="ru-RU"/>
        </w:rPr>
      </w:pPr>
      <w:r w:rsidRPr="004F6E15">
        <w:rPr>
          <w:rFonts w:ascii="Times New Roman" w:eastAsia="Times New Roman" w:hAnsi="Times New Roman"/>
          <w:sz w:val="28"/>
          <w:szCs w:val="28"/>
          <w:lang w:eastAsia="ru-RU"/>
        </w:rPr>
        <w:t>14) осуществляют иные полномочия по взаимодействию с ТОС в соответствии с законодательством и настоящим Положением.</w:t>
      </w:r>
    </w:p>
    <w:p w:rsidR="00337B00" w:rsidRPr="004F6E15" w:rsidRDefault="00337B00" w:rsidP="00823001">
      <w:pPr>
        <w:tabs>
          <w:tab w:val="left" w:pos="675"/>
        </w:tabs>
        <w:autoSpaceDE w:val="0"/>
        <w:autoSpaceDN w:val="0"/>
        <w:adjustRightInd w:val="0"/>
        <w:spacing w:line="240" w:lineRule="auto"/>
        <w:ind w:firstLine="709"/>
        <w:jc w:val="both"/>
        <w:outlineLvl w:val="1"/>
        <w:rPr>
          <w:rFonts w:ascii="Times New Roman" w:eastAsia="Times New Roman" w:hAnsi="Times New Roman"/>
          <w:sz w:val="28"/>
          <w:szCs w:val="28"/>
          <w:lang w:eastAsia="ru-RU"/>
        </w:rPr>
      </w:pPr>
      <w:r w:rsidRPr="004F6E15">
        <w:rPr>
          <w:rFonts w:ascii="Times New Roman" w:eastAsia="Times New Roman" w:hAnsi="Times New Roman"/>
          <w:sz w:val="28"/>
          <w:szCs w:val="28"/>
          <w:lang w:eastAsia="ru-RU"/>
        </w:rPr>
        <w:tab/>
        <w:t>3. Органы ТОС вправе вносить в органы местного самоуправления проекты муниципальных правовых актов, которые подлежат обязательному рассмотрению органами местного самоуправления и должностными лицами местного самоуправления, к компетенции которых отнесено принятие муниципальных правовых актов.</w:t>
      </w:r>
    </w:p>
    <w:p w:rsidR="00337B00" w:rsidRPr="004F6E15" w:rsidRDefault="00337B00" w:rsidP="00823001">
      <w:pPr>
        <w:spacing w:line="240" w:lineRule="auto"/>
        <w:ind w:firstLine="709"/>
        <w:jc w:val="both"/>
        <w:rPr>
          <w:rFonts w:ascii="Times New Roman" w:eastAsia="Times New Roman" w:hAnsi="Times New Roman"/>
          <w:sz w:val="28"/>
          <w:szCs w:val="28"/>
          <w:lang w:eastAsia="ru-RU"/>
        </w:rPr>
      </w:pPr>
      <w:r w:rsidRPr="004F6E15">
        <w:rPr>
          <w:rFonts w:ascii="Times New Roman" w:eastAsia="Times New Roman" w:hAnsi="Times New Roman"/>
          <w:sz w:val="28"/>
          <w:szCs w:val="28"/>
          <w:lang w:eastAsia="ru-RU"/>
        </w:rPr>
        <w:t xml:space="preserve">4. Представители органов ТОС вправе участвовать в заседаниях </w:t>
      </w:r>
      <w:r w:rsidR="002B0759" w:rsidRPr="004F6E15">
        <w:rPr>
          <w:rFonts w:ascii="Times New Roman" w:eastAsia="Times New Roman" w:hAnsi="Times New Roman"/>
          <w:sz w:val="28"/>
          <w:szCs w:val="28"/>
          <w:lang w:eastAsia="ru-RU"/>
        </w:rPr>
        <w:t>о</w:t>
      </w:r>
      <w:r w:rsidRPr="004F6E15">
        <w:rPr>
          <w:rFonts w:ascii="Times New Roman" w:eastAsia="Times New Roman" w:hAnsi="Times New Roman"/>
          <w:sz w:val="28"/>
          <w:szCs w:val="28"/>
          <w:lang w:eastAsia="ru-RU"/>
        </w:rPr>
        <w:t>кружной Думы при рассмотрении вопросов, затрагивающих интересы жителей соответствующей территории.</w:t>
      </w:r>
    </w:p>
    <w:p w:rsidR="00823001" w:rsidRPr="004F6E15" w:rsidRDefault="00337B00" w:rsidP="002300C0">
      <w:pPr>
        <w:spacing w:line="240" w:lineRule="auto"/>
        <w:ind w:firstLine="709"/>
        <w:jc w:val="both"/>
        <w:rPr>
          <w:rFonts w:ascii="Times New Roman" w:eastAsia="Times New Roman" w:hAnsi="Times New Roman"/>
          <w:sz w:val="28"/>
          <w:szCs w:val="28"/>
          <w:lang w:eastAsia="ru-RU"/>
        </w:rPr>
      </w:pPr>
      <w:r w:rsidRPr="004F6E15">
        <w:rPr>
          <w:rFonts w:ascii="Times New Roman" w:eastAsia="Times New Roman" w:hAnsi="Times New Roman"/>
          <w:sz w:val="28"/>
          <w:szCs w:val="28"/>
          <w:lang w:eastAsia="ru-RU"/>
        </w:rPr>
        <w:t>5. Споры и разногласия между органами ТОС и органами местного самоуправления разрешаются посредством согласительных процедур либо в судебном порядке.</w:t>
      </w:r>
    </w:p>
    <w:p w:rsidR="00823001" w:rsidRPr="004F6E15" w:rsidRDefault="00823001" w:rsidP="00823001">
      <w:pPr>
        <w:spacing w:line="240" w:lineRule="auto"/>
        <w:ind w:firstLine="709"/>
        <w:rPr>
          <w:rFonts w:ascii="Times New Roman" w:eastAsia="Times New Roman" w:hAnsi="Times New Roman"/>
          <w:sz w:val="28"/>
          <w:szCs w:val="28"/>
          <w:lang w:eastAsia="ru-RU"/>
        </w:rPr>
      </w:pPr>
    </w:p>
    <w:p w:rsidR="00823001" w:rsidRPr="004F6E15" w:rsidRDefault="00337B00" w:rsidP="00823001">
      <w:pPr>
        <w:spacing w:line="240" w:lineRule="auto"/>
        <w:ind w:firstLine="709"/>
        <w:jc w:val="center"/>
        <w:rPr>
          <w:rFonts w:ascii="Times New Roman" w:eastAsia="Times New Roman" w:hAnsi="Times New Roman"/>
          <w:b/>
          <w:sz w:val="28"/>
          <w:szCs w:val="28"/>
          <w:lang w:eastAsia="ru-RU"/>
        </w:rPr>
      </w:pPr>
      <w:r w:rsidRPr="004F6E15">
        <w:rPr>
          <w:rFonts w:ascii="Times New Roman" w:eastAsia="Times New Roman" w:hAnsi="Times New Roman"/>
          <w:b/>
          <w:sz w:val="28"/>
          <w:szCs w:val="28"/>
          <w:lang w:eastAsia="ru-RU"/>
        </w:rPr>
        <w:t>Статья 13. Финансово-экономические основы деятельности ТОС</w:t>
      </w:r>
    </w:p>
    <w:p w:rsidR="00823001" w:rsidRPr="004F6E15" w:rsidRDefault="00823001" w:rsidP="00823001">
      <w:pPr>
        <w:spacing w:line="240" w:lineRule="auto"/>
        <w:ind w:firstLine="709"/>
        <w:jc w:val="center"/>
        <w:rPr>
          <w:rFonts w:ascii="Times New Roman" w:eastAsia="Times New Roman" w:hAnsi="Times New Roman"/>
          <w:b/>
          <w:sz w:val="28"/>
          <w:szCs w:val="28"/>
          <w:lang w:eastAsia="ru-RU"/>
        </w:rPr>
      </w:pPr>
    </w:p>
    <w:p w:rsidR="00337B00" w:rsidRPr="004F6E15" w:rsidRDefault="00337B00" w:rsidP="00823001">
      <w:pPr>
        <w:spacing w:line="240" w:lineRule="auto"/>
        <w:ind w:firstLine="709"/>
        <w:jc w:val="both"/>
        <w:rPr>
          <w:rFonts w:ascii="Times New Roman" w:eastAsia="Times New Roman" w:hAnsi="Times New Roman"/>
          <w:b/>
          <w:sz w:val="28"/>
          <w:szCs w:val="28"/>
          <w:lang w:eastAsia="ru-RU"/>
        </w:rPr>
      </w:pPr>
      <w:r w:rsidRPr="004F6E15">
        <w:rPr>
          <w:rFonts w:ascii="Times New Roman" w:eastAsia="Times New Roman" w:hAnsi="Times New Roman"/>
          <w:sz w:val="28"/>
          <w:szCs w:val="28"/>
          <w:lang w:eastAsia="ru-RU"/>
        </w:rPr>
        <w:t>1. Финансовые ресурсы ТОС составляют собственные средства, а также средства местного бюджета, выделяемые органами местного самоуправления на реализацию инициативных и иных проектов на соответствующей территории.</w:t>
      </w:r>
    </w:p>
    <w:p w:rsidR="00337B00" w:rsidRPr="004F6E15" w:rsidRDefault="00337B00" w:rsidP="00823001">
      <w:pPr>
        <w:tabs>
          <w:tab w:val="left" w:pos="600"/>
        </w:tabs>
        <w:spacing w:line="240" w:lineRule="auto"/>
        <w:ind w:firstLine="709"/>
        <w:jc w:val="both"/>
        <w:rPr>
          <w:rFonts w:ascii="Times New Roman" w:eastAsia="Times New Roman" w:hAnsi="Times New Roman"/>
          <w:sz w:val="28"/>
          <w:szCs w:val="28"/>
          <w:lang w:eastAsia="ru-RU"/>
        </w:rPr>
      </w:pPr>
      <w:r w:rsidRPr="004F6E15">
        <w:rPr>
          <w:rFonts w:ascii="Times New Roman" w:eastAsia="Times New Roman" w:hAnsi="Times New Roman"/>
          <w:sz w:val="28"/>
          <w:szCs w:val="28"/>
          <w:lang w:eastAsia="ru-RU"/>
        </w:rPr>
        <w:t>2. Собственные средства образуются за счет доходов от коммерческой деятельности, добровольных взносов и пожертвований граждан и организаций любых форм собственности, а также иных поступлений, не запрещенных законодательством.</w:t>
      </w:r>
    </w:p>
    <w:p w:rsidR="00337B00" w:rsidRPr="004F6E15" w:rsidRDefault="00337B00" w:rsidP="00823001">
      <w:pPr>
        <w:tabs>
          <w:tab w:val="left" w:pos="600"/>
        </w:tabs>
        <w:spacing w:line="240" w:lineRule="auto"/>
        <w:ind w:firstLine="709"/>
        <w:jc w:val="both"/>
        <w:rPr>
          <w:rFonts w:ascii="Times New Roman" w:eastAsia="Times New Roman" w:hAnsi="Times New Roman"/>
          <w:sz w:val="28"/>
          <w:szCs w:val="28"/>
          <w:lang w:eastAsia="ru-RU"/>
        </w:rPr>
      </w:pPr>
      <w:bookmarkStart w:id="0" w:name="_GoBack"/>
      <w:bookmarkEnd w:id="0"/>
      <w:r w:rsidRPr="004F6E15">
        <w:rPr>
          <w:rFonts w:ascii="Times New Roman" w:eastAsia="Times New Roman" w:hAnsi="Times New Roman"/>
          <w:sz w:val="28"/>
          <w:szCs w:val="28"/>
          <w:lang w:eastAsia="ru-RU"/>
        </w:rPr>
        <w:t xml:space="preserve">3. </w:t>
      </w:r>
      <w:proofErr w:type="gramStart"/>
      <w:r w:rsidRPr="004F6E15">
        <w:rPr>
          <w:rFonts w:ascii="Times New Roman" w:eastAsia="Times New Roman" w:hAnsi="Times New Roman"/>
          <w:sz w:val="28"/>
          <w:szCs w:val="28"/>
          <w:lang w:eastAsia="ru-RU"/>
        </w:rPr>
        <w:t>Орган ТОС, являющийся юридическим лицом, может иметь в собственности или оперативном управлении имущество, передаваемое ему органами местного самоуправления, а также финансовые средства и имущество юридических лиц и граждан, передаваемые на добровольной и безвозмездной основе, а также имущество, создаваемое или приобретаемое за счет собственных средств в соответствии с Уставом ТОС.</w:t>
      </w:r>
      <w:proofErr w:type="gramEnd"/>
    </w:p>
    <w:p w:rsidR="00337B00" w:rsidRPr="004F6E15" w:rsidRDefault="00337B00" w:rsidP="00823001">
      <w:pPr>
        <w:spacing w:line="240" w:lineRule="auto"/>
        <w:ind w:firstLine="709"/>
        <w:jc w:val="both"/>
        <w:rPr>
          <w:rFonts w:ascii="Times New Roman" w:eastAsia="Times New Roman" w:hAnsi="Times New Roman"/>
          <w:sz w:val="28"/>
          <w:szCs w:val="28"/>
          <w:lang w:eastAsia="ru-RU"/>
        </w:rPr>
      </w:pPr>
      <w:r w:rsidRPr="004F6E15">
        <w:rPr>
          <w:rFonts w:ascii="Times New Roman" w:eastAsia="Times New Roman" w:hAnsi="Times New Roman"/>
          <w:sz w:val="28"/>
          <w:szCs w:val="28"/>
          <w:lang w:eastAsia="ru-RU"/>
        </w:rPr>
        <w:t xml:space="preserve">4. Порядок поступления и использования финансовых средств и </w:t>
      </w:r>
      <w:r w:rsidR="002B0759" w:rsidRPr="004F6E15">
        <w:rPr>
          <w:rFonts w:ascii="Times New Roman" w:eastAsia="Times New Roman" w:hAnsi="Times New Roman"/>
          <w:sz w:val="28"/>
          <w:szCs w:val="28"/>
          <w:lang w:eastAsia="ru-RU"/>
        </w:rPr>
        <w:t>и</w:t>
      </w:r>
      <w:r w:rsidRPr="004F6E15">
        <w:rPr>
          <w:rFonts w:ascii="Times New Roman" w:eastAsia="Times New Roman" w:hAnsi="Times New Roman"/>
          <w:sz w:val="28"/>
          <w:szCs w:val="28"/>
          <w:lang w:eastAsia="ru-RU"/>
        </w:rPr>
        <w:t>мущества определяется федеральным законодательством.</w:t>
      </w:r>
    </w:p>
    <w:p w:rsidR="00337B00" w:rsidRPr="004F6E15" w:rsidRDefault="00337B00" w:rsidP="00823001">
      <w:pPr>
        <w:spacing w:line="240" w:lineRule="auto"/>
        <w:ind w:firstLine="709"/>
        <w:jc w:val="both"/>
        <w:rPr>
          <w:rFonts w:ascii="Times New Roman" w:eastAsia="Times New Roman" w:hAnsi="Times New Roman"/>
          <w:sz w:val="28"/>
          <w:szCs w:val="28"/>
          <w:lang w:eastAsia="ru-RU"/>
        </w:rPr>
      </w:pPr>
      <w:r w:rsidRPr="004F6E15">
        <w:rPr>
          <w:rFonts w:ascii="Times New Roman" w:eastAsia="Times New Roman" w:hAnsi="Times New Roman"/>
          <w:sz w:val="28"/>
          <w:szCs w:val="28"/>
          <w:lang w:eastAsia="ru-RU"/>
        </w:rPr>
        <w:t>5. ТОС, зарегистрированному в качестве юридического лица, для осуществления хозяйственной деятельности по содержанию жилищного фонда, благоустройству территории, иной хозяйственной деятельности, направленной на удовлетворение социально-бытовых потребностей граждан, проживающих на соответствующей территории, могут выделяться средства из местного бюджета.</w:t>
      </w:r>
    </w:p>
    <w:p w:rsidR="00337B00" w:rsidRPr="004F6E15" w:rsidRDefault="00337B00" w:rsidP="00823001">
      <w:pPr>
        <w:spacing w:line="240" w:lineRule="auto"/>
        <w:ind w:firstLine="709"/>
        <w:jc w:val="both"/>
        <w:rPr>
          <w:rFonts w:ascii="Times New Roman" w:eastAsia="Times New Roman" w:hAnsi="Times New Roman"/>
          <w:sz w:val="28"/>
          <w:szCs w:val="28"/>
          <w:lang w:eastAsia="ru-RU"/>
        </w:rPr>
      </w:pPr>
      <w:r w:rsidRPr="004F6E15">
        <w:rPr>
          <w:rFonts w:ascii="Times New Roman" w:eastAsia="Times New Roman" w:hAnsi="Times New Roman"/>
          <w:sz w:val="28"/>
          <w:szCs w:val="28"/>
          <w:lang w:eastAsia="ru-RU"/>
        </w:rPr>
        <w:lastRenderedPageBreak/>
        <w:t>6. Условиями выделения средств из местного бюджета на безвозмездной и безвозвратной основе являются:</w:t>
      </w:r>
    </w:p>
    <w:p w:rsidR="00337B00" w:rsidRPr="004F6E15" w:rsidRDefault="00337B00" w:rsidP="00823001">
      <w:pPr>
        <w:spacing w:line="240" w:lineRule="auto"/>
        <w:ind w:firstLine="709"/>
        <w:jc w:val="both"/>
        <w:rPr>
          <w:rFonts w:ascii="Times New Roman" w:eastAsia="Times New Roman" w:hAnsi="Times New Roman"/>
          <w:sz w:val="28"/>
          <w:szCs w:val="28"/>
          <w:lang w:eastAsia="ru-RU"/>
        </w:rPr>
      </w:pPr>
      <w:r w:rsidRPr="004F6E15">
        <w:rPr>
          <w:rFonts w:ascii="Times New Roman" w:eastAsia="Times New Roman" w:hAnsi="Times New Roman"/>
          <w:sz w:val="28"/>
          <w:szCs w:val="28"/>
          <w:lang w:eastAsia="ru-RU"/>
        </w:rPr>
        <w:t>1) наличие обоснованной программы мероприятий по реализации собственных инициатив ТОС на соответствующей территории для решения вопросов местного значения;</w:t>
      </w:r>
    </w:p>
    <w:p w:rsidR="00337B00" w:rsidRPr="004F6E15" w:rsidRDefault="00337B00" w:rsidP="00823001">
      <w:pPr>
        <w:spacing w:line="240" w:lineRule="auto"/>
        <w:ind w:firstLine="709"/>
        <w:jc w:val="both"/>
        <w:rPr>
          <w:rFonts w:ascii="Times New Roman" w:eastAsia="Times New Roman" w:hAnsi="Times New Roman"/>
          <w:sz w:val="28"/>
          <w:szCs w:val="28"/>
          <w:lang w:eastAsia="ru-RU"/>
        </w:rPr>
      </w:pPr>
      <w:r w:rsidRPr="004F6E15">
        <w:rPr>
          <w:rFonts w:ascii="Times New Roman" w:eastAsia="Times New Roman" w:hAnsi="Times New Roman"/>
          <w:sz w:val="28"/>
          <w:szCs w:val="28"/>
          <w:lang w:eastAsia="ru-RU"/>
        </w:rPr>
        <w:t>2) наличие сметы расходов ТОС на реализацию собственных программ и проектов;</w:t>
      </w:r>
    </w:p>
    <w:p w:rsidR="00337B00" w:rsidRPr="004F6E15" w:rsidRDefault="00337B00" w:rsidP="00823001">
      <w:pPr>
        <w:spacing w:line="240" w:lineRule="auto"/>
        <w:ind w:firstLine="709"/>
        <w:jc w:val="both"/>
        <w:rPr>
          <w:rFonts w:ascii="Times New Roman" w:eastAsia="Times New Roman" w:hAnsi="Times New Roman"/>
          <w:sz w:val="28"/>
          <w:szCs w:val="28"/>
          <w:lang w:eastAsia="ru-RU"/>
        </w:rPr>
      </w:pPr>
      <w:r w:rsidRPr="004F6E15">
        <w:rPr>
          <w:rFonts w:ascii="Times New Roman" w:eastAsia="Times New Roman" w:hAnsi="Times New Roman"/>
          <w:sz w:val="28"/>
          <w:szCs w:val="28"/>
          <w:lang w:eastAsia="ru-RU"/>
        </w:rPr>
        <w:t>3) отсутствие у ТОС просроченной задолженности в бюджеты всех уровней, задолженности по кредитам, фактов нецелевого использования средств местного бюджета;</w:t>
      </w:r>
    </w:p>
    <w:p w:rsidR="00337B00" w:rsidRPr="004F6E15" w:rsidRDefault="00337B00" w:rsidP="00823001">
      <w:pPr>
        <w:spacing w:line="240" w:lineRule="auto"/>
        <w:ind w:firstLine="709"/>
        <w:jc w:val="both"/>
        <w:rPr>
          <w:rFonts w:ascii="Times New Roman" w:eastAsia="Times New Roman" w:hAnsi="Times New Roman"/>
          <w:sz w:val="28"/>
          <w:szCs w:val="28"/>
          <w:lang w:eastAsia="ru-RU"/>
        </w:rPr>
      </w:pPr>
      <w:r w:rsidRPr="004F6E15">
        <w:rPr>
          <w:rFonts w:ascii="Times New Roman" w:eastAsia="Times New Roman" w:hAnsi="Times New Roman"/>
          <w:sz w:val="28"/>
          <w:szCs w:val="28"/>
          <w:lang w:eastAsia="ru-RU"/>
        </w:rPr>
        <w:t>4) наличие необходимых сре</w:t>
      </w:r>
      <w:proofErr w:type="gramStart"/>
      <w:r w:rsidRPr="004F6E15">
        <w:rPr>
          <w:rFonts w:ascii="Times New Roman" w:eastAsia="Times New Roman" w:hAnsi="Times New Roman"/>
          <w:sz w:val="28"/>
          <w:szCs w:val="28"/>
          <w:lang w:eastAsia="ru-RU"/>
        </w:rPr>
        <w:t>дств дл</w:t>
      </w:r>
      <w:proofErr w:type="gramEnd"/>
      <w:r w:rsidRPr="004F6E15">
        <w:rPr>
          <w:rFonts w:ascii="Times New Roman" w:eastAsia="Times New Roman" w:hAnsi="Times New Roman"/>
          <w:sz w:val="28"/>
          <w:szCs w:val="28"/>
          <w:lang w:eastAsia="ru-RU"/>
        </w:rPr>
        <w:t>я осуществления ТОС в местном бюджете на соответствующий финансовый год;</w:t>
      </w:r>
    </w:p>
    <w:p w:rsidR="00337B00" w:rsidRPr="004F6E15" w:rsidRDefault="00337B00" w:rsidP="00823001">
      <w:pPr>
        <w:spacing w:line="240" w:lineRule="auto"/>
        <w:ind w:firstLine="709"/>
        <w:jc w:val="both"/>
        <w:rPr>
          <w:rFonts w:ascii="Times New Roman" w:eastAsia="Times New Roman" w:hAnsi="Times New Roman"/>
          <w:sz w:val="28"/>
          <w:szCs w:val="28"/>
          <w:lang w:eastAsia="ru-RU"/>
        </w:rPr>
      </w:pPr>
      <w:r w:rsidRPr="004F6E15">
        <w:rPr>
          <w:rFonts w:ascii="Times New Roman" w:eastAsia="Times New Roman" w:hAnsi="Times New Roman"/>
          <w:sz w:val="28"/>
          <w:szCs w:val="28"/>
          <w:lang w:eastAsia="ru-RU"/>
        </w:rPr>
        <w:t>5) наличие заявки на выделение средств из местного бюджета для выполнения программных мероприятий по реализации собственных инициатив ТОС на соответствующей территории.</w:t>
      </w:r>
    </w:p>
    <w:p w:rsidR="00337B00" w:rsidRPr="004F6E15" w:rsidRDefault="00337B00" w:rsidP="00823001">
      <w:pPr>
        <w:spacing w:line="240" w:lineRule="auto"/>
        <w:ind w:firstLine="709"/>
        <w:jc w:val="both"/>
        <w:rPr>
          <w:rFonts w:ascii="Times New Roman" w:eastAsia="Times New Roman" w:hAnsi="Times New Roman"/>
          <w:sz w:val="28"/>
          <w:szCs w:val="28"/>
          <w:lang w:eastAsia="ru-RU"/>
        </w:rPr>
      </w:pPr>
      <w:r w:rsidRPr="004F6E15">
        <w:rPr>
          <w:rFonts w:ascii="Times New Roman" w:eastAsia="Times New Roman" w:hAnsi="Times New Roman"/>
          <w:sz w:val="28"/>
          <w:szCs w:val="28"/>
          <w:lang w:eastAsia="ru-RU"/>
        </w:rPr>
        <w:t>7. Выделение указанных средств осуществляется на основании договора</w:t>
      </w:r>
      <w:r w:rsidR="00CE1F8E" w:rsidRPr="004F6E15">
        <w:rPr>
          <w:rFonts w:ascii="Times New Roman" w:eastAsia="Times New Roman" w:hAnsi="Times New Roman"/>
          <w:sz w:val="28"/>
          <w:szCs w:val="28"/>
          <w:lang w:eastAsia="ru-RU"/>
        </w:rPr>
        <w:t xml:space="preserve"> или соглашения</w:t>
      </w:r>
      <w:r w:rsidRPr="004F6E15">
        <w:rPr>
          <w:rFonts w:ascii="Times New Roman" w:eastAsia="Times New Roman" w:hAnsi="Times New Roman"/>
          <w:sz w:val="28"/>
          <w:szCs w:val="28"/>
          <w:lang w:eastAsia="ru-RU"/>
        </w:rPr>
        <w:t xml:space="preserve"> между органами ТОС и </w:t>
      </w:r>
      <w:r w:rsidR="00CE1F8E" w:rsidRPr="004F6E15">
        <w:rPr>
          <w:rFonts w:ascii="Times New Roman" w:eastAsia="Times New Roman" w:hAnsi="Times New Roman"/>
          <w:sz w:val="28"/>
          <w:szCs w:val="28"/>
          <w:lang w:eastAsia="ru-RU"/>
        </w:rPr>
        <w:t>уполномоченными органами местного самоуправления или органами государственной власти</w:t>
      </w:r>
      <w:r w:rsidRPr="004F6E15">
        <w:rPr>
          <w:rFonts w:ascii="Times New Roman" w:eastAsia="Times New Roman" w:hAnsi="Times New Roman"/>
          <w:sz w:val="28"/>
          <w:szCs w:val="28"/>
          <w:lang w:eastAsia="ru-RU"/>
        </w:rPr>
        <w:t xml:space="preserve">. </w:t>
      </w:r>
    </w:p>
    <w:p w:rsidR="00337B00" w:rsidRPr="004F6E15" w:rsidRDefault="00337B00" w:rsidP="00823001">
      <w:pPr>
        <w:spacing w:line="240" w:lineRule="auto"/>
        <w:ind w:firstLine="709"/>
        <w:jc w:val="both"/>
        <w:rPr>
          <w:rFonts w:ascii="Times New Roman" w:eastAsia="Times New Roman" w:hAnsi="Times New Roman"/>
          <w:sz w:val="28"/>
          <w:szCs w:val="28"/>
          <w:lang w:eastAsia="ru-RU"/>
        </w:rPr>
      </w:pPr>
      <w:r w:rsidRPr="004F6E15">
        <w:rPr>
          <w:rFonts w:ascii="Times New Roman" w:eastAsia="Times New Roman" w:hAnsi="Times New Roman"/>
          <w:sz w:val="28"/>
          <w:szCs w:val="28"/>
          <w:lang w:eastAsia="ru-RU"/>
        </w:rPr>
        <w:t xml:space="preserve">8. </w:t>
      </w:r>
      <w:proofErr w:type="gramStart"/>
      <w:r w:rsidRPr="004F6E15">
        <w:rPr>
          <w:rFonts w:ascii="Times New Roman" w:eastAsia="Times New Roman" w:hAnsi="Times New Roman"/>
          <w:sz w:val="28"/>
          <w:szCs w:val="28"/>
          <w:lang w:eastAsia="ru-RU"/>
        </w:rPr>
        <w:t>Контроль за</w:t>
      </w:r>
      <w:proofErr w:type="gramEnd"/>
      <w:r w:rsidRPr="004F6E15">
        <w:rPr>
          <w:rFonts w:ascii="Times New Roman" w:eastAsia="Times New Roman" w:hAnsi="Times New Roman"/>
          <w:sz w:val="28"/>
          <w:szCs w:val="28"/>
          <w:lang w:eastAsia="ru-RU"/>
        </w:rPr>
        <w:t xml:space="preserve"> расходованием средств, выделенных из местного бюджета, осуществляет </w:t>
      </w:r>
      <w:r w:rsidR="00482580" w:rsidRPr="004F6E15">
        <w:rPr>
          <w:rFonts w:ascii="Times New Roman" w:eastAsia="Times New Roman" w:hAnsi="Times New Roman"/>
          <w:sz w:val="28"/>
          <w:szCs w:val="28"/>
          <w:lang w:eastAsia="ru-RU"/>
        </w:rPr>
        <w:t>уполномоченными органами</w:t>
      </w:r>
      <w:r w:rsidRPr="004F6E15">
        <w:rPr>
          <w:rFonts w:ascii="Times New Roman" w:eastAsia="Times New Roman" w:hAnsi="Times New Roman"/>
          <w:sz w:val="28"/>
          <w:szCs w:val="28"/>
          <w:lang w:eastAsia="ru-RU"/>
        </w:rPr>
        <w:t>.</w:t>
      </w:r>
    </w:p>
    <w:p w:rsidR="00337B00" w:rsidRPr="004F6E15" w:rsidRDefault="00337B00" w:rsidP="00823001">
      <w:pPr>
        <w:spacing w:line="240" w:lineRule="auto"/>
        <w:ind w:firstLine="709"/>
        <w:jc w:val="both"/>
        <w:rPr>
          <w:rFonts w:ascii="Times New Roman" w:eastAsia="Times New Roman" w:hAnsi="Times New Roman"/>
          <w:sz w:val="28"/>
          <w:szCs w:val="28"/>
          <w:lang w:eastAsia="ru-RU"/>
        </w:rPr>
      </w:pPr>
      <w:r w:rsidRPr="004F6E15">
        <w:rPr>
          <w:rFonts w:ascii="Times New Roman" w:eastAsia="Times New Roman" w:hAnsi="Times New Roman"/>
          <w:sz w:val="28"/>
          <w:szCs w:val="28"/>
          <w:lang w:eastAsia="ru-RU"/>
        </w:rPr>
        <w:t xml:space="preserve">9. В случае выявления нецелевого использования средств местного бюджета финансирование ТОС в соответствии с бюджетным законодательством приостанавливается до устранения фактов их нецелевого использования. В случае </w:t>
      </w:r>
      <w:proofErr w:type="spellStart"/>
      <w:r w:rsidRPr="004F6E15">
        <w:rPr>
          <w:rFonts w:ascii="Times New Roman" w:eastAsia="Times New Roman" w:hAnsi="Times New Roman"/>
          <w:sz w:val="28"/>
          <w:szCs w:val="28"/>
          <w:lang w:eastAsia="ru-RU"/>
        </w:rPr>
        <w:t>неустранения</w:t>
      </w:r>
      <w:proofErr w:type="spellEnd"/>
      <w:r w:rsidRPr="004F6E15">
        <w:rPr>
          <w:rFonts w:ascii="Times New Roman" w:eastAsia="Times New Roman" w:hAnsi="Times New Roman"/>
          <w:sz w:val="28"/>
          <w:szCs w:val="28"/>
          <w:lang w:eastAsia="ru-RU"/>
        </w:rPr>
        <w:t xml:space="preserve"> выявленных фактов нецелевого использования средств местного бюджета или повторном допущении нецелевого использования средств местного бюджета, финансирование ТОС прекращается. Средства местного бюджета, использованные не по назначению, взыскиваются в установленном законом порядке.</w:t>
      </w:r>
    </w:p>
    <w:p w:rsidR="00337B00" w:rsidRPr="004F6E15" w:rsidRDefault="00337B00" w:rsidP="00823001">
      <w:pPr>
        <w:widowControl w:val="0"/>
        <w:spacing w:line="240" w:lineRule="auto"/>
        <w:ind w:firstLine="709"/>
        <w:jc w:val="both"/>
        <w:rPr>
          <w:rFonts w:ascii="Times New Roman" w:eastAsia="Times New Roman" w:hAnsi="Times New Roman"/>
          <w:sz w:val="28"/>
          <w:szCs w:val="28"/>
          <w:lang w:eastAsia="ru-RU"/>
        </w:rPr>
      </w:pPr>
      <w:r w:rsidRPr="004F6E15">
        <w:rPr>
          <w:rFonts w:ascii="Times New Roman" w:eastAsia="Times New Roman" w:hAnsi="Times New Roman"/>
          <w:sz w:val="28"/>
          <w:szCs w:val="28"/>
          <w:lang w:eastAsia="ru-RU"/>
        </w:rPr>
        <w:t xml:space="preserve">10. ТОС представляет отчеты об использовании средств местного бюджета в </w:t>
      </w:r>
      <w:r w:rsidR="00482580" w:rsidRPr="004F6E15">
        <w:rPr>
          <w:rFonts w:ascii="Times New Roman" w:eastAsia="Times New Roman" w:hAnsi="Times New Roman"/>
          <w:sz w:val="28"/>
          <w:szCs w:val="28"/>
          <w:lang w:eastAsia="ru-RU"/>
        </w:rPr>
        <w:t>уполномоченный орган</w:t>
      </w:r>
      <w:r w:rsidRPr="004F6E15">
        <w:rPr>
          <w:rFonts w:ascii="Times New Roman" w:eastAsia="Times New Roman" w:hAnsi="Times New Roman"/>
          <w:sz w:val="28"/>
          <w:szCs w:val="28"/>
          <w:lang w:eastAsia="ru-RU"/>
        </w:rPr>
        <w:t xml:space="preserve"> в порядке и сроки, установленные договором</w:t>
      </w:r>
      <w:r w:rsidR="00482580" w:rsidRPr="004F6E15">
        <w:rPr>
          <w:rFonts w:ascii="Times New Roman" w:eastAsia="Times New Roman" w:hAnsi="Times New Roman"/>
          <w:sz w:val="28"/>
          <w:szCs w:val="28"/>
          <w:lang w:eastAsia="ru-RU"/>
        </w:rPr>
        <w:t xml:space="preserve"> или соглашением</w:t>
      </w:r>
      <w:r w:rsidRPr="004F6E15">
        <w:rPr>
          <w:rFonts w:ascii="Times New Roman" w:eastAsia="Times New Roman" w:hAnsi="Times New Roman"/>
          <w:sz w:val="28"/>
          <w:szCs w:val="28"/>
          <w:lang w:eastAsia="ru-RU"/>
        </w:rPr>
        <w:t>, указанным в пункте 7 настоящей статьи.</w:t>
      </w:r>
    </w:p>
    <w:p w:rsidR="00337B00" w:rsidRPr="004F6E15" w:rsidRDefault="00337B00" w:rsidP="00823001">
      <w:pPr>
        <w:widowControl w:val="0"/>
        <w:spacing w:line="240" w:lineRule="auto"/>
        <w:ind w:firstLine="709"/>
        <w:jc w:val="both"/>
        <w:rPr>
          <w:rFonts w:ascii="Times New Roman" w:eastAsia="Times New Roman" w:hAnsi="Times New Roman"/>
          <w:sz w:val="28"/>
          <w:szCs w:val="28"/>
          <w:lang w:eastAsia="ru-RU"/>
        </w:rPr>
      </w:pPr>
    </w:p>
    <w:p w:rsidR="00337B00" w:rsidRPr="004F6E15" w:rsidRDefault="00337B00" w:rsidP="00823001">
      <w:pPr>
        <w:spacing w:line="240" w:lineRule="auto"/>
        <w:ind w:firstLine="709"/>
        <w:jc w:val="center"/>
        <w:rPr>
          <w:rFonts w:ascii="Times New Roman" w:eastAsia="Times New Roman" w:hAnsi="Times New Roman"/>
          <w:b/>
          <w:sz w:val="28"/>
          <w:szCs w:val="28"/>
          <w:lang w:eastAsia="ru-RU"/>
        </w:rPr>
      </w:pPr>
      <w:r w:rsidRPr="004F6E15">
        <w:rPr>
          <w:rFonts w:ascii="Times New Roman" w:eastAsia="Times New Roman" w:hAnsi="Times New Roman"/>
          <w:b/>
          <w:sz w:val="28"/>
          <w:szCs w:val="28"/>
          <w:lang w:eastAsia="ru-RU"/>
        </w:rPr>
        <w:t>Статья 14. Ответственность органов ТО</w:t>
      </w:r>
      <w:r w:rsidR="002B0759" w:rsidRPr="004F6E15">
        <w:rPr>
          <w:rFonts w:ascii="Times New Roman" w:eastAsia="Times New Roman" w:hAnsi="Times New Roman"/>
          <w:b/>
          <w:sz w:val="28"/>
          <w:szCs w:val="28"/>
          <w:lang w:eastAsia="ru-RU"/>
        </w:rPr>
        <w:t>С</w:t>
      </w:r>
    </w:p>
    <w:p w:rsidR="00337B00" w:rsidRPr="004F6E15" w:rsidRDefault="00337B00" w:rsidP="00823001">
      <w:pPr>
        <w:spacing w:line="240" w:lineRule="auto"/>
        <w:ind w:firstLine="709"/>
        <w:rPr>
          <w:rFonts w:ascii="Times New Roman" w:eastAsia="Times New Roman" w:hAnsi="Times New Roman"/>
          <w:sz w:val="28"/>
          <w:szCs w:val="28"/>
          <w:lang w:eastAsia="ru-RU"/>
        </w:rPr>
      </w:pPr>
    </w:p>
    <w:p w:rsidR="00337B00" w:rsidRPr="004F6E15" w:rsidRDefault="00337B00" w:rsidP="00823001">
      <w:pPr>
        <w:autoSpaceDE w:val="0"/>
        <w:autoSpaceDN w:val="0"/>
        <w:adjustRightInd w:val="0"/>
        <w:spacing w:line="240" w:lineRule="auto"/>
        <w:ind w:firstLine="709"/>
        <w:jc w:val="both"/>
        <w:rPr>
          <w:rFonts w:ascii="Times New Roman" w:eastAsia="Times New Roman" w:hAnsi="Times New Roman"/>
          <w:sz w:val="28"/>
          <w:szCs w:val="28"/>
          <w:lang w:eastAsia="ru-RU"/>
        </w:rPr>
      </w:pPr>
      <w:r w:rsidRPr="004F6E15">
        <w:rPr>
          <w:rFonts w:ascii="Times New Roman" w:eastAsia="Times New Roman" w:hAnsi="Times New Roman"/>
          <w:sz w:val="28"/>
          <w:szCs w:val="28"/>
          <w:lang w:eastAsia="ru-RU"/>
        </w:rPr>
        <w:t>1. Органы ТОС несут ответственность за осуществляемую ими деятельность, за принимаемые решения, а также по своим обязательствам в соответствии с действующим законодательством.</w:t>
      </w:r>
    </w:p>
    <w:p w:rsidR="00337B00" w:rsidRPr="004F6E15" w:rsidRDefault="00337B00" w:rsidP="00823001">
      <w:pPr>
        <w:autoSpaceDE w:val="0"/>
        <w:autoSpaceDN w:val="0"/>
        <w:adjustRightInd w:val="0"/>
        <w:spacing w:line="240" w:lineRule="auto"/>
        <w:ind w:firstLine="709"/>
        <w:jc w:val="both"/>
        <w:rPr>
          <w:rFonts w:ascii="Times New Roman" w:eastAsia="Times New Roman" w:hAnsi="Times New Roman"/>
          <w:sz w:val="28"/>
          <w:szCs w:val="28"/>
          <w:lang w:eastAsia="ru-RU"/>
        </w:rPr>
      </w:pPr>
    </w:p>
    <w:p w:rsidR="00337B00" w:rsidRPr="004F6E15" w:rsidRDefault="00337B00" w:rsidP="00823001">
      <w:pPr>
        <w:spacing w:line="240" w:lineRule="auto"/>
        <w:ind w:firstLine="709"/>
        <w:jc w:val="center"/>
        <w:rPr>
          <w:rFonts w:ascii="Times New Roman" w:eastAsia="Times New Roman" w:hAnsi="Times New Roman"/>
          <w:b/>
          <w:sz w:val="28"/>
          <w:szCs w:val="28"/>
          <w:lang w:eastAsia="ru-RU"/>
        </w:rPr>
      </w:pPr>
      <w:r w:rsidRPr="004F6E15">
        <w:rPr>
          <w:rFonts w:ascii="Times New Roman" w:eastAsia="Times New Roman" w:hAnsi="Times New Roman"/>
          <w:b/>
          <w:sz w:val="28"/>
          <w:szCs w:val="28"/>
          <w:lang w:eastAsia="ru-RU"/>
        </w:rPr>
        <w:t xml:space="preserve">Статья 15. </w:t>
      </w:r>
      <w:proofErr w:type="gramStart"/>
      <w:r w:rsidRPr="004F6E15">
        <w:rPr>
          <w:rFonts w:ascii="Times New Roman" w:eastAsia="Times New Roman" w:hAnsi="Times New Roman"/>
          <w:b/>
          <w:sz w:val="28"/>
          <w:szCs w:val="28"/>
          <w:lang w:eastAsia="ru-RU"/>
        </w:rPr>
        <w:t>Контроль за</w:t>
      </w:r>
      <w:proofErr w:type="gramEnd"/>
      <w:r w:rsidRPr="004F6E15">
        <w:rPr>
          <w:rFonts w:ascii="Times New Roman" w:eastAsia="Times New Roman" w:hAnsi="Times New Roman"/>
          <w:b/>
          <w:sz w:val="28"/>
          <w:szCs w:val="28"/>
          <w:lang w:eastAsia="ru-RU"/>
        </w:rPr>
        <w:t xml:space="preserve"> деятельностью органов ТОС</w:t>
      </w:r>
    </w:p>
    <w:p w:rsidR="00337B00" w:rsidRPr="004F6E15" w:rsidRDefault="00337B00" w:rsidP="00823001">
      <w:pPr>
        <w:spacing w:line="240" w:lineRule="auto"/>
        <w:ind w:firstLine="709"/>
        <w:jc w:val="both"/>
        <w:rPr>
          <w:rFonts w:ascii="Times New Roman" w:eastAsia="Times New Roman" w:hAnsi="Times New Roman"/>
          <w:sz w:val="28"/>
          <w:szCs w:val="28"/>
          <w:lang w:eastAsia="ru-RU"/>
        </w:rPr>
      </w:pPr>
    </w:p>
    <w:p w:rsidR="00337B00" w:rsidRPr="004F6E15" w:rsidRDefault="00337B00" w:rsidP="00823001">
      <w:pPr>
        <w:widowControl w:val="0"/>
        <w:spacing w:line="240" w:lineRule="auto"/>
        <w:ind w:firstLine="709"/>
        <w:jc w:val="both"/>
        <w:rPr>
          <w:rFonts w:ascii="Times New Roman" w:eastAsia="Times New Roman" w:hAnsi="Times New Roman"/>
          <w:sz w:val="28"/>
          <w:szCs w:val="28"/>
          <w:lang w:eastAsia="ru-RU"/>
        </w:rPr>
      </w:pPr>
      <w:r w:rsidRPr="004F6E15">
        <w:rPr>
          <w:rFonts w:ascii="Times New Roman" w:eastAsia="Times New Roman" w:hAnsi="Times New Roman"/>
          <w:sz w:val="28"/>
          <w:szCs w:val="28"/>
          <w:lang w:eastAsia="ru-RU"/>
        </w:rPr>
        <w:t xml:space="preserve">1. </w:t>
      </w:r>
      <w:proofErr w:type="gramStart"/>
      <w:r w:rsidRPr="004F6E15">
        <w:rPr>
          <w:rFonts w:ascii="Times New Roman" w:eastAsia="Times New Roman" w:hAnsi="Times New Roman"/>
          <w:sz w:val="28"/>
          <w:szCs w:val="28"/>
          <w:lang w:eastAsia="ru-RU"/>
        </w:rPr>
        <w:t>Контроль за</w:t>
      </w:r>
      <w:proofErr w:type="gramEnd"/>
      <w:r w:rsidRPr="004F6E15">
        <w:rPr>
          <w:rFonts w:ascii="Times New Roman" w:eastAsia="Times New Roman" w:hAnsi="Times New Roman"/>
          <w:sz w:val="28"/>
          <w:szCs w:val="28"/>
          <w:lang w:eastAsia="ru-RU"/>
        </w:rPr>
        <w:t xml:space="preserve"> исполнением решений, принятых на собраниях, конференциях граждан (собраниях делегатов) ТОС, осуществляется жителями соответствующей территории. Формы контроля определяются гражданами самостоятельно.</w:t>
      </w:r>
    </w:p>
    <w:p w:rsidR="00337B00" w:rsidRPr="004F6E15" w:rsidRDefault="00337B00" w:rsidP="00823001">
      <w:pPr>
        <w:widowControl w:val="0"/>
        <w:spacing w:line="240" w:lineRule="auto"/>
        <w:ind w:firstLine="709"/>
        <w:jc w:val="both"/>
        <w:rPr>
          <w:rFonts w:ascii="Times New Roman" w:eastAsia="Times New Roman" w:hAnsi="Times New Roman"/>
          <w:sz w:val="28"/>
          <w:szCs w:val="28"/>
          <w:lang w:eastAsia="ru-RU"/>
        </w:rPr>
      </w:pPr>
      <w:r w:rsidRPr="004F6E15">
        <w:rPr>
          <w:rFonts w:ascii="Times New Roman" w:eastAsia="Times New Roman" w:hAnsi="Times New Roman"/>
          <w:sz w:val="28"/>
          <w:szCs w:val="28"/>
          <w:lang w:eastAsia="ru-RU"/>
        </w:rPr>
        <w:t xml:space="preserve">2. </w:t>
      </w:r>
      <w:proofErr w:type="gramStart"/>
      <w:r w:rsidRPr="004F6E15">
        <w:rPr>
          <w:rFonts w:ascii="Times New Roman" w:eastAsia="Times New Roman" w:hAnsi="Times New Roman"/>
          <w:sz w:val="28"/>
          <w:szCs w:val="28"/>
          <w:lang w:eastAsia="ru-RU"/>
        </w:rPr>
        <w:t>Контроль за</w:t>
      </w:r>
      <w:proofErr w:type="gramEnd"/>
      <w:r w:rsidRPr="004F6E15">
        <w:rPr>
          <w:rFonts w:ascii="Times New Roman" w:eastAsia="Times New Roman" w:hAnsi="Times New Roman"/>
          <w:sz w:val="28"/>
          <w:szCs w:val="28"/>
          <w:lang w:eastAsia="ru-RU"/>
        </w:rPr>
        <w:t xml:space="preserve"> финансово-хозяйственной деятельностью органов ТОС осуществляют ревизионная комиссия или ревизор, избираемые на общем собрании, конференции граждан, а также уполномоченные органы</w:t>
      </w:r>
      <w:r w:rsidR="002B0759" w:rsidRPr="004F6E15">
        <w:rPr>
          <w:rFonts w:ascii="Times New Roman" w:eastAsia="Times New Roman" w:hAnsi="Times New Roman"/>
          <w:sz w:val="28"/>
          <w:szCs w:val="28"/>
          <w:lang w:eastAsia="ru-RU"/>
        </w:rPr>
        <w:t xml:space="preserve"> власти</w:t>
      </w:r>
      <w:r w:rsidRPr="004F6E15">
        <w:rPr>
          <w:rFonts w:ascii="Times New Roman" w:eastAsia="Times New Roman" w:hAnsi="Times New Roman"/>
          <w:sz w:val="28"/>
          <w:szCs w:val="28"/>
          <w:lang w:eastAsia="ru-RU"/>
        </w:rPr>
        <w:t>.</w:t>
      </w:r>
    </w:p>
    <w:p w:rsidR="00337B00" w:rsidRPr="004F6E15" w:rsidRDefault="00337B00" w:rsidP="00823001">
      <w:pPr>
        <w:spacing w:line="240" w:lineRule="auto"/>
        <w:ind w:firstLine="709"/>
        <w:jc w:val="both"/>
        <w:rPr>
          <w:rFonts w:ascii="Times New Roman" w:eastAsia="Times New Roman" w:hAnsi="Times New Roman"/>
          <w:sz w:val="28"/>
          <w:szCs w:val="28"/>
          <w:lang w:eastAsia="ru-RU"/>
        </w:rPr>
      </w:pPr>
      <w:r w:rsidRPr="004F6E15">
        <w:rPr>
          <w:rFonts w:ascii="Times New Roman" w:eastAsia="Times New Roman" w:hAnsi="Times New Roman"/>
          <w:sz w:val="28"/>
          <w:szCs w:val="28"/>
          <w:lang w:eastAsia="ru-RU"/>
        </w:rPr>
        <w:lastRenderedPageBreak/>
        <w:t xml:space="preserve">3. </w:t>
      </w:r>
      <w:proofErr w:type="gramStart"/>
      <w:r w:rsidRPr="004F6E15">
        <w:rPr>
          <w:rFonts w:ascii="Times New Roman" w:eastAsia="Times New Roman" w:hAnsi="Times New Roman"/>
          <w:sz w:val="28"/>
          <w:szCs w:val="28"/>
          <w:lang w:eastAsia="ru-RU"/>
        </w:rPr>
        <w:t>Контроль за</w:t>
      </w:r>
      <w:proofErr w:type="gramEnd"/>
      <w:r w:rsidRPr="004F6E15">
        <w:rPr>
          <w:rFonts w:ascii="Times New Roman" w:eastAsia="Times New Roman" w:hAnsi="Times New Roman"/>
          <w:sz w:val="28"/>
          <w:szCs w:val="28"/>
          <w:lang w:eastAsia="ru-RU"/>
        </w:rPr>
        <w:t xml:space="preserve"> деятельностью органов ТОС в части полномочий, переданных им по вопросам местного значения, осуществляют органы местного самоуправления</w:t>
      </w:r>
    </w:p>
    <w:p w:rsidR="00337B00" w:rsidRPr="004F6E15" w:rsidRDefault="00337B00" w:rsidP="00337B00">
      <w:pPr>
        <w:tabs>
          <w:tab w:val="left" w:pos="600"/>
        </w:tabs>
        <w:autoSpaceDE w:val="0"/>
        <w:autoSpaceDN w:val="0"/>
        <w:adjustRightInd w:val="0"/>
        <w:spacing w:line="240" w:lineRule="auto"/>
        <w:ind w:firstLine="540"/>
        <w:jc w:val="both"/>
        <w:rPr>
          <w:rFonts w:ascii="Times New Roman" w:eastAsia="Times New Roman" w:hAnsi="Times New Roman"/>
          <w:sz w:val="28"/>
          <w:szCs w:val="28"/>
          <w:lang w:eastAsia="ru-RU"/>
        </w:rPr>
      </w:pPr>
    </w:p>
    <w:p w:rsidR="00337B00" w:rsidRPr="004F6E15" w:rsidRDefault="00337B00" w:rsidP="00337B00">
      <w:pPr>
        <w:spacing w:line="240" w:lineRule="auto"/>
        <w:rPr>
          <w:rFonts w:ascii="Times New Roman" w:eastAsia="Times New Roman" w:hAnsi="Times New Roman"/>
          <w:sz w:val="28"/>
          <w:szCs w:val="28"/>
          <w:lang w:eastAsia="ru-RU"/>
        </w:rPr>
      </w:pPr>
    </w:p>
    <w:p w:rsidR="00337B00" w:rsidRPr="004F6E15" w:rsidRDefault="00337B00" w:rsidP="00337B00">
      <w:pPr>
        <w:spacing w:line="240" w:lineRule="auto"/>
        <w:rPr>
          <w:rFonts w:ascii="Times New Roman" w:eastAsia="Times New Roman" w:hAnsi="Times New Roman"/>
          <w:sz w:val="28"/>
          <w:szCs w:val="28"/>
          <w:lang w:eastAsia="ru-RU"/>
        </w:rPr>
      </w:pPr>
    </w:p>
    <w:p w:rsidR="00337B00" w:rsidRPr="004F6E15" w:rsidRDefault="00337B00" w:rsidP="00337B00">
      <w:pPr>
        <w:spacing w:line="240" w:lineRule="auto"/>
        <w:rPr>
          <w:rFonts w:ascii="Times New Roman" w:eastAsia="Times New Roman" w:hAnsi="Times New Roman"/>
          <w:sz w:val="28"/>
          <w:szCs w:val="28"/>
          <w:lang w:eastAsia="ru-RU"/>
        </w:rPr>
      </w:pPr>
    </w:p>
    <w:p w:rsidR="00337B00" w:rsidRDefault="00337B00" w:rsidP="00337B00">
      <w:pPr>
        <w:spacing w:line="240" w:lineRule="auto"/>
        <w:rPr>
          <w:rFonts w:ascii="Times New Roman" w:eastAsia="Times New Roman" w:hAnsi="Times New Roman"/>
          <w:sz w:val="28"/>
          <w:szCs w:val="28"/>
          <w:lang w:eastAsia="ru-RU"/>
        </w:rPr>
      </w:pPr>
    </w:p>
    <w:p w:rsidR="004F6E15" w:rsidRDefault="004F6E15" w:rsidP="00337B00">
      <w:pPr>
        <w:spacing w:line="240" w:lineRule="auto"/>
        <w:rPr>
          <w:rFonts w:ascii="Times New Roman" w:eastAsia="Times New Roman" w:hAnsi="Times New Roman"/>
          <w:sz w:val="28"/>
          <w:szCs w:val="28"/>
          <w:lang w:eastAsia="ru-RU"/>
        </w:rPr>
      </w:pPr>
    </w:p>
    <w:p w:rsidR="004F6E15" w:rsidRDefault="004F6E15" w:rsidP="00337B00">
      <w:pPr>
        <w:spacing w:line="240" w:lineRule="auto"/>
        <w:rPr>
          <w:rFonts w:ascii="Times New Roman" w:eastAsia="Times New Roman" w:hAnsi="Times New Roman"/>
          <w:sz w:val="28"/>
          <w:szCs w:val="28"/>
          <w:lang w:eastAsia="ru-RU"/>
        </w:rPr>
      </w:pPr>
    </w:p>
    <w:p w:rsidR="004F6E15" w:rsidRDefault="004F6E15" w:rsidP="00337B00">
      <w:pPr>
        <w:spacing w:line="240" w:lineRule="auto"/>
        <w:rPr>
          <w:rFonts w:ascii="Times New Roman" w:eastAsia="Times New Roman" w:hAnsi="Times New Roman"/>
          <w:sz w:val="28"/>
          <w:szCs w:val="28"/>
          <w:lang w:eastAsia="ru-RU"/>
        </w:rPr>
      </w:pPr>
    </w:p>
    <w:p w:rsidR="004F6E15" w:rsidRDefault="004F6E15" w:rsidP="00337B00">
      <w:pPr>
        <w:spacing w:line="240" w:lineRule="auto"/>
        <w:rPr>
          <w:rFonts w:ascii="Times New Roman" w:eastAsia="Times New Roman" w:hAnsi="Times New Roman"/>
          <w:sz w:val="28"/>
          <w:szCs w:val="28"/>
          <w:lang w:eastAsia="ru-RU"/>
        </w:rPr>
      </w:pPr>
    </w:p>
    <w:p w:rsidR="004F6E15" w:rsidRDefault="004F6E15" w:rsidP="00337B00">
      <w:pPr>
        <w:spacing w:line="240" w:lineRule="auto"/>
        <w:rPr>
          <w:rFonts w:ascii="Times New Roman" w:eastAsia="Times New Roman" w:hAnsi="Times New Roman"/>
          <w:sz w:val="28"/>
          <w:szCs w:val="28"/>
          <w:lang w:eastAsia="ru-RU"/>
        </w:rPr>
      </w:pPr>
    </w:p>
    <w:p w:rsidR="004F6E15" w:rsidRDefault="004F6E15" w:rsidP="00337B00">
      <w:pPr>
        <w:spacing w:line="240" w:lineRule="auto"/>
        <w:rPr>
          <w:rFonts w:ascii="Times New Roman" w:eastAsia="Times New Roman" w:hAnsi="Times New Roman"/>
          <w:sz w:val="28"/>
          <w:szCs w:val="28"/>
          <w:lang w:eastAsia="ru-RU"/>
        </w:rPr>
      </w:pPr>
    </w:p>
    <w:p w:rsidR="004F6E15" w:rsidRPr="004F6E15" w:rsidRDefault="004F6E15" w:rsidP="00337B00">
      <w:pPr>
        <w:spacing w:line="240" w:lineRule="auto"/>
        <w:rPr>
          <w:rFonts w:ascii="Times New Roman" w:eastAsia="Times New Roman" w:hAnsi="Times New Roman"/>
          <w:sz w:val="28"/>
          <w:szCs w:val="28"/>
          <w:lang w:eastAsia="ru-RU"/>
        </w:rPr>
      </w:pPr>
    </w:p>
    <w:p w:rsidR="004F6E15" w:rsidRDefault="004F6E15" w:rsidP="002B0759">
      <w:pPr>
        <w:spacing w:line="240" w:lineRule="auto"/>
        <w:jc w:val="right"/>
        <w:rPr>
          <w:rFonts w:ascii="Times New Roman" w:hAnsi="Times New Roman"/>
          <w:sz w:val="28"/>
          <w:szCs w:val="28"/>
        </w:rPr>
      </w:pPr>
    </w:p>
    <w:p w:rsidR="004F6E15" w:rsidRDefault="004F6E15" w:rsidP="002B0759">
      <w:pPr>
        <w:spacing w:line="240" w:lineRule="auto"/>
        <w:jc w:val="right"/>
        <w:rPr>
          <w:rFonts w:ascii="Times New Roman" w:hAnsi="Times New Roman"/>
          <w:sz w:val="28"/>
          <w:szCs w:val="28"/>
        </w:rPr>
      </w:pPr>
    </w:p>
    <w:p w:rsidR="004F6E15" w:rsidRDefault="004F6E15" w:rsidP="002B0759">
      <w:pPr>
        <w:spacing w:line="240" w:lineRule="auto"/>
        <w:jc w:val="right"/>
        <w:rPr>
          <w:rFonts w:ascii="Times New Roman" w:hAnsi="Times New Roman"/>
          <w:sz w:val="28"/>
          <w:szCs w:val="28"/>
        </w:rPr>
      </w:pPr>
    </w:p>
    <w:p w:rsidR="004F6E15" w:rsidRDefault="004F6E15" w:rsidP="002B0759">
      <w:pPr>
        <w:spacing w:line="240" w:lineRule="auto"/>
        <w:jc w:val="right"/>
        <w:rPr>
          <w:rFonts w:ascii="Times New Roman" w:hAnsi="Times New Roman"/>
          <w:sz w:val="28"/>
          <w:szCs w:val="28"/>
        </w:rPr>
      </w:pPr>
    </w:p>
    <w:p w:rsidR="004F6E15" w:rsidRDefault="004F6E15" w:rsidP="002B0759">
      <w:pPr>
        <w:spacing w:line="240" w:lineRule="auto"/>
        <w:jc w:val="right"/>
        <w:rPr>
          <w:rFonts w:ascii="Times New Roman" w:hAnsi="Times New Roman"/>
          <w:sz w:val="28"/>
          <w:szCs w:val="28"/>
        </w:rPr>
      </w:pPr>
    </w:p>
    <w:p w:rsidR="004F6E15" w:rsidRDefault="004F6E15" w:rsidP="002B0759">
      <w:pPr>
        <w:spacing w:line="240" w:lineRule="auto"/>
        <w:jc w:val="right"/>
        <w:rPr>
          <w:rFonts w:ascii="Times New Roman" w:hAnsi="Times New Roman"/>
          <w:sz w:val="28"/>
          <w:szCs w:val="28"/>
        </w:rPr>
      </w:pPr>
    </w:p>
    <w:p w:rsidR="004F6E15" w:rsidRDefault="004F6E15" w:rsidP="002B0759">
      <w:pPr>
        <w:spacing w:line="240" w:lineRule="auto"/>
        <w:jc w:val="right"/>
        <w:rPr>
          <w:rFonts w:ascii="Times New Roman" w:hAnsi="Times New Roman"/>
          <w:sz w:val="28"/>
          <w:szCs w:val="28"/>
        </w:rPr>
      </w:pPr>
    </w:p>
    <w:p w:rsidR="004F6E15" w:rsidRDefault="004F6E15" w:rsidP="002B0759">
      <w:pPr>
        <w:spacing w:line="240" w:lineRule="auto"/>
        <w:jc w:val="right"/>
        <w:rPr>
          <w:rFonts w:ascii="Times New Roman" w:hAnsi="Times New Roman"/>
          <w:sz w:val="28"/>
          <w:szCs w:val="28"/>
        </w:rPr>
      </w:pPr>
    </w:p>
    <w:p w:rsidR="004F6E15" w:rsidRDefault="004F6E15" w:rsidP="002B0759">
      <w:pPr>
        <w:spacing w:line="240" w:lineRule="auto"/>
        <w:jc w:val="right"/>
        <w:rPr>
          <w:rFonts w:ascii="Times New Roman" w:hAnsi="Times New Roman"/>
          <w:sz w:val="28"/>
          <w:szCs w:val="28"/>
        </w:rPr>
      </w:pPr>
    </w:p>
    <w:p w:rsidR="004F6E15" w:rsidRDefault="004F6E15" w:rsidP="002B0759">
      <w:pPr>
        <w:spacing w:line="240" w:lineRule="auto"/>
        <w:jc w:val="right"/>
        <w:rPr>
          <w:rFonts w:ascii="Times New Roman" w:hAnsi="Times New Roman"/>
          <w:sz w:val="28"/>
          <w:szCs w:val="28"/>
        </w:rPr>
      </w:pPr>
    </w:p>
    <w:p w:rsidR="004F6E15" w:rsidRDefault="004F6E15" w:rsidP="002B0759">
      <w:pPr>
        <w:spacing w:line="240" w:lineRule="auto"/>
        <w:jc w:val="right"/>
        <w:rPr>
          <w:rFonts w:ascii="Times New Roman" w:hAnsi="Times New Roman"/>
          <w:sz w:val="28"/>
          <w:szCs w:val="28"/>
        </w:rPr>
      </w:pPr>
    </w:p>
    <w:p w:rsidR="004F6E15" w:rsidRDefault="004F6E15" w:rsidP="002B0759">
      <w:pPr>
        <w:spacing w:line="240" w:lineRule="auto"/>
        <w:jc w:val="right"/>
        <w:rPr>
          <w:rFonts w:ascii="Times New Roman" w:hAnsi="Times New Roman"/>
          <w:sz w:val="28"/>
          <w:szCs w:val="28"/>
        </w:rPr>
      </w:pPr>
    </w:p>
    <w:p w:rsidR="004F6E15" w:rsidRDefault="004F6E15" w:rsidP="002B0759">
      <w:pPr>
        <w:spacing w:line="240" w:lineRule="auto"/>
        <w:jc w:val="right"/>
        <w:rPr>
          <w:rFonts w:ascii="Times New Roman" w:hAnsi="Times New Roman"/>
          <w:sz w:val="28"/>
          <w:szCs w:val="28"/>
        </w:rPr>
      </w:pPr>
    </w:p>
    <w:p w:rsidR="004F6E15" w:rsidRDefault="004F6E15" w:rsidP="002B0759">
      <w:pPr>
        <w:spacing w:line="240" w:lineRule="auto"/>
        <w:jc w:val="right"/>
        <w:rPr>
          <w:rFonts w:ascii="Times New Roman" w:hAnsi="Times New Roman"/>
          <w:sz w:val="28"/>
          <w:szCs w:val="28"/>
        </w:rPr>
      </w:pPr>
    </w:p>
    <w:p w:rsidR="004F6E15" w:rsidRDefault="004F6E15" w:rsidP="002B0759">
      <w:pPr>
        <w:spacing w:line="240" w:lineRule="auto"/>
        <w:jc w:val="right"/>
        <w:rPr>
          <w:rFonts w:ascii="Times New Roman" w:hAnsi="Times New Roman"/>
          <w:sz w:val="28"/>
          <w:szCs w:val="28"/>
        </w:rPr>
      </w:pPr>
    </w:p>
    <w:p w:rsidR="004F6E15" w:rsidRDefault="004F6E15" w:rsidP="002B0759">
      <w:pPr>
        <w:spacing w:line="240" w:lineRule="auto"/>
        <w:jc w:val="right"/>
        <w:rPr>
          <w:rFonts w:ascii="Times New Roman" w:hAnsi="Times New Roman"/>
          <w:sz w:val="28"/>
          <w:szCs w:val="28"/>
        </w:rPr>
      </w:pPr>
    </w:p>
    <w:p w:rsidR="004F6E15" w:rsidRDefault="004F6E15" w:rsidP="002B0759">
      <w:pPr>
        <w:spacing w:line="240" w:lineRule="auto"/>
        <w:jc w:val="right"/>
        <w:rPr>
          <w:rFonts w:ascii="Times New Roman" w:hAnsi="Times New Roman"/>
          <w:sz w:val="28"/>
          <w:szCs w:val="28"/>
        </w:rPr>
      </w:pPr>
    </w:p>
    <w:p w:rsidR="004F6E15" w:rsidRDefault="004F6E15" w:rsidP="002B0759">
      <w:pPr>
        <w:spacing w:line="240" w:lineRule="auto"/>
        <w:jc w:val="right"/>
        <w:rPr>
          <w:rFonts w:ascii="Times New Roman" w:hAnsi="Times New Roman"/>
          <w:sz w:val="28"/>
          <w:szCs w:val="28"/>
        </w:rPr>
      </w:pPr>
    </w:p>
    <w:p w:rsidR="004F6E15" w:rsidRDefault="004F6E15" w:rsidP="002B0759">
      <w:pPr>
        <w:spacing w:line="240" w:lineRule="auto"/>
        <w:jc w:val="right"/>
        <w:rPr>
          <w:rFonts w:ascii="Times New Roman" w:hAnsi="Times New Roman"/>
          <w:sz w:val="28"/>
          <w:szCs w:val="28"/>
        </w:rPr>
      </w:pPr>
    </w:p>
    <w:p w:rsidR="004F6E15" w:rsidRDefault="004F6E15" w:rsidP="002B0759">
      <w:pPr>
        <w:spacing w:line="240" w:lineRule="auto"/>
        <w:jc w:val="right"/>
        <w:rPr>
          <w:rFonts w:ascii="Times New Roman" w:hAnsi="Times New Roman"/>
          <w:sz w:val="28"/>
          <w:szCs w:val="28"/>
        </w:rPr>
      </w:pPr>
    </w:p>
    <w:p w:rsidR="004F6E15" w:rsidRDefault="004F6E15" w:rsidP="002B0759">
      <w:pPr>
        <w:spacing w:line="240" w:lineRule="auto"/>
        <w:jc w:val="right"/>
        <w:rPr>
          <w:rFonts w:ascii="Times New Roman" w:hAnsi="Times New Roman"/>
          <w:sz w:val="28"/>
          <w:szCs w:val="28"/>
        </w:rPr>
      </w:pPr>
    </w:p>
    <w:p w:rsidR="004F6E15" w:rsidRDefault="004F6E15" w:rsidP="002B0759">
      <w:pPr>
        <w:spacing w:line="240" w:lineRule="auto"/>
        <w:jc w:val="right"/>
        <w:rPr>
          <w:rFonts w:ascii="Times New Roman" w:hAnsi="Times New Roman"/>
          <w:sz w:val="28"/>
          <w:szCs w:val="28"/>
        </w:rPr>
      </w:pPr>
    </w:p>
    <w:p w:rsidR="004F6E15" w:rsidRDefault="004F6E15" w:rsidP="002B0759">
      <w:pPr>
        <w:spacing w:line="240" w:lineRule="auto"/>
        <w:jc w:val="right"/>
        <w:rPr>
          <w:rFonts w:ascii="Times New Roman" w:hAnsi="Times New Roman"/>
          <w:sz w:val="28"/>
          <w:szCs w:val="28"/>
        </w:rPr>
      </w:pPr>
    </w:p>
    <w:p w:rsidR="004F6E15" w:rsidRDefault="004F6E15" w:rsidP="002B0759">
      <w:pPr>
        <w:spacing w:line="240" w:lineRule="auto"/>
        <w:jc w:val="right"/>
        <w:rPr>
          <w:rFonts w:ascii="Times New Roman" w:hAnsi="Times New Roman"/>
          <w:sz w:val="28"/>
          <w:szCs w:val="28"/>
        </w:rPr>
      </w:pPr>
    </w:p>
    <w:p w:rsidR="004F6E15" w:rsidRDefault="004F6E15" w:rsidP="002B0759">
      <w:pPr>
        <w:spacing w:line="240" w:lineRule="auto"/>
        <w:jc w:val="right"/>
        <w:rPr>
          <w:rFonts w:ascii="Times New Roman" w:hAnsi="Times New Roman"/>
          <w:sz w:val="28"/>
          <w:szCs w:val="28"/>
        </w:rPr>
      </w:pPr>
    </w:p>
    <w:p w:rsidR="004F6E15" w:rsidRDefault="004F6E15" w:rsidP="002B0759">
      <w:pPr>
        <w:spacing w:line="240" w:lineRule="auto"/>
        <w:jc w:val="right"/>
        <w:rPr>
          <w:rFonts w:ascii="Times New Roman" w:hAnsi="Times New Roman"/>
          <w:sz w:val="28"/>
          <w:szCs w:val="28"/>
        </w:rPr>
      </w:pPr>
    </w:p>
    <w:p w:rsidR="004F6E15" w:rsidRDefault="004F6E15" w:rsidP="002B0759">
      <w:pPr>
        <w:spacing w:line="240" w:lineRule="auto"/>
        <w:jc w:val="right"/>
        <w:rPr>
          <w:rFonts w:ascii="Times New Roman" w:hAnsi="Times New Roman"/>
          <w:sz w:val="28"/>
          <w:szCs w:val="28"/>
        </w:rPr>
      </w:pPr>
    </w:p>
    <w:p w:rsidR="004F6E15" w:rsidRDefault="004F6E15" w:rsidP="002B0759">
      <w:pPr>
        <w:spacing w:line="240" w:lineRule="auto"/>
        <w:jc w:val="right"/>
        <w:rPr>
          <w:rFonts w:ascii="Times New Roman" w:hAnsi="Times New Roman"/>
          <w:sz w:val="28"/>
          <w:szCs w:val="28"/>
        </w:rPr>
      </w:pPr>
    </w:p>
    <w:p w:rsidR="002300C0" w:rsidRDefault="002300C0" w:rsidP="002B0759">
      <w:pPr>
        <w:spacing w:line="240" w:lineRule="auto"/>
        <w:jc w:val="right"/>
        <w:rPr>
          <w:rFonts w:ascii="Times New Roman" w:hAnsi="Times New Roman"/>
          <w:sz w:val="28"/>
          <w:szCs w:val="28"/>
        </w:rPr>
      </w:pPr>
    </w:p>
    <w:p w:rsidR="002300C0" w:rsidRDefault="002300C0" w:rsidP="002B0759">
      <w:pPr>
        <w:spacing w:line="240" w:lineRule="auto"/>
        <w:jc w:val="right"/>
        <w:rPr>
          <w:rFonts w:ascii="Times New Roman" w:hAnsi="Times New Roman"/>
          <w:sz w:val="28"/>
          <w:szCs w:val="28"/>
        </w:rPr>
      </w:pPr>
    </w:p>
    <w:p w:rsidR="004F6E15" w:rsidRDefault="004F6E15" w:rsidP="002B0759">
      <w:pPr>
        <w:spacing w:line="240" w:lineRule="auto"/>
        <w:jc w:val="right"/>
        <w:rPr>
          <w:rFonts w:ascii="Times New Roman" w:hAnsi="Times New Roman"/>
          <w:sz w:val="28"/>
          <w:szCs w:val="28"/>
        </w:rPr>
      </w:pPr>
    </w:p>
    <w:p w:rsidR="004F6E15" w:rsidRDefault="004F6E15" w:rsidP="002B0759">
      <w:pPr>
        <w:spacing w:line="240" w:lineRule="auto"/>
        <w:jc w:val="right"/>
        <w:rPr>
          <w:rFonts w:ascii="Times New Roman" w:hAnsi="Times New Roman"/>
          <w:sz w:val="28"/>
          <w:szCs w:val="28"/>
        </w:rPr>
      </w:pPr>
    </w:p>
    <w:p w:rsidR="00337B00" w:rsidRPr="004F6E15" w:rsidRDefault="003D0219" w:rsidP="002B0759">
      <w:pPr>
        <w:spacing w:line="240" w:lineRule="auto"/>
        <w:jc w:val="right"/>
        <w:rPr>
          <w:rFonts w:ascii="Times New Roman" w:hAnsi="Times New Roman"/>
          <w:sz w:val="28"/>
          <w:szCs w:val="28"/>
        </w:rPr>
      </w:pPr>
      <w:r w:rsidRPr="004F6E15">
        <w:rPr>
          <w:rFonts w:ascii="Times New Roman" w:hAnsi="Times New Roman"/>
          <w:sz w:val="28"/>
          <w:szCs w:val="28"/>
        </w:rPr>
        <w:lastRenderedPageBreak/>
        <w:t>П</w:t>
      </w:r>
      <w:r w:rsidR="00337B00" w:rsidRPr="004F6E15">
        <w:rPr>
          <w:rFonts w:ascii="Times New Roman" w:hAnsi="Times New Roman"/>
          <w:sz w:val="28"/>
          <w:szCs w:val="28"/>
        </w:rPr>
        <w:t>риложение № 1</w:t>
      </w:r>
    </w:p>
    <w:p w:rsidR="00337B00" w:rsidRPr="004F6E15" w:rsidRDefault="00337B00" w:rsidP="002B0759">
      <w:pPr>
        <w:pStyle w:val="ConsPlusNormal"/>
        <w:ind w:left="5245"/>
        <w:jc w:val="right"/>
      </w:pPr>
      <w:r w:rsidRPr="004F6E15">
        <w:t>к Положению о территориальномобщественном самоуправлениив муниципальном образовании</w:t>
      </w:r>
    </w:p>
    <w:p w:rsidR="00337B00" w:rsidRPr="004F6E15" w:rsidRDefault="00337B00" w:rsidP="002B0759">
      <w:pPr>
        <w:pStyle w:val="ConsPlusNormal"/>
        <w:tabs>
          <w:tab w:val="left" w:pos="6237"/>
        </w:tabs>
        <w:ind w:left="5245"/>
        <w:jc w:val="right"/>
      </w:pPr>
      <w:r w:rsidRPr="004F6E15">
        <w:t xml:space="preserve"> «Краснинский муниципальный округ»</w:t>
      </w:r>
      <w:r w:rsidR="004F6E15">
        <w:t xml:space="preserve"> </w:t>
      </w:r>
      <w:r w:rsidRPr="004F6E15">
        <w:t>Смоленской области</w:t>
      </w:r>
    </w:p>
    <w:p w:rsidR="00337B00" w:rsidRPr="004F6E15" w:rsidRDefault="00337B00" w:rsidP="00337B00">
      <w:pPr>
        <w:tabs>
          <w:tab w:val="left" w:pos="6570"/>
        </w:tabs>
        <w:ind w:left="5670"/>
        <w:rPr>
          <w:sz w:val="28"/>
          <w:szCs w:val="28"/>
        </w:rPr>
      </w:pPr>
    </w:p>
    <w:p w:rsidR="00337B00" w:rsidRPr="004F6E15" w:rsidRDefault="00337B00" w:rsidP="00337B00">
      <w:pPr>
        <w:pStyle w:val="ConsPlusNonformat"/>
        <w:widowControl/>
        <w:jc w:val="center"/>
        <w:rPr>
          <w:rFonts w:ascii="Times New Roman" w:eastAsia="Calibri" w:hAnsi="Times New Roman" w:cs="Times New Roman"/>
          <w:b/>
          <w:bCs/>
          <w:sz w:val="28"/>
          <w:szCs w:val="28"/>
        </w:rPr>
      </w:pPr>
      <w:r w:rsidRPr="004F6E15">
        <w:rPr>
          <w:rFonts w:ascii="Times New Roman" w:eastAsia="Calibri" w:hAnsi="Times New Roman" w:cs="Times New Roman"/>
          <w:b/>
          <w:bCs/>
          <w:sz w:val="28"/>
          <w:szCs w:val="28"/>
        </w:rPr>
        <w:t>УДОСТОВЕРЕНИЕ №</w:t>
      </w:r>
    </w:p>
    <w:p w:rsidR="00337B00" w:rsidRPr="004F6E15" w:rsidRDefault="00337B00" w:rsidP="00337B00">
      <w:pPr>
        <w:autoSpaceDE w:val="0"/>
        <w:autoSpaceDN w:val="0"/>
        <w:adjustRightInd w:val="0"/>
        <w:jc w:val="both"/>
        <w:rPr>
          <w:rFonts w:ascii="Times New Roman" w:hAnsi="Times New Roman"/>
          <w:sz w:val="28"/>
          <w:szCs w:val="28"/>
        </w:rPr>
      </w:pPr>
    </w:p>
    <w:p w:rsidR="00337B00" w:rsidRPr="004F6E15" w:rsidRDefault="00337B00" w:rsidP="00337B00">
      <w:pPr>
        <w:autoSpaceDE w:val="0"/>
        <w:autoSpaceDN w:val="0"/>
        <w:adjustRightInd w:val="0"/>
        <w:jc w:val="both"/>
        <w:rPr>
          <w:rFonts w:ascii="Times New Roman" w:hAnsi="Times New Roman"/>
          <w:sz w:val="28"/>
          <w:szCs w:val="28"/>
        </w:rPr>
      </w:pPr>
      <w:r w:rsidRPr="004F6E15">
        <w:rPr>
          <w:rFonts w:ascii="Times New Roman" w:hAnsi="Times New Roman"/>
          <w:sz w:val="28"/>
          <w:szCs w:val="28"/>
        </w:rPr>
        <w:t>Гр. _________________________________________________________________</w:t>
      </w:r>
    </w:p>
    <w:p w:rsidR="00337B00" w:rsidRPr="004F6E15" w:rsidRDefault="00337B00" w:rsidP="00337B00">
      <w:pPr>
        <w:autoSpaceDE w:val="0"/>
        <w:autoSpaceDN w:val="0"/>
        <w:adjustRightInd w:val="0"/>
        <w:jc w:val="center"/>
        <w:rPr>
          <w:rFonts w:ascii="Times New Roman" w:hAnsi="Times New Roman"/>
          <w:sz w:val="28"/>
          <w:szCs w:val="28"/>
        </w:rPr>
      </w:pPr>
      <w:r w:rsidRPr="004F6E15">
        <w:rPr>
          <w:rFonts w:ascii="Times New Roman" w:hAnsi="Times New Roman"/>
          <w:sz w:val="28"/>
          <w:szCs w:val="28"/>
        </w:rPr>
        <w:t>(Ф.И.О.)</w:t>
      </w:r>
    </w:p>
    <w:p w:rsidR="00337B00" w:rsidRPr="004F6E15" w:rsidRDefault="00337B00" w:rsidP="00337B00">
      <w:pPr>
        <w:autoSpaceDE w:val="0"/>
        <w:autoSpaceDN w:val="0"/>
        <w:adjustRightInd w:val="0"/>
        <w:jc w:val="both"/>
        <w:rPr>
          <w:rFonts w:ascii="Times New Roman" w:hAnsi="Times New Roman"/>
          <w:sz w:val="28"/>
          <w:szCs w:val="28"/>
        </w:rPr>
      </w:pPr>
      <w:r w:rsidRPr="004F6E15">
        <w:rPr>
          <w:rFonts w:ascii="Times New Roman" w:hAnsi="Times New Roman"/>
          <w:sz w:val="28"/>
          <w:szCs w:val="28"/>
        </w:rPr>
        <w:t>ЯВЛЯЕТСЯ РУКОВОДИТЕЛЕМ органа территориального общественного самоуправления______________________________________________________________________________________________________________________________________________________________________________________________________________________________________________________________</w:t>
      </w:r>
    </w:p>
    <w:p w:rsidR="00337B00" w:rsidRPr="004F6E15" w:rsidRDefault="00337B00" w:rsidP="00337B00">
      <w:pPr>
        <w:autoSpaceDE w:val="0"/>
        <w:autoSpaceDN w:val="0"/>
        <w:adjustRightInd w:val="0"/>
        <w:jc w:val="center"/>
        <w:rPr>
          <w:rFonts w:ascii="Times New Roman" w:hAnsi="Times New Roman"/>
          <w:sz w:val="28"/>
          <w:szCs w:val="28"/>
        </w:rPr>
      </w:pPr>
      <w:r w:rsidRPr="004F6E15">
        <w:rPr>
          <w:rFonts w:ascii="Times New Roman" w:hAnsi="Times New Roman"/>
          <w:sz w:val="28"/>
          <w:szCs w:val="28"/>
        </w:rPr>
        <w:t>(наименование ТОС)</w:t>
      </w:r>
    </w:p>
    <w:p w:rsidR="00337B00" w:rsidRPr="004F6E15" w:rsidRDefault="00337B00" w:rsidP="00337B00">
      <w:pPr>
        <w:autoSpaceDE w:val="0"/>
        <w:autoSpaceDN w:val="0"/>
        <w:adjustRightInd w:val="0"/>
        <w:jc w:val="both"/>
        <w:rPr>
          <w:rFonts w:ascii="Times New Roman" w:hAnsi="Times New Roman"/>
          <w:sz w:val="28"/>
          <w:szCs w:val="28"/>
        </w:rPr>
      </w:pPr>
    </w:p>
    <w:p w:rsidR="00337B00" w:rsidRPr="004F6E15" w:rsidRDefault="00337B00" w:rsidP="00337B00">
      <w:pPr>
        <w:autoSpaceDE w:val="0"/>
        <w:autoSpaceDN w:val="0"/>
        <w:adjustRightInd w:val="0"/>
        <w:jc w:val="both"/>
        <w:rPr>
          <w:rFonts w:ascii="Times New Roman" w:hAnsi="Times New Roman"/>
          <w:sz w:val="28"/>
          <w:szCs w:val="28"/>
        </w:rPr>
      </w:pPr>
    </w:p>
    <w:p w:rsidR="00337B00" w:rsidRPr="004F6E15" w:rsidRDefault="00337B00" w:rsidP="00337B00">
      <w:pPr>
        <w:autoSpaceDE w:val="0"/>
        <w:autoSpaceDN w:val="0"/>
        <w:adjustRightInd w:val="0"/>
        <w:jc w:val="both"/>
        <w:rPr>
          <w:rFonts w:ascii="Times New Roman" w:hAnsi="Times New Roman"/>
          <w:sz w:val="28"/>
          <w:szCs w:val="28"/>
        </w:rPr>
      </w:pPr>
      <w:r w:rsidRPr="004F6E15">
        <w:rPr>
          <w:rFonts w:ascii="Times New Roman" w:hAnsi="Times New Roman"/>
          <w:sz w:val="28"/>
          <w:szCs w:val="28"/>
        </w:rPr>
        <w:t>Удостоверение выдано «_____» __________ 20____ года.</w:t>
      </w:r>
    </w:p>
    <w:p w:rsidR="00337B00" w:rsidRPr="004F6E15" w:rsidRDefault="00337B00" w:rsidP="00337B00">
      <w:pPr>
        <w:autoSpaceDE w:val="0"/>
        <w:autoSpaceDN w:val="0"/>
        <w:adjustRightInd w:val="0"/>
        <w:jc w:val="both"/>
        <w:rPr>
          <w:rFonts w:ascii="Times New Roman" w:hAnsi="Times New Roman"/>
          <w:sz w:val="28"/>
          <w:szCs w:val="28"/>
        </w:rPr>
      </w:pPr>
    </w:p>
    <w:p w:rsidR="00337B00" w:rsidRPr="004F6E15" w:rsidRDefault="00337B00" w:rsidP="00337B00">
      <w:pPr>
        <w:pStyle w:val="ConsPlusTitle"/>
        <w:ind w:firstLine="709"/>
        <w:jc w:val="center"/>
        <w:rPr>
          <w:rFonts w:ascii="Times New Roman" w:hAnsi="Times New Roman" w:cs="Times New Roman"/>
          <w:sz w:val="28"/>
          <w:szCs w:val="28"/>
        </w:rPr>
      </w:pPr>
    </w:p>
    <w:p w:rsidR="00337B00" w:rsidRPr="004F6E15" w:rsidRDefault="00337B00" w:rsidP="00337B00">
      <w:pPr>
        <w:pStyle w:val="ConsPlusNormal"/>
        <w:ind w:firstLine="709"/>
        <w:jc w:val="right"/>
        <w:outlineLvl w:val="1"/>
      </w:pPr>
    </w:p>
    <w:p w:rsidR="00337B00" w:rsidRPr="004F6E15" w:rsidRDefault="00337B00" w:rsidP="00337B00">
      <w:pPr>
        <w:pStyle w:val="ConsPlusNormal"/>
        <w:ind w:firstLine="709"/>
        <w:jc w:val="right"/>
        <w:outlineLvl w:val="1"/>
      </w:pPr>
    </w:p>
    <w:p w:rsidR="00337B00" w:rsidRPr="004F6E15" w:rsidRDefault="00337B00" w:rsidP="00337B00">
      <w:pPr>
        <w:pStyle w:val="ConsPlusNormal"/>
        <w:ind w:firstLine="709"/>
        <w:jc w:val="right"/>
        <w:outlineLvl w:val="1"/>
      </w:pPr>
    </w:p>
    <w:p w:rsidR="00337B00" w:rsidRPr="004F6E15" w:rsidRDefault="00337B00" w:rsidP="00337B00">
      <w:pPr>
        <w:pStyle w:val="ConsPlusNormal"/>
        <w:ind w:firstLine="709"/>
        <w:jc w:val="right"/>
        <w:outlineLvl w:val="1"/>
      </w:pPr>
    </w:p>
    <w:p w:rsidR="00337B00" w:rsidRPr="004F6E15" w:rsidRDefault="00337B00" w:rsidP="00337B00">
      <w:pPr>
        <w:pStyle w:val="ConsPlusNormal"/>
        <w:ind w:firstLine="709"/>
        <w:jc w:val="right"/>
        <w:outlineLvl w:val="1"/>
      </w:pPr>
    </w:p>
    <w:p w:rsidR="00337B00" w:rsidRPr="004F6E15" w:rsidRDefault="00337B00" w:rsidP="00337B00">
      <w:pPr>
        <w:rPr>
          <w:rFonts w:ascii="Times New Roman" w:hAnsi="Times New Roman"/>
          <w:sz w:val="28"/>
          <w:szCs w:val="28"/>
        </w:rPr>
      </w:pPr>
      <w:r w:rsidRPr="004F6E15">
        <w:rPr>
          <w:rFonts w:ascii="Times New Roman" w:hAnsi="Times New Roman"/>
          <w:sz w:val="28"/>
          <w:szCs w:val="28"/>
        </w:rPr>
        <w:t xml:space="preserve">Начальник Управления по развитию территорий </w:t>
      </w:r>
    </w:p>
    <w:p w:rsidR="00337B00" w:rsidRPr="004F6E15" w:rsidRDefault="00337B00" w:rsidP="00337B00">
      <w:pPr>
        <w:rPr>
          <w:rFonts w:ascii="Times New Roman" w:hAnsi="Times New Roman"/>
          <w:sz w:val="28"/>
          <w:szCs w:val="28"/>
        </w:rPr>
      </w:pPr>
      <w:r w:rsidRPr="004F6E15">
        <w:rPr>
          <w:rFonts w:ascii="Times New Roman" w:hAnsi="Times New Roman"/>
          <w:sz w:val="28"/>
          <w:szCs w:val="28"/>
        </w:rPr>
        <w:t>Администрации муниципального образования</w:t>
      </w:r>
    </w:p>
    <w:p w:rsidR="00337B00" w:rsidRPr="004F6E15" w:rsidRDefault="00337B00" w:rsidP="00337B00">
      <w:pPr>
        <w:rPr>
          <w:rFonts w:ascii="Times New Roman" w:hAnsi="Times New Roman"/>
          <w:sz w:val="28"/>
          <w:szCs w:val="28"/>
        </w:rPr>
      </w:pPr>
      <w:r w:rsidRPr="004F6E15">
        <w:rPr>
          <w:rFonts w:ascii="Times New Roman" w:hAnsi="Times New Roman"/>
          <w:sz w:val="28"/>
          <w:szCs w:val="28"/>
        </w:rPr>
        <w:t>«Краснинский муниципальный округ»</w:t>
      </w:r>
    </w:p>
    <w:p w:rsidR="00337B00" w:rsidRPr="004F6E15" w:rsidRDefault="00337B00" w:rsidP="00337B00">
      <w:pPr>
        <w:pStyle w:val="ConsPlusNonformat"/>
        <w:widowControl/>
        <w:jc w:val="both"/>
        <w:rPr>
          <w:rFonts w:ascii="Times New Roman" w:hAnsi="Times New Roman" w:cs="Times New Roman"/>
          <w:sz w:val="28"/>
          <w:szCs w:val="28"/>
        </w:rPr>
      </w:pPr>
      <w:r w:rsidRPr="004F6E15">
        <w:rPr>
          <w:rFonts w:ascii="Times New Roman" w:hAnsi="Times New Roman" w:cs="Times New Roman"/>
          <w:sz w:val="28"/>
          <w:szCs w:val="28"/>
        </w:rPr>
        <w:t xml:space="preserve">Смоленской области                                 _______         ________________                                                                                                          </w:t>
      </w:r>
    </w:p>
    <w:p w:rsidR="00337B00" w:rsidRPr="004F6E15" w:rsidRDefault="00337B00" w:rsidP="00337B00">
      <w:pPr>
        <w:pStyle w:val="ConsPlusNonformat"/>
        <w:widowControl/>
        <w:tabs>
          <w:tab w:val="left" w:pos="5640"/>
          <w:tab w:val="left" w:pos="7560"/>
        </w:tabs>
        <w:jc w:val="both"/>
        <w:rPr>
          <w:rFonts w:ascii="Times New Roman" w:hAnsi="Times New Roman" w:cs="Times New Roman"/>
          <w:sz w:val="28"/>
          <w:szCs w:val="28"/>
        </w:rPr>
      </w:pPr>
      <w:r w:rsidRPr="004F6E15">
        <w:rPr>
          <w:rFonts w:ascii="Times New Roman" w:hAnsi="Times New Roman" w:cs="Times New Roman"/>
          <w:sz w:val="28"/>
          <w:szCs w:val="28"/>
        </w:rPr>
        <w:t>(подпись)                     (инициалы, фамилия)</w:t>
      </w:r>
    </w:p>
    <w:p w:rsidR="00337B00" w:rsidRPr="004F6E15" w:rsidRDefault="00337B00" w:rsidP="00337B00">
      <w:pPr>
        <w:pStyle w:val="ConsPlusNonformat"/>
        <w:widowControl/>
        <w:jc w:val="both"/>
        <w:rPr>
          <w:rFonts w:ascii="Times New Roman" w:hAnsi="Times New Roman" w:cs="Times New Roman"/>
          <w:sz w:val="28"/>
          <w:szCs w:val="28"/>
        </w:rPr>
      </w:pPr>
      <w:r w:rsidRPr="004F6E15">
        <w:rPr>
          <w:rFonts w:ascii="Times New Roman" w:hAnsi="Times New Roman" w:cs="Times New Roman"/>
          <w:sz w:val="28"/>
          <w:szCs w:val="28"/>
        </w:rPr>
        <w:t xml:space="preserve">        М.П.</w:t>
      </w:r>
    </w:p>
    <w:p w:rsidR="00337B00" w:rsidRPr="004F6E15" w:rsidRDefault="00337B00" w:rsidP="00337B00">
      <w:pPr>
        <w:pStyle w:val="ConsPlusNonformat"/>
        <w:widowControl/>
        <w:jc w:val="both"/>
        <w:rPr>
          <w:rFonts w:ascii="Times New Roman" w:hAnsi="Times New Roman" w:cs="Times New Roman"/>
          <w:sz w:val="28"/>
          <w:szCs w:val="28"/>
        </w:rPr>
      </w:pPr>
    </w:p>
    <w:p w:rsidR="004F6E15" w:rsidRDefault="004F6E15" w:rsidP="002B0759">
      <w:pPr>
        <w:pStyle w:val="ConsPlusNormal"/>
        <w:jc w:val="right"/>
        <w:outlineLvl w:val="1"/>
      </w:pPr>
    </w:p>
    <w:p w:rsidR="004F6E15" w:rsidRDefault="004F6E15" w:rsidP="002B0759">
      <w:pPr>
        <w:pStyle w:val="ConsPlusNormal"/>
        <w:jc w:val="right"/>
        <w:outlineLvl w:val="1"/>
      </w:pPr>
    </w:p>
    <w:p w:rsidR="004F6E15" w:rsidRDefault="004F6E15" w:rsidP="002B0759">
      <w:pPr>
        <w:pStyle w:val="ConsPlusNormal"/>
        <w:jc w:val="right"/>
        <w:outlineLvl w:val="1"/>
      </w:pPr>
    </w:p>
    <w:p w:rsidR="004F6E15" w:rsidRDefault="004F6E15" w:rsidP="002B0759">
      <w:pPr>
        <w:pStyle w:val="ConsPlusNormal"/>
        <w:jc w:val="right"/>
        <w:outlineLvl w:val="1"/>
      </w:pPr>
    </w:p>
    <w:p w:rsidR="004F6E15" w:rsidRDefault="004F6E15" w:rsidP="002B0759">
      <w:pPr>
        <w:pStyle w:val="ConsPlusNormal"/>
        <w:jc w:val="right"/>
        <w:outlineLvl w:val="1"/>
      </w:pPr>
    </w:p>
    <w:p w:rsidR="004F6E15" w:rsidRDefault="004F6E15" w:rsidP="002B0759">
      <w:pPr>
        <w:pStyle w:val="ConsPlusNormal"/>
        <w:jc w:val="right"/>
        <w:outlineLvl w:val="1"/>
      </w:pPr>
    </w:p>
    <w:p w:rsidR="004F6E15" w:rsidRDefault="004F6E15" w:rsidP="002B0759">
      <w:pPr>
        <w:pStyle w:val="ConsPlusNormal"/>
        <w:jc w:val="right"/>
        <w:outlineLvl w:val="1"/>
      </w:pPr>
    </w:p>
    <w:p w:rsidR="004F6E15" w:rsidRDefault="004F6E15" w:rsidP="002B0759">
      <w:pPr>
        <w:pStyle w:val="ConsPlusNormal"/>
        <w:jc w:val="right"/>
        <w:outlineLvl w:val="1"/>
      </w:pPr>
    </w:p>
    <w:p w:rsidR="004F6E15" w:rsidRDefault="004F6E15" w:rsidP="002B0759">
      <w:pPr>
        <w:pStyle w:val="ConsPlusNormal"/>
        <w:jc w:val="right"/>
        <w:outlineLvl w:val="1"/>
      </w:pPr>
    </w:p>
    <w:p w:rsidR="00337B00" w:rsidRPr="004F6E15" w:rsidRDefault="002B0759" w:rsidP="002B0759">
      <w:pPr>
        <w:pStyle w:val="ConsPlusNormal"/>
        <w:jc w:val="right"/>
        <w:outlineLvl w:val="1"/>
      </w:pPr>
      <w:r w:rsidRPr="004F6E15">
        <w:lastRenderedPageBreak/>
        <w:t>П</w:t>
      </w:r>
      <w:r w:rsidR="00337B00" w:rsidRPr="004F6E15">
        <w:t>риложение № 2</w:t>
      </w:r>
    </w:p>
    <w:p w:rsidR="00337B00" w:rsidRPr="004F6E15" w:rsidRDefault="00337B00" w:rsidP="002B0759">
      <w:pPr>
        <w:pStyle w:val="ConsPlusNormal"/>
        <w:ind w:left="5245"/>
        <w:jc w:val="right"/>
      </w:pPr>
      <w:r w:rsidRPr="004F6E15">
        <w:t>к Положению о территориальномобщественном самоуправлениив муниципальном образовании</w:t>
      </w:r>
    </w:p>
    <w:p w:rsidR="00337B00" w:rsidRPr="004F6E15" w:rsidRDefault="00337B00" w:rsidP="002B0759">
      <w:pPr>
        <w:pStyle w:val="ConsPlusNormal"/>
        <w:tabs>
          <w:tab w:val="left" w:pos="6237"/>
        </w:tabs>
        <w:ind w:left="5245"/>
        <w:jc w:val="right"/>
      </w:pPr>
      <w:r w:rsidRPr="004F6E15">
        <w:t xml:space="preserve"> «Краснинский муниципальный округ»</w:t>
      </w:r>
      <w:r w:rsidR="004F6E15">
        <w:t xml:space="preserve"> </w:t>
      </w:r>
      <w:r w:rsidRPr="004F6E15">
        <w:t>Смоленской области</w:t>
      </w:r>
    </w:p>
    <w:p w:rsidR="00337B00" w:rsidRPr="004F6E15" w:rsidRDefault="00337B00" w:rsidP="00337B00">
      <w:pPr>
        <w:pStyle w:val="ConsPlusNormal"/>
        <w:outlineLvl w:val="1"/>
      </w:pPr>
    </w:p>
    <w:p w:rsidR="00337B00" w:rsidRPr="004F6E15" w:rsidRDefault="00337B00" w:rsidP="00337B00">
      <w:pPr>
        <w:pStyle w:val="ConsPlusNormal"/>
        <w:ind w:firstLine="709"/>
        <w:jc w:val="both"/>
      </w:pPr>
    </w:p>
    <w:p w:rsidR="00337B00" w:rsidRPr="004F6E15" w:rsidRDefault="00337B00" w:rsidP="00337B00">
      <w:pPr>
        <w:pStyle w:val="ConsPlusTitle"/>
        <w:ind w:firstLine="709"/>
        <w:jc w:val="center"/>
        <w:rPr>
          <w:rFonts w:ascii="Times New Roman" w:hAnsi="Times New Roman" w:cs="Times New Roman"/>
          <w:sz w:val="28"/>
          <w:szCs w:val="28"/>
        </w:rPr>
      </w:pPr>
      <w:bookmarkStart w:id="1" w:name="Par532"/>
      <w:bookmarkEnd w:id="1"/>
      <w:r w:rsidRPr="004F6E15">
        <w:rPr>
          <w:rFonts w:ascii="Times New Roman" w:hAnsi="Times New Roman" w:cs="Times New Roman"/>
          <w:sz w:val="28"/>
          <w:szCs w:val="28"/>
        </w:rPr>
        <w:t>ПОДПИСНОЙ ЛИСТ</w:t>
      </w:r>
    </w:p>
    <w:p w:rsidR="00337B00" w:rsidRPr="004F6E15" w:rsidRDefault="00337B00" w:rsidP="00337B00">
      <w:pPr>
        <w:pStyle w:val="ConsPlusTitle"/>
        <w:ind w:firstLine="709"/>
        <w:jc w:val="center"/>
        <w:rPr>
          <w:rFonts w:ascii="Times New Roman" w:hAnsi="Times New Roman" w:cs="Times New Roman"/>
          <w:b w:val="0"/>
          <w:sz w:val="28"/>
          <w:szCs w:val="28"/>
        </w:rPr>
      </w:pPr>
      <w:r w:rsidRPr="004F6E15">
        <w:rPr>
          <w:rFonts w:ascii="Times New Roman" w:hAnsi="Times New Roman" w:cs="Times New Roman"/>
          <w:b w:val="0"/>
          <w:sz w:val="28"/>
          <w:szCs w:val="28"/>
        </w:rPr>
        <w:t xml:space="preserve"> «___» ___________ 20__ г.</w:t>
      </w:r>
    </w:p>
    <w:p w:rsidR="00337B00" w:rsidRPr="004F6E15" w:rsidRDefault="00337B00" w:rsidP="00337B00">
      <w:pPr>
        <w:pStyle w:val="ConsPlusNonformat"/>
        <w:jc w:val="both"/>
        <w:rPr>
          <w:rFonts w:ascii="Times New Roman" w:hAnsi="Times New Roman" w:cs="Times New Roman"/>
          <w:sz w:val="28"/>
          <w:szCs w:val="28"/>
        </w:rPr>
      </w:pPr>
    </w:p>
    <w:p w:rsidR="00337B00" w:rsidRPr="004F6E15" w:rsidRDefault="00337B00" w:rsidP="00337B00">
      <w:pPr>
        <w:pStyle w:val="ConsPlusNonformat"/>
        <w:ind w:firstLine="709"/>
        <w:jc w:val="both"/>
        <w:rPr>
          <w:rFonts w:ascii="Times New Roman" w:hAnsi="Times New Roman" w:cs="Times New Roman"/>
          <w:sz w:val="28"/>
          <w:szCs w:val="28"/>
        </w:rPr>
      </w:pPr>
      <w:r w:rsidRPr="004F6E15">
        <w:rPr>
          <w:rFonts w:ascii="Times New Roman" w:hAnsi="Times New Roman" w:cs="Times New Roman"/>
          <w:sz w:val="28"/>
          <w:szCs w:val="28"/>
        </w:rPr>
        <w:t>Мы, жители ___________________________________________________</w:t>
      </w:r>
      <w:r w:rsidR="00482580" w:rsidRPr="004F6E15">
        <w:rPr>
          <w:rFonts w:ascii="Times New Roman" w:hAnsi="Times New Roman" w:cs="Times New Roman"/>
          <w:sz w:val="28"/>
          <w:szCs w:val="28"/>
        </w:rPr>
        <w:t>_____________________________</w:t>
      </w:r>
    </w:p>
    <w:p w:rsidR="00337B00" w:rsidRPr="004F6E15" w:rsidRDefault="00337B00" w:rsidP="00337B00">
      <w:pPr>
        <w:pStyle w:val="ConsPlusNonformat"/>
        <w:jc w:val="center"/>
        <w:rPr>
          <w:rFonts w:ascii="Times New Roman" w:hAnsi="Times New Roman" w:cs="Times New Roman"/>
          <w:sz w:val="28"/>
          <w:szCs w:val="28"/>
        </w:rPr>
      </w:pPr>
      <w:r w:rsidRPr="004F6E15">
        <w:rPr>
          <w:rFonts w:ascii="Times New Roman" w:hAnsi="Times New Roman" w:cs="Times New Roman"/>
          <w:sz w:val="28"/>
          <w:szCs w:val="28"/>
        </w:rPr>
        <w:t>(описание домов, улиц, иной территории)</w:t>
      </w:r>
    </w:p>
    <w:p w:rsidR="00337B00" w:rsidRPr="004F6E15" w:rsidRDefault="00337B00" w:rsidP="00337B00">
      <w:pPr>
        <w:pStyle w:val="ConsPlusNormal"/>
        <w:jc w:val="both"/>
      </w:pPr>
      <w:r w:rsidRPr="004F6E15">
        <w:t>поддерживаем выход из территориального общественного самоуправления ______________, границы которого утверждены решением Краснинской окружной Думы Смоленской области от «___»__________20____ года  № _______</w:t>
      </w:r>
    </w:p>
    <w:p w:rsidR="00337B00" w:rsidRPr="004F6E15" w:rsidRDefault="00337B00" w:rsidP="00337B00">
      <w:pPr>
        <w:pStyle w:val="ConsPlusNormal"/>
        <w:jc w:val="both"/>
      </w:pPr>
    </w:p>
    <w:tbl>
      <w:tblPr>
        <w:tblW w:w="9985" w:type="dxa"/>
        <w:tblLayout w:type="fixed"/>
        <w:tblCellMar>
          <w:top w:w="102" w:type="dxa"/>
          <w:left w:w="62" w:type="dxa"/>
          <w:bottom w:w="102" w:type="dxa"/>
          <w:right w:w="62" w:type="dxa"/>
        </w:tblCellMar>
        <w:tblLook w:val="0000"/>
      </w:tblPr>
      <w:tblGrid>
        <w:gridCol w:w="851"/>
        <w:gridCol w:w="2749"/>
        <w:gridCol w:w="2582"/>
        <w:gridCol w:w="2338"/>
        <w:gridCol w:w="1465"/>
      </w:tblGrid>
      <w:tr w:rsidR="00337B00" w:rsidRPr="004F6E15" w:rsidTr="00337B00">
        <w:tc>
          <w:tcPr>
            <w:tcW w:w="851" w:type="dxa"/>
            <w:tcBorders>
              <w:top w:val="single" w:sz="4" w:space="0" w:color="auto"/>
              <w:left w:val="single" w:sz="4" w:space="0" w:color="auto"/>
              <w:bottom w:val="single" w:sz="4" w:space="0" w:color="auto"/>
              <w:right w:val="single" w:sz="4" w:space="0" w:color="auto"/>
            </w:tcBorders>
          </w:tcPr>
          <w:p w:rsidR="00337B00" w:rsidRPr="004F6E15" w:rsidRDefault="00337B00" w:rsidP="000C79C4">
            <w:pPr>
              <w:pStyle w:val="ConsPlusNormal"/>
              <w:ind w:firstLine="222"/>
              <w:jc w:val="center"/>
            </w:pPr>
            <w:r w:rsidRPr="004F6E15">
              <w:t>№</w:t>
            </w:r>
          </w:p>
          <w:p w:rsidR="00337B00" w:rsidRPr="004F6E15" w:rsidRDefault="00337B00" w:rsidP="000C79C4">
            <w:pPr>
              <w:pStyle w:val="ConsPlusNormal"/>
              <w:ind w:firstLine="222"/>
            </w:pPr>
            <w:proofErr w:type="gramStart"/>
            <w:r w:rsidRPr="004F6E15">
              <w:t>п</w:t>
            </w:r>
            <w:proofErr w:type="gramEnd"/>
            <w:r w:rsidRPr="004F6E15">
              <w:t>/п</w:t>
            </w:r>
          </w:p>
        </w:tc>
        <w:tc>
          <w:tcPr>
            <w:tcW w:w="2749" w:type="dxa"/>
            <w:tcBorders>
              <w:top w:val="single" w:sz="4" w:space="0" w:color="auto"/>
              <w:left w:val="single" w:sz="4" w:space="0" w:color="auto"/>
              <w:bottom w:val="single" w:sz="4" w:space="0" w:color="auto"/>
              <w:right w:val="single" w:sz="4" w:space="0" w:color="auto"/>
            </w:tcBorders>
          </w:tcPr>
          <w:p w:rsidR="00337B00" w:rsidRPr="004F6E15" w:rsidRDefault="00337B00" w:rsidP="000C79C4">
            <w:pPr>
              <w:pStyle w:val="ConsPlusNormal"/>
              <w:ind w:firstLine="142"/>
            </w:pPr>
            <w:r w:rsidRPr="004F6E15">
              <w:t>Фамилия, имя, отчество</w:t>
            </w:r>
          </w:p>
        </w:tc>
        <w:tc>
          <w:tcPr>
            <w:tcW w:w="2582" w:type="dxa"/>
            <w:tcBorders>
              <w:top w:val="single" w:sz="4" w:space="0" w:color="auto"/>
              <w:left w:val="single" w:sz="4" w:space="0" w:color="auto"/>
              <w:bottom w:val="single" w:sz="4" w:space="0" w:color="auto"/>
              <w:right w:val="single" w:sz="4" w:space="0" w:color="auto"/>
            </w:tcBorders>
          </w:tcPr>
          <w:p w:rsidR="00337B00" w:rsidRPr="004F6E15" w:rsidRDefault="00337B00" w:rsidP="000C79C4">
            <w:pPr>
              <w:pStyle w:val="ConsPlusNormal"/>
              <w:ind w:firstLine="86"/>
              <w:jc w:val="center"/>
            </w:pPr>
            <w:r w:rsidRPr="004F6E15">
              <w:t>Год рождения</w:t>
            </w:r>
          </w:p>
          <w:p w:rsidR="00337B00" w:rsidRPr="004F6E15" w:rsidRDefault="00337B00" w:rsidP="000C79C4">
            <w:pPr>
              <w:pStyle w:val="ConsPlusNormal"/>
              <w:ind w:firstLine="86"/>
              <w:jc w:val="center"/>
            </w:pPr>
            <w:r w:rsidRPr="004F6E15">
              <w:t>(для лиц в возрасте 16 лет - дата и месяц рождения)</w:t>
            </w:r>
          </w:p>
        </w:tc>
        <w:tc>
          <w:tcPr>
            <w:tcW w:w="2338" w:type="dxa"/>
            <w:tcBorders>
              <w:top w:val="single" w:sz="4" w:space="0" w:color="auto"/>
              <w:left w:val="single" w:sz="4" w:space="0" w:color="auto"/>
              <w:bottom w:val="single" w:sz="4" w:space="0" w:color="auto"/>
              <w:right w:val="single" w:sz="4" w:space="0" w:color="auto"/>
            </w:tcBorders>
          </w:tcPr>
          <w:p w:rsidR="00337B00" w:rsidRPr="004F6E15" w:rsidRDefault="00337B00" w:rsidP="000C79C4">
            <w:pPr>
              <w:pStyle w:val="ConsPlusNormal"/>
              <w:jc w:val="center"/>
            </w:pPr>
            <w:r w:rsidRPr="004F6E15">
              <w:t>Адрес места</w:t>
            </w:r>
          </w:p>
          <w:p w:rsidR="00337B00" w:rsidRPr="004F6E15" w:rsidRDefault="00337B00" w:rsidP="000C79C4">
            <w:pPr>
              <w:pStyle w:val="ConsPlusNormal"/>
              <w:jc w:val="center"/>
            </w:pPr>
            <w:r w:rsidRPr="004F6E15">
              <w:t>жительства</w:t>
            </w:r>
          </w:p>
        </w:tc>
        <w:tc>
          <w:tcPr>
            <w:tcW w:w="1465" w:type="dxa"/>
            <w:tcBorders>
              <w:top w:val="single" w:sz="4" w:space="0" w:color="auto"/>
              <w:left w:val="single" w:sz="4" w:space="0" w:color="auto"/>
              <w:bottom w:val="single" w:sz="4" w:space="0" w:color="auto"/>
              <w:right w:val="single" w:sz="4" w:space="0" w:color="auto"/>
            </w:tcBorders>
          </w:tcPr>
          <w:p w:rsidR="00337B00" w:rsidRPr="004F6E15" w:rsidRDefault="00337B00" w:rsidP="000C79C4">
            <w:pPr>
              <w:pStyle w:val="ConsPlusNormal"/>
              <w:jc w:val="center"/>
            </w:pPr>
            <w:r w:rsidRPr="004F6E15">
              <w:t>Подпись</w:t>
            </w:r>
          </w:p>
          <w:p w:rsidR="00337B00" w:rsidRPr="004F6E15" w:rsidRDefault="00337B00" w:rsidP="000C79C4">
            <w:pPr>
              <w:pStyle w:val="ConsPlusNormal"/>
              <w:jc w:val="center"/>
            </w:pPr>
            <w:r w:rsidRPr="004F6E15">
              <w:t>и дата ее</w:t>
            </w:r>
          </w:p>
          <w:p w:rsidR="00337B00" w:rsidRPr="004F6E15" w:rsidRDefault="00337B00" w:rsidP="000C79C4">
            <w:pPr>
              <w:pStyle w:val="ConsPlusNormal"/>
              <w:jc w:val="center"/>
            </w:pPr>
            <w:r w:rsidRPr="004F6E15">
              <w:t>внесения</w:t>
            </w:r>
          </w:p>
        </w:tc>
      </w:tr>
      <w:tr w:rsidR="00337B00" w:rsidRPr="004F6E15" w:rsidTr="00337B00">
        <w:tc>
          <w:tcPr>
            <w:tcW w:w="851" w:type="dxa"/>
            <w:tcBorders>
              <w:top w:val="single" w:sz="4" w:space="0" w:color="auto"/>
              <w:left w:val="single" w:sz="4" w:space="0" w:color="auto"/>
              <w:bottom w:val="single" w:sz="4" w:space="0" w:color="auto"/>
              <w:right w:val="single" w:sz="4" w:space="0" w:color="auto"/>
            </w:tcBorders>
          </w:tcPr>
          <w:p w:rsidR="00337B00" w:rsidRPr="004F6E15" w:rsidRDefault="00337B00" w:rsidP="000C79C4">
            <w:pPr>
              <w:pStyle w:val="ConsPlusNormal"/>
              <w:ind w:firstLine="222"/>
              <w:jc w:val="center"/>
            </w:pPr>
            <w:r w:rsidRPr="004F6E15">
              <w:t>1.</w:t>
            </w:r>
          </w:p>
        </w:tc>
        <w:tc>
          <w:tcPr>
            <w:tcW w:w="2749" w:type="dxa"/>
            <w:tcBorders>
              <w:top w:val="single" w:sz="4" w:space="0" w:color="auto"/>
              <w:left w:val="single" w:sz="4" w:space="0" w:color="auto"/>
              <w:bottom w:val="single" w:sz="4" w:space="0" w:color="auto"/>
              <w:right w:val="single" w:sz="4" w:space="0" w:color="auto"/>
            </w:tcBorders>
          </w:tcPr>
          <w:p w:rsidR="00337B00" w:rsidRPr="004F6E15" w:rsidRDefault="00337B00" w:rsidP="000C79C4">
            <w:pPr>
              <w:pStyle w:val="ConsPlusNormal"/>
            </w:pPr>
          </w:p>
        </w:tc>
        <w:tc>
          <w:tcPr>
            <w:tcW w:w="2582" w:type="dxa"/>
            <w:tcBorders>
              <w:top w:val="single" w:sz="4" w:space="0" w:color="auto"/>
              <w:left w:val="single" w:sz="4" w:space="0" w:color="auto"/>
              <w:bottom w:val="single" w:sz="4" w:space="0" w:color="auto"/>
              <w:right w:val="single" w:sz="4" w:space="0" w:color="auto"/>
            </w:tcBorders>
          </w:tcPr>
          <w:p w:rsidR="00337B00" w:rsidRPr="004F6E15" w:rsidRDefault="00337B00" w:rsidP="000C79C4">
            <w:pPr>
              <w:pStyle w:val="ConsPlusNormal"/>
            </w:pPr>
          </w:p>
        </w:tc>
        <w:tc>
          <w:tcPr>
            <w:tcW w:w="2338" w:type="dxa"/>
            <w:tcBorders>
              <w:top w:val="single" w:sz="4" w:space="0" w:color="auto"/>
              <w:left w:val="single" w:sz="4" w:space="0" w:color="auto"/>
              <w:bottom w:val="single" w:sz="4" w:space="0" w:color="auto"/>
              <w:right w:val="single" w:sz="4" w:space="0" w:color="auto"/>
            </w:tcBorders>
          </w:tcPr>
          <w:p w:rsidR="00337B00" w:rsidRPr="004F6E15" w:rsidRDefault="00337B00" w:rsidP="000C79C4">
            <w:pPr>
              <w:pStyle w:val="ConsPlusNormal"/>
            </w:pPr>
          </w:p>
        </w:tc>
        <w:tc>
          <w:tcPr>
            <w:tcW w:w="1465" w:type="dxa"/>
            <w:tcBorders>
              <w:top w:val="single" w:sz="4" w:space="0" w:color="auto"/>
              <w:left w:val="single" w:sz="4" w:space="0" w:color="auto"/>
              <w:bottom w:val="single" w:sz="4" w:space="0" w:color="auto"/>
              <w:right w:val="single" w:sz="4" w:space="0" w:color="auto"/>
            </w:tcBorders>
          </w:tcPr>
          <w:p w:rsidR="00337B00" w:rsidRPr="004F6E15" w:rsidRDefault="00337B00" w:rsidP="000C79C4">
            <w:pPr>
              <w:pStyle w:val="ConsPlusNormal"/>
            </w:pPr>
          </w:p>
        </w:tc>
      </w:tr>
      <w:tr w:rsidR="00337B00" w:rsidRPr="004F6E15" w:rsidTr="00337B00">
        <w:tc>
          <w:tcPr>
            <w:tcW w:w="851" w:type="dxa"/>
            <w:tcBorders>
              <w:top w:val="single" w:sz="4" w:space="0" w:color="auto"/>
              <w:left w:val="single" w:sz="4" w:space="0" w:color="auto"/>
              <w:bottom w:val="single" w:sz="4" w:space="0" w:color="auto"/>
              <w:right w:val="single" w:sz="4" w:space="0" w:color="auto"/>
            </w:tcBorders>
          </w:tcPr>
          <w:p w:rsidR="00337B00" w:rsidRPr="004F6E15" w:rsidRDefault="00337B00" w:rsidP="000C79C4">
            <w:pPr>
              <w:pStyle w:val="ConsPlusNormal"/>
              <w:ind w:firstLine="222"/>
              <w:jc w:val="center"/>
            </w:pPr>
            <w:r w:rsidRPr="004F6E15">
              <w:t>2.</w:t>
            </w:r>
          </w:p>
        </w:tc>
        <w:tc>
          <w:tcPr>
            <w:tcW w:w="2749" w:type="dxa"/>
            <w:tcBorders>
              <w:top w:val="single" w:sz="4" w:space="0" w:color="auto"/>
              <w:left w:val="single" w:sz="4" w:space="0" w:color="auto"/>
              <w:bottom w:val="single" w:sz="4" w:space="0" w:color="auto"/>
              <w:right w:val="single" w:sz="4" w:space="0" w:color="auto"/>
            </w:tcBorders>
          </w:tcPr>
          <w:p w:rsidR="00337B00" w:rsidRPr="004F6E15" w:rsidRDefault="00337B00" w:rsidP="000C79C4">
            <w:pPr>
              <w:pStyle w:val="ConsPlusNormal"/>
            </w:pPr>
          </w:p>
        </w:tc>
        <w:tc>
          <w:tcPr>
            <w:tcW w:w="2582" w:type="dxa"/>
            <w:tcBorders>
              <w:top w:val="single" w:sz="4" w:space="0" w:color="auto"/>
              <w:left w:val="single" w:sz="4" w:space="0" w:color="auto"/>
              <w:bottom w:val="single" w:sz="4" w:space="0" w:color="auto"/>
              <w:right w:val="single" w:sz="4" w:space="0" w:color="auto"/>
            </w:tcBorders>
          </w:tcPr>
          <w:p w:rsidR="00337B00" w:rsidRPr="004F6E15" w:rsidRDefault="00337B00" w:rsidP="000C79C4">
            <w:pPr>
              <w:pStyle w:val="ConsPlusNormal"/>
            </w:pPr>
          </w:p>
        </w:tc>
        <w:tc>
          <w:tcPr>
            <w:tcW w:w="2338" w:type="dxa"/>
            <w:tcBorders>
              <w:top w:val="single" w:sz="4" w:space="0" w:color="auto"/>
              <w:left w:val="single" w:sz="4" w:space="0" w:color="auto"/>
              <w:bottom w:val="single" w:sz="4" w:space="0" w:color="auto"/>
              <w:right w:val="single" w:sz="4" w:space="0" w:color="auto"/>
            </w:tcBorders>
          </w:tcPr>
          <w:p w:rsidR="00337B00" w:rsidRPr="004F6E15" w:rsidRDefault="00337B00" w:rsidP="000C79C4">
            <w:pPr>
              <w:pStyle w:val="ConsPlusNormal"/>
            </w:pPr>
          </w:p>
        </w:tc>
        <w:tc>
          <w:tcPr>
            <w:tcW w:w="1465" w:type="dxa"/>
            <w:tcBorders>
              <w:top w:val="single" w:sz="4" w:space="0" w:color="auto"/>
              <w:left w:val="single" w:sz="4" w:space="0" w:color="auto"/>
              <w:bottom w:val="single" w:sz="4" w:space="0" w:color="auto"/>
              <w:right w:val="single" w:sz="4" w:space="0" w:color="auto"/>
            </w:tcBorders>
          </w:tcPr>
          <w:p w:rsidR="00337B00" w:rsidRPr="004F6E15" w:rsidRDefault="00337B00" w:rsidP="000C79C4">
            <w:pPr>
              <w:pStyle w:val="ConsPlusNormal"/>
            </w:pPr>
          </w:p>
        </w:tc>
      </w:tr>
      <w:tr w:rsidR="00337B00" w:rsidRPr="004F6E15" w:rsidTr="00337B00">
        <w:tc>
          <w:tcPr>
            <w:tcW w:w="851" w:type="dxa"/>
            <w:tcBorders>
              <w:top w:val="single" w:sz="4" w:space="0" w:color="auto"/>
              <w:left w:val="single" w:sz="4" w:space="0" w:color="auto"/>
              <w:bottom w:val="single" w:sz="4" w:space="0" w:color="auto"/>
              <w:right w:val="single" w:sz="4" w:space="0" w:color="auto"/>
            </w:tcBorders>
          </w:tcPr>
          <w:p w:rsidR="00337B00" w:rsidRPr="004F6E15" w:rsidRDefault="00337B00" w:rsidP="000C79C4">
            <w:pPr>
              <w:pStyle w:val="ConsPlusNormal"/>
              <w:ind w:firstLine="222"/>
              <w:jc w:val="center"/>
            </w:pPr>
            <w:r w:rsidRPr="004F6E15">
              <w:t>3.</w:t>
            </w:r>
          </w:p>
        </w:tc>
        <w:tc>
          <w:tcPr>
            <w:tcW w:w="2749" w:type="dxa"/>
            <w:tcBorders>
              <w:top w:val="single" w:sz="4" w:space="0" w:color="auto"/>
              <w:left w:val="single" w:sz="4" w:space="0" w:color="auto"/>
              <w:bottom w:val="single" w:sz="4" w:space="0" w:color="auto"/>
              <w:right w:val="single" w:sz="4" w:space="0" w:color="auto"/>
            </w:tcBorders>
          </w:tcPr>
          <w:p w:rsidR="00337B00" w:rsidRPr="004F6E15" w:rsidRDefault="00337B00" w:rsidP="000C79C4">
            <w:pPr>
              <w:pStyle w:val="ConsPlusNormal"/>
            </w:pPr>
          </w:p>
        </w:tc>
        <w:tc>
          <w:tcPr>
            <w:tcW w:w="2582" w:type="dxa"/>
            <w:tcBorders>
              <w:top w:val="single" w:sz="4" w:space="0" w:color="auto"/>
              <w:left w:val="single" w:sz="4" w:space="0" w:color="auto"/>
              <w:bottom w:val="single" w:sz="4" w:space="0" w:color="auto"/>
              <w:right w:val="single" w:sz="4" w:space="0" w:color="auto"/>
            </w:tcBorders>
          </w:tcPr>
          <w:p w:rsidR="00337B00" w:rsidRPr="004F6E15" w:rsidRDefault="00337B00" w:rsidP="000C79C4">
            <w:pPr>
              <w:pStyle w:val="ConsPlusNormal"/>
            </w:pPr>
          </w:p>
        </w:tc>
        <w:tc>
          <w:tcPr>
            <w:tcW w:w="2338" w:type="dxa"/>
            <w:tcBorders>
              <w:top w:val="single" w:sz="4" w:space="0" w:color="auto"/>
              <w:left w:val="single" w:sz="4" w:space="0" w:color="auto"/>
              <w:bottom w:val="single" w:sz="4" w:space="0" w:color="auto"/>
              <w:right w:val="single" w:sz="4" w:space="0" w:color="auto"/>
            </w:tcBorders>
          </w:tcPr>
          <w:p w:rsidR="00337B00" w:rsidRPr="004F6E15" w:rsidRDefault="00337B00" w:rsidP="000C79C4">
            <w:pPr>
              <w:pStyle w:val="ConsPlusNormal"/>
            </w:pPr>
          </w:p>
        </w:tc>
        <w:tc>
          <w:tcPr>
            <w:tcW w:w="1465" w:type="dxa"/>
            <w:tcBorders>
              <w:top w:val="single" w:sz="4" w:space="0" w:color="auto"/>
              <w:left w:val="single" w:sz="4" w:space="0" w:color="auto"/>
              <w:bottom w:val="single" w:sz="4" w:space="0" w:color="auto"/>
              <w:right w:val="single" w:sz="4" w:space="0" w:color="auto"/>
            </w:tcBorders>
          </w:tcPr>
          <w:p w:rsidR="00337B00" w:rsidRPr="004F6E15" w:rsidRDefault="00337B00" w:rsidP="000C79C4">
            <w:pPr>
              <w:pStyle w:val="ConsPlusNormal"/>
            </w:pPr>
          </w:p>
        </w:tc>
      </w:tr>
      <w:tr w:rsidR="00337B00" w:rsidRPr="004F6E15" w:rsidTr="00337B00">
        <w:tc>
          <w:tcPr>
            <w:tcW w:w="851" w:type="dxa"/>
            <w:tcBorders>
              <w:top w:val="single" w:sz="4" w:space="0" w:color="auto"/>
              <w:left w:val="single" w:sz="4" w:space="0" w:color="auto"/>
              <w:bottom w:val="single" w:sz="4" w:space="0" w:color="auto"/>
              <w:right w:val="single" w:sz="4" w:space="0" w:color="auto"/>
            </w:tcBorders>
          </w:tcPr>
          <w:p w:rsidR="00337B00" w:rsidRPr="004F6E15" w:rsidRDefault="00337B00" w:rsidP="000C79C4">
            <w:pPr>
              <w:pStyle w:val="ConsPlusNormal"/>
              <w:ind w:firstLine="222"/>
              <w:jc w:val="center"/>
            </w:pPr>
            <w:r w:rsidRPr="004F6E15">
              <w:t>4.</w:t>
            </w:r>
          </w:p>
        </w:tc>
        <w:tc>
          <w:tcPr>
            <w:tcW w:w="2749" w:type="dxa"/>
            <w:tcBorders>
              <w:top w:val="single" w:sz="4" w:space="0" w:color="auto"/>
              <w:left w:val="single" w:sz="4" w:space="0" w:color="auto"/>
              <w:bottom w:val="single" w:sz="4" w:space="0" w:color="auto"/>
              <w:right w:val="single" w:sz="4" w:space="0" w:color="auto"/>
            </w:tcBorders>
          </w:tcPr>
          <w:p w:rsidR="00337B00" w:rsidRPr="004F6E15" w:rsidRDefault="00337B00" w:rsidP="000C79C4">
            <w:pPr>
              <w:pStyle w:val="ConsPlusNormal"/>
            </w:pPr>
          </w:p>
        </w:tc>
        <w:tc>
          <w:tcPr>
            <w:tcW w:w="2582" w:type="dxa"/>
            <w:tcBorders>
              <w:top w:val="single" w:sz="4" w:space="0" w:color="auto"/>
              <w:left w:val="single" w:sz="4" w:space="0" w:color="auto"/>
              <w:bottom w:val="single" w:sz="4" w:space="0" w:color="auto"/>
              <w:right w:val="single" w:sz="4" w:space="0" w:color="auto"/>
            </w:tcBorders>
          </w:tcPr>
          <w:p w:rsidR="00337B00" w:rsidRPr="004F6E15" w:rsidRDefault="00337B00" w:rsidP="000C79C4">
            <w:pPr>
              <w:pStyle w:val="ConsPlusNormal"/>
            </w:pPr>
          </w:p>
        </w:tc>
        <w:tc>
          <w:tcPr>
            <w:tcW w:w="2338" w:type="dxa"/>
            <w:tcBorders>
              <w:top w:val="single" w:sz="4" w:space="0" w:color="auto"/>
              <w:left w:val="single" w:sz="4" w:space="0" w:color="auto"/>
              <w:bottom w:val="single" w:sz="4" w:space="0" w:color="auto"/>
              <w:right w:val="single" w:sz="4" w:space="0" w:color="auto"/>
            </w:tcBorders>
          </w:tcPr>
          <w:p w:rsidR="00337B00" w:rsidRPr="004F6E15" w:rsidRDefault="00337B00" w:rsidP="000C79C4">
            <w:pPr>
              <w:pStyle w:val="ConsPlusNormal"/>
            </w:pPr>
          </w:p>
        </w:tc>
        <w:tc>
          <w:tcPr>
            <w:tcW w:w="1465" w:type="dxa"/>
            <w:tcBorders>
              <w:top w:val="single" w:sz="4" w:space="0" w:color="auto"/>
              <w:left w:val="single" w:sz="4" w:space="0" w:color="auto"/>
              <w:bottom w:val="single" w:sz="4" w:space="0" w:color="auto"/>
              <w:right w:val="single" w:sz="4" w:space="0" w:color="auto"/>
            </w:tcBorders>
          </w:tcPr>
          <w:p w:rsidR="00337B00" w:rsidRPr="004F6E15" w:rsidRDefault="00337B00" w:rsidP="000C79C4">
            <w:pPr>
              <w:pStyle w:val="ConsPlusNormal"/>
            </w:pPr>
          </w:p>
        </w:tc>
      </w:tr>
      <w:tr w:rsidR="00337B00" w:rsidRPr="004F6E15" w:rsidTr="00337B00">
        <w:tc>
          <w:tcPr>
            <w:tcW w:w="851" w:type="dxa"/>
            <w:tcBorders>
              <w:top w:val="single" w:sz="4" w:space="0" w:color="auto"/>
              <w:left w:val="single" w:sz="4" w:space="0" w:color="auto"/>
              <w:bottom w:val="single" w:sz="4" w:space="0" w:color="auto"/>
              <w:right w:val="single" w:sz="4" w:space="0" w:color="auto"/>
            </w:tcBorders>
          </w:tcPr>
          <w:p w:rsidR="00337B00" w:rsidRPr="004F6E15" w:rsidRDefault="00337B00" w:rsidP="000C79C4">
            <w:pPr>
              <w:pStyle w:val="ConsPlusNormal"/>
              <w:ind w:firstLine="222"/>
              <w:jc w:val="center"/>
            </w:pPr>
            <w:r w:rsidRPr="004F6E15">
              <w:t>5.</w:t>
            </w:r>
          </w:p>
        </w:tc>
        <w:tc>
          <w:tcPr>
            <w:tcW w:w="2749" w:type="dxa"/>
            <w:tcBorders>
              <w:top w:val="single" w:sz="4" w:space="0" w:color="auto"/>
              <w:left w:val="single" w:sz="4" w:space="0" w:color="auto"/>
              <w:bottom w:val="single" w:sz="4" w:space="0" w:color="auto"/>
              <w:right w:val="single" w:sz="4" w:space="0" w:color="auto"/>
            </w:tcBorders>
          </w:tcPr>
          <w:p w:rsidR="00337B00" w:rsidRPr="004F6E15" w:rsidRDefault="00337B00" w:rsidP="000C79C4">
            <w:pPr>
              <w:pStyle w:val="ConsPlusNormal"/>
            </w:pPr>
          </w:p>
        </w:tc>
        <w:tc>
          <w:tcPr>
            <w:tcW w:w="2582" w:type="dxa"/>
            <w:tcBorders>
              <w:top w:val="single" w:sz="4" w:space="0" w:color="auto"/>
              <w:left w:val="single" w:sz="4" w:space="0" w:color="auto"/>
              <w:bottom w:val="single" w:sz="4" w:space="0" w:color="auto"/>
              <w:right w:val="single" w:sz="4" w:space="0" w:color="auto"/>
            </w:tcBorders>
          </w:tcPr>
          <w:p w:rsidR="00337B00" w:rsidRPr="004F6E15" w:rsidRDefault="00337B00" w:rsidP="000C79C4">
            <w:pPr>
              <w:pStyle w:val="ConsPlusNormal"/>
            </w:pPr>
          </w:p>
        </w:tc>
        <w:tc>
          <w:tcPr>
            <w:tcW w:w="2338" w:type="dxa"/>
            <w:tcBorders>
              <w:top w:val="single" w:sz="4" w:space="0" w:color="auto"/>
              <w:left w:val="single" w:sz="4" w:space="0" w:color="auto"/>
              <w:bottom w:val="single" w:sz="4" w:space="0" w:color="auto"/>
              <w:right w:val="single" w:sz="4" w:space="0" w:color="auto"/>
            </w:tcBorders>
          </w:tcPr>
          <w:p w:rsidR="00337B00" w:rsidRPr="004F6E15" w:rsidRDefault="00337B00" w:rsidP="000C79C4">
            <w:pPr>
              <w:pStyle w:val="ConsPlusNormal"/>
            </w:pPr>
          </w:p>
        </w:tc>
        <w:tc>
          <w:tcPr>
            <w:tcW w:w="1465" w:type="dxa"/>
            <w:tcBorders>
              <w:top w:val="single" w:sz="4" w:space="0" w:color="auto"/>
              <w:left w:val="single" w:sz="4" w:space="0" w:color="auto"/>
              <w:bottom w:val="single" w:sz="4" w:space="0" w:color="auto"/>
              <w:right w:val="single" w:sz="4" w:space="0" w:color="auto"/>
            </w:tcBorders>
          </w:tcPr>
          <w:p w:rsidR="00337B00" w:rsidRPr="004F6E15" w:rsidRDefault="00337B00" w:rsidP="000C79C4">
            <w:pPr>
              <w:pStyle w:val="ConsPlusNormal"/>
            </w:pPr>
          </w:p>
        </w:tc>
      </w:tr>
    </w:tbl>
    <w:p w:rsidR="00337B00" w:rsidRPr="004F6E15" w:rsidRDefault="00337B00" w:rsidP="004F6E15">
      <w:pPr>
        <w:pStyle w:val="ConsPlusNormal"/>
        <w:jc w:val="both"/>
      </w:pPr>
    </w:p>
    <w:p w:rsidR="00482580" w:rsidRPr="004F6E15" w:rsidRDefault="00337B00" w:rsidP="00337B00">
      <w:pPr>
        <w:pStyle w:val="ConsPlusNonformat"/>
        <w:jc w:val="both"/>
        <w:rPr>
          <w:rFonts w:ascii="Times New Roman" w:hAnsi="Times New Roman" w:cs="Times New Roman"/>
          <w:sz w:val="28"/>
          <w:szCs w:val="28"/>
        </w:rPr>
      </w:pPr>
      <w:r w:rsidRPr="004F6E15">
        <w:rPr>
          <w:rFonts w:ascii="Times New Roman" w:hAnsi="Times New Roman" w:cs="Times New Roman"/>
          <w:sz w:val="28"/>
          <w:szCs w:val="28"/>
        </w:rPr>
        <w:t>Подписной лист удостоверяю</w:t>
      </w:r>
    </w:p>
    <w:p w:rsidR="00337B00" w:rsidRPr="004F6E15" w:rsidRDefault="00337B00" w:rsidP="00337B00">
      <w:pPr>
        <w:pStyle w:val="ConsPlusNonformat"/>
        <w:jc w:val="both"/>
        <w:rPr>
          <w:rFonts w:ascii="Times New Roman" w:hAnsi="Times New Roman" w:cs="Times New Roman"/>
          <w:sz w:val="28"/>
          <w:szCs w:val="28"/>
        </w:rPr>
      </w:pPr>
      <w:r w:rsidRPr="004F6E15">
        <w:rPr>
          <w:rFonts w:ascii="Times New Roman" w:hAnsi="Times New Roman" w:cs="Times New Roman"/>
          <w:sz w:val="28"/>
          <w:szCs w:val="28"/>
        </w:rPr>
        <w:t xml:space="preserve"> _______________________________________________________</w:t>
      </w:r>
      <w:r w:rsidR="00482580" w:rsidRPr="004F6E15">
        <w:rPr>
          <w:rFonts w:ascii="Times New Roman" w:hAnsi="Times New Roman" w:cs="Times New Roman"/>
          <w:sz w:val="28"/>
          <w:szCs w:val="28"/>
        </w:rPr>
        <w:t>_________________________</w:t>
      </w:r>
    </w:p>
    <w:p w:rsidR="00337B00" w:rsidRPr="004F6E15" w:rsidRDefault="004F6E15" w:rsidP="00337B00">
      <w:pPr>
        <w:pStyle w:val="ConsPlusNonformat"/>
        <w:jc w:val="center"/>
        <w:rPr>
          <w:rFonts w:ascii="Times New Roman" w:hAnsi="Times New Roman" w:cs="Times New Roman"/>
          <w:sz w:val="28"/>
          <w:szCs w:val="28"/>
        </w:rPr>
      </w:pPr>
      <w:r>
        <w:rPr>
          <w:rFonts w:ascii="Times New Roman" w:hAnsi="Times New Roman" w:cs="Times New Roman"/>
          <w:sz w:val="28"/>
          <w:szCs w:val="28"/>
        </w:rPr>
        <w:t xml:space="preserve">     </w:t>
      </w:r>
      <w:r w:rsidR="00337B00" w:rsidRPr="004F6E15">
        <w:rPr>
          <w:rFonts w:ascii="Times New Roman" w:hAnsi="Times New Roman" w:cs="Times New Roman"/>
          <w:sz w:val="28"/>
          <w:szCs w:val="28"/>
        </w:rPr>
        <w:t xml:space="preserve"> (фамилия, имя, отчество сборщика подписей, год рождения)</w:t>
      </w:r>
    </w:p>
    <w:p w:rsidR="00337B00" w:rsidRPr="004F6E15" w:rsidRDefault="00337B00" w:rsidP="00337B00">
      <w:pPr>
        <w:pStyle w:val="ConsPlusNonformat"/>
        <w:jc w:val="both"/>
        <w:rPr>
          <w:rFonts w:ascii="Times New Roman" w:hAnsi="Times New Roman" w:cs="Times New Roman"/>
          <w:sz w:val="28"/>
          <w:szCs w:val="28"/>
        </w:rPr>
      </w:pPr>
      <w:r w:rsidRPr="004F6E15">
        <w:rPr>
          <w:rFonts w:ascii="Times New Roman" w:hAnsi="Times New Roman" w:cs="Times New Roman"/>
          <w:sz w:val="28"/>
          <w:szCs w:val="28"/>
        </w:rPr>
        <w:t>________________________________________________________________________________</w:t>
      </w:r>
    </w:p>
    <w:p w:rsidR="00337B00" w:rsidRPr="004F6E15" w:rsidRDefault="00337B00" w:rsidP="00337B00">
      <w:pPr>
        <w:pStyle w:val="ConsPlusNonformat"/>
        <w:jc w:val="center"/>
        <w:rPr>
          <w:rFonts w:ascii="Times New Roman" w:hAnsi="Times New Roman" w:cs="Times New Roman"/>
          <w:sz w:val="28"/>
          <w:szCs w:val="28"/>
        </w:rPr>
      </w:pPr>
      <w:r w:rsidRPr="004F6E15">
        <w:rPr>
          <w:rFonts w:ascii="Times New Roman" w:hAnsi="Times New Roman" w:cs="Times New Roman"/>
          <w:sz w:val="28"/>
          <w:szCs w:val="28"/>
        </w:rPr>
        <w:t>(адрес места жительства) (собственноручная подпись и дата)</w:t>
      </w:r>
    </w:p>
    <w:p w:rsidR="00482580" w:rsidRPr="004F6E15" w:rsidRDefault="00337B00" w:rsidP="00482580">
      <w:pPr>
        <w:pStyle w:val="ConsPlusNonformat"/>
        <w:jc w:val="both"/>
        <w:rPr>
          <w:rFonts w:ascii="Times New Roman" w:hAnsi="Times New Roman" w:cs="Times New Roman"/>
          <w:sz w:val="28"/>
          <w:szCs w:val="28"/>
        </w:rPr>
      </w:pPr>
      <w:r w:rsidRPr="004F6E15">
        <w:rPr>
          <w:rFonts w:ascii="Times New Roman" w:hAnsi="Times New Roman" w:cs="Times New Roman"/>
          <w:sz w:val="28"/>
          <w:szCs w:val="28"/>
        </w:rPr>
        <w:t>Председатель инициативной группы (или член ТОС) ________________________</w:t>
      </w:r>
    </w:p>
    <w:p w:rsidR="00337B00" w:rsidRPr="004F6E15" w:rsidRDefault="00337B00" w:rsidP="00482580">
      <w:pPr>
        <w:pStyle w:val="ConsPlusNonformat"/>
        <w:jc w:val="both"/>
        <w:rPr>
          <w:rFonts w:ascii="Times New Roman" w:hAnsi="Times New Roman" w:cs="Times New Roman"/>
          <w:sz w:val="28"/>
          <w:szCs w:val="28"/>
        </w:rPr>
      </w:pPr>
      <w:r w:rsidRPr="004F6E15">
        <w:rPr>
          <w:rFonts w:ascii="Times New Roman" w:hAnsi="Times New Roman" w:cs="Times New Roman"/>
          <w:sz w:val="28"/>
          <w:szCs w:val="28"/>
        </w:rPr>
        <w:t>(Ф.И.О.) (дата) (подпись)</w:t>
      </w:r>
    </w:p>
    <w:p w:rsidR="004F6E15" w:rsidRDefault="004F6E15" w:rsidP="004F6E15">
      <w:pPr>
        <w:pStyle w:val="ConsPlusNormal"/>
        <w:jc w:val="right"/>
        <w:outlineLvl w:val="1"/>
      </w:pPr>
    </w:p>
    <w:p w:rsidR="00337B00" w:rsidRPr="004F6E15" w:rsidRDefault="00337B00" w:rsidP="004F6E15">
      <w:pPr>
        <w:pStyle w:val="ConsPlusNormal"/>
        <w:jc w:val="right"/>
        <w:outlineLvl w:val="1"/>
      </w:pPr>
      <w:r w:rsidRPr="004F6E15">
        <w:lastRenderedPageBreak/>
        <w:t>Приложение № 3</w:t>
      </w:r>
    </w:p>
    <w:p w:rsidR="00337B00" w:rsidRPr="004F6E15" w:rsidRDefault="00337B00" w:rsidP="002B0759">
      <w:pPr>
        <w:pStyle w:val="ConsPlusNormal"/>
        <w:ind w:left="5245"/>
        <w:jc w:val="right"/>
      </w:pPr>
      <w:r w:rsidRPr="004F6E15">
        <w:t>к Положению о территориальномобщественном самоуправлениив муниципальном образовании</w:t>
      </w:r>
    </w:p>
    <w:p w:rsidR="00337B00" w:rsidRPr="004F6E15" w:rsidRDefault="00337B00" w:rsidP="002B0759">
      <w:pPr>
        <w:pStyle w:val="ConsPlusNormal"/>
        <w:tabs>
          <w:tab w:val="left" w:pos="6237"/>
        </w:tabs>
        <w:ind w:left="5245"/>
        <w:jc w:val="right"/>
      </w:pPr>
      <w:r w:rsidRPr="004F6E15">
        <w:t xml:space="preserve"> «Краснинский муниципальный округ»</w:t>
      </w:r>
      <w:r w:rsidR="004F6E15">
        <w:t xml:space="preserve"> </w:t>
      </w:r>
      <w:r w:rsidRPr="004F6E15">
        <w:t>Смоленской области</w:t>
      </w:r>
    </w:p>
    <w:p w:rsidR="00337B00" w:rsidRPr="004F6E15" w:rsidRDefault="00337B00" w:rsidP="00337B00">
      <w:pPr>
        <w:pStyle w:val="ConsPlusNormal"/>
        <w:ind w:firstLine="709"/>
        <w:jc w:val="right"/>
        <w:outlineLvl w:val="1"/>
      </w:pPr>
    </w:p>
    <w:p w:rsidR="00337B00" w:rsidRPr="004F6E15" w:rsidRDefault="00337B00" w:rsidP="00337B00">
      <w:pPr>
        <w:rPr>
          <w:sz w:val="28"/>
          <w:szCs w:val="28"/>
        </w:rPr>
      </w:pPr>
    </w:p>
    <w:p w:rsidR="00337B00" w:rsidRPr="004F6E15" w:rsidRDefault="00337B00" w:rsidP="00337B00">
      <w:pPr>
        <w:rPr>
          <w:sz w:val="28"/>
          <w:szCs w:val="28"/>
        </w:rPr>
      </w:pPr>
    </w:p>
    <w:p w:rsidR="00337B00" w:rsidRPr="004F6E15" w:rsidRDefault="00337B00" w:rsidP="00337B00">
      <w:pPr>
        <w:pStyle w:val="ConsPlusTitle"/>
        <w:ind w:firstLine="709"/>
        <w:jc w:val="center"/>
        <w:rPr>
          <w:rFonts w:ascii="Times New Roman" w:hAnsi="Times New Roman" w:cs="Times New Roman"/>
          <w:sz w:val="28"/>
          <w:szCs w:val="28"/>
        </w:rPr>
      </w:pPr>
      <w:r w:rsidRPr="004F6E15">
        <w:rPr>
          <w:rFonts w:ascii="Times New Roman" w:hAnsi="Times New Roman" w:cs="Times New Roman"/>
          <w:sz w:val="28"/>
          <w:szCs w:val="28"/>
        </w:rPr>
        <w:t>ПОДПИСНОЙ ЛИСТ</w:t>
      </w:r>
    </w:p>
    <w:p w:rsidR="00337B00" w:rsidRPr="004F6E15" w:rsidRDefault="00337B00" w:rsidP="00337B00">
      <w:pPr>
        <w:pStyle w:val="ConsPlusTitle"/>
        <w:ind w:firstLine="709"/>
        <w:jc w:val="center"/>
        <w:rPr>
          <w:rFonts w:ascii="Times New Roman" w:hAnsi="Times New Roman" w:cs="Times New Roman"/>
          <w:b w:val="0"/>
          <w:sz w:val="28"/>
          <w:szCs w:val="28"/>
        </w:rPr>
      </w:pPr>
      <w:r w:rsidRPr="004F6E15">
        <w:rPr>
          <w:rFonts w:ascii="Times New Roman" w:hAnsi="Times New Roman" w:cs="Times New Roman"/>
          <w:b w:val="0"/>
          <w:sz w:val="28"/>
          <w:szCs w:val="28"/>
        </w:rPr>
        <w:t xml:space="preserve"> «___» ___________ 20__ г.</w:t>
      </w:r>
    </w:p>
    <w:p w:rsidR="00337B00" w:rsidRPr="004F6E15" w:rsidRDefault="00337B00" w:rsidP="00337B00">
      <w:pPr>
        <w:pStyle w:val="ConsPlusNonformat"/>
        <w:jc w:val="both"/>
        <w:rPr>
          <w:rFonts w:ascii="Times New Roman" w:hAnsi="Times New Roman" w:cs="Times New Roman"/>
          <w:sz w:val="28"/>
          <w:szCs w:val="28"/>
        </w:rPr>
      </w:pPr>
    </w:p>
    <w:p w:rsidR="00FE03F9" w:rsidRPr="004F6E15" w:rsidRDefault="00337B00" w:rsidP="00337B00">
      <w:pPr>
        <w:pStyle w:val="ConsPlusNonformat"/>
        <w:ind w:firstLine="709"/>
        <w:jc w:val="both"/>
        <w:rPr>
          <w:rFonts w:ascii="Times New Roman" w:hAnsi="Times New Roman" w:cs="Times New Roman"/>
          <w:sz w:val="28"/>
          <w:szCs w:val="28"/>
        </w:rPr>
      </w:pPr>
      <w:r w:rsidRPr="004F6E15">
        <w:rPr>
          <w:rFonts w:ascii="Times New Roman" w:hAnsi="Times New Roman" w:cs="Times New Roman"/>
          <w:sz w:val="28"/>
          <w:szCs w:val="28"/>
        </w:rPr>
        <w:t>Мы, жители</w:t>
      </w:r>
    </w:p>
    <w:p w:rsidR="00337B00" w:rsidRPr="004F6E15" w:rsidRDefault="00337B00" w:rsidP="00337B00">
      <w:pPr>
        <w:pStyle w:val="ConsPlusNonformat"/>
        <w:ind w:firstLine="709"/>
        <w:jc w:val="both"/>
        <w:rPr>
          <w:rFonts w:ascii="Times New Roman" w:hAnsi="Times New Roman" w:cs="Times New Roman"/>
          <w:sz w:val="28"/>
          <w:szCs w:val="28"/>
        </w:rPr>
      </w:pPr>
      <w:r w:rsidRPr="004F6E15">
        <w:rPr>
          <w:rFonts w:ascii="Times New Roman" w:hAnsi="Times New Roman" w:cs="Times New Roman"/>
          <w:sz w:val="28"/>
          <w:szCs w:val="28"/>
        </w:rPr>
        <w:t>_______________________________________________________________,</w:t>
      </w:r>
    </w:p>
    <w:p w:rsidR="00337B00" w:rsidRPr="004F6E15" w:rsidRDefault="00337B00" w:rsidP="00337B00">
      <w:pPr>
        <w:pStyle w:val="ConsPlusNonformat"/>
        <w:jc w:val="center"/>
        <w:rPr>
          <w:rFonts w:ascii="Times New Roman" w:hAnsi="Times New Roman" w:cs="Times New Roman"/>
          <w:sz w:val="28"/>
          <w:szCs w:val="28"/>
        </w:rPr>
      </w:pPr>
      <w:r w:rsidRPr="004F6E15">
        <w:rPr>
          <w:rFonts w:ascii="Times New Roman" w:hAnsi="Times New Roman" w:cs="Times New Roman"/>
          <w:sz w:val="28"/>
          <w:szCs w:val="28"/>
        </w:rPr>
        <w:t>(описание домов, улиц, иной территории)</w:t>
      </w:r>
    </w:p>
    <w:p w:rsidR="00337B00" w:rsidRPr="004F6E15" w:rsidRDefault="00337B00" w:rsidP="00337B00">
      <w:pPr>
        <w:pStyle w:val="ConsPlusNormal"/>
        <w:jc w:val="both"/>
      </w:pPr>
      <w:r w:rsidRPr="004F6E15">
        <w:t>поддерживаем присоединение территории наших домов</w:t>
      </w:r>
      <w:r w:rsidR="00FE03F9" w:rsidRPr="004F6E15">
        <w:t xml:space="preserve"> (улицы, микрорайона, населенного пункта)</w:t>
      </w:r>
      <w:r w:rsidRPr="004F6E15">
        <w:t xml:space="preserve"> к территориальному общественному самоуправлению ______________, границы которого утверждены решением Краснинской окружной Думы Смоленской области от «___»__________20____ года  № _______</w:t>
      </w:r>
    </w:p>
    <w:p w:rsidR="00337B00" w:rsidRPr="004F6E15" w:rsidRDefault="00337B00" w:rsidP="00337B00">
      <w:pPr>
        <w:pStyle w:val="ConsPlusNormal"/>
        <w:ind w:firstLine="709"/>
        <w:jc w:val="both"/>
      </w:pPr>
    </w:p>
    <w:tbl>
      <w:tblPr>
        <w:tblW w:w="9781" w:type="dxa"/>
        <w:tblInd w:w="62" w:type="dxa"/>
        <w:tblLayout w:type="fixed"/>
        <w:tblCellMar>
          <w:top w:w="102" w:type="dxa"/>
          <w:left w:w="62" w:type="dxa"/>
          <w:bottom w:w="102" w:type="dxa"/>
          <w:right w:w="62" w:type="dxa"/>
        </w:tblCellMar>
        <w:tblLook w:val="0000"/>
      </w:tblPr>
      <w:tblGrid>
        <w:gridCol w:w="851"/>
        <w:gridCol w:w="2749"/>
        <w:gridCol w:w="2760"/>
        <w:gridCol w:w="2160"/>
        <w:gridCol w:w="1261"/>
      </w:tblGrid>
      <w:tr w:rsidR="00337B00" w:rsidRPr="004F6E15" w:rsidTr="00337B00">
        <w:tc>
          <w:tcPr>
            <w:tcW w:w="851" w:type="dxa"/>
            <w:tcBorders>
              <w:top w:val="single" w:sz="4" w:space="0" w:color="auto"/>
              <w:left w:val="single" w:sz="4" w:space="0" w:color="auto"/>
              <w:bottom w:val="single" w:sz="4" w:space="0" w:color="auto"/>
              <w:right w:val="single" w:sz="4" w:space="0" w:color="auto"/>
            </w:tcBorders>
          </w:tcPr>
          <w:p w:rsidR="00337B00" w:rsidRPr="004F6E15" w:rsidRDefault="00337B00" w:rsidP="000C79C4">
            <w:pPr>
              <w:pStyle w:val="ConsPlusNormal"/>
              <w:ind w:firstLine="80"/>
              <w:jc w:val="center"/>
            </w:pPr>
            <w:r w:rsidRPr="004F6E15">
              <w:t>№</w:t>
            </w:r>
          </w:p>
          <w:p w:rsidR="00337B00" w:rsidRPr="004F6E15" w:rsidRDefault="00337B00" w:rsidP="000C79C4">
            <w:pPr>
              <w:pStyle w:val="ConsPlusNormal"/>
              <w:ind w:firstLine="80"/>
              <w:jc w:val="center"/>
            </w:pPr>
            <w:proofErr w:type="gramStart"/>
            <w:r w:rsidRPr="004F6E15">
              <w:t>п</w:t>
            </w:r>
            <w:proofErr w:type="gramEnd"/>
            <w:r w:rsidRPr="004F6E15">
              <w:t>/п</w:t>
            </w:r>
          </w:p>
        </w:tc>
        <w:tc>
          <w:tcPr>
            <w:tcW w:w="2749" w:type="dxa"/>
            <w:tcBorders>
              <w:top w:val="single" w:sz="4" w:space="0" w:color="auto"/>
              <w:left w:val="single" w:sz="4" w:space="0" w:color="auto"/>
              <w:bottom w:val="single" w:sz="4" w:space="0" w:color="auto"/>
              <w:right w:val="single" w:sz="4" w:space="0" w:color="auto"/>
            </w:tcBorders>
          </w:tcPr>
          <w:p w:rsidR="00337B00" w:rsidRPr="004F6E15" w:rsidRDefault="00337B00" w:rsidP="000C79C4">
            <w:pPr>
              <w:pStyle w:val="ConsPlusNormal"/>
              <w:ind w:firstLine="80"/>
            </w:pPr>
            <w:r w:rsidRPr="004F6E15">
              <w:t>Фамилия, имя, отчество</w:t>
            </w:r>
          </w:p>
        </w:tc>
        <w:tc>
          <w:tcPr>
            <w:tcW w:w="2760" w:type="dxa"/>
            <w:tcBorders>
              <w:top w:val="single" w:sz="4" w:space="0" w:color="auto"/>
              <w:left w:val="single" w:sz="4" w:space="0" w:color="auto"/>
              <w:bottom w:val="single" w:sz="4" w:space="0" w:color="auto"/>
              <w:right w:val="single" w:sz="4" w:space="0" w:color="auto"/>
            </w:tcBorders>
          </w:tcPr>
          <w:p w:rsidR="00337B00" w:rsidRPr="004F6E15" w:rsidRDefault="00337B00" w:rsidP="000C79C4">
            <w:pPr>
              <w:pStyle w:val="ConsPlusNormal"/>
              <w:ind w:firstLine="166"/>
              <w:jc w:val="center"/>
            </w:pPr>
            <w:r w:rsidRPr="004F6E15">
              <w:t>Год рождения</w:t>
            </w:r>
          </w:p>
          <w:p w:rsidR="00337B00" w:rsidRPr="004F6E15" w:rsidRDefault="00337B00" w:rsidP="000C79C4">
            <w:pPr>
              <w:pStyle w:val="ConsPlusNormal"/>
              <w:ind w:firstLine="166"/>
              <w:jc w:val="center"/>
            </w:pPr>
            <w:r w:rsidRPr="004F6E15">
              <w:t>(для лиц в возрасте 16 лет - дата и месяц рождения)</w:t>
            </w:r>
          </w:p>
        </w:tc>
        <w:tc>
          <w:tcPr>
            <w:tcW w:w="2160" w:type="dxa"/>
            <w:tcBorders>
              <w:top w:val="single" w:sz="4" w:space="0" w:color="auto"/>
              <w:left w:val="single" w:sz="4" w:space="0" w:color="auto"/>
              <w:bottom w:val="single" w:sz="4" w:space="0" w:color="auto"/>
              <w:right w:val="single" w:sz="4" w:space="0" w:color="auto"/>
            </w:tcBorders>
          </w:tcPr>
          <w:p w:rsidR="00337B00" w:rsidRPr="004F6E15" w:rsidRDefault="00337B00" w:rsidP="000C79C4">
            <w:pPr>
              <w:pStyle w:val="ConsPlusNormal"/>
              <w:jc w:val="center"/>
            </w:pPr>
            <w:r w:rsidRPr="004F6E15">
              <w:t>Адрес места</w:t>
            </w:r>
          </w:p>
          <w:p w:rsidR="00337B00" w:rsidRPr="004F6E15" w:rsidRDefault="00337B00" w:rsidP="000C79C4">
            <w:pPr>
              <w:pStyle w:val="ConsPlusNormal"/>
              <w:jc w:val="center"/>
            </w:pPr>
            <w:r w:rsidRPr="004F6E15">
              <w:t>жительства</w:t>
            </w:r>
          </w:p>
        </w:tc>
        <w:tc>
          <w:tcPr>
            <w:tcW w:w="1261" w:type="dxa"/>
            <w:tcBorders>
              <w:top w:val="single" w:sz="4" w:space="0" w:color="auto"/>
              <w:left w:val="single" w:sz="4" w:space="0" w:color="auto"/>
              <w:bottom w:val="single" w:sz="4" w:space="0" w:color="auto"/>
              <w:right w:val="single" w:sz="4" w:space="0" w:color="auto"/>
            </w:tcBorders>
          </w:tcPr>
          <w:p w:rsidR="00337B00" w:rsidRPr="004F6E15" w:rsidRDefault="00337B00" w:rsidP="000C79C4">
            <w:pPr>
              <w:pStyle w:val="ConsPlusNormal"/>
              <w:jc w:val="center"/>
            </w:pPr>
            <w:r w:rsidRPr="004F6E15">
              <w:t>Подпись</w:t>
            </w:r>
          </w:p>
          <w:p w:rsidR="00337B00" w:rsidRPr="004F6E15" w:rsidRDefault="00337B00" w:rsidP="000C79C4">
            <w:pPr>
              <w:pStyle w:val="ConsPlusNormal"/>
              <w:jc w:val="center"/>
            </w:pPr>
            <w:r w:rsidRPr="004F6E15">
              <w:t>и дата ее</w:t>
            </w:r>
          </w:p>
          <w:p w:rsidR="00337B00" w:rsidRPr="004F6E15" w:rsidRDefault="00337B00" w:rsidP="000C79C4">
            <w:pPr>
              <w:pStyle w:val="ConsPlusNormal"/>
              <w:jc w:val="center"/>
            </w:pPr>
            <w:r w:rsidRPr="004F6E15">
              <w:t>внесения</w:t>
            </w:r>
          </w:p>
        </w:tc>
      </w:tr>
      <w:tr w:rsidR="00337B00" w:rsidRPr="004F6E15" w:rsidTr="00337B00">
        <w:tc>
          <w:tcPr>
            <w:tcW w:w="851" w:type="dxa"/>
            <w:tcBorders>
              <w:top w:val="single" w:sz="4" w:space="0" w:color="auto"/>
              <w:left w:val="single" w:sz="4" w:space="0" w:color="auto"/>
              <w:bottom w:val="single" w:sz="4" w:space="0" w:color="auto"/>
              <w:right w:val="single" w:sz="4" w:space="0" w:color="auto"/>
            </w:tcBorders>
          </w:tcPr>
          <w:p w:rsidR="00337B00" w:rsidRPr="004F6E15" w:rsidRDefault="00337B00" w:rsidP="000C79C4">
            <w:pPr>
              <w:pStyle w:val="ConsPlusNormal"/>
              <w:ind w:firstLine="80"/>
              <w:jc w:val="center"/>
            </w:pPr>
            <w:r w:rsidRPr="004F6E15">
              <w:t>1.</w:t>
            </w:r>
          </w:p>
        </w:tc>
        <w:tc>
          <w:tcPr>
            <w:tcW w:w="2749" w:type="dxa"/>
            <w:tcBorders>
              <w:top w:val="single" w:sz="4" w:space="0" w:color="auto"/>
              <w:left w:val="single" w:sz="4" w:space="0" w:color="auto"/>
              <w:bottom w:val="single" w:sz="4" w:space="0" w:color="auto"/>
              <w:right w:val="single" w:sz="4" w:space="0" w:color="auto"/>
            </w:tcBorders>
          </w:tcPr>
          <w:p w:rsidR="00337B00" w:rsidRPr="004F6E15" w:rsidRDefault="00337B00" w:rsidP="000C79C4">
            <w:pPr>
              <w:pStyle w:val="ConsPlusNormal"/>
            </w:pPr>
          </w:p>
        </w:tc>
        <w:tc>
          <w:tcPr>
            <w:tcW w:w="2760" w:type="dxa"/>
            <w:tcBorders>
              <w:top w:val="single" w:sz="4" w:space="0" w:color="auto"/>
              <w:left w:val="single" w:sz="4" w:space="0" w:color="auto"/>
              <w:bottom w:val="single" w:sz="4" w:space="0" w:color="auto"/>
              <w:right w:val="single" w:sz="4" w:space="0" w:color="auto"/>
            </w:tcBorders>
          </w:tcPr>
          <w:p w:rsidR="00337B00" w:rsidRPr="004F6E15" w:rsidRDefault="00337B00" w:rsidP="000C79C4">
            <w:pPr>
              <w:pStyle w:val="ConsPlusNormal"/>
            </w:pPr>
          </w:p>
        </w:tc>
        <w:tc>
          <w:tcPr>
            <w:tcW w:w="2160" w:type="dxa"/>
            <w:tcBorders>
              <w:top w:val="single" w:sz="4" w:space="0" w:color="auto"/>
              <w:left w:val="single" w:sz="4" w:space="0" w:color="auto"/>
              <w:bottom w:val="single" w:sz="4" w:space="0" w:color="auto"/>
              <w:right w:val="single" w:sz="4" w:space="0" w:color="auto"/>
            </w:tcBorders>
          </w:tcPr>
          <w:p w:rsidR="00337B00" w:rsidRPr="004F6E15" w:rsidRDefault="00337B00" w:rsidP="000C79C4">
            <w:pPr>
              <w:pStyle w:val="ConsPlusNormal"/>
            </w:pPr>
          </w:p>
        </w:tc>
        <w:tc>
          <w:tcPr>
            <w:tcW w:w="1261" w:type="dxa"/>
            <w:tcBorders>
              <w:top w:val="single" w:sz="4" w:space="0" w:color="auto"/>
              <w:left w:val="single" w:sz="4" w:space="0" w:color="auto"/>
              <w:bottom w:val="single" w:sz="4" w:space="0" w:color="auto"/>
              <w:right w:val="single" w:sz="4" w:space="0" w:color="auto"/>
            </w:tcBorders>
          </w:tcPr>
          <w:p w:rsidR="00337B00" w:rsidRPr="004F6E15" w:rsidRDefault="00337B00" w:rsidP="000C79C4">
            <w:pPr>
              <w:pStyle w:val="ConsPlusNormal"/>
            </w:pPr>
          </w:p>
        </w:tc>
      </w:tr>
      <w:tr w:rsidR="00337B00" w:rsidRPr="004F6E15" w:rsidTr="00337B00">
        <w:tc>
          <w:tcPr>
            <w:tcW w:w="851" w:type="dxa"/>
            <w:tcBorders>
              <w:top w:val="single" w:sz="4" w:space="0" w:color="auto"/>
              <w:left w:val="single" w:sz="4" w:space="0" w:color="auto"/>
              <w:bottom w:val="single" w:sz="4" w:space="0" w:color="auto"/>
              <w:right w:val="single" w:sz="4" w:space="0" w:color="auto"/>
            </w:tcBorders>
          </w:tcPr>
          <w:p w:rsidR="00337B00" w:rsidRPr="004F6E15" w:rsidRDefault="00337B00" w:rsidP="000C79C4">
            <w:pPr>
              <w:pStyle w:val="ConsPlusNormal"/>
              <w:ind w:firstLine="80"/>
              <w:jc w:val="center"/>
            </w:pPr>
            <w:r w:rsidRPr="004F6E15">
              <w:t>2.</w:t>
            </w:r>
          </w:p>
        </w:tc>
        <w:tc>
          <w:tcPr>
            <w:tcW w:w="2749" w:type="dxa"/>
            <w:tcBorders>
              <w:top w:val="single" w:sz="4" w:space="0" w:color="auto"/>
              <w:left w:val="single" w:sz="4" w:space="0" w:color="auto"/>
              <w:bottom w:val="single" w:sz="4" w:space="0" w:color="auto"/>
              <w:right w:val="single" w:sz="4" w:space="0" w:color="auto"/>
            </w:tcBorders>
          </w:tcPr>
          <w:p w:rsidR="00337B00" w:rsidRPr="004F6E15" w:rsidRDefault="00337B00" w:rsidP="000C79C4">
            <w:pPr>
              <w:pStyle w:val="ConsPlusNormal"/>
            </w:pPr>
          </w:p>
        </w:tc>
        <w:tc>
          <w:tcPr>
            <w:tcW w:w="2760" w:type="dxa"/>
            <w:tcBorders>
              <w:top w:val="single" w:sz="4" w:space="0" w:color="auto"/>
              <w:left w:val="single" w:sz="4" w:space="0" w:color="auto"/>
              <w:bottom w:val="single" w:sz="4" w:space="0" w:color="auto"/>
              <w:right w:val="single" w:sz="4" w:space="0" w:color="auto"/>
            </w:tcBorders>
          </w:tcPr>
          <w:p w:rsidR="00337B00" w:rsidRPr="004F6E15" w:rsidRDefault="00337B00" w:rsidP="000C79C4">
            <w:pPr>
              <w:pStyle w:val="ConsPlusNormal"/>
            </w:pPr>
          </w:p>
        </w:tc>
        <w:tc>
          <w:tcPr>
            <w:tcW w:w="2160" w:type="dxa"/>
            <w:tcBorders>
              <w:top w:val="single" w:sz="4" w:space="0" w:color="auto"/>
              <w:left w:val="single" w:sz="4" w:space="0" w:color="auto"/>
              <w:bottom w:val="single" w:sz="4" w:space="0" w:color="auto"/>
              <w:right w:val="single" w:sz="4" w:space="0" w:color="auto"/>
            </w:tcBorders>
          </w:tcPr>
          <w:p w:rsidR="00337B00" w:rsidRPr="004F6E15" w:rsidRDefault="00337B00" w:rsidP="000C79C4">
            <w:pPr>
              <w:pStyle w:val="ConsPlusNormal"/>
            </w:pPr>
          </w:p>
        </w:tc>
        <w:tc>
          <w:tcPr>
            <w:tcW w:w="1261" w:type="dxa"/>
            <w:tcBorders>
              <w:top w:val="single" w:sz="4" w:space="0" w:color="auto"/>
              <w:left w:val="single" w:sz="4" w:space="0" w:color="auto"/>
              <w:bottom w:val="single" w:sz="4" w:space="0" w:color="auto"/>
              <w:right w:val="single" w:sz="4" w:space="0" w:color="auto"/>
            </w:tcBorders>
          </w:tcPr>
          <w:p w:rsidR="00337B00" w:rsidRPr="004F6E15" w:rsidRDefault="00337B00" w:rsidP="000C79C4">
            <w:pPr>
              <w:pStyle w:val="ConsPlusNormal"/>
            </w:pPr>
          </w:p>
        </w:tc>
      </w:tr>
      <w:tr w:rsidR="00337B00" w:rsidRPr="004F6E15" w:rsidTr="00337B00">
        <w:tc>
          <w:tcPr>
            <w:tcW w:w="851" w:type="dxa"/>
            <w:tcBorders>
              <w:top w:val="single" w:sz="4" w:space="0" w:color="auto"/>
              <w:left w:val="single" w:sz="4" w:space="0" w:color="auto"/>
              <w:bottom w:val="single" w:sz="4" w:space="0" w:color="auto"/>
              <w:right w:val="single" w:sz="4" w:space="0" w:color="auto"/>
            </w:tcBorders>
          </w:tcPr>
          <w:p w:rsidR="00337B00" w:rsidRPr="004F6E15" w:rsidRDefault="00337B00" w:rsidP="000C79C4">
            <w:pPr>
              <w:pStyle w:val="ConsPlusNormal"/>
              <w:ind w:firstLine="80"/>
              <w:jc w:val="center"/>
            </w:pPr>
            <w:r w:rsidRPr="004F6E15">
              <w:t>3.</w:t>
            </w:r>
          </w:p>
        </w:tc>
        <w:tc>
          <w:tcPr>
            <w:tcW w:w="2749" w:type="dxa"/>
            <w:tcBorders>
              <w:top w:val="single" w:sz="4" w:space="0" w:color="auto"/>
              <w:left w:val="single" w:sz="4" w:space="0" w:color="auto"/>
              <w:bottom w:val="single" w:sz="4" w:space="0" w:color="auto"/>
              <w:right w:val="single" w:sz="4" w:space="0" w:color="auto"/>
            </w:tcBorders>
          </w:tcPr>
          <w:p w:rsidR="00337B00" w:rsidRPr="004F6E15" w:rsidRDefault="00337B00" w:rsidP="000C79C4">
            <w:pPr>
              <w:pStyle w:val="ConsPlusNormal"/>
            </w:pPr>
          </w:p>
        </w:tc>
        <w:tc>
          <w:tcPr>
            <w:tcW w:w="2760" w:type="dxa"/>
            <w:tcBorders>
              <w:top w:val="single" w:sz="4" w:space="0" w:color="auto"/>
              <w:left w:val="single" w:sz="4" w:space="0" w:color="auto"/>
              <w:bottom w:val="single" w:sz="4" w:space="0" w:color="auto"/>
              <w:right w:val="single" w:sz="4" w:space="0" w:color="auto"/>
            </w:tcBorders>
          </w:tcPr>
          <w:p w:rsidR="00337B00" w:rsidRPr="004F6E15" w:rsidRDefault="00337B00" w:rsidP="000C79C4">
            <w:pPr>
              <w:pStyle w:val="ConsPlusNormal"/>
            </w:pPr>
          </w:p>
        </w:tc>
        <w:tc>
          <w:tcPr>
            <w:tcW w:w="2160" w:type="dxa"/>
            <w:tcBorders>
              <w:top w:val="single" w:sz="4" w:space="0" w:color="auto"/>
              <w:left w:val="single" w:sz="4" w:space="0" w:color="auto"/>
              <w:bottom w:val="single" w:sz="4" w:space="0" w:color="auto"/>
              <w:right w:val="single" w:sz="4" w:space="0" w:color="auto"/>
            </w:tcBorders>
          </w:tcPr>
          <w:p w:rsidR="00337B00" w:rsidRPr="004F6E15" w:rsidRDefault="00337B00" w:rsidP="000C79C4">
            <w:pPr>
              <w:pStyle w:val="ConsPlusNormal"/>
            </w:pPr>
          </w:p>
        </w:tc>
        <w:tc>
          <w:tcPr>
            <w:tcW w:w="1261" w:type="dxa"/>
            <w:tcBorders>
              <w:top w:val="single" w:sz="4" w:space="0" w:color="auto"/>
              <w:left w:val="single" w:sz="4" w:space="0" w:color="auto"/>
              <w:bottom w:val="single" w:sz="4" w:space="0" w:color="auto"/>
              <w:right w:val="single" w:sz="4" w:space="0" w:color="auto"/>
            </w:tcBorders>
          </w:tcPr>
          <w:p w:rsidR="00337B00" w:rsidRPr="004F6E15" w:rsidRDefault="00337B00" w:rsidP="000C79C4">
            <w:pPr>
              <w:pStyle w:val="ConsPlusNormal"/>
            </w:pPr>
          </w:p>
        </w:tc>
      </w:tr>
      <w:tr w:rsidR="00337B00" w:rsidRPr="004F6E15" w:rsidTr="00337B00">
        <w:tc>
          <w:tcPr>
            <w:tcW w:w="851" w:type="dxa"/>
            <w:tcBorders>
              <w:top w:val="single" w:sz="4" w:space="0" w:color="auto"/>
              <w:left w:val="single" w:sz="4" w:space="0" w:color="auto"/>
              <w:bottom w:val="single" w:sz="4" w:space="0" w:color="auto"/>
              <w:right w:val="single" w:sz="4" w:space="0" w:color="auto"/>
            </w:tcBorders>
          </w:tcPr>
          <w:p w:rsidR="00337B00" w:rsidRPr="004F6E15" w:rsidRDefault="00337B00" w:rsidP="000C79C4">
            <w:pPr>
              <w:pStyle w:val="ConsPlusNormal"/>
              <w:ind w:firstLine="80"/>
              <w:jc w:val="center"/>
            </w:pPr>
            <w:r w:rsidRPr="004F6E15">
              <w:t>4.</w:t>
            </w:r>
          </w:p>
        </w:tc>
        <w:tc>
          <w:tcPr>
            <w:tcW w:w="2749" w:type="dxa"/>
            <w:tcBorders>
              <w:top w:val="single" w:sz="4" w:space="0" w:color="auto"/>
              <w:left w:val="single" w:sz="4" w:space="0" w:color="auto"/>
              <w:bottom w:val="single" w:sz="4" w:space="0" w:color="auto"/>
              <w:right w:val="single" w:sz="4" w:space="0" w:color="auto"/>
            </w:tcBorders>
          </w:tcPr>
          <w:p w:rsidR="00337B00" w:rsidRPr="004F6E15" w:rsidRDefault="00337B00" w:rsidP="000C79C4">
            <w:pPr>
              <w:pStyle w:val="ConsPlusNormal"/>
            </w:pPr>
          </w:p>
        </w:tc>
        <w:tc>
          <w:tcPr>
            <w:tcW w:w="2760" w:type="dxa"/>
            <w:tcBorders>
              <w:top w:val="single" w:sz="4" w:space="0" w:color="auto"/>
              <w:left w:val="single" w:sz="4" w:space="0" w:color="auto"/>
              <w:bottom w:val="single" w:sz="4" w:space="0" w:color="auto"/>
              <w:right w:val="single" w:sz="4" w:space="0" w:color="auto"/>
            </w:tcBorders>
          </w:tcPr>
          <w:p w:rsidR="00337B00" w:rsidRPr="004F6E15" w:rsidRDefault="00337B00" w:rsidP="000C79C4">
            <w:pPr>
              <w:pStyle w:val="ConsPlusNormal"/>
            </w:pPr>
          </w:p>
        </w:tc>
        <w:tc>
          <w:tcPr>
            <w:tcW w:w="2160" w:type="dxa"/>
            <w:tcBorders>
              <w:top w:val="single" w:sz="4" w:space="0" w:color="auto"/>
              <w:left w:val="single" w:sz="4" w:space="0" w:color="auto"/>
              <w:bottom w:val="single" w:sz="4" w:space="0" w:color="auto"/>
              <w:right w:val="single" w:sz="4" w:space="0" w:color="auto"/>
            </w:tcBorders>
          </w:tcPr>
          <w:p w:rsidR="00337B00" w:rsidRPr="004F6E15" w:rsidRDefault="00337B00" w:rsidP="000C79C4">
            <w:pPr>
              <w:pStyle w:val="ConsPlusNormal"/>
            </w:pPr>
          </w:p>
        </w:tc>
        <w:tc>
          <w:tcPr>
            <w:tcW w:w="1261" w:type="dxa"/>
            <w:tcBorders>
              <w:top w:val="single" w:sz="4" w:space="0" w:color="auto"/>
              <w:left w:val="single" w:sz="4" w:space="0" w:color="auto"/>
              <w:bottom w:val="single" w:sz="4" w:space="0" w:color="auto"/>
              <w:right w:val="single" w:sz="4" w:space="0" w:color="auto"/>
            </w:tcBorders>
          </w:tcPr>
          <w:p w:rsidR="00337B00" w:rsidRPr="004F6E15" w:rsidRDefault="00337B00" w:rsidP="000C79C4">
            <w:pPr>
              <w:pStyle w:val="ConsPlusNormal"/>
            </w:pPr>
          </w:p>
        </w:tc>
      </w:tr>
      <w:tr w:rsidR="00337B00" w:rsidRPr="004F6E15" w:rsidTr="00337B00">
        <w:tc>
          <w:tcPr>
            <w:tcW w:w="851" w:type="dxa"/>
            <w:tcBorders>
              <w:top w:val="single" w:sz="4" w:space="0" w:color="auto"/>
              <w:left w:val="single" w:sz="4" w:space="0" w:color="auto"/>
              <w:bottom w:val="single" w:sz="4" w:space="0" w:color="auto"/>
              <w:right w:val="single" w:sz="4" w:space="0" w:color="auto"/>
            </w:tcBorders>
          </w:tcPr>
          <w:p w:rsidR="00337B00" w:rsidRPr="004F6E15" w:rsidRDefault="00337B00" w:rsidP="000C79C4">
            <w:pPr>
              <w:pStyle w:val="ConsPlusNormal"/>
              <w:ind w:firstLine="80"/>
              <w:jc w:val="center"/>
            </w:pPr>
            <w:r w:rsidRPr="004F6E15">
              <w:t>5.</w:t>
            </w:r>
          </w:p>
        </w:tc>
        <w:tc>
          <w:tcPr>
            <w:tcW w:w="2749" w:type="dxa"/>
            <w:tcBorders>
              <w:top w:val="single" w:sz="4" w:space="0" w:color="auto"/>
              <w:left w:val="single" w:sz="4" w:space="0" w:color="auto"/>
              <w:bottom w:val="single" w:sz="4" w:space="0" w:color="auto"/>
              <w:right w:val="single" w:sz="4" w:space="0" w:color="auto"/>
            </w:tcBorders>
          </w:tcPr>
          <w:p w:rsidR="00337B00" w:rsidRPr="004F6E15" w:rsidRDefault="00337B00" w:rsidP="000C79C4">
            <w:pPr>
              <w:pStyle w:val="ConsPlusNormal"/>
            </w:pPr>
          </w:p>
        </w:tc>
        <w:tc>
          <w:tcPr>
            <w:tcW w:w="2760" w:type="dxa"/>
            <w:tcBorders>
              <w:top w:val="single" w:sz="4" w:space="0" w:color="auto"/>
              <w:left w:val="single" w:sz="4" w:space="0" w:color="auto"/>
              <w:bottom w:val="single" w:sz="4" w:space="0" w:color="auto"/>
              <w:right w:val="single" w:sz="4" w:space="0" w:color="auto"/>
            </w:tcBorders>
          </w:tcPr>
          <w:p w:rsidR="00337B00" w:rsidRPr="004F6E15" w:rsidRDefault="00337B00" w:rsidP="000C79C4">
            <w:pPr>
              <w:pStyle w:val="ConsPlusNormal"/>
            </w:pPr>
          </w:p>
        </w:tc>
        <w:tc>
          <w:tcPr>
            <w:tcW w:w="2160" w:type="dxa"/>
            <w:tcBorders>
              <w:top w:val="single" w:sz="4" w:space="0" w:color="auto"/>
              <w:left w:val="single" w:sz="4" w:space="0" w:color="auto"/>
              <w:bottom w:val="single" w:sz="4" w:space="0" w:color="auto"/>
              <w:right w:val="single" w:sz="4" w:space="0" w:color="auto"/>
            </w:tcBorders>
          </w:tcPr>
          <w:p w:rsidR="00337B00" w:rsidRPr="004F6E15" w:rsidRDefault="00337B00" w:rsidP="000C79C4">
            <w:pPr>
              <w:pStyle w:val="ConsPlusNormal"/>
            </w:pPr>
          </w:p>
        </w:tc>
        <w:tc>
          <w:tcPr>
            <w:tcW w:w="1261" w:type="dxa"/>
            <w:tcBorders>
              <w:top w:val="single" w:sz="4" w:space="0" w:color="auto"/>
              <w:left w:val="single" w:sz="4" w:space="0" w:color="auto"/>
              <w:bottom w:val="single" w:sz="4" w:space="0" w:color="auto"/>
              <w:right w:val="single" w:sz="4" w:space="0" w:color="auto"/>
            </w:tcBorders>
          </w:tcPr>
          <w:p w:rsidR="00337B00" w:rsidRPr="004F6E15" w:rsidRDefault="00337B00" w:rsidP="000C79C4">
            <w:pPr>
              <w:pStyle w:val="ConsPlusNormal"/>
            </w:pPr>
          </w:p>
        </w:tc>
      </w:tr>
    </w:tbl>
    <w:p w:rsidR="00337B00" w:rsidRPr="004F6E15" w:rsidRDefault="00337B00" w:rsidP="004F6E15">
      <w:pPr>
        <w:pStyle w:val="ConsPlusNormal"/>
        <w:jc w:val="both"/>
      </w:pPr>
    </w:p>
    <w:p w:rsidR="00FE03F9" w:rsidRPr="004F6E15" w:rsidRDefault="00337B00" w:rsidP="00337B00">
      <w:pPr>
        <w:pStyle w:val="ConsPlusNonformat"/>
        <w:jc w:val="both"/>
        <w:rPr>
          <w:rFonts w:ascii="Times New Roman" w:hAnsi="Times New Roman" w:cs="Times New Roman"/>
          <w:sz w:val="28"/>
          <w:szCs w:val="28"/>
        </w:rPr>
      </w:pPr>
      <w:r w:rsidRPr="004F6E15">
        <w:rPr>
          <w:rFonts w:ascii="Times New Roman" w:hAnsi="Times New Roman" w:cs="Times New Roman"/>
          <w:sz w:val="28"/>
          <w:szCs w:val="28"/>
        </w:rPr>
        <w:t>Подписной лист удостоверяю</w:t>
      </w:r>
    </w:p>
    <w:p w:rsidR="00337B00" w:rsidRPr="004F6E15" w:rsidRDefault="00337B00" w:rsidP="00337B00">
      <w:pPr>
        <w:pStyle w:val="ConsPlusNonformat"/>
        <w:jc w:val="both"/>
        <w:rPr>
          <w:rFonts w:ascii="Times New Roman" w:hAnsi="Times New Roman" w:cs="Times New Roman"/>
          <w:sz w:val="28"/>
          <w:szCs w:val="28"/>
        </w:rPr>
      </w:pPr>
      <w:r w:rsidRPr="004F6E15">
        <w:rPr>
          <w:rFonts w:ascii="Times New Roman" w:hAnsi="Times New Roman" w:cs="Times New Roman"/>
          <w:sz w:val="28"/>
          <w:szCs w:val="28"/>
        </w:rPr>
        <w:t>_______________________________________________________</w:t>
      </w:r>
      <w:r w:rsidR="00FE03F9" w:rsidRPr="004F6E15">
        <w:rPr>
          <w:rFonts w:ascii="Times New Roman" w:hAnsi="Times New Roman" w:cs="Times New Roman"/>
          <w:sz w:val="28"/>
          <w:szCs w:val="28"/>
        </w:rPr>
        <w:t>_________________________</w:t>
      </w:r>
    </w:p>
    <w:p w:rsidR="00337B00" w:rsidRPr="004F6E15" w:rsidRDefault="00337B00" w:rsidP="004F6E15">
      <w:pPr>
        <w:pStyle w:val="ConsPlusNonformat"/>
        <w:rPr>
          <w:rFonts w:ascii="Times New Roman" w:hAnsi="Times New Roman" w:cs="Times New Roman"/>
          <w:sz w:val="28"/>
          <w:szCs w:val="28"/>
        </w:rPr>
      </w:pPr>
      <w:r w:rsidRPr="004F6E15">
        <w:rPr>
          <w:rFonts w:ascii="Times New Roman" w:hAnsi="Times New Roman" w:cs="Times New Roman"/>
          <w:sz w:val="28"/>
          <w:szCs w:val="28"/>
        </w:rPr>
        <w:t>(фамилия, имя, отчество сборщика подписей, год рождения)</w:t>
      </w:r>
    </w:p>
    <w:p w:rsidR="00337B00" w:rsidRPr="004F6E15" w:rsidRDefault="00337B00" w:rsidP="00337B00">
      <w:pPr>
        <w:pStyle w:val="ConsPlusNonformat"/>
        <w:jc w:val="both"/>
        <w:rPr>
          <w:rFonts w:ascii="Times New Roman" w:hAnsi="Times New Roman" w:cs="Times New Roman"/>
          <w:sz w:val="28"/>
          <w:szCs w:val="28"/>
        </w:rPr>
      </w:pPr>
      <w:r w:rsidRPr="004F6E15">
        <w:rPr>
          <w:rFonts w:ascii="Times New Roman" w:hAnsi="Times New Roman" w:cs="Times New Roman"/>
          <w:sz w:val="28"/>
          <w:szCs w:val="28"/>
        </w:rPr>
        <w:t>________________________________________________________________________________</w:t>
      </w:r>
    </w:p>
    <w:p w:rsidR="00337B00" w:rsidRPr="004F6E15" w:rsidRDefault="00337B00" w:rsidP="00337B00">
      <w:pPr>
        <w:pStyle w:val="ConsPlusNonformat"/>
        <w:jc w:val="center"/>
        <w:rPr>
          <w:rFonts w:ascii="Times New Roman" w:hAnsi="Times New Roman" w:cs="Times New Roman"/>
          <w:sz w:val="28"/>
          <w:szCs w:val="28"/>
        </w:rPr>
      </w:pPr>
      <w:r w:rsidRPr="004F6E15">
        <w:rPr>
          <w:rFonts w:ascii="Times New Roman" w:hAnsi="Times New Roman" w:cs="Times New Roman"/>
          <w:sz w:val="28"/>
          <w:szCs w:val="28"/>
        </w:rPr>
        <w:t>(адрес места жительства) (собственноручная подпись и дата)</w:t>
      </w:r>
    </w:p>
    <w:p w:rsidR="00FE03F9" w:rsidRPr="004F6E15" w:rsidRDefault="00FE03F9" w:rsidP="00FE03F9">
      <w:pPr>
        <w:pStyle w:val="ConsPlusNonformat"/>
        <w:jc w:val="both"/>
        <w:rPr>
          <w:rFonts w:ascii="Times New Roman" w:hAnsi="Times New Roman" w:cs="Times New Roman"/>
          <w:sz w:val="28"/>
          <w:szCs w:val="28"/>
        </w:rPr>
      </w:pPr>
      <w:r w:rsidRPr="004F6E15">
        <w:rPr>
          <w:rFonts w:ascii="Times New Roman" w:hAnsi="Times New Roman" w:cs="Times New Roman"/>
          <w:sz w:val="28"/>
          <w:szCs w:val="28"/>
        </w:rPr>
        <w:t>Председатель инициативной группы (или член ТОС) ________________________</w:t>
      </w:r>
    </w:p>
    <w:p w:rsidR="00C478A2" w:rsidRPr="008F4348" w:rsidRDefault="00FE03F9" w:rsidP="008F4348">
      <w:pPr>
        <w:pStyle w:val="ConsPlusNonformat"/>
        <w:jc w:val="both"/>
        <w:rPr>
          <w:rFonts w:ascii="Times New Roman" w:hAnsi="Times New Roman" w:cs="Times New Roman"/>
          <w:sz w:val="28"/>
          <w:szCs w:val="28"/>
        </w:rPr>
      </w:pPr>
      <w:r w:rsidRPr="004F6E15">
        <w:rPr>
          <w:rFonts w:ascii="Times New Roman" w:hAnsi="Times New Roman" w:cs="Times New Roman"/>
          <w:sz w:val="28"/>
          <w:szCs w:val="28"/>
        </w:rPr>
        <w:t>(Ф.И.О.) (дата) (подпись)</w:t>
      </w:r>
    </w:p>
    <w:sectPr w:rsidR="00C478A2" w:rsidRPr="008F4348" w:rsidSect="004F6E15">
      <w:pgSz w:w="11906" w:h="16838"/>
      <w:pgMar w:top="851" w:right="567" w:bottom="709" w:left="1701" w:header="709" w:footer="709" w:gutter="0"/>
      <w:cols w:space="708"/>
      <w:docGrid w:linePitch="381"/>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0220F6"/>
    <w:multiLevelType w:val="hybridMultilevel"/>
    <w:tmpl w:val="BBA8B42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0E411176"/>
    <w:multiLevelType w:val="hybridMultilevel"/>
    <w:tmpl w:val="BBA8B42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1AB00644"/>
    <w:multiLevelType w:val="hybridMultilevel"/>
    <w:tmpl w:val="BBA8B42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38A14AB8"/>
    <w:multiLevelType w:val="hybridMultilevel"/>
    <w:tmpl w:val="BBA8B42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3C4E370F"/>
    <w:multiLevelType w:val="hybridMultilevel"/>
    <w:tmpl w:val="BBA8B42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3CE73D3A"/>
    <w:multiLevelType w:val="hybridMultilevel"/>
    <w:tmpl w:val="BBA8B42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nsid w:val="4B567649"/>
    <w:multiLevelType w:val="hybridMultilevel"/>
    <w:tmpl w:val="BBA8B42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56891E6C"/>
    <w:multiLevelType w:val="hybridMultilevel"/>
    <w:tmpl w:val="BBA8B42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nsid w:val="5CF151C8"/>
    <w:multiLevelType w:val="hybridMultilevel"/>
    <w:tmpl w:val="BBA8B42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nsid w:val="62BF087E"/>
    <w:multiLevelType w:val="hybridMultilevel"/>
    <w:tmpl w:val="BBA8B42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nsid w:val="706D5A7D"/>
    <w:multiLevelType w:val="hybridMultilevel"/>
    <w:tmpl w:val="BBA8B42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nsid w:val="748D263A"/>
    <w:multiLevelType w:val="hybridMultilevel"/>
    <w:tmpl w:val="BBA8B42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nsid w:val="7AEE3C84"/>
    <w:multiLevelType w:val="hybridMultilevel"/>
    <w:tmpl w:val="BBA8B42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nsid w:val="7D2128F0"/>
    <w:multiLevelType w:val="hybridMultilevel"/>
    <w:tmpl w:val="BBA8B42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10"/>
  </w:num>
  <w:num w:numId="4">
    <w:abstractNumId w:val="3"/>
  </w:num>
  <w:num w:numId="5">
    <w:abstractNumId w:val="11"/>
  </w:num>
  <w:num w:numId="6">
    <w:abstractNumId w:val="4"/>
  </w:num>
  <w:num w:numId="7">
    <w:abstractNumId w:val="8"/>
  </w:num>
  <w:num w:numId="8">
    <w:abstractNumId w:val="13"/>
  </w:num>
  <w:num w:numId="9">
    <w:abstractNumId w:val="1"/>
  </w:num>
  <w:num w:numId="10">
    <w:abstractNumId w:val="7"/>
  </w:num>
  <w:num w:numId="11">
    <w:abstractNumId w:val="9"/>
  </w:num>
  <w:num w:numId="12">
    <w:abstractNumId w:val="0"/>
  </w:num>
  <w:num w:numId="13">
    <w:abstractNumId w:val="2"/>
  </w:num>
  <w:num w:numId="14">
    <w:abstractNumId w:val="6"/>
  </w:num>
  <w:num w:numId="15">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drawingGridHorizontalSpacing w:val="140"/>
  <w:drawingGridVerticalSpacing w:val="381"/>
  <w:displayHorizontalDrawingGridEvery w:val="2"/>
  <w:characterSpacingControl w:val="doNotCompress"/>
  <w:compat/>
  <w:rsids>
    <w:rsidRoot w:val="00060A91"/>
    <w:rsid w:val="00003DFD"/>
    <w:rsid w:val="00011C5C"/>
    <w:rsid w:val="000125A1"/>
    <w:rsid w:val="000351D5"/>
    <w:rsid w:val="000369B9"/>
    <w:rsid w:val="00060A91"/>
    <w:rsid w:val="00075C15"/>
    <w:rsid w:val="00090763"/>
    <w:rsid w:val="00094738"/>
    <w:rsid w:val="000973BD"/>
    <w:rsid w:val="000C4175"/>
    <w:rsid w:val="000C6B84"/>
    <w:rsid w:val="000D12A7"/>
    <w:rsid w:val="00111AAF"/>
    <w:rsid w:val="001471CD"/>
    <w:rsid w:val="00160C3B"/>
    <w:rsid w:val="001633CC"/>
    <w:rsid w:val="00180D28"/>
    <w:rsid w:val="001861D6"/>
    <w:rsid w:val="001A465B"/>
    <w:rsid w:val="001D0C88"/>
    <w:rsid w:val="001E70E8"/>
    <w:rsid w:val="001F5487"/>
    <w:rsid w:val="002300C0"/>
    <w:rsid w:val="00243074"/>
    <w:rsid w:val="002430AF"/>
    <w:rsid w:val="0024763B"/>
    <w:rsid w:val="002928E8"/>
    <w:rsid w:val="002B0759"/>
    <w:rsid w:val="002C5D80"/>
    <w:rsid w:val="002E4993"/>
    <w:rsid w:val="002F04DF"/>
    <w:rsid w:val="00311FE4"/>
    <w:rsid w:val="0031279B"/>
    <w:rsid w:val="00337B00"/>
    <w:rsid w:val="00352AA2"/>
    <w:rsid w:val="00375101"/>
    <w:rsid w:val="00380DDE"/>
    <w:rsid w:val="00383077"/>
    <w:rsid w:val="00397108"/>
    <w:rsid w:val="003A23FF"/>
    <w:rsid w:val="003B0F02"/>
    <w:rsid w:val="003B6A02"/>
    <w:rsid w:val="003C06A7"/>
    <w:rsid w:val="003D0219"/>
    <w:rsid w:val="003E2DAB"/>
    <w:rsid w:val="003E7F41"/>
    <w:rsid w:val="00407D70"/>
    <w:rsid w:val="00431F51"/>
    <w:rsid w:val="004337AA"/>
    <w:rsid w:val="00442DE0"/>
    <w:rsid w:val="00457A33"/>
    <w:rsid w:val="0047161C"/>
    <w:rsid w:val="0048178F"/>
    <w:rsid w:val="00482580"/>
    <w:rsid w:val="004C52F4"/>
    <w:rsid w:val="004F18CD"/>
    <w:rsid w:val="004F61F1"/>
    <w:rsid w:val="004F6E15"/>
    <w:rsid w:val="0050071A"/>
    <w:rsid w:val="00502D67"/>
    <w:rsid w:val="00522DB2"/>
    <w:rsid w:val="00535111"/>
    <w:rsid w:val="00570FA0"/>
    <w:rsid w:val="00573112"/>
    <w:rsid w:val="00573229"/>
    <w:rsid w:val="0058064D"/>
    <w:rsid w:val="005B7430"/>
    <w:rsid w:val="005E76BB"/>
    <w:rsid w:val="005F43BD"/>
    <w:rsid w:val="00603523"/>
    <w:rsid w:val="006039D0"/>
    <w:rsid w:val="00622237"/>
    <w:rsid w:val="00624B62"/>
    <w:rsid w:val="006267B8"/>
    <w:rsid w:val="00655506"/>
    <w:rsid w:val="00655B90"/>
    <w:rsid w:val="006612E7"/>
    <w:rsid w:val="00677C8E"/>
    <w:rsid w:val="00691BB6"/>
    <w:rsid w:val="00695CE8"/>
    <w:rsid w:val="00711735"/>
    <w:rsid w:val="00725D74"/>
    <w:rsid w:val="00741235"/>
    <w:rsid w:val="00743D2D"/>
    <w:rsid w:val="007756A3"/>
    <w:rsid w:val="007A18C6"/>
    <w:rsid w:val="007A58CA"/>
    <w:rsid w:val="007B4009"/>
    <w:rsid w:val="007F4974"/>
    <w:rsid w:val="00817184"/>
    <w:rsid w:val="00823001"/>
    <w:rsid w:val="00833098"/>
    <w:rsid w:val="00842B97"/>
    <w:rsid w:val="00852648"/>
    <w:rsid w:val="00867182"/>
    <w:rsid w:val="008C4440"/>
    <w:rsid w:val="008C7951"/>
    <w:rsid w:val="008C7D47"/>
    <w:rsid w:val="008C7F3D"/>
    <w:rsid w:val="008E2E2D"/>
    <w:rsid w:val="008E75F5"/>
    <w:rsid w:val="008F4348"/>
    <w:rsid w:val="00921142"/>
    <w:rsid w:val="0093406F"/>
    <w:rsid w:val="00937021"/>
    <w:rsid w:val="00973C14"/>
    <w:rsid w:val="00984440"/>
    <w:rsid w:val="009976CE"/>
    <w:rsid w:val="009F2028"/>
    <w:rsid w:val="00A206C3"/>
    <w:rsid w:val="00A246EE"/>
    <w:rsid w:val="00A33E4F"/>
    <w:rsid w:val="00A374AB"/>
    <w:rsid w:val="00A4552C"/>
    <w:rsid w:val="00A50053"/>
    <w:rsid w:val="00A733DF"/>
    <w:rsid w:val="00A85205"/>
    <w:rsid w:val="00AC07D8"/>
    <w:rsid w:val="00AD26EE"/>
    <w:rsid w:val="00B27123"/>
    <w:rsid w:val="00B63272"/>
    <w:rsid w:val="00B77868"/>
    <w:rsid w:val="00B96D5F"/>
    <w:rsid w:val="00BB7F24"/>
    <w:rsid w:val="00BD0692"/>
    <w:rsid w:val="00BE7176"/>
    <w:rsid w:val="00BF5F1C"/>
    <w:rsid w:val="00C0694A"/>
    <w:rsid w:val="00C41587"/>
    <w:rsid w:val="00C478A2"/>
    <w:rsid w:val="00C64EB5"/>
    <w:rsid w:val="00C85324"/>
    <w:rsid w:val="00CA1EF8"/>
    <w:rsid w:val="00CB1177"/>
    <w:rsid w:val="00CB1978"/>
    <w:rsid w:val="00CB2A82"/>
    <w:rsid w:val="00CC6ABD"/>
    <w:rsid w:val="00CC7153"/>
    <w:rsid w:val="00CD24B2"/>
    <w:rsid w:val="00CE1F8E"/>
    <w:rsid w:val="00CE6518"/>
    <w:rsid w:val="00CE7602"/>
    <w:rsid w:val="00D01034"/>
    <w:rsid w:val="00D107B1"/>
    <w:rsid w:val="00D250F5"/>
    <w:rsid w:val="00D30AFD"/>
    <w:rsid w:val="00D32533"/>
    <w:rsid w:val="00D50893"/>
    <w:rsid w:val="00D54C89"/>
    <w:rsid w:val="00D83B10"/>
    <w:rsid w:val="00DF1291"/>
    <w:rsid w:val="00E128A3"/>
    <w:rsid w:val="00E15B16"/>
    <w:rsid w:val="00E2305F"/>
    <w:rsid w:val="00E36BF2"/>
    <w:rsid w:val="00E4662B"/>
    <w:rsid w:val="00E522AE"/>
    <w:rsid w:val="00E65F51"/>
    <w:rsid w:val="00E708E1"/>
    <w:rsid w:val="00E74D5B"/>
    <w:rsid w:val="00E86BA0"/>
    <w:rsid w:val="00EA03DE"/>
    <w:rsid w:val="00EC13E3"/>
    <w:rsid w:val="00ED5726"/>
    <w:rsid w:val="00F067B8"/>
    <w:rsid w:val="00F16BA2"/>
    <w:rsid w:val="00F26D27"/>
    <w:rsid w:val="00F313D5"/>
    <w:rsid w:val="00F329C7"/>
    <w:rsid w:val="00F34BE5"/>
    <w:rsid w:val="00F41268"/>
    <w:rsid w:val="00F91EF5"/>
    <w:rsid w:val="00FA34B8"/>
    <w:rsid w:val="00FB5A4D"/>
    <w:rsid w:val="00FC2DA2"/>
    <w:rsid w:val="00FE03F9"/>
    <w:rsid w:val="00FE0C21"/>
    <w:rsid w:val="00FE4AB4"/>
    <w:rsid w:val="00FE787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60A91"/>
    <w:pPr>
      <w:spacing w:line="276" w:lineRule="auto"/>
    </w:pPr>
    <w:rPr>
      <w:rFonts w:ascii="Calibri" w:eastAsia="Calibri" w:hAnsi="Calibri"/>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60A91"/>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2">
    <w:name w:val="Body Text 2"/>
    <w:basedOn w:val="a"/>
    <w:rsid w:val="00407D70"/>
    <w:pPr>
      <w:spacing w:line="240" w:lineRule="auto"/>
      <w:ind w:right="5419"/>
    </w:pPr>
    <w:rPr>
      <w:rFonts w:ascii="Times New Roman" w:eastAsia="Times New Roman" w:hAnsi="Times New Roman"/>
      <w:noProof/>
      <w:sz w:val="20"/>
      <w:lang w:eastAsia="ru-RU"/>
    </w:rPr>
  </w:style>
  <w:style w:type="character" w:styleId="a4">
    <w:name w:val="Hyperlink"/>
    <w:rsid w:val="00407D70"/>
    <w:rPr>
      <w:color w:val="0000FF"/>
      <w:u w:val="single"/>
    </w:rPr>
  </w:style>
  <w:style w:type="paragraph" w:styleId="a5">
    <w:name w:val="Body Text Indent"/>
    <w:basedOn w:val="a"/>
    <w:rsid w:val="00CB2A82"/>
    <w:pPr>
      <w:spacing w:after="120" w:line="240" w:lineRule="auto"/>
      <w:ind w:left="283"/>
    </w:pPr>
    <w:rPr>
      <w:rFonts w:ascii="Times New Roman" w:eastAsia="Times New Roman" w:hAnsi="Times New Roman"/>
      <w:lang w:eastAsia="ru-RU"/>
    </w:rPr>
  </w:style>
  <w:style w:type="paragraph" w:customStyle="1" w:styleId="a6">
    <w:name w:val="Знак"/>
    <w:basedOn w:val="a"/>
    <w:rsid w:val="00CB2A82"/>
    <w:pPr>
      <w:widowControl w:val="0"/>
      <w:adjustRightInd w:val="0"/>
      <w:spacing w:after="160" w:line="240" w:lineRule="exact"/>
      <w:jc w:val="right"/>
    </w:pPr>
    <w:rPr>
      <w:rFonts w:ascii="Times New Roman" w:eastAsia="Times New Roman" w:hAnsi="Times New Roman"/>
      <w:sz w:val="20"/>
      <w:szCs w:val="20"/>
      <w:lang w:val="en-GB"/>
    </w:rPr>
  </w:style>
  <w:style w:type="paragraph" w:styleId="a7">
    <w:name w:val="header"/>
    <w:basedOn w:val="a"/>
    <w:rsid w:val="00CB2A82"/>
    <w:pPr>
      <w:tabs>
        <w:tab w:val="center" w:pos="4153"/>
        <w:tab w:val="right" w:pos="8306"/>
      </w:tabs>
      <w:spacing w:line="240" w:lineRule="auto"/>
      <w:ind w:firstLine="340"/>
      <w:jc w:val="both"/>
    </w:pPr>
    <w:rPr>
      <w:rFonts w:ascii="Times New Roman" w:eastAsia="Times New Roman" w:hAnsi="Times New Roman"/>
      <w:szCs w:val="20"/>
      <w:lang w:eastAsia="ru-RU"/>
    </w:rPr>
  </w:style>
  <w:style w:type="paragraph" w:customStyle="1" w:styleId="ConsPlusNormal">
    <w:name w:val="ConsPlusNormal"/>
    <w:link w:val="ConsPlusNormal0"/>
    <w:rsid w:val="00383077"/>
    <w:pPr>
      <w:autoSpaceDE w:val="0"/>
      <w:autoSpaceDN w:val="0"/>
      <w:adjustRightInd w:val="0"/>
    </w:pPr>
    <w:rPr>
      <w:sz w:val="28"/>
      <w:szCs w:val="28"/>
    </w:rPr>
  </w:style>
  <w:style w:type="paragraph" w:styleId="a8">
    <w:name w:val="Balloon Text"/>
    <w:basedOn w:val="a"/>
    <w:link w:val="a9"/>
    <w:rsid w:val="002C5D80"/>
    <w:pPr>
      <w:spacing w:line="240" w:lineRule="auto"/>
    </w:pPr>
    <w:rPr>
      <w:rFonts w:ascii="Tahoma" w:hAnsi="Tahoma" w:cs="Tahoma"/>
      <w:sz w:val="16"/>
      <w:szCs w:val="16"/>
    </w:rPr>
  </w:style>
  <w:style w:type="character" w:customStyle="1" w:styleId="a9">
    <w:name w:val="Текст выноски Знак"/>
    <w:basedOn w:val="a0"/>
    <w:link w:val="a8"/>
    <w:rsid w:val="002C5D80"/>
    <w:rPr>
      <w:rFonts w:ascii="Tahoma" w:eastAsia="Calibri" w:hAnsi="Tahoma" w:cs="Tahoma"/>
      <w:sz w:val="16"/>
      <w:szCs w:val="16"/>
      <w:lang w:eastAsia="en-US"/>
    </w:rPr>
  </w:style>
  <w:style w:type="character" w:customStyle="1" w:styleId="20">
    <w:name w:val="Основной текст (2)"/>
    <w:rsid w:val="00CE6518"/>
    <w:rPr>
      <w:rFonts w:ascii="Calibri" w:eastAsia="Calibri" w:hAnsi="Calibri" w:cs="Calibri"/>
      <w:b w:val="0"/>
      <w:bCs w:val="0"/>
      <w:i w:val="0"/>
      <w:iCs w:val="0"/>
      <w:smallCaps w:val="0"/>
      <w:strike w:val="0"/>
      <w:color w:val="000000"/>
      <w:spacing w:val="0"/>
      <w:w w:val="100"/>
      <w:position w:val="0"/>
      <w:sz w:val="22"/>
      <w:szCs w:val="22"/>
      <w:u w:val="none"/>
      <w:lang w:val="ru-RU" w:eastAsia="ru-RU" w:bidi="ru-RU"/>
    </w:rPr>
  </w:style>
  <w:style w:type="paragraph" w:styleId="aa">
    <w:name w:val="List Paragraph"/>
    <w:basedOn w:val="a"/>
    <w:uiPriority w:val="34"/>
    <w:qFormat/>
    <w:rsid w:val="00D107B1"/>
    <w:pPr>
      <w:ind w:left="720"/>
      <w:contextualSpacing/>
    </w:pPr>
  </w:style>
  <w:style w:type="paragraph" w:customStyle="1" w:styleId="ConsPlusTitle">
    <w:name w:val="ConsPlusTitle"/>
    <w:uiPriority w:val="99"/>
    <w:rsid w:val="00CB1177"/>
    <w:pPr>
      <w:widowControl w:val="0"/>
      <w:autoSpaceDE w:val="0"/>
      <w:autoSpaceDN w:val="0"/>
    </w:pPr>
    <w:rPr>
      <w:rFonts w:ascii="Calibri" w:eastAsiaTheme="minorEastAsia" w:hAnsi="Calibri" w:cs="Calibri"/>
      <w:b/>
      <w:sz w:val="22"/>
      <w:szCs w:val="22"/>
    </w:rPr>
  </w:style>
  <w:style w:type="character" w:customStyle="1" w:styleId="ConsPlusNormal0">
    <w:name w:val="ConsPlusNormal Знак"/>
    <w:link w:val="ConsPlusNormal"/>
    <w:locked/>
    <w:rsid w:val="00337B00"/>
    <w:rPr>
      <w:sz w:val="28"/>
      <w:szCs w:val="28"/>
    </w:rPr>
  </w:style>
  <w:style w:type="paragraph" w:customStyle="1" w:styleId="ConsPlusNonformat">
    <w:name w:val="ConsPlusNonformat"/>
    <w:rsid w:val="00337B00"/>
    <w:pPr>
      <w:widowControl w:val="0"/>
      <w:autoSpaceDE w:val="0"/>
      <w:autoSpaceDN w:val="0"/>
      <w:adjustRightInd w:val="0"/>
    </w:pPr>
    <w:rPr>
      <w:rFonts w:ascii="Courier New" w:hAnsi="Courier New" w:cs="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60A91"/>
    <w:pPr>
      <w:spacing w:line="276" w:lineRule="auto"/>
    </w:pPr>
    <w:rPr>
      <w:rFonts w:ascii="Calibri" w:eastAsia="Calibri" w:hAnsi="Calibri"/>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60A91"/>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2">
    <w:name w:val="Body Text 2"/>
    <w:basedOn w:val="a"/>
    <w:rsid w:val="00407D70"/>
    <w:pPr>
      <w:spacing w:line="240" w:lineRule="auto"/>
      <w:ind w:right="5419"/>
    </w:pPr>
    <w:rPr>
      <w:rFonts w:ascii="Times New Roman" w:eastAsia="Times New Roman" w:hAnsi="Times New Roman"/>
      <w:noProof/>
      <w:sz w:val="20"/>
      <w:lang w:eastAsia="ru-RU"/>
    </w:rPr>
  </w:style>
  <w:style w:type="character" w:styleId="a4">
    <w:name w:val="Hyperlink"/>
    <w:rsid w:val="00407D70"/>
    <w:rPr>
      <w:color w:val="0000FF"/>
      <w:u w:val="single"/>
    </w:rPr>
  </w:style>
  <w:style w:type="paragraph" w:styleId="a5">
    <w:name w:val="Body Text Indent"/>
    <w:basedOn w:val="a"/>
    <w:rsid w:val="00CB2A82"/>
    <w:pPr>
      <w:spacing w:after="120" w:line="240" w:lineRule="auto"/>
      <w:ind w:left="283"/>
    </w:pPr>
    <w:rPr>
      <w:rFonts w:ascii="Times New Roman" w:eastAsia="Times New Roman" w:hAnsi="Times New Roman"/>
      <w:lang w:eastAsia="ru-RU"/>
    </w:rPr>
  </w:style>
  <w:style w:type="paragraph" w:customStyle="1" w:styleId="a6">
    <w:name w:val="Знак"/>
    <w:basedOn w:val="a"/>
    <w:rsid w:val="00CB2A82"/>
    <w:pPr>
      <w:widowControl w:val="0"/>
      <w:adjustRightInd w:val="0"/>
      <w:spacing w:after="160" w:line="240" w:lineRule="exact"/>
      <w:jc w:val="right"/>
    </w:pPr>
    <w:rPr>
      <w:rFonts w:ascii="Times New Roman" w:eastAsia="Times New Roman" w:hAnsi="Times New Roman"/>
      <w:sz w:val="20"/>
      <w:szCs w:val="20"/>
      <w:lang w:val="en-GB"/>
    </w:rPr>
  </w:style>
  <w:style w:type="paragraph" w:styleId="a7">
    <w:name w:val="header"/>
    <w:basedOn w:val="a"/>
    <w:rsid w:val="00CB2A82"/>
    <w:pPr>
      <w:tabs>
        <w:tab w:val="center" w:pos="4153"/>
        <w:tab w:val="right" w:pos="8306"/>
      </w:tabs>
      <w:spacing w:line="240" w:lineRule="auto"/>
      <w:ind w:firstLine="340"/>
      <w:jc w:val="both"/>
    </w:pPr>
    <w:rPr>
      <w:rFonts w:ascii="Times New Roman" w:eastAsia="Times New Roman" w:hAnsi="Times New Roman"/>
      <w:szCs w:val="20"/>
      <w:lang w:eastAsia="ru-RU"/>
    </w:rPr>
  </w:style>
  <w:style w:type="paragraph" w:customStyle="1" w:styleId="ConsPlusNormal">
    <w:name w:val="ConsPlusNormal"/>
    <w:link w:val="ConsPlusNormal0"/>
    <w:rsid w:val="00383077"/>
    <w:pPr>
      <w:autoSpaceDE w:val="0"/>
      <w:autoSpaceDN w:val="0"/>
      <w:adjustRightInd w:val="0"/>
    </w:pPr>
    <w:rPr>
      <w:sz w:val="28"/>
      <w:szCs w:val="28"/>
    </w:rPr>
  </w:style>
  <w:style w:type="paragraph" w:styleId="a8">
    <w:name w:val="Balloon Text"/>
    <w:basedOn w:val="a"/>
    <w:link w:val="a9"/>
    <w:rsid w:val="002C5D80"/>
    <w:pPr>
      <w:spacing w:line="240" w:lineRule="auto"/>
    </w:pPr>
    <w:rPr>
      <w:rFonts w:ascii="Tahoma" w:hAnsi="Tahoma" w:cs="Tahoma"/>
      <w:sz w:val="16"/>
      <w:szCs w:val="16"/>
    </w:rPr>
  </w:style>
  <w:style w:type="character" w:customStyle="1" w:styleId="a9">
    <w:name w:val="Текст выноски Знак"/>
    <w:basedOn w:val="a0"/>
    <w:link w:val="a8"/>
    <w:rsid w:val="002C5D80"/>
    <w:rPr>
      <w:rFonts w:ascii="Tahoma" w:eastAsia="Calibri" w:hAnsi="Tahoma" w:cs="Tahoma"/>
      <w:sz w:val="16"/>
      <w:szCs w:val="16"/>
      <w:lang w:eastAsia="en-US"/>
    </w:rPr>
  </w:style>
  <w:style w:type="character" w:customStyle="1" w:styleId="20">
    <w:name w:val="Основной текст (2)"/>
    <w:rsid w:val="00CE6518"/>
    <w:rPr>
      <w:rFonts w:ascii="Calibri" w:eastAsia="Calibri" w:hAnsi="Calibri" w:cs="Calibri"/>
      <w:b w:val="0"/>
      <w:bCs w:val="0"/>
      <w:i w:val="0"/>
      <w:iCs w:val="0"/>
      <w:smallCaps w:val="0"/>
      <w:strike w:val="0"/>
      <w:color w:val="000000"/>
      <w:spacing w:val="0"/>
      <w:w w:val="100"/>
      <w:position w:val="0"/>
      <w:sz w:val="22"/>
      <w:szCs w:val="22"/>
      <w:u w:val="none"/>
      <w:lang w:val="ru-RU" w:eastAsia="ru-RU" w:bidi="ru-RU"/>
    </w:rPr>
  </w:style>
  <w:style w:type="paragraph" w:styleId="aa">
    <w:name w:val="List Paragraph"/>
    <w:basedOn w:val="a"/>
    <w:uiPriority w:val="34"/>
    <w:qFormat/>
    <w:rsid w:val="00D107B1"/>
    <w:pPr>
      <w:ind w:left="720"/>
      <w:contextualSpacing/>
    </w:pPr>
  </w:style>
  <w:style w:type="paragraph" w:customStyle="1" w:styleId="ConsPlusTitle">
    <w:name w:val="ConsPlusTitle"/>
    <w:uiPriority w:val="99"/>
    <w:rsid w:val="00CB1177"/>
    <w:pPr>
      <w:widowControl w:val="0"/>
      <w:autoSpaceDE w:val="0"/>
      <w:autoSpaceDN w:val="0"/>
    </w:pPr>
    <w:rPr>
      <w:rFonts w:ascii="Calibri" w:eastAsiaTheme="minorEastAsia" w:hAnsi="Calibri" w:cs="Calibri"/>
      <w:b/>
      <w:sz w:val="22"/>
      <w:szCs w:val="22"/>
    </w:rPr>
  </w:style>
  <w:style w:type="character" w:customStyle="1" w:styleId="ConsPlusNormal0">
    <w:name w:val="ConsPlusNormal Знак"/>
    <w:link w:val="ConsPlusNormal"/>
    <w:locked/>
    <w:rsid w:val="00337B00"/>
    <w:rPr>
      <w:sz w:val="28"/>
      <w:szCs w:val="28"/>
    </w:rPr>
  </w:style>
  <w:style w:type="paragraph" w:customStyle="1" w:styleId="ConsPlusNonformat">
    <w:name w:val="ConsPlusNonformat"/>
    <w:rsid w:val="00337B00"/>
    <w:pPr>
      <w:widowControl w:val="0"/>
      <w:autoSpaceDE w:val="0"/>
      <w:autoSpaceDN w:val="0"/>
      <w:adjustRightInd w:val="0"/>
    </w:pPr>
    <w:rPr>
      <w:rFonts w:ascii="Courier New" w:hAnsi="Courier New" w:cs="Courier New"/>
    </w:rPr>
  </w:style>
</w:styles>
</file>

<file path=word/webSettings.xml><?xml version="1.0" encoding="utf-8"?>
<w:webSettings xmlns:r="http://schemas.openxmlformats.org/officeDocument/2006/relationships" xmlns:w="http://schemas.openxmlformats.org/wordprocessingml/2006/main">
  <w:divs>
    <w:div w:id="1642690628">
      <w:bodyDiv w:val="1"/>
      <w:marLeft w:val="0"/>
      <w:marRight w:val="0"/>
      <w:marTop w:val="0"/>
      <w:marBottom w:val="0"/>
      <w:divBdr>
        <w:top w:val="none" w:sz="0" w:space="0" w:color="auto"/>
        <w:left w:val="none" w:sz="0" w:space="0" w:color="auto"/>
        <w:bottom w:val="none" w:sz="0" w:space="0" w:color="auto"/>
        <w:right w:val="none" w:sz="0" w:space="0" w:color="auto"/>
      </w:divBdr>
    </w:div>
    <w:div w:id="2116168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2ECB452F8E5362CD0FEFB21DE7DDB863473FC8E0C59CF191AEDD519F18383E5A5DA47D7EA084E7D1FF224x8P4J" TargetMode="External"/><Relationship Id="rId3" Type="http://schemas.openxmlformats.org/officeDocument/2006/relationships/settings" Target="settings.xml"/><Relationship Id="rId7" Type="http://schemas.openxmlformats.org/officeDocument/2006/relationships/hyperlink" Target="consultantplus://offline/ref=A2ECB452F8E5362CD0FEE52CC81184833371A6830950C54E4FB28E44A68A89B2E2951E95AE054D74x1PBJ"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A2ECB452F8E5362CD0FEE52CC81184833078A1850B52984447EB8246xAP1J" TargetMode="External"/><Relationship Id="rId11" Type="http://schemas.microsoft.com/office/2007/relationships/stylesWithEffects" Target="stylesWithEffects.xm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17</Pages>
  <Words>5179</Words>
  <Characters>29526</Characters>
  <Application>Microsoft Office Word</Application>
  <DocSecurity>0</DocSecurity>
  <Lines>246</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ADMN</Company>
  <LinksUpToDate>false</LinksUpToDate>
  <CharactersWithSpaces>34636</CharactersWithSpaces>
  <SharedDoc>false</SharedDoc>
  <HLinks>
    <vt:vector size="6" baseType="variant">
      <vt:variant>
        <vt:i4>4980788</vt:i4>
      </vt:variant>
      <vt:variant>
        <vt:i4>0</vt:i4>
      </vt:variant>
      <vt:variant>
        <vt:i4>0</vt:i4>
      </vt:variant>
      <vt:variant>
        <vt:i4>5</vt:i4>
      </vt:variant>
      <vt:variant>
        <vt:lpwstr>mailto:krasniy@admin-smolensk.ru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dc:creator>
  <cp:lastModifiedBy>Duma</cp:lastModifiedBy>
  <cp:revision>5</cp:revision>
  <cp:lastPrinted>2025-03-26T12:40:00Z</cp:lastPrinted>
  <dcterms:created xsi:type="dcterms:W3CDTF">2025-03-26T11:12:00Z</dcterms:created>
  <dcterms:modified xsi:type="dcterms:W3CDTF">2025-03-27T11:39:00Z</dcterms:modified>
</cp:coreProperties>
</file>