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14" w:rsidRDefault="00944117" w:rsidP="00944117">
      <w:pPr>
        <w:tabs>
          <w:tab w:val="left" w:pos="382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2969895</wp:posOffset>
            </wp:positionH>
            <wp:positionV relativeFrom="paragraph">
              <wp:posOffset>109855</wp:posOffset>
            </wp:positionV>
            <wp:extent cx="700405" cy="793750"/>
            <wp:effectExtent l="0" t="0" r="0" b="0"/>
            <wp:wrapTight wrapText="bothSides">
              <wp:wrapPolygon edited="0">
                <wp:start x="8812" y="0"/>
                <wp:lineTo x="5875" y="1037"/>
                <wp:lineTo x="1175" y="6739"/>
                <wp:lineTo x="0" y="16589"/>
                <wp:lineTo x="0" y="20218"/>
                <wp:lineTo x="1175" y="21254"/>
                <wp:lineTo x="19387" y="21254"/>
                <wp:lineTo x="21150" y="21254"/>
                <wp:lineTo x="21150" y="16589"/>
                <wp:lineTo x="20562" y="6739"/>
                <wp:lineTo x="15275" y="1037"/>
                <wp:lineTo x="12337" y="0"/>
                <wp:lineTo x="881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15A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КРАСНИНСКАЯ ОКРУЖНАЯ ДУМА</w:t>
      </w: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315A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A1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315A1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315A1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315A1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315A1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</w:p>
    <w:p w:rsidR="00315A14" w:rsidRPr="00315A14" w:rsidRDefault="00315A14" w:rsidP="00315A1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A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94411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1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04F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31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                               № </w:t>
      </w:r>
      <w:r w:rsidR="0094411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315A14" w:rsidRDefault="00315A14" w:rsidP="0039614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195C" w:rsidRDefault="0001195C" w:rsidP="0039614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95C" w:rsidRPr="0001195C" w:rsidRDefault="0001195C" w:rsidP="0001195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95C">
        <w:rPr>
          <w:rFonts w:ascii="Times New Roman" w:hAnsi="Times New Roman" w:cs="Times New Roman"/>
          <w:sz w:val="28"/>
          <w:szCs w:val="28"/>
        </w:rPr>
        <w:t>Об отчете ликвидационной комиссии</w:t>
      </w:r>
    </w:p>
    <w:p w:rsidR="00623B42" w:rsidRPr="00623B42" w:rsidRDefault="00623B42" w:rsidP="0001195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B42">
        <w:rPr>
          <w:rFonts w:ascii="Times New Roman" w:hAnsi="Times New Roman" w:cs="Times New Roman"/>
          <w:sz w:val="28"/>
          <w:szCs w:val="28"/>
        </w:rPr>
        <w:t>Краснинской районной Думы и</w:t>
      </w:r>
    </w:p>
    <w:p w:rsidR="00623B42" w:rsidRPr="00623B42" w:rsidRDefault="00623B42" w:rsidP="0001195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B42">
        <w:rPr>
          <w:rFonts w:ascii="Times New Roman" w:hAnsi="Times New Roman" w:cs="Times New Roman"/>
          <w:sz w:val="28"/>
          <w:szCs w:val="28"/>
        </w:rPr>
        <w:t>Советов депутатов поселений</w:t>
      </w:r>
    </w:p>
    <w:p w:rsidR="00623B42" w:rsidRPr="00623B42" w:rsidRDefault="00623B42" w:rsidP="0001195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B42">
        <w:rPr>
          <w:rFonts w:ascii="Times New Roman" w:hAnsi="Times New Roman" w:cs="Times New Roman"/>
          <w:sz w:val="28"/>
          <w:szCs w:val="28"/>
        </w:rPr>
        <w:t>Краснинского района Смоленской области</w:t>
      </w:r>
    </w:p>
    <w:p w:rsidR="0001195C" w:rsidRPr="0001195C" w:rsidRDefault="0001195C" w:rsidP="0001195C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95C">
        <w:rPr>
          <w:rFonts w:ascii="Times New Roman" w:hAnsi="Times New Roman" w:cs="Times New Roman"/>
          <w:sz w:val="28"/>
          <w:szCs w:val="28"/>
        </w:rPr>
        <w:t>о проделанной работе за октябрь 2024 года</w:t>
      </w:r>
    </w:p>
    <w:p w:rsidR="0001195C" w:rsidRDefault="0001195C" w:rsidP="0001195C">
      <w:pPr>
        <w:tabs>
          <w:tab w:val="left" w:pos="3828"/>
        </w:tabs>
        <w:spacing w:after="0" w:line="240" w:lineRule="auto"/>
        <w:jc w:val="both"/>
      </w:pPr>
    </w:p>
    <w:p w:rsidR="0001195C" w:rsidRDefault="0001195C" w:rsidP="0039614B">
      <w:pPr>
        <w:tabs>
          <w:tab w:val="left" w:pos="3828"/>
        </w:tabs>
        <w:spacing w:after="0" w:line="240" w:lineRule="auto"/>
        <w:ind w:firstLine="709"/>
        <w:jc w:val="both"/>
      </w:pPr>
    </w:p>
    <w:p w:rsidR="0001195C" w:rsidRDefault="0001195C" w:rsidP="0039614B">
      <w:pPr>
        <w:tabs>
          <w:tab w:val="left" w:pos="3828"/>
        </w:tabs>
        <w:spacing w:after="0" w:line="240" w:lineRule="auto"/>
        <w:ind w:firstLine="709"/>
        <w:jc w:val="both"/>
      </w:pPr>
    </w:p>
    <w:p w:rsidR="0001195C" w:rsidRPr="0001195C" w:rsidRDefault="0001195C" w:rsidP="00623B42">
      <w:pPr>
        <w:tabs>
          <w:tab w:val="left" w:pos="382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 w:rsidR="008E5C82">
        <w:rPr>
          <w:rFonts w:ascii="Times New Roman" w:hAnsi="Times New Roman" w:cs="Times New Roman"/>
          <w:sz w:val="28"/>
          <w:szCs w:val="28"/>
        </w:rPr>
        <w:t xml:space="preserve"> </w:t>
      </w:r>
      <w:r w:rsidRPr="0001195C">
        <w:rPr>
          <w:rFonts w:ascii="Times New Roman" w:hAnsi="Times New Roman" w:cs="Times New Roman"/>
          <w:sz w:val="28"/>
          <w:szCs w:val="28"/>
        </w:rPr>
        <w:t xml:space="preserve">3.3 Положения о ликвидационной комиссии </w:t>
      </w:r>
      <w:r w:rsidR="00623B42" w:rsidRPr="00623B42">
        <w:rPr>
          <w:rFonts w:ascii="Times New Roman" w:hAnsi="Times New Roman" w:cs="Times New Roman"/>
          <w:sz w:val="28"/>
          <w:szCs w:val="28"/>
        </w:rPr>
        <w:t>Краснинской районной Думы и</w:t>
      </w:r>
      <w:r w:rsidR="00623B42">
        <w:rPr>
          <w:rFonts w:ascii="Times New Roman" w:hAnsi="Times New Roman" w:cs="Times New Roman"/>
          <w:sz w:val="28"/>
          <w:szCs w:val="28"/>
        </w:rPr>
        <w:t xml:space="preserve"> </w:t>
      </w:r>
      <w:r w:rsidR="00623B42" w:rsidRPr="00623B42">
        <w:rPr>
          <w:rFonts w:ascii="Times New Roman" w:hAnsi="Times New Roman" w:cs="Times New Roman"/>
          <w:sz w:val="28"/>
          <w:szCs w:val="28"/>
        </w:rPr>
        <w:t>Советов депутатов поселений</w:t>
      </w:r>
      <w:r w:rsidR="00623B42">
        <w:rPr>
          <w:rFonts w:ascii="Times New Roman" w:hAnsi="Times New Roman" w:cs="Times New Roman"/>
          <w:sz w:val="28"/>
          <w:szCs w:val="28"/>
        </w:rPr>
        <w:t xml:space="preserve"> </w:t>
      </w:r>
      <w:r w:rsidR="00623B42" w:rsidRPr="00623B42">
        <w:rPr>
          <w:rFonts w:ascii="Times New Roman" w:hAnsi="Times New Roman" w:cs="Times New Roman"/>
          <w:sz w:val="28"/>
          <w:szCs w:val="28"/>
        </w:rPr>
        <w:t>Краснинского района Смоленской области</w:t>
      </w:r>
      <w:r w:rsidRPr="0001195C">
        <w:rPr>
          <w:rFonts w:ascii="Times New Roman" w:hAnsi="Times New Roman" w:cs="Times New Roman"/>
          <w:sz w:val="28"/>
          <w:szCs w:val="28"/>
        </w:rPr>
        <w:t>, утвержденного решением Краснинской окружной Думы от 25.10.2024 года № 2</w:t>
      </w:r>
      <w:r w:rsidR="00623B42">
        <w:rPr>
          <w:rFonts w:ascii="Times New Roman" w:hAnsi="Times New Roman" w:cs="Times New Roman"/>
          <w:sz w:val="28"/>
          <w:szCs w:val="28"/>
        </w:rPr>
        <w:t>5</w:t>
      </w:r>
      <w:r w:rsidRPr="0001195C">
        <w:rPr>
          <w:rFonts w:ascii="Times New Roman" w:hAnsi="Times New Roman" w:cs="Times New Roman"/>
          <w:sz w:val="28"/>
          <w:szCs w:val="28"/>
        </w:rPr>
        <w:t xml:space="preserve"> «О ликвидации </w:t>
      </w:r>
      <w:r w:rsidR="00623B42">
        <w:rPr>
          <w:rFonts w:ascii="Times New Roman" w:hAnsi="Times New Roman" w:cs="Times New Roman"/>
          <w:sz w:val="28"/>
          <w:szCs w:val="28"/>
        </w:rPr>
        <w:t>Краснинской районной Думы и Советов депутатов поселений Краснинского района</w:t>
      </w:r>
      <w:r w:rsidRPr="0001195C">
        <w:rPr>
          <w:rFonts w:ascii="Times New Roman" w:hAnsi="Times New Roman" w:cs="Times New Roman"/>
          <w:sz w:val="28"/>
          <w:szCs w:val="28"/>
        </w:rPr>
        <w:t xml:space="preserve"> Смоленской области» </w:t>
      </w:r>
    </w:p>
    <w:p w:rsidR="0001195C" w:rsidRDefault="0001195C" w:rsidP="0039614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14B" w:rsidRPr="00892D20" w:rsidRDefault="0001195C" w:rsidP="0039614B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95C">
        <w:rPr>
          <w:rFonts w:ascii="Times New Roman" w:hAnsi="Times New Roman" w:cs="Times New Roman"/>
          <w:sz w:val="28"/>
          <w:szCs w:val="28"/>
        </w:rPr>
        <w:t>Крас</w:t>
      </w:r>
      <w:r w:rsidR="00315A14">
        <w:rPr>
          <w:rFonts w:ascii="Times New Roman" w:hAnsi="Times New Roman"/>
          <w:sz w:val="28"/>
          <w:szCs w:val="28"/>
        </w:rPr>
        <w:t>нинская окружная Дума</w:t>
      </w:r>
    </w:p>
    <w:p w:rsidR="0039614B" w:rsidRDefault="0039614B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7"/>
          <w:szCs w:val="27"/>
        </w:rPr>
      </w:pPr>
    </w:p>
    <w:p w:rsidR="009C44F2" w:rsidRPr="00841211" w:rsidRDefault="009C44F2" w:rsidP="009C44F2">
      <w:pPr>
        <w:widowControl w:val="0"/>
        <w:shd w:val="clear" w:color="auto" w:fill="FFFFFF"/>
        <w:ind w:right="-55" w:firstLine="709"/>
        <w:jc w:val="both"/>
        <w:rPr>
          <w:rFonts w:ascii="Times New Roman" w:hAnsi="Times New Roman"/>
          <w:b/>
          <w:sz w:val="28"/>
          <w:szCs w:val="28"/>
        </w:rPr>
      </w:pPr>
      <w:r w:rsidRPr="00841211">
        <w:rPr>
          <w:rFonts w:ascii="Times New Roman" w:hAnsi="Times New Roman"/>
          <w:b/>
          <w:sz w:val="28"/>
          <w:szCs w:val="28"/>
        </w:rPr>
        <w:t>РЕШИЛ</w:t>
      </w:r>
      <w:r w:rsidR="00315A14">
        <w:rPr>
          <w:rFonts w:ascii="Times New Roman" w:hAnsi="Times New Roman"/>
          <w:b/>
          <w:sz w:val="28"/>
          <w:szCs w:val="28"/>
        </w:rPr>
        <w:t>А</w:t>
      </w:r>
      <w:r w:rsidRPr="00841211">
        <w:rPr>
          <w:rFonts w:ascii="Times New Roman" w:hAnsi="Times New Roman"/>
          <w:b/>
          <w:sz w:val="28"/>
          <w:szCs w:val="28"/>
        </w:rPr>
        <w:t>:</w:t>
      </w:r>
    </w:p>
    <w:p w:rsidR="0001195C" w:rsidRPr="0001195C" w:rsidRDefault="0001195C" w:rsidP="00623B42">
      <w:pPr>
        <w:tabs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195C">
        <w:rPr>
          <w:rFonts w:ascii="Times New Roman" w:hAnsi="Times New Roman" w:cs="Times New Roman"/>
          <w:sz w:val="28"/>
          <w:szCs w:val="28"/>
        </w:rPr>
        <w:t>Отчет ликв</w:t>
      </w:r>
      <w:r>
        <w:rPr>
          <w:rFonts w:ascii="Times New Roman" w:hAnsi="Times New Roman" w:cs="Times New Roman"/>
          <w:sz w:val="28"/>
          <w:szCs w:val="28"/>
        </w:rPr>
        <w:t xml:space="preserve">идационной комиссии </w:t>
      </w:r>
      <w:r w:rsidR="00623B42" w:rsidRPr="00623B42">
        <w:rPr>
          <w:rFonts w:ascii="Times New Roman" w:hAnsi="Times New Roman" w:cs="Times New Roman"/>
          <w:sz w:val="28"/>
          <w:szCs w:val="28"/>
        </w:rPr>
        <w:t>Краснинской районной Думы и</w:t>
      </w:r>
      <w:r w:rsidR="00623B42">
        <w:rPr>
          <w:rFonts w:ascii="Times New Roman" w:hAnsi="Times New Roman" w:cs="Times New Roman"/>
          <w:sz w:val="28"/>
          <w:szCs w:val="28"/>
        </w:rPr>
        <w:t xml:space="preserve"> </w:t>
      </w:r>
      <w:r w:rsidR="00623B42" w:rsidRPr="00623B42">
        <w:rPr>
          <w:rFonts w:ascii="Times New Roman" w:hAnsi="Times New Roman" w:cs="Times New Roman"/>
          <w:sz w:val="28"/>
          <w:szCs w:val="28"/>
        </w:rPr>
        <w:t>Советов депутатов поселений</w:t>
      </w:r>
      <w:r w:rsidR="00623B42">
        <w:rPr>
          <w:rFonts w:ascii="Times New Roman" w:hAnsi="Times New Roman" w:cs="Times New Roman"/>
          <w:sz w:val="28"/>
          <w:szCs w:val="28"/>
        </w:rPr>
        <w:t xml:space="preserve"> </w:t>
      </w:r>
      <w:r w:rsidR="00623B42" w:rsidRPr="00623B42">
        <w:rPr>
          <w:rFonts w:ascii="Times New Roman" w:hAnsi="Times New Roman" w:cs="Times New Roman"/>
          <w:sz w:val="28"/>
          <w:szCs w:val="28"/>
        </w:rPr>
        <w:t>Краснинского района Смоленской области</w:t>
      </w:r>
      <w:r w:rsidR="00623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проделанной работе за октябрь 2024 года</w:t>
      </w:r>
      <w:r w:rsidRPr="0001195C"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14B" w:rsidRDefault="0039614B" w:rsidP="0039614B">
      <w:pPr>
        <w:widowControl w:val="0"/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25"/>
        <w:gridCol w:w="5103"/>
      </w:tblGrid>
      <w:tr w:rsidR="0039614B" w:rsidRPr="00790DD6" w:rsidTr="00C846FF">
        <w:trPr>
          <w:cantSplit/>
        </w:trPr>
        <w:tc>
          <w:tcPr>
            <w:tcW w:w="4748" w:type="dxa"/>
          </w:tcPr>
          <w:p w:rsidR="0001195C" w:rsidRDefault="0001195C" w:rsidP="00C846FF">
            <w:pPr>
              <w:spacing w:after="0" w:line="240" w:lineRule="auto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  <w:p w:rsidR="0001195C" w:rsidRDefault="0001195C" w:rsidP="00C846FF">
            <w:pPr>
              <w:spacing w:after="0" w:line="240" w:lineRule="auto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  <w:p w:rsidR="00504FA7" w:rsidRDefault="0039614B" w:rsidP="00C846FF">
            <w:pPr>
              <w:spacing w:after="0" w:line="240" w:lineRule="auto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Председатель</w:t>
            </w:r>
          </w:p>
          <w:p w:rsidR="0039614B" w:rsidRPr="00790DD6" w:rsidRDefault="00315A14" w:rsidP="00315A14">
            <w:pPr>
              <w:spacing w:after="0" w:line="240" w:lineRule="auto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Краснинской</w:t>
            </w:r>
            <w:r w:rsidR="00504FA7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 w:rsidR="008E5C82">
              <w:rPr>
                <w:rFonts w:ascii="Times New Roman CYR" w:hAnsi="Times New Roman CYR"/>
                <w:color w:val="000000"/>
                <w:sz w:val="28"/>
                <w:szCs w:val="28"/>
              </w:rPr>
              <w:t>о</w:t>
            </w:r>
            <w:r w:rsidR="0039614B">
              <w:rPr>
                <w:rFonts w:ascii="Times New Roman CYR" w:hAnsi="Times New Roman CYR"/>
                <w:color w:val="000000"/>
                <w:sz w:val="28"/>
                <w:szCs w:val="28"/>
              </w:rPr>
              <w:t>кружно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й Думы</w:t>
            </w:r>
          </w:p>
        </w:tc>
        <w:tc>
          <w:tcPr>
            <w:tcW w:w="425" w:type="dxa"/>
          </w:tcPr>
          <w:p w:rsidR="0039614B" w:rsidRPr="00790DD6" w:rsidRDefault="0039614B" w:rsidP="00C846F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01195C" w:rsidRDefault="0001195C" w:rsidP="0001195C">
            <w:pPr>
              <w:spacing w:after="0" w:line="240" w:lineRule="auto"/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  <w:p w:rsidR="0001195C" w:rsidRDefault="0001195C" w:rsidP="0001195C">
            <w:pPr>
              <w:spacing w:after="0" w:line="240" w:lineRule="auto"/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</w:p>
          <w:p w:rsidR="0039614B" w:rsidRPr="00790DD6" w:rsidRDefault="00504FA7" w:rsidP="00504FA7">
            <w:pPr>
              <w:spacing w:after="0" w:line="240" w:lineRule="auto"/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И.п. Г</w:t>
            </w:r>
            <w:r w:rsidR="0039614B"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лав</w:t>
            </w:r>
            <w:r w:rsidR="0001195C">
              <w:rPr>
                <w:rFonts w:ascii="Times New Roman CYR" w:hAnsi="Times New Roman CYR"/>
                <w:color w:val="000000"/>
                <w:sz w:val="28"/>
                <w:szCs w:val="28"/>
              </w:rPr>
              <w:t>ы</w:t>
            </w:r>
            <w:r w:rsidR="0039614B"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муниципального образования</w:t>
            </w:r>
            <w:r w:rsidR="008E5C82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 w:rsidR="0039614B"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«</w:t>
            </w:r>
            <w:r w:rsidR="00315A14">
              <w:rPr>
                <w:rFonts w:ascii="Times New Roman CYR" w:hAnsi="Times New Roman CYR"/>
                <w:color w:val="000000"/>
                <w:sz w:val="28"/>
                <w:szCs w:val="28"/>
              </w:rPr>
              <w:t>Краснинский</w:t>
            </w:r>
            <w:r w:rsidR="0039614B"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39614B" w:rsidRPr="00790DD6" w:rsidTr="00C846FF">
        <w:trPr>
          <w:cantSplit/>
        </w:trPr>
        <w:tc>
          <w:tcPr>
            <w:tcW w:w="4748" w:type="dxa"/>
          </w:tcPr>
          <w:p w:rsidR="00315A14" w:rsidRDefault="00315A14" w:rsidP="00C846FF">
            <w:pPr>
              <w:pStyle w:val="4"/>
              <w:spacing w:before="0" w:after="0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39614B" w:rsidRPr="00980AC3" w:rsidRDefault="00623B42" w:rsidP="00623B42">
            <w:pPr>
              <w:pStyle w:val="4"/>
              <w:spacing w:before="0" w:after="0"/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_________</w:t>
            </w:r>
            <w:r w:rsidR="00315A14">
              <w:rPr>
                <w:rFonts w:ascii="Times New Roman" w:hAnsi="Times New Roman"/>
                <w:color w:val="000000"/>
                <w:lang w:eastAsia="ru-RU"/>
              </w:rPr>
              <w:t>И.В. Тимошенков</w:t>
            </w:r>
          </w:p>
        </w:tc>
        <w:tc>
          <w:tcPr>
            <w:tcW w:w="425" w:type="dxa"/>
          </w:tcPr>
          <w:p w:rsidR="0039614B" w:rsidRPr="00790DD6" w:rsidRDefault="0039614B" w:rsidP="00C846FF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315A14" w:rsidRDefault="00315A14" w:rsidP="00315A14">
            <w:pPr>
              <w:pStyle w:val="4"/>
              <w:spacing w:before="0" w:after="0"/>
              <w:ind w:right="-70"/>
              <w:jc w:val="center"/>
              <w:rPr>
                <w:b w:val="0"/>
                <w:color w:val="000000"/>
                <w:lang w:eastAsia="ru-RU"/>
              </w:rPr>
            </w:pPr>
          </w:p>
          <w:p w:rsidR="0039614B" w:rsidRPr="00315A14" w:rsidRDefault="00623B42" w:rsidP="00623B42">
            <w:pPr>
              <w:pStyle w:val="4"/>
              <w:spacing w:before="0" w:after="0"/>
              <w:ind w:right="-70" w:firstLine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_________</w:t>
            </w:r>
            <w:r w:rsidR="0001195C" w:rsidRPr="0001195C">
              <w:rPr>
                <w:rFonts w:ascii="Times New Roman" w:hAnsi="Times New Roman"/>
                <w:color w:val="000000"/>
                <w:lang w:eastAsia="ru-RU"/>
              </w:rPr>
              <w:t>М</w:t>
            </w:r>
            <w:r w:rsidR="00315A14" w:rsidRPr="00315A14">
              <w:rPr>
                <w:rFonts w:ascii="Times New Roman" w:hAnsi="Times New Roman"/>
                <w:color w:val="000000"/>
                <w:lang w:eastAsia="ru-RU"/>
              </w:rPr>
              <w:t xml:space="preserve">.В. </w:t>
            </w:r>
            <w:r w:rsidR="0001195C">
              <w:rPr>
                <w:rFonts w:ascii="Times New Roman" w:hAnsi="Times New Roman"/>
                <w:color w:val="000000"/>
                <w:lang w:eastAsia="ru-RU"/>
              </w:rPr>
              <w:t>Мищенко</w:t>
            </w:r>
          </w:p>
        </w:tc>
      </w:tr>
    </w:tbl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bookmarkStart w:id="0" w:name="_GoBack"/>
      <w:bookmarkEnd w:id="0"/>
    </w:p>
    <w:p w:rsidR="007C6123" w:rsidRPr="00CA7377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C6123" w:rsidRDefault="007C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26AFC" w:rsidRDefault="00E26AF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26AFC" w:rsidRDefault="00E26AF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26AFC" w:rsidRDefault="00E26AF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E26AFC" w:rsidRDefault="00E26AFC" w:rsidP="00E26AF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268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E26AFC" w:rsidRDefault="00E26AFC" w:rsidP="00E26AF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Краснинской окружной Думы</w:t>
      </w:r>
    </w:p>
    <w:p w:rsidR="00E26AFC" w:rsidRDefault="00E26AFC" w:rsidP="00E26AF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94411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44117">
        <w:rPr>
          <w:rFonts w:ascii="Times New Roman" w:hAnsi="Times New Roman" w:cs="Times New Roman"/>
          <w:sz w:val="24"/>
          <w:szCs w:val="24"/>
        </w:rPr>
        <w:t>__</w:t>
      </w:r>
    </w:p>
    <w:p w:rsidR="00E26AFC" w:rsidRPr="008C2680" w:rsidRDefault="00E26AFC" w:rsidP="00E26AF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2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Pr="008C2680">
        <w:rPr>
          <w:rFonts w:ascii="Times New Roman" w:hAnsi="Times New Roman" w:cs="Times New Roman"/>
          <w:sz w:val="24"/>
          <w:szCs w:val="24"/>
        </w:rPr>
        <w:t xml:space="preserve"> распоряжени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C2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AFC" w:rsidRDefault="00E26AFC" w:rsidP="00E26AF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2680">
        <w:rPr>
          <w:rFonts w:ascii="Times New Roman" w:hAnsi="Times New Roman" w:cs="Times New Roman"/>
          <w:sz w:val="24"/>
          <w:szCs w:val="24"/>
        </w:rPr>
        <w:t xml:space="preserve">Ликвидационной комиссии </w:t>
      </w:r>
    </w:p>
    <w:p w:rsidR="00E26AFC" w:rsidRDefault="00E26AFC" w:rsidP="00E26AF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2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Краснинской районной Думы и</w:t>
      </w:r>
    </w:p>
    <w:p w:rsidR="00E26AFC" w:rsidRDefault="00E26AFC" w:rsidP="00E26AF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Советов депутатов поселений</w:t>
      </w:r>
    </w:p>
    <w:p w:rsidR="00E26AFC" w:rsidRDefault="00E26AFC" w:rsidP="00E26AF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Краснинского района </w:t>
      </w:r>
    </w:p>
    <w:p w:rsidR="00E26AFC" w:rsidRDefault="00E26AFC" w:rsidP="00E26AF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2680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 01.11.2024 №1</w:t>
      </w:r>
    </w:p>
    <w:p w:rsidR="00E26AFC" w:rsidRPr="008C2680" w:rsidRDefault="00E26AFC" w:rsidP="00E26AF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6AFC" w:rsidRDefault="00E26AFC" w:rsidP="00E26A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C29">
        <w:rPr>
          <w:rFonts w:ascii="Times New Roman" w:hAnsi="Times New Roman" w:cs="Times New Roman"/>
          <w:b/>
          <w:sz w:val="28"/>
          <w:szCs w:val="28"/>
        </w:rPr>
        <w:t xml:space="preserve">Отчет ликвидационной комиссии </w:t>
      </w:r>
    </w:p>
    <w:p w:rsidR="00E26AFC" w:rsidRPr="00FE2C29" w:rsidRDefault="00E26AFC" w:rsidP="00E26A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Краснинской районной Думы и Советов депутатов поселений Краснинского района</w:t>
      </w:r>
      <w:r w:rsidRPr="00FE2C29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</w:p>
    <w:p w:rsidR="00E26AFC" w:rsidRPr="00FE2C29" w:rsidRDefault="00E26AFC" w:rsidP="00E26A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C29">
        <w:rPr>
          <w:rFonts w:ascii="Times New Roman" w:hAnsi="Times New Roman" w:cs="Times New Roman"/>
          <w:b/>
          <w:sz w:val="28"/>
          <w:szCs w:val="28"/>
        </w:rPr>
        <w:t>о проделанной работе за октябрь 2024 года.</w:t>
      </w:r>
    </w:p>
    <w:p w:rsidR="00E26AFC" w:rsidRDefault="00E26AFC" w:rsidP="00E26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составлен в</w:t>
      </w:r>
      <w:r w:rsidRPr="00FE2C29">
        <w:rPr>
          <w:rFonts w:ascii="Times New Roman" w:hAnsi="Times New Roman" w:cs="Times New Roman"/>
          <w:sz w:val="28"/>
          <w:szCs w:val="28"/>
        </w:rPr>
        <w:t xml:space="preserve"> соответствии с пунктом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E2C29">
        <w:rPr>
          <w:rFonts w:ascii="Times New Roman" w:hAnsi="Times New Roman" w:cs="Times New Roman"/>
          <w:sz w:val="28"/>
          <w:szCs w:val="28"/>
        </w:rPr>
        <w:t xml:space="preserve">. Положения о ликвидационной комиссии </w:t>
      </w:r>
      <w:r>
        <w:rPr>
          <w:rFonts w:ascii="Times New Roman" w:hAnsi="Times New Roman" w:cs="Times New Roman"/>
          <w:sz w:val="28"/>
          <w:szCs w:val="28"/>
        </w:rPr>
        <w:t>Краснинской районной Думы и советов депутатов Краснинского района  Смоленской области</w:t>
      </w:r>
      <w:r w:rsidRPr="00FE2C29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Положение о ликвидационной комиссии</w:t>
      </w:r>
      <w:r w:rsidRPr="00FE2C29">
        <w:rPr>
          <w:rFonts w:ascii="Times New Roman" w:hAnsi="Times New Roman" w:cs="Times New Roman"/>
          <w:sz w:val="28"/>
          <w:szCs w:val="28"/>
        </w:rPr>
        <w:t>),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E2C29">
        <w:rPr>
          <w:rFonts w:ascii="Times New Roman" w:hAnsi="Times New Roman" w:cs="Times New Roman"/>
          <w:sz w:val="28"/>
          <w:szCs w:val="28"/>
        </w:rPr>
        <w:t xml:space="preserve"> решением </w:t>
      </w:r>
      <w:r>
        <w:rPr>
          <w:rFonts w:ascii="Times New Roman" w:hAnsi="Times New Roman" w:cs="Times New Roman"/>
          <w:sz w:val="28"/>
          <w:szCs w:val="28"/>
        </w:rPr>
        <w:t>Краснинской окружной Думы</w:t>
      </w:r>
      <w:r w:rsidRPr="00FE2C29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E2C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E2C2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E2C2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25 «О ликвидации Краснинской районной Думы и советов депутатов Краснинского района  Смоленской области» (далее – решение Краснинской окружной Думы от 25.10.2024 №25)</w:t>
      </w:r>
      <w:r w:rsidRPr="00FE2C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AFC" w:rsidRDefault="00E26AFC" w:rsidP="00E26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пункта 3 решения Краснинской окружной Думой от 25.10.2024 № 25 утвержден персональный состав ликвидационной комиссии Краснинской районной Думы и советов депутатов Краснинского района  Смоленской области (далее – ликвидационная комиссия) в количестве 7 человек.</w:t>
      </w:r>
    </w:p>
    <w:p w:rsidR="00E26AFC" w:rsidRDefault="00E26AFC" w:rsidP="00E26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 исполнение плана мероприятий по ликвидации Краснинской районной Думы и советов депутатов Краснинского района  Смоленской области</w:t>
      </w:r>
      <w:r w:rsidRPr="00FE2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отчетном периоде осуществлялись следующие мероприятия:</w:t>
      </w:r>
    </w:p>
    <w:p w:rsidR="00E26AFC" w:rsidRDefault="00E26AFC" w:rsidP="00E26A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н</w:t>
      </w:r>
      <w:r w:rsidRPr="00D414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основании статьи 62 ГК РФ, пункта1 статьи 20 Федерального закона от 08.08.2001 № 129-ФЗ </w:t>
      </w:r>
      <w:r w:rsidRPr="00D414C7">
        <w:rPr>
          <w:rFonts w:ascii="Times New Roman" w:eastAsia="Calibri" w:hAnsi="Times New Roman" w:cs="Times New Roman"/>
          <w:sz w:val="28"/>
          <w:szCs w:val="28"/>
          <w:lang w:eastAsia="zh-CN"/>
        </w:rPr>
        <w:t>«О государственной регистрации юридических лиц и индивидуальных предпринимателей» (далее – Федеральный закон № 129-ФЗ)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25.10.2024 года  в адрес </w:t>
      </w:r>
      <w:r w:rsidRPr="00D414C7">
        <w:rPr>
          <w:rFonts w:ascii="Times New Roman" w:hAnsi="Times New Roman" w:cs="Times New Roman"/>
          <w:sz w:val="28"/>
          <w:szCs w:val="28"/>
        </w:rPr>
        <w:t>в ФНС России по Смоленской области направлен</w:t>
      </w:r>
      <w:r>
        <w:rPr>
          <w:rFonts w:ascii="Times New Roman" w:hAnsi="Times New Roman" w:cs="Times New Roman"/>
          <w:sz w:val="28"/>
          <w:szCs w:val="28"/>
        </w:rPr>
        <w:t xml:space="preserve">ы пять </w:t>
      </w:r>
      <w:r w:rsidRPr="00D414C7">
        <w:rPr>
          <w:rFonts w:ascii="Times New Roman" w:hAnsi="Times New Roman" w:cs="Times New Roman"/>
          <w:sz w:val="28"/>
          <w:szCs w:val="28"/>
        </w:rPr>
        <w:t xml:space="preserve">  уведомлени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414C7">
        <w:rPr>
          <w:rFonts w:ascii="Times New Roman" w:hAnsi="Times New Roman" w:cs="Times New Roman"/>
          <w:sz w:val="28"/>
          <w:szCs w:val="28"/>
        </w:rPr>
        <w:t xml:space="preserve"> о ликвидации по форме Р15016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6AFC" w:rsidRPr="00D414C7" w:rsidRDefault="00E26AFC" w:rsidP="00E26A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По результатам рассмотрения уведомлений ФНС России по Смоленской области внесены соответствующие записи в ЕГРЮЛ Краснинской районной Думы и Советов депутатов поселений Краснинского района Смоленской области, ликвидационной комиссией получены листы записи от 29.10.2024 года. </w:t>
      </w:r>
    </w:p>
    <w:p w:rsidR="00E26AFC" w:rsidRDefault="00E26AFC" w:rsidP="00E26A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180 ТК РФ, а также в связи с принятием решения Краснинской окружной Думы от 25.10.2024 года №25 сотрудники Краснинской районной Думы и Советов депутатов поселений </w:t>
      </w:r>
      <w:r w:rsidRPr="00973AC1">
        <w:rPr>
          <w:rFonts w:ascii="Times New Roman" w:hAnsi="Times New Roman" w:cs="Times New Roman"/>
          <w:sz w:val="28"/>
          <w:szCs w:val="28"/>
        </w:rPr>
        <w:t xml:space="preserve">были уведомлены о предстоящем увольнении по причине ликвидации </w:t>
      </w:r>
      <w:r>
        <w:rPr>
          <w:rFonts w:ascii="Times New Roman" w:hAnsi="Times New Roman" w:cs="Times New Roman"/>
          <w:sz w:val="28"/>
          <w:szCs w:val="28"/>
        </w:rPr>
        <w:t>учреждения.</w:t>
      </w:r>
    </w:p>
    <w:p w:rsidR="00E26AFC" w:rsidRDefault="00E26AFC" w:rsidP="00E26AFC">
      <w:pPr>
        <w:pStyle w:val="Standard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172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E51724">
        <w:rPr>
          <w:rFonts w:ascii="Times New Roman" w:hAnsi="Times New Roman" w:cs="Times New Roman"/>
          <w:sz w:val="28"/>
          <w:szCs w:val="28"/>
          <w:lang w:eastAsia="en-US"/>
        </w:rPr>
        <w:t>пункта 1 части 1, части 4 статьи 53 Федерального закона от 12.12.2023 № 565-ФЗ «О занятости населения в Российской Федерации»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адрес службы </w:t>
      </w:r>
      <w:r w:rsidRPr="00E51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 средствам сайта «Работа России» направлены уведомления </w:t>
      </w:r>
      <w:r w:rsidRPr="00E51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принятии решения о ликвидации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учреждения</w:t>
      </w:r>
      <w:r w:rsidRPr="00E51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возможном расторжении трудовых договоров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26AFC" w:rsidRPr="002D3399" w:rsidRDefault="00E26AFC" w:rsidP="00E26AFC">
      <w:pPr>
        <w:pStyle w:val="Standard"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D3399">
        <w:rPr>
          <w:rFonts w:ascii="Times New Roman" w:hAnsi="Times New Roman" w:cs="Times New Roman"/>
          <w:sz w:val="28"/>
          <w:szCs w:val="28"/>
        </w:rPr>
        <w:t xml:space="preserve">     На основании</w:t>
      </w:r>
      <w:r w:rsidR="00C846FF">
        <w:rPr>
          <w:rFonts w:ascii="Times New Roman" w:hAnsi="Times New Roman" w:cs="Times New Roman"/>
          <w:sz w:val="28"/>
          <w:szCs w:val="28"/>
        </w:rPr>
        <w:t xml:space="preserve"> </w:t>
      </w:r>
      <w:r w:rsidRPr="002D3399">
        <w:rPr>
          <w:rFonts w:ascii="Times New Roman" w:hAnsi="Times New Roman" w:cs="Times New Roman"/>
          <w:sz w:val="28"/>
          <w:szCs w:val="28"/>
        </w:rPr>
        <w:t>статьи 7.1</w:t>
      </w:r>
      <w:r w:rsidR="00C846FF">
        <w:rPr>
          <w:rFonts w:ascii="Times New Roman" w:hAnsi="Times New Roman" w:cs="Times New Roman"/>
          <w:sz w:val="28"/>
          <w:szCs w:val="28"/>
        </w:rPr>
        <w:t xml:space="preserve"> </w:t>
      </w:r>
      <w:r w:rsidRPr="002D3399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2D3399">
        <w:rPr>
          <w:rFonts w:ascii="Times New Roman" w:hAnsi="Times New Roman" w:cs="Times New Roman"/>
          <w:sz w:val="28"/>
          <w:szCs w:val="28"/>
        </w:rPr>
        <w:br/>
        <w:t xml:space="preserve">№ 129-ФЗ в Едином федеральном  реестре  юридически значимых сведений о фактах деятельности юридических лиц, индивидуальных предпринимателей и иных субъектов экономической деятельности размещена информация о ликвидации </w:t>
      </w:r>
      <w:r w:rsidR="00C846FF">
        <w:rPr>
          <w:rFonts w:ascii="Times New Roman" w:hAnsi="Times New Roman" w:cs="Times New Roman"/>
          <w:sz w:val="28"/>
          <w:szCs w:val="28"/>
        </w:rPr>
        <w:t>Краснинской районной Думы и Советов депутатов поселений</w:t>
      </w:r>
      <w:r w:rsidRPr="002D3399">
        <w:rPr>
          <w:rFonts w:ascii="Times New Roman" w:hAnsi="Times New Roman" w:cs="Times New Roman"/>
          <w:sz w:val="28"/>
          <w:szCs w:val="28"/>
        </w:rPr>
        <w:t>.</w:t>
      </w:r>
    </w:p>
    <w:p w:rsidR="00E26AFC" w:rsidRPr="00973AC1" w:rsidRDefault="00E26AFC" w:rsidP="00E26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6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В соответствии со </w:t>
      </w:r>
      <w:r w:rsidRPr="002D3399">
        <w:rPr>
          <w:rFonts w:ascii="Times New Roman" w:eastAsia="Times New Roman" w:hAnsi="Times New Roman" w:cs="Times New Roman"/>
          <w:sz w:val="28"/>
          <w:szCs w:val="28"/>
          <w:lang w:eastAsia="zh-CN"/>
        </w:rPr>
        <w:t>ст</w:t>
      </w:r>
      <w:r w:rsidRPr="002726AB">
        <w:rPr>
          <w:rFonts w:ascii="Times New Roman" w:eastAsia="Times New Roman" w:hAnsi="Times New Roman" w:cs="Times New Roman"/>
          <w:sz w:val="28"/>
          <w:szCs w:val="28"/>
          <w:lang w:eastAsia="zh-CN"/>
        </w:rPr>
        <w:t>атьей</w:t>
      </w:r>
      <w:r w:rsidRPr="002D33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63 ГК РФ, п</w:t>
      </w:r>
      <w:r w:rsidRPr="002726AB">
        <w:rPr>
          <w:rFonts w:ascii="Times New Roman" w:eastAsia="Times New Roman" w:hAnsi="Times New Roman" w:cs="Times New Roman"/>
          <w:sz w:val="28"/>
          <w:szCs w:val="28"/>
          <w:lang w:eastAsia="zh-CN"/>
        </w:rPr>
        <w:t>ункта</w:t>
      </w:r>
      <w:r w:rsidRPr="002D33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 ст</w:t>
      </w:r>
      <w:r w:rsidRPr="002726AB">
        <w:rPr>
          <w:rFonts w:ascii="Times New Roman" w:eastAsia="Times New Roman" w:hAnsi="Times New Roman" w:cs="Times New Roman"/>
          <w:sz w:val="28"/>
          <w:szCs w:val="28"/>
          <w:lang w:eastAsia="zh-CN"/>
        </w:rPr>
        <w:t>атьи</w:t>
      </w:r>
      <w:r w:rsidRPr="002D33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8 Федерального закона № 129-ФЗ</w:t>
      </w:r>
      <w:r w:rsidR="00C846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726AB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сайте «Вестник государственной регистрации» оформлен</w:t>
      </w:r>
      <w:r w:rsidR="00C846FF">
        <w:rPr>
          <w:rFonts w:ascii="Times New Roman" w:eastAsia="Times New Roman" w:hAnsi="Times New Roman" w:cs="Times New Roman"/>
          <w:sz w:val="28"/>
          <w:szCs w:val="28"/>
          <w:lang w:eastAsia="zh-CN"/>
        </w:rPr>
        <w:t>ы пять</w:t>
      </w:r>
      <w:r w:rsidRPr="002726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заяв</w:t>
      </w:r>
      <w:r w:rsidR="00C846FF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2726AB">
        <w:rPr>
          <w:rFonts w:ascii="Times New Roman" w:eastAsia="Times New Roman" w:hAnsi="Times New Roman" w:cs="Times New Roman"/>
          <w:sz w:val="28"/>
          <w:szCs w:val="28"/>
          <w:lang w:eastAsia="zh-CN"/>
        </w:rPr>
        <w:t>к №1431</w:t>
      </w:r>
      <w:r w:rsidR="00C846FF">
        <w:rPr>
          <w:rFonts w:ascii="Times New Roman" w:eastAsia="Times New Roman" w:hAnsi="Times New Roman" w:cs="Times New Roman"/>
          <w:sz w:val="28"/>
          <w:szCs w:val="28"/>
          <w:lang w:eastAsia="zh-CN"/>
        </w:rPr>
        <w:t>851, № 1431958, № 1431945, № 1431953, № 1431956</w:t>
      </w:r>
      <w:r w:rsidRPr="002726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C846FF">
        <w:rPr>
          <w:rFonts w:ascii="Times New Roman" w:eastAsia="Times New Roman" w:hAnsi="Times New Roman" w:cs="Times New Roman"/>
          <w:sz w:val="28"/>
          <w:szCs w:val="28"/>
          <w:lang w:eastAsia="zh-CN"/>
        </w:rPr>
        <w:t>02</w:t>
      </w:r>
      <w:r w:rsidRPr="002726AB">
        <w:rPr>
          <w:rFonts w:ascii="Times New Roman" w:eastAsia="Times New Roman" w:hAnsi="Times New Roman" w:cs="Times New Roman"/>
          <w:sz w:val="28"/>
          <w:szCs w:val="28"/>
          <w:lang w:eastAsia="zh-CN"/>
        </w:rPr>
        <w:t>.1</w:t>
      </w:r>
      <w:r w:rsidR="00C846FF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2726AB">
        <w:rPr>
          <w:rFonts w:ascii="Times New Roman" w:eastAsia="Times New Roman" w:hAnsi="Times New Roman" w:cs="Times New Roman"/>
          <w:sz w:val="28"/>
          <w:szCs w:val="28"/>
          <w:lang w:eastAsia="zh-CN"/>
        </w:rPr>
        <w:t>.2024 года на публикацию</w:t>
      </w:r>
      <w:r w:rsidR="00C846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846FF">
        <w:rPr>
          <w:rFonts w:ascii="Times New Roman" w:hAnsi="Times New Roman" w:cs="Times New Roman"/>
          <w:sz w:val="28"/>
          <w:szCs w:val="28"/>
        </w:rPr>
        <w:t>сообщений</w:t>
      </w:r>
      <w:r w:rsidRPr="002726AB">
        <w:rPr>
          <w:rFonts w:ascii="Times New Roman" w:hAnsi="Times New Roman" w:cs="Times New Roman"/>
          <w:sz w:val="28"/>
          <w:szCs w:val="28"/>
        </w:rPr>
        <w:t xml:space="preserve">  о ликвидации и о порядке </w:t>
      </w:r>
      <w:r w:rsidR="00C846FF">
        <w:rPr>
          <w:rFonts w:ascii="Times New Roman" w:hAnsi="Times New Roman" w:cs="Times New Roman"/>
          <w:sz w:val="28"/>
          <w:szCs w:val="28"/>
        </w:rPr>
        <w:t xml:space="preserve">и сроке заявления требований </w:t>
      </w:r>
      <w:r w:rsidRPr="002726AB">
        <w:rPr>
          <w:rFonts w:ascii="Times New Roman" w:hAnsi="Times New Roman" w:cs="Times New Roman"/>
          <w:sz w:val="28"/>
          <w:szCs w:val="28"/>
        </w:rPr>
        <w:t xml:space="preserve"> кредиторами. </w:t>
      </w:r>
      <w:r w:rsidRPr="00973AC1">
        <w:rPr>
          <w:rFonts w:ascii="Times New Roman" w:hAnsi="Times New Roman" w:cs="Times New Roman"/>
          <w:sz w:val="28"/>
          <w:szCs w:val="28"/>
        </w:rPr>
        <w:t>Срок для заявления требований кредиторов определен 2 месяца.</w:t>
      </w:r>
    </w:p>
    <w:p w:rsidR="00E26AFC" w:rsidRDefault="00E26AFC" w:rsidP="00E26A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6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C846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726AB">
        <w:rPr>
          <w:rFonts w:ascii="Times New Roman" w:eastAsia="Times New Roman" w:hAnsi="Times New Roman" w:cs="Times New Roman"/>
          <w:sz w:val="28"/>
          <w:szCs w:val="28"/>
          <w:lang w:eastAsia="zh-CN"/>
        </w:rPr>
        <w:t>Во исполнение статьи 63 ГК РФ, пункта 1 статьи 8 Федерального закона № 129-ФЗ в адрес кредиторов направлены у</w:t>
      </w:r>
      <w:r w:rsidRPr="002726AB">
        <w:rPr>
          <w:rFonts w:ascii="Times New Roman" w:hAnsi="Times New Roman" w:cs="Times New Roman"/>
          <w:sz w:val="28"/>
          <w:szCs w:val="28"/>
        </w:rPr>
        <w:t>ведомления о ликвидации юридическ</w:t>
      </w:r>
      <w:r w:rsidR="00C846FF">
        <w:rPr>
          <w:rFonts w:ascii="Times New Roman" w:hAnsi="Times New Roman" w:cs="Times New Roman"/>
          <w:sz w:val="28"/>
          <w:szCs w:val="28"/>
        </w:rPr>
        <w:t>их лиц</w:t>
      </w:r>
      <w:r w:rsidRPr="002726AB">
        <w:rPr>
          <w:rFonts w:ascii="Times New Roman" w:hAnsi="Times New Roman" w:cs="Times New Roman"/>
          <w:sz w:val="28"/>
          <w:szCs w:val="28"/>
        </w:rPr>
        <w:t>.</w:t>
      </w:r>
    </w:p>
    <w:p w:rsidR="00E26AFC" w:rsidRDefault="00C846FF" w:rsidP="00C846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26AFC" w:rsidRPr="00173EA6">
        <w:rPr>
          <w:rFonts w:ascii="Times New Roman" w:hAnsi="Times New Roman" w:cs="Times New Roman"/>
          <w:sz w:val="28"/>
          <w:szCs w:val="28"/>
        </w:rPr>
        <w:t>В</w:t>
      </w:r>
      <w:r w:rsidR="00E26AFC" w:rsidRPr="00173EA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соответствии с частью 2.2 статьи 18 </w:t>
      </w:r>
      <w:r w:rsidR="00E26AFC" w:rsidRPr="00173EA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Федеральный закон от 06.04.2011 </w:t>
      </w:r>
      <w:r w:rsidR="00E26AFC">
        <w:rPr>
          <w:rFonts w:ascii="Times New Roman" w:hAnsi="Times New Roman" w:cs="Times New Roman"/>
          <w:color w:val="000000"/>
          <w:spacing w:val="-4"/>
          <w:sz w:val="28"/>
          <w:szCs w:val="28"/>
        </w:rPr>
        <w:t>№</w:t>
      </w:r>
      <w:r w:rsidR="00E26AFC" w:rsidRPr="00173EA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63-ФЗ</w:t>
      </w:r>
      <w:r w:rsidR="00E26AF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"Об электронной подписи",</w:t>
      </w:r>
      <w:r w:rsidR="002A6A8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E26AFC" w:rsidRPr="00173EA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частью 3 статьи 7.2 Федерального закона от 27.07.2010 № 210-ФЗ «Об организации предоставления государственных и муниципальных услуг»</w:t>
      </w:r>
      <w:r w:rsidR="00E26AF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а также на основании пункта 4.5 статьи 4 Положения о ликвидационной </w:t>
      </w:r>
      <w:r w:rsidR="00E26AF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комиссии на председателя и члена ликвидационной комиссии изготовлены сертификаты</w:t>
      </w:r>
      <w:r w:rsidR="002A6A8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E26AFC" w:rsidRPr="00964D3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квалифицированной электронной подписи.</w:t>
      </w:r>
    </w:p>
    <w:p w:rsidR="00E26AFC" w:rsidRDefault="00E26AFC" w:rsidP="00E26AFC">
      <w:pPr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На основании </w:t>
      </w:r>
      <w:r w:rsidRPr="00964D39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Приказ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а</w:t>
      </w:r>
      <w:r w:rsidRPr="00964D3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Казначейства России от 17.10.2016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№</w:t>
      </w:r>
      <w:r w:rsidRPr="00964D3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21н "О порядке открытия и ведения лицевых счетов территориальными органами Федерального каз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начейства" в </w:t>
      </w:r>
      <w:r w:rsidRPr="00964D3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Отдел № 20 Управления Федерального казначейства по Смоленской области</w:t>
      </w:r>
      <w:r w:rsidR="002A6A8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изготовлена и предоставлена «Карточка образцов подписей» (форма по КФД 0531753) на председателя и члена ликвидационной комиссии.</w:t>
      </w:r>
    </w:p>
    <w:p w:rsidR="00E26AFC" w:rsidRDefault="00E26AFC" w:rsidP="002A6A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Согласно Приказа Финансового управления Администрации муниципального образования «Краснинский район» Смоленской области от 17.01.2023 года №16-осн.д. «О внесении изменений в Порядок открытия и ведения лицевых счетов в Финансовом управлении Администрации муниципального образования «Краснинский район» Смоленской области» в отдел казначейского исполнения Финансового управления Администрации муниципального образования «Краснинский район» на председателя и члена ликвидационной комиссии изготовлена и представлена «Карточка образцов подписей».</w:t>
      </w:r>
    </w:p>
    <w:p w:rsidR="00E26AFC" w:rsidRDefault="00E26AFC" w:rsidP="002A6A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соответствии с Порядком регистрации государственных заказчиков/муниципальных заказчиков в автоматизированной информационной системе государственного заказа Смоленской области утвержденного Приказом СОГАУ ЦИТ от 24.06.2022 года №</w:t>
      </w:r>
      <w:r w:rsidR="002A6A8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40 направлено заявление </w:t>
      </w:r>
      <w:r w:rsidRPr="008B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регистрацию дополнительных представителей </w:t>
      </w:r>
      <w:r w:rsidRPr="008B22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государственного/муниципального заказчика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уведомление </w:t>
      </w:r>
      <w:r w:rsidRPr="008B22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реквизитов государственного/муниципального заказчика в АИС ГЗ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с изменением должности руководителя. </w:t>
      </w:r>
    </w:p>
    <w:p w:rsidR="00E26AFC" w:rsidRPr="00D04585" w:rsidRDefault="00E26AFC" w:rsidP="00E26AFC">
      <w:pPr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 Деятельность ликвидационной комиссии по исполнению </w:t>
      </w:r>
      <w:r w:rsidRPr="00D04585">
        <w:rPr>
          <w:rFonts w:ascii="Times New Roman" w:hAnsi="Times New Roman" w:cs="Times New Roman"/>
          <w:sz w:val="28"/>
          <w:szCs w:val="28"/>
        </w:rPr>
        <w:t xml:space="preserve">плана мероприятий по ликвидации </w:t>
      </w:r>
      <w:r w:rsidR="002A6A8C">
        <w:rPr>
          <w:rFonts w:ascii="Times New Roman" w:hAnsi="Times New Roman" w:cs="Times New Roman"/>
          <w:sz w:val="28"/>
          <w:szCs w:val="28"/>
        </w:rPr>
        <w:t>Краснинской районной Думы и Советов депутатов поселений Краснинского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будет продолжена.</w:t>
      </w:r>
    </w:p>
    <w:p w:rsidR="00E26AFC" w:rsidRDefault="00E26AFC" w:rsidP="00E26AFC">
      <w:pPr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E26AFC" w:rsidRDefault="00E26AFC" w:rsidP="00E26AFC">
      <w:pPr>
        <w:spacing w:after="0"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Председатель </w:t>
      </w:r>
    </w:p>
    <w:p w:rsidR="00E26AFC" w:rsidRPr="00F0363B" w:rsidRDefault="00E26AFC" w:rsidP="00E26AF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ликвидационной комиссии                                       </w:t>
      </w:r>
      <w:r w:rsidR="002A6A8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И.В. Тимошенков</w:t>
      </w:r>
    </w:p>
    <w:p w:rsidR="00E26AFC" w:rsidRPr="008B2264" w:rsidRDefault="00E26AFC" w:rsidP="00E26AF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6AFC" w:rsidRPr="00CA7377" w:rsidRDefault="00E26AFC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sectPr w:rsidR="00E26AFC" w:rsidRPr="00CA7377" w:rsidSect="00B24947">
      <w:headerReference w:type="default" r:id="rId8"/>
      <w:pgSz w:w="11906" w:h="16838"/>
      <w:pgMar w:top="567" w:right="567" w:bottom="737" w:left="1134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3F6" w:rsidRDefault="000473F6">
      <w:pPr>
        <w:spacing w:after="0" w:line="240" w:lineRule="auto"/>
      </w:pPr>
      <w:r>
        <w:separator/>
      </w:r>
    </w:p>
  </w:endnote>
  <w:endnote w:type="continuationSeparator" w:id="1">
    <w:p w:rsidR="000473F6" w:rsidRDefault="0004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3F6" w:rsidRDefault="000473F6">
      <w:pPr>
        <w:rPr>
          <w:sz w:val="12"/>
        </w:rPr>
      </w:pPr>
      <w:r>
        <w:separator/>
      </w:r>
    </w:p>
  </w:footnote>
  <w:footnote w:type="continuationSeparator" w:id="1">
    <w:p w:rsidR="000473F6" w:rsidRDefault="000473F6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7480303"/>
    </w:sdtPr>
    <w:sdtContent>
      <w:p w:rsidR="00C846FF" w:rsidRPr="007A7150" w:rsidRDefault="00C846FF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C846FF" w:rsidRDefault="00C846FF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C846FF" w:rsidRPr="007A7150" w:rsidRDefault="00D4396E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A71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846FF" w:rsidRPr="007A715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A71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4411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A71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846FF" w:rsidRDefault="00C846FF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5E0"/>
    <w:rsid w:val="00001C54"/>
    <w:rsid w:val="0001195C"/>
    <w:rsid w:val="00027880"/>
    <w:rsid w:val="000446EB"/>
    <w:rsid w:val="000473F6"/>
    <w:rsid w:val="0005208E"/>
    <w:rsid w:val="00075982"/>
    <w:rsid w:val="0009405F"/>
    <w:rsid w:val="0009601C"/>
    <w:rsid w:val="000A4E06"/>
    <w:rsid w:val="00103533"/>
    <w:rsid w:val="00196158"/>
    <w:rsid w:val="001A3CC9"/>
    <w:rsid w:val="001F0515"/>
    <w:rsid w:val="002A6A8C"/>
    <w:rsid w:val="002C4ACC"/>
    <w:rsid w:val="002D0FC6"/>
    <w:rsid w:val="002F65E0"/>
    <w:rsid w:val="00315A14"/>
    <w:rsid w:val="0039614B"/>
    <w:rsid w:val="004162AF"/>
    <w:rsid w:val="0041637B"/>
    <w:rsid w:val="00461C00"/>
    <w:rsid w:val="0049220C"/>
    <w:rsid w:val="004F642F"/>
    <w:rsid w:val="00504FA7"/>
    <w:rsid w:val="00512254"/>
    <w:rsid w:val="00563799"/>
    <w:rsid w:val="00571117"/>
    <w:rsid w:val="00623B42"/>
    <w:rsid w:val="006F690B"/>
    <w:rsid w:val="007860B4"/>
    <w:rsid w:val="00786382"/>
    <w:rsid w:val="007A7150"/>
    <w:rsid w:val="007B467E"/>
    <w:rsid w:val="007C6123"/>
    <w:rsid w:val="007D76BC"/>
    <w:rsid w:val="00804487"/>
    <w:rsid w:val="008B0E21"/>
    <w:rsid w:val="008E5C82"/>
    <w:rsid w:val="0091109A"/>
    <w:rsid w:val="00943E29"/>
    <w:rsid w:val="00944117"/>
    <w:rsid w:val="009826FF"/>
    <w:rsid w:val="0099644D"/>
    <w:rsid w:val="009C44F2"/>
    <w:rsid w:val="009F0307"/>
    <w:rsid w:val="00A17C75"/>
    <w:rsid w:val="00A17D85"/>
    <w:rsid w:val="00A57780"/>
    <w:rsid w:val="00AA6E59"/>
    <w:rsid w:val="00AC25FB"/>
    <w:rsid w:val="00B24947"/>
    <w:rsid w:val="00B24B0D"/>
    <w:rsid w:val="00B54F1C"/>
    <w:rsid w:val="00BC7F0F"/>
    <w:rsid w:val="00BE0DBF"/>
    <w:rsid w:val="00BF5E67"/>
    <w:rsid w:val="00C846FF"/>
    <w:rsid w:val="00C96EE3"/>
    <w:rsid w:val="00CA7377"/>
    <w:rsid w:val="00CF13B2"/>
    <w:rsid w:val="00D0156D"/>
    <w:rsid w:val="00D04B24"/>
    <w:rsid w:val="00D36B9A"/>
    <w:rsid w:val="00D4396E"/>
    <w:rsid w:val="00D57BF5"/>
    <w:rsid w:val="00D91ACF"/>
    <w:rsid w:val="00E0450D"/>
    <w:rsid w:val="00E22B8E"/>
    <w:rsid w:val="00E26AFC"/>
    <w:rsid w:val="00E56F04"/>
    <w:rsid w:val="00F450A7"/>
    <w:rsid w:val="00F753E9"/>
    <w:rsid w:val="00F84F29"/>
    <w:rsid w:val="00F954F3"/>
    <w:rsid w:val="00F97B29"/>
    <w:rsid w:val="00FB3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82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unhideWhenUsed/>
    <w:qFormat/>
    <w:rsid w:val="0039614B"/>
    <w:pPr>
      <w:keepNext/>
      <w:suppressAutoHyphens w:val="0"/>
      <w:spacing w:before="240" w:after="60" w:line="240" w:lineRule="auto"/>
      <w:ind w:firstLine="709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E57E68"/>
    <w:rPr>
      <w:sz w:val="20"/>
      <w:szCs w:val="20"/>
    </w:rPr>
  </w:style>
  <w:style w:type="character" w:customStyle="1" w:styleId="a5">
    <w:name w:val="Символ сноски"/>
    <w:basedOn w:val="a0"/>
    <w:uiPriority w:val="99"/>
    <w:semiHidden/>
    <w:unhideWhenUsed/>
    <w:qFormat/>
    <w:rsid w:val="00E57E68"/>
    <w:rPr>
      <w:vertAlign w:val="superscript"/>
    </w:rPr>
  </w:style>
  <w:style w:type="character" w:styleId="a6">
    <w:name w:val="footnote reference"/>
    <w:uiPriority w:val="99"/>
    <w:rsid w:val="00786382"/>
    <w:rPr>
      <w:vertAlign w:val="superscript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427059"/>
    <w:rPr>
      <w:rFonts w:ascii="Segoe UI" w:hAnsi="Segoe UI" w:cs="Segoe UI"/>
      <w:sz w:val="18"/>
      <w:szCs w:val="18"/>
    </w:rPr>
  </w:style>
  <w:style w:type="character" w:styleId="a9">
    <w:name w:val="endnote reference"/>
    <w:rsid w:val="00786382"/>
    <w:rPr>
      <w:vertAlign w:val="superscript"/>
    </w:rPr>
  </w:style>
  <w:style w:type="character" w:customStyle="1" w:styleId="aa">
    <w:name w:val="Символ концевой сноски"/>
    <w:qFormat/>
    <w:rsid w:val="00786382"/>
  </w:style>
  <w:style w:type="paragraph" w:customStyle="1" w:styleId="1">
    <w:name w:val="Заголовок1"/>
    <w:basedOn w:val="a"/>
    <w:next w:val="ab"/>
    <w:qFormat/>
    <w:rsid w:val="0078638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86382"/>
    <w:pPr>
      <w:spacing w:after="140" w:line="276" w:lineRule="auto"/>
    </w:pPr>
  </w:style>
  <w:style w:type="paragraph" w:styleId="ac">
    <w:name w:val="List"/>
    <w:basedOn w:val="ab"/>
    <w:rsid w:val="00786382"/>
    <w:rPr>
      <w:rFonts w:cs="Mangal"/>
    </w:rPr>
  </w:style>
  <w:style w:type="paragraph" w:styleId="ad">
    <w:name w:val="caption"/>
    <w:basedOn w:val="a"/>
    <w:qFormat/>
    <w:rsid w:val="007863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786382"/>
    <w:pPr>
      <w:suppressLineNumbers/>
    </w:pPr>
    <w:rPr>
      <w:rFonts w:cs="Mangal"/>
    </w:rPr>
  </w:style>
  <w:style w:type="paragraph" w:styleId="a4">
    <w:name w:val="footnote text"/>
    <w:basedOn w:val="a"/>
    <w:link w:val="a3"/>
    <w:uiPriority w:val="99"/>
    <w:semiHidden/>
    <w:unhideWhenUsed/>
    <w:rsid w:val="00E57E68"/>
    <w:pPr>
      <w:spacing w:after="0" w:line="240" w:lineRule="auto"/>
    </w:pPr>
    <w:rPr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qFormat/>
    <w:rsid w:val="004270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2A4E6E"/>
    <w:pPr>
      <w:ind w:left="720"/>
      <w:contextualSpacing/>
    </w:pPr>
  </w:style>
  <w:style w:type="paragraph" w:styleId="af0">
    <w:name w:val="Normal (Web)"/>
    <w:basedOn w:val="a"/>
    <w:uiPriority w:val="99"/>
    <w:unhideWhenUsed/>
    <w:qFormat/>
    <w:rsid w:val="00E33D38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E33D38"/>
  </w:style>
  <w:style w:type="paragraph" w:customStyle="1" w:styleId="western">
    <w:name w:val="western"/>
    <w:basedOn w:val="a"/>
    <w:qFormat/>
    <w:rsid w:val="00ED285A"/>
    <w:pPr>
      <w:spacing w:beforeAutospacing="1" w:after="142" w:line="276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onsPlusNormal">
    <w:name w:val="ConsPlusNormal"/>
    <w:uiPriority w:val="99"/>
    <w:rsid w:val="007C612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C61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kern w:val="2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7C6123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103533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103533"/>
    <w:rPr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39614B"/>
    <w:rPr>
      <w:rFonts w:ascii="Calibri" w:eastAsia="Times New Roman" w:hAnsi="Calibri" w:cs="Times New Roman"/>
      <w:b/>
      <w:bCs/>
      <w:sz w:val="28"/>
      <w:szCs w:val="28"/>
    </w:rPr>
  </w:style>
  <w:style w:type="paragraph" w:styleId="af5">
    <w:name w:val="header"/>
    <w:basedOn w:val="a"/>
    <w:link w:val="af6"/>
    <w:uiPriority w:val="99"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A7150"/>
  </w:style>
  <w:style w:type="paragraph" w:styleId="af7">
    <w:name w:val="footer"/>
    <w:basedOn w:val="a"/>
    <w:link w:val="af8"/>
    <w:uiPriority w:val="99"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A7150"/>
  </w:style>
  <w:style w:type="paragraph" w:customStyle="1" w:styleId="Standard">
    <w:name w:val="Standard"/>
    <w:rsid w:val="00E26AFC"/>
    <w:pPr>
      <w:spacing w:after="200" w:line="276" w:lineRule="auto"/>
      <w:textAlignment w:val="baseline"/>
    </w:pPr>
    <w:rPr>
      <w:rFonts w:ascii="Calibri" w:eastAsia="Calibri" w:hAnsi="Calibri" w:cs="Tahom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82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unhideWhenUsed/>
    <w:qFormat/>
    <w:rsid w:val="0039614B"/>
    <w:pPr>
      <w:keepNext/>
      <w:suppressAutoHyphens w:val="0"/>
      <w:spacing w:before="240" w:after="60" w:line="240" w:lineRule="auto"/>
      <w:ind w:firstLine="709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E57E68"/>
    <w:rPr>
      <w:sz w:val="20"/>
      <w:szCs w:val="20"/>
    </w:rPr>
  </w:style>
  <w:style w:type="character" w:customStyle="1" w:styleId="a5">
    <w:name w:val="Символ сноски"/>
    <w:basedOn w:val="a0"/>
    <w:uiPriority w:val="99"/>
    <w:semiHidden/>
    <w:unhideWhenUsed/>
    <w:qFormat/>
    <w:rsid w:val="00E57E68"/>
    <w:rPr>
      <w:vertAlign w:val="superscript"/>
    </w:rPr>
  </w:style>
  <w:style w:type="character" w:styleId="a6">
    <w:name w:val="footnote reference"/>
    <w:uiPriority w:val="99"/>
    <w:rsid w:val="00786382"/>
    <w:rPr>
      <w:vertAlign w:val="superscript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427059"/>
    <w:rPr>
      <w:rFonts w:ascii="Segoe UI" w:hAnsi="Segoe UI" w:cs="Segoe UI"/>
      <w:sz w:val="18"/>
      <w:szCs w:val="18"/>
    </w:rPr>
  </w:style>
  <w:style w:type="character" w:styleId="a9">
    <w:name w:val="endnote reference"/>
    <w:rsid w:val="00786382"/>
    <w:rPr>
      <w:vertAlign w:val="superscript"/>
    </w:rPr>
  </w:style>
  <w:style w:type="character" w:customStyle="1" w:styleId="aa">
    <w:name w:val="Символ концевой сноски"/>
    <w:qFormat/>
    <w:rsid w:val="00786382"/>
  </w:style>
  <w:style w:type="paragraph" w:customStyle="1" w:styleId="1">
    <w:name w:val="Заголовок1"/>
    <w:basedOn w:val="a"/>
    <w:next w:val="ab"/>
    <w:qFormat/>
    <w:rsid w:val="0078638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86382"/>
    <w:pPr>
      <w:spacing w:after="140" w:line="276" w:lineRule="auto"/>
    </w:pPr>
  </w:style>
  <w:style w:type="paragraph" w:styleId="ac">
    <w:name w:val="List"/>
    <w:basedOn w:val="ab"/>
    <w:rsid w:val="00786382"/>
    <w:rPr>
      <w:rFonts w:cs="Mangal"/>
    </w:rPr>
  </w:style>
  <w:style w:type="paragraph" w:styleId="ad">
    <w:name w:val="caption"/>
    <w:basedOn w:val="a"/>
    <w:qFormat/>
    <w:rsid w:val="0078638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786382"/>
    <w:pPr>
      <w:suppressLineNumbers/>
    </w:pPr>
    <w:rPr>
      <w:rFonts w:cs="Mangal"/>
    </w:rPr>
  </w:style>
  <w:style w:type="paragraph" w:styleId="a4">
    <w:name w:val="footnote text"/>
    <w:basedOn w:val="a"/>
    <w:link w:val="a3"/>
    <w:uiPriority w:val="99"/>
    <w:semiHidden/>
    <w:unhideWhenUsed/>
    <w:rsid w:val="00E57E68"/>
    <w:pPr>
      <w:spacing w:after="0" w:line="240" w:lineRule="auto"/>
    </w:pPr>
    <w:rPr>
      <w:sz w:val="20"/>
      <w:szCs w:val="20"/>
    </w:rPr>
  </w:style>
  <w:style w:type="paragraph" w:styleId="a8">
    <w:name w:val="Balloon Text"/>
    <w:basedOn w:val="a"/>
    <w:link w:val="a7"/>
    <w:uiPriority w:val="99"/>
    <w:semiHidden/>
    <w:unhideWhenUsed/>
    <w:qFormat/>
    <w:rsid w:val="004270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2A4E6E"/>
    <w:pPr>
      <w:ind w:left="720"/>
      <w:contextualSpacing/>
    </w:pPr>
  </w:style>
  <w:style w:type="paragraph" w:styleId="af0">
    <w:name w:val="Normal (Web)"/>
    <w:basedOn w:val="a"/>
    <w:uiPriority w:val="99"/>
    <w:unhideWhenUsed/>
    <w:qFormat/>
    <w:rsid w:val="00E33D38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E33D38"/>
  </w:style>
  <w:style w:type="paragraph" w:customStyle="1" w:styleId="western">
    <w:name w:val="western"/>
    <w:basedOn w:val="a"/>
    <w:qFormat/>
    <w:rsid w:val="00ED285A"/>
    <w:pPr>
      <w:spacing w:beforeAutospacing="1" w:after="142" w:line="276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onsPlusNormal">
    <w:name w:val="ConsPlusNormal"/>
    <w:uiPriority w:val="99"/>
    <w:rsid w:val="007C612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C61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kern w:val="2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7C6123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103533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103533"/>
    <w:rPr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39614B"/>
    <w:rPr>
      <w:rFonts w:ascii="Calibri" w:eastAsia="Times New Roman" w:hAnsi="Calibri" w:cs="Times New Roman"/>
      <w:b/>
      <w:bCs/>
      <w:sz w:val="28"/>
      <w:szCs w:val="28"/>
    </w:rPr>
  </w:style>
  <w:style w:type="paragraph" w:styleId="af5">
    <w:name w:val="header"/>
    <w:basedOn w:val="a"/>
    <w:link w:val="af6"/>
    <w:uiPriority w:val="99"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A7150"/>
  </w:style>
  <w:style w:type="paragraph" w:styleId="af7">
    <w:name w:val="footer"/>
    <w:basedOn w:val="a"/>
    <w:link w:val="af8"/>
    <w:uiPriority w:val="99"/>
    <w:unhideWhenUsed/>
    <w:rsid w:val="007A7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A7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8B5D9-0787-48ED-948C-265A12CE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Скрипка Евгения Игоревна</dc:creator>
  <cp:lastModifiedBy>Duma</cp:lastModifiedBy>
  <cp:revision>7</cp:revision>
  <cp:lastPrinted>2024-11-15T09:20:00Z</cp:lastPrinted>
  <dcterms:created xsi:type="dcterms:W3CDTF">2024-11-01T14:13:00Z</dcterms:created>
  <dcterms:modified xsi:type="dcterms:W3CDTF">2024-11-15T09:21:00Z</dcterms:modified>
  <dc:language>ru-RU</dc:language>
</cp:coreProperties>
</file>