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52" w:rsidRPr="000C4175" w:rsidRDefault="00DD2752" w:rsidP="0005180D">
      <w:pPr>
        <w:ind w:left="7655"/>
        <w:rPr>
          <w:b/>
          <w:sz w:val="28"/>
          <w:szCs w:val="28"/>
        </w:rPr>
      </w:pPr>
      <w:r w:rsidRPr="000C4175">
        <w:rPr>
          <w:b/>
          <w:sz w:val="28"/>
          <w:szCs w:val="28"/>
        </w:rPr>
        <w:t>ПРОЕКТ</w:t>
      </w:r>
    </w:p>
    <w:p w:rsidR="00DD2752" w:rsidRPr="007B1E4B" w:rsidRDefault="00DD2752" w:rsidP="0005180D">
      <w:pPr>
        <w:ind w:left="7655"/>
        <w:rPr>
          <w:sz w:val="18"/>
          <w:szCs w:val="18"/>
        </w:rPr>
      </w:pPr>
      <w:r w:rsidRPr="007B1E4B">
        <w:rPr>
          <w:sz w:val="18"/>
          <w:szCs w:val="18"/>
        </w:rPr>
        <w:t xml:space="preserve">внесен </w:t>
      </w:r>
      <w:r>
        <w:rPr>
          <w:sz w:val="18"/>
          <w:szCs w:val="18"/>
        </w:rPr>
        <w:t xml:space="preserve">И.п. Главы </w:t>
      </w:r>
      <w:r w:rsidRPr="007B1E4B">
        <w:rPr>
          <w:sz w:val="18"/>
          <w:szCs w:val="18"/>
        </w:rPr>
        <w:t>муниципальног</w:t>
      </w:r>
      <w:r>
        <w:rPr>
          <w:sz w:val="18"/>
          <w:szCs w:val="18"/>
        </w:rPr>
        <w:t>о образования «Краснинский район</w:t>
      </w:r>
      <w:r w:rsidRPr="007B1E4B">
        <w:rPr>
          <w:sz w:val="18"/>
          <w:szCs w:val="18"/>
        </w:rPr>
        <w:t>» Смоленской области</w:t>
      </w:r>
    </w:p>
    <w:p w:rsidR="00DD2752" w:rsidRDefault="00DD2752" w:rsidP="0005180D">
      <w:pPr>
        <w:ind w:right="3934"/>
        <w:jc w:val="center"/>
      </w:pPr>
      <w:r w:rsidRPr="00383077">
        <w:tab/>
      </w:r>
      <w:r w:rsidRPr="00383077">
        <w:tab/>
      </w:r>
      <w:r w:rsidRPr="00383077">
        <w:tab/>
      </w:r>
      <w:r w:rsidRPr="00383077">
        <w:tab/>
      </w:r>
      <w:r w:rsidRPr="00383077">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fillcolor="window">
            <v:imagedata r:id="rId6" o:title=""/>
          </v:shape>
        </w:pict>
      </w:r>
    </w:p>
    <w:p w:rsidR="00DD2752" w:rsidRPr="000C4175" w:rsidRDefault="00DD2752" w:rsidP="0005180D">
      <w:pPr>
        <w:ind w:right="-1"/>
        <w:jc w:val="center"/>
        <w:rPr>
          <w:sz w:val="28"/>
          <w:szCs w:val="28"/>
        </w:rPr>
      </w:pPr>
      <w:r w:rsidRPr="000C4175">
        <w:rPr>
          <w:sz w:val="28"/>
          <w:szCs w:val="28"/>
        </w:rPr>
        <w:t>Проект Решения</w:t>
      </w:r>
    </w:p>
    <w:p w:rsidR="00DD2752" w:rsidRPr="00383077" w:rsidRDefault="00DD2752" w:rsidP="0005180D">
      <w:pPr>
        <w:ind w:left="708" w:right="1597" w:firstLine="708"/>
        <w:jc w:val="center"/>
        <w:rPr>
          <w:b/>
          <w:sz w:val="36"/>
          <w:szCs w:val="36"/>
        </w:rPr>
      </w:pPr>
      <w:r>
        <w:rPr>
          <w:b/>
          <w:sz w:val="36"/>
          <w:szCs w:val="36"/>
        </w:rPr>
        <w:t>КРАСНИНСКАЯ ОКРУЖНАЯ</w:t>
      </w:r>
      <w:r w:rsidRPr="00383077">
        <w:rPr>
          <w:b/>
          <w:sz w:val="36"/>
          <w:szCs w:val="36"/>
        </w:rPr>
        <w:t xml:space="preserve"> ДУМА</w:t>
      </w:r>
    </w:p>
    <w:p w:rsidR="00DD2752" w:rsidRPr="0005180D" w:rsidRDefault="00DD2752" w:rsidP="0005180D">
      <w:pPr>
        <w:ind w:right="4677"/>
        <w:jc w:val="both"/>
        <w:rPr>
          <w:b/>
          <w:sz w:val="28"/>
          <w:szCs w:val="28"/>
        </w:rPr>
      </w:pPr>
      <w:r>
        <w:rPr>
          <w:b/>
        </w:rPr>
        <w:t xml:space="preserve">                                                   </w:t>
      </w:r>
      <w:r>
        <w:rPr>
          <w:b/>
        </w:rPr>
        <w:tab/>
      </w:r>
      <w:r>
        <w:rPr>
          <w:b/>
        </w:rPr>
        <w:tab/>
      </w:r>
      <w:r>
        <w:rPr>
          <w:b/>
        </w:rPr>
        <w:tab/>
      </w:r>
      <w:r>
        <w:rPr>
          <w:b/>
        </w:rPr>
        <w:tab/>
        <w:t xml:space="preserve">                                                                     </w:t>
      </w:r>
      <w:r>
        <w:rPr>
          <w:b/>
        </w:rPr>
        <w:tab/>
      </w:r>
      <w:r w:rsidRPr="0005180D">
        <w:rPr>
          <w:b/>
          <w:sz w:val="28"/>
          <w:szCs w:val="28"/>
        </w:rPr>
        <w:tab/>
      </w:r>
      <w:r w:rsidRPr="0005180D">
        <w:rPr>
          <w:b/>
          <w:sz w:val="28"/>
          <w:szCs w:val="28"/>
        </w:rPr>
        <w:tab/>
      </w:r>
      <w:r w:rsidRPr="0005180D">
        <w:rPr>
          <w:b/>
          <w:sz w:val="28"/>
          <w:szCs w:val="28"/>
        </w:rPr>
        <w:tab/>
      </w:r>
      <w:r w:rsidRPr="0005180D">
        <w:rPr>
          <w:b/>
          <w:sz w:val="28"/>
          <w:szCs w:val="28"/>
        </w:rPr>
        <w:tab/>
      </w:r>
      <w:r w:rsidRPr="0005180D">
        <w:rPr>
          <w:b/>
          <w:sz w:val="28"/>
          <w:szCs w:val="28"/>
        </w:rPr>
        <w:tab/>
        <w:t>РЕШЕНИЕ</w:t>
      </w:r>
    </w:p>
    <w:p w:rsidR="00DD2752" w:rsidRPr="00383077" w:rsidRDefault="00DD2752" w:rsidP="005F7A82">
      <w:pPr>
        <w:ind w:right="4677"/>
        <w:jc w:val="both"/>
        <w:rPr>
          <w:b/>
        </w:rPr>
      </w:pPr>
    </w:p>
    <w:p w:rsidR="00DD2752" w:rsidRDefault="00DD2752" w:rsidP="009C216F">
      <w:r w:rsidRPr="00AA07F0">
        <w:rPr>
          <w:sz w:val="28"/>
          <w:szCs w:val="28"/>
        </w:rPr>
        <w:t xml:space="preserve">от  </w:t>
      </w:r>
      <w:r>
        <w:rPr>
          <w:sz w:val="28"/>
          <w:szCs w:val="28"/>
        </w:rPr>
        <w:t>_____ ноября  2024</w:t>
      </w:r>
      <w:r w:rsidRPr="00AA07F0">
        <w:rPr>
          <w:sz w:val="28"/>
          <w:szCs w:val="28"/>
        </w:rPr>
        <w:t xml:space="preserve">  года                                                                         </w:t>
      </w:r>
      <w:r>
        <w:rPr>
          <w:sz w:val="28"/>
          <w:szCs w:val="28"/>
        </w:rPr>
        <w:t xml:space="preserve">    </w:t>
      </w:r>
      <w:r w:rsidRPr="00AA07F0">
        <w:rPr>
          <w:sz w:val="28"/>
          <w:szCs w:val="28"/>
        </w:rPr>
        <w:t xml:space="preserve">№ </w:t>
      </w:r>
      <w:r>
        <w:rPr>
          <w:sz w:val="28"/>
          <w:szCs w:val="28"/>
        </w:rPr>
        <w:t>____</w:t>
      </w:r>
    </w:p>
    <w:p w:rsidR="00DD2752" w:rsidRDefault="00DD2752" w:rsidP="005F7A82">
      <w:pPr>
        <w:jc w:val="both"/>
        <w:rPr>
          <w:sz w:val="28"/>
          <w:szCs w:val="28"/>
        </w:rPr>
      </w:pPr>
    </w:p>
    <w:p w:rsidR="00DD2752" w:rsidRPr="0005180D" w:rsidRDefault="00DD2752" w:rsidP="005F7A82">
      <w:pPr>
        <w:jc w:val="both"/>
        <w:rPr>
          <w:color w:val="000000"/>
          <w:sz w:val="28"/>
          <w:szCs w:val="28"/>
        </w:rPr>
      </w:pPr>
      <w:r w:rsidRPr="0005180D">
        <w:rPr>
          <w:sz w:val="28"/>
          <w:szCs w:val="28"/>
        </w:rPr>
        <w:t xml:space="preserve">Об утверждении </w:t>
      </w:r>
      <w:r w:rsidRPr="0005180D">
        <w:rPr>
          <w:color w:val="000000"/>
          <w:sz w:val="28"/>
          <w:szCs w:val="28"/>
        </w:rPr>
        <w:t>Положения о</w:t>
      </w:r>
    </w:p>
    <w:p w:rsidR="00DD2752" w:rsidRPr="0005180D" w:rsidRDefault="00DD2752" w:rsidP="005F7A82">
      <w:pPr>
        <w:jc w:val="both"/>
        <w:rPr>
          <w:color w:val="000000"/>
          <w:sz w:val="28"/>
          <w:szCs w:val="28"/>
        </w:rPr>
      </w:pPr>
      <w:r w:rsidRPr="0005180D">
        <w:rPr>
          <w:color w:val="000000"/>
          <w:sz w:val="28"/>
          <w:szCs w:val="28"/>
        </w:rPr>
        <w:t xml:space="preserve">муниципальном жилищном контроле </w:t>
      </w:r>
    </w:p>
    <w:p w:rsidR="00DD2752" w:rsidRPr="0005180D" w:rsidRDefault="00DD2752" w:rsidP="005F7A82">
      <w:pPr>
        <w:jc w:val="both"/>
        <w:rPr>
          <w:sz w:val="28"/>
          <w:szCs w:val="28"/>
        </w:rPr>
      </w:pPr>
      <w:r w:rsidRPr="0005180D">
        <w:rPr>
          <w:color w:val="000000"/>
          <w:sz w:val="28"/>
          <w:szCs w:val="28"/>
        </w:rPr>
        <w:t xml:space="preserve">в </w:t>
      </w:r>
      <w:r w:rsidRPr="0005180D">
        <w:rPr>
          <w:sz w:val="28"/>
          <w:szCs w:val="28"/>
        </w:rPr>
        <w:t>муниципальном образовании</w:t>
      </w:r>
    </w:p>
    <w:p w:rsidR="00DD2752" w:rsidRPr="0005180D" w:rsidRDefault="00DD2752" w:rsidP="005F7A82">
      <w:pPr>
        <w:jc w:val="both"/>
        <w:rPr>
          <w:sz w:val="28"/>
          <w:szCs w:val="28"/>
        </w:rPr>
      </w:pPr>
      <w:r w:rsidRPr="0005180D">
        <w:rPr>
          <w:sz w:val="28"/>
          <w:szCs w:val="28"/>
        </w:rPr>
        <w:t>«Краснинский муниципальный округ»</w:t>
      </w:r>
    </w:p>
    <w:p w:rsidR="00DD2752" w:rsidRPr="0005180D" w:rsidRDefault="00DD2752" w:rsidP="005F7A82">
      <w:pPr>
        <w:jc w:val="both"/>
        <w:rPr>
          <w:sz w:val="28"/>
          <w:szCs w:val="28"/>
        </w:rPr>
      </w:pPr>
      <w:r w:rsidRPr="0005180D">
        <w:rPr>
          <w:sz w:val="28"/>
          <w:szCs w:val="28"/>
        </w:rPr>
        <w:t>Смоленской области</w:t>
      </w:r>
    </w:p>
    <w:p w:rsidR="00DD2752" w:rsidRPr="0005180D" w:rsidRDefault="00DD2752" w:rsidP="00777414">
      <w:pPr>
        <w:rPr>
          <w:iCs/>
          <w:color w:val="000000"/>
          <w:sz w:val="28"/>
          <w:szCs w:val="28"/>
        </w:rPr>
      </w:pPr>
    </w:p>
    <w:p w:rsidR="00DD2752" w:rsidRPr="0005180D" w:rsidRDefault="00DD2752" w:rsidP="00777414">
      <w:pPr>
        <w:shd w:val="clear" w:color="auto" w:fill="FFFFFF"/>
        <w:ind w:firstLine="567"/>
        <w:rPr>
          <w:b/>
          <w:color w:val="000000"/>
          <w:sz w:val="28"/>
          <w:szCs w:val="28"/>
        </w:rPr>
      </w:pPr>
    </w:p>
    <w:p w:rsidR="00DD2752" w:rsidRPr="0005180D" w:rsidRDefault="00DD2752" w:rsidP="0005180D">
      <w:pPr>
        <w:ind w:firstLine="855"/>
        <w:jc w:val="both"/>
        <w:rPr>
          <w:sz w:val="28"/>
          <w:szCs w:val="28"/>
        </w:rPr>
      </w:pPr>
      <w:r w:rsidRPr="0005180D">
        <w:rPr>
          <w:color w:val="000000"/>
          <w:sz w:val="28"/>
          <w:szCs w:val="28"/>
        </w:rPr>
        <w:t xml:space="preserve">В соответствии </w:t>
      </w:r>
      <w:bookmarkStart w:id="0" w:name="_Hlk79501936"/>
      <w:r w:rsidRPr="0005180D">
        <w:rPr>
          <w:color w:val="000000"/>
          <w:sz w:val="28"/>
          <w:szCs w:val="28"/>
        </w:rPr>
        <w:t xml:space="preserve">со статьей </w:t>
      </w:r>
      <w:bookmarkStart w:id="1" w:name="_Hlk77673480"/>
      <w:r w:rsidRPr="0005180D">
        <w:rPr>
          <w:color w:val="000000"/>
          <w:sz w:val="28"/>
          <w:szCs w:val="28"/>
        </w:rPr>
        <w:t>20 Жилищного кодекса Российской Федерации,</w:t>
      </w:r>
      <w:bookmarkEnd w:id="1"/>
      <w:r w:rsidRPr="0005180D">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05180D">
        <w:rPr>
          <w:color w:val="000000"/>
          <w:sz w:val="28"/>
          <w:szCs w:val="28"/>
        </w:rPr>
        <w:t xml:space="preserve">Федеральным </w:t>
      </w:r>
      <w:r w:rsidRPr="0005180D">
        <w:rPr>
          <w:rStyle w:val="Hyperlink"/>
          <w:color w:val="000000"/>
          <w:sz w:val="28"/>
          <w:szCs w:val="28"/>
          <w:u w:val="none"/>
        </w:rPr>
        <w:t>законом</w:t>
      </w:r>
      <w:r w:rsidRPr="0005180D">
        <w:rPr>
          <w:color w:val="000000"/>
          <w:sz w:val="28"/>
          <w:szCs w:val="28"/>
        </w:rPr>
        <w:t xml:space="preserve"> от 6 октября 2003 года  № 131-ФЗ «Об общих принципах организации местного </w:t>
      </w:r>
      <w:r w:rsidRPr="0005180D">
        <w:rPr>
          <w:sz w:val="28"/>
          <w:szCs w:val="28"/>
        </w:rPr>
        <w:t>самоуправления в Российской Федерации», Уставом муниципального образования «Краснинский район» Смоленской области, Краснинская окружная Дума</w:t>
      </w:r>
    </w:p>
    <w:p w:rsidR="00DD2752" w:rsidRPr="0005180D" w:rsidRDefault="00DD2752" w:rsidP="0005180D">
      <w:pPr>
        <w:jc w:val="both"/>
        <w:rPr>
          <w:b/>
          <w:sz w:val="28"/>
          <w:szCs w:val="28"/>
        </w:rPr>
      </w:pPr>
      <w:r w:rsidRPr="0005180D">
        <w:rPr>
          <w:b/>
          <w:sz w:val="28"/>
          <w:szCs w:val="28"/>
        </w:rPr>
        <w:t>РЕШИЛА:</w:t>
      </w:r>
    </w:p>
    <w:p w:rsidR="00DD2752" w:rsidRPr="0005180D" w:rsidRDefault="00DD2752" w:rsidP="00FA6203">
      <w:pPr>
        <w:jc w:val="both"/>
        <w:rPr>
          <w:sz w:val="28"/>
          <w:szCs w:val="28"/>
        </w:rPr>
      </w:pPr>
    </w:p>
    <w:p w:rsidR="00DD2752" w:rsidRPr="0005180D" w:rsidRDefault="00DD2752" w:rsidP="0005180D">
      <w:pPr>
        <w:ind w:firstLine="708"/>
        <w:jc w:val="both"/>
        <w:rPr>
          <w:sz w:val="28"/>
          <w:szCs w:val="28"/>
        </w:rPr>
      </w:pPr>
      <w:r w:rsidRPr="0005180D">
        <w:rPr>
          <w:color w:val="000000"/>
          <w:sz w:val="28"/>
          <w:szCs w:val="28"/>
        </w:rPr>
        <w:t xml:space="preserve">1. Утвердить прилагаемое Положение о муниципальном жилищном контроле в муниципальном образовании </w:t>
      </w:r>
      <w:r w:rsidRPr="0005180D">
        <w:rPr>
          <w:sz w:val="28"/>
          <w:szCs w:val="28"/>
        </w:rPr>
        <w:t>«Краснинский муниципальный округ» Смоленской области.</w:t>
      </w:r>
    </w:p>
    <w:p w:rsidR="00DD2752" w:rsidRPr="0005180D" w:rsidRDefault="00DD2752" w:rsidP="00777414">
      <w:pPr>
        <w:shd w:val="clear" w:color="auto" w:fill="FFFFFF"/>
        <w:ind w:firstLine="709"/>
        <w:jc w:val="both"/>
        <w:rPr>
          <w:color w:val="000000"/>
          <w:sz w:val="28"/>
          <w:szCs w:val="28"/>
        </w:rPr>
      </w:pPr>
      <w:r w:rsidRPr="0005180D">
        <w:rPr>
          <w:color w:val="000000"/>
          <w:sz w:val="28"/>
          <w:szCs w:val="28"/>
        </w:rPr>
        <w:t>2. Настоящее решение вступает в силу со дня его официального опубликования, но не ранее 1 января 2025 года.</w:t>
      </w:r>
    </w:p>
    <w:p w:rsidR="00DD2752" w:rsidRDefault="00DD2752" w:rsidP="00777414">
      <w:pPr>
        <w:spacing w:line="240" w:lineRule="exact"/>
        <w:ind w:left="5398"/>
        <w:jc w:val="center"/>
        <w:rPr>
          <w:b/>
          <w:color w:val="000000"/>
        </w:rPr>
      </w:pPr>
    </w:p>
    <w:p w:rsidR="00DD2752" w:rsidRPr="0005180D" w:rsidRDefault="00DD2752" w:rsidP="00E0503B">
      <w:pPr>
        <w:jc w:val="right"/>
        <w:rPr>
          <w:bCs/>
          <w:sz w:val="28"/>
          <w:szCs w:val="28"/>
        </w:rPr>
      </w:pPr>
    </w:p>
    <w:p w:rsidR="00DD2752" w:rsidRPr="002912F3" w:rsidRDefault="00DD2752" w:rsidP="0005180D">
      <w:pPr>
        <w:widowControl w:val="0"/>
        <w:rPr>
          <w:sz w:val="28"/>
          <w:szCs w:val="28"/>
        </w:rPr>
      </w:pPr>
      <w:r w:rsidRPr="002912F3">
        <w:rPr>
          <w:sz w:val="28"/>
          <w:szCs w:val="28"/>
        </w:rPr>
        <w:t xml:space="preserve">Председатель                                             И.п. Главы муниципального образования                         </w:t>
      </w:r>
    </w:p>
    <w:p w:rsidR="00DD2752" w:rsidRPr="002912F3" w:rsidRDefault="00DD2752" w:rsidP="0005180D">
      <w:pPr>
        <w:widowControl w:val="0"/>
        <w:rPr>
          <w:sz w:val="28"/>
          <w:szCs w:val="28"/>
        </w:rPr>
      </w:pPr>
      <w:r w:rsidRPr="002912F3">
        <w:rPr>
          <w:sz w:val="28"/>
          <w:szCs w:val="28"/>
        </w:rPr>
        <w:t xml:space="preserve">Краснинской окружной Думы                 </w:t>
      </w:r>
      <w:r>
        <w:rPr>
          <w:sz w:val="28"/>
          <w:szCs w:val="28"/>
        </w:rPr>
        <w:t>«Краснинский район</w:t>
      </w:r>
      <w:r w:rsidRPr="002912F3">
        <w:rPr>
          <w:sz w:val="28"/>
          <w:szCs w:val="28"/>
        </w:rPr>
        <w:t xml:space="preserve">» </w:t>
      </w:r>
    </w:p>
    <w:p w:rsidR="00DD2752" w:rsidRPr="002912F3" w:rsidRDefault="00DD2752" w:rsidP="0005180D">
      <w:pPr>
        <w:widowControl w:val="0"/>
        <w:rPr>
          <w:sz w:val="28"/>
          <w:szCs w:val="28"/>
        </w:rPr>
      </w:pPr>
      <w:r w:rsidRPr="002912F3">
        <w:rPr>
          <w:sz w:val="28"/>
          <w:szCs w:val="28"/>
        </w:rPr>
        <w:t xml:space="preserve">                                                                     Смоленской области </w:t>
      </w:r>
    </w:p>
    <w:p w:rsidR="00DD2752" w:rsidRPr="002912F3" w:rsidRDefault="00DD2752" w:rsidP="0005180D">
      <w:pPr>
        <w:widowControl w:val="0"/>
        <w:rPr>
          <w:sz w:val="28"/>
          <w:szCs w:val="28"/>
        </w:rPr>
      </w:pPr>
      <w:r w:rsidRPr="002912F3">
        <w:rPr>
          <w:sz w:val="28"/>
          <w:szCs w:val="28"/>
        </w:rPr>
        <w:t xml:space="preserve">______________ </w:t>
      </w:r>
      <w:r w:rsidRPr="002912F3">
        <w:rPr>
          <w:b/>
          <w:bCs/>
          <w:sz w:val="28"/>
          <w:szCs w:val="28"/>
        </w:rPr>
        <w:t>И.В. Тимошенков</w:t>
      </w:r>
      <w:r w:rsidRPr="002912F3">
        <w:rPr>
          <w:sz w:val="28"/>
          <w:szCs w:val="28"/>
        </w:rPr>
        <w:t xml:space="preserve">        _____________ </w:t>
      </w:r>
      <w:r w:rsidRPr="002912F3">
        <w:rPr>
          <w:b/>
          <w:bCs/>
          <w:sz w:val="28"/>
          <w:szCs w:val="28"/>
        </w:rPr>
        <w:t>М.В. Мищенко</w:t>
      </w: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Default="00DD2752" w:rsidP="00E0503B">
      <w:pPr>
        <w:jc w:val="right"/>
        <w:rPr>
          <w:bCs/>
          <w:sz w:val="28"/>
          <w:szCs w:val="28"/>
        </w:rPr>
      </w:pPr>
    </w:p>
    <w:p w:rsidR="00DD2752" w:rsidRPr="00EE0011" w:rsidRDefault="00DD2752" w:rsidP="00D55AA2">
      <w:pPr>
        <w:jc w:val="right"/>
        <w:rPr>
          <w:bCs/>
          <w:sz w:val="26"/>
          <w:szCs w:val="26"/>
        </w:rPr>
      </w:pPr>
      <w:r w:rsidRPr="00EE0011">
        <w:rPr>
          <w:bCs/>
          <w:sz w:val="26"/>
          <w:szCs w:val="26"/>
        </w:rPr>
        <w:t>Утверждено</w:t>
      </w:r>
    </w:p>
    <w:p w:rsidR="00DD2752" w:rsidRPr="00EE0011" w:rsidRDefault="00DD2752" w:rsidP="00D55AA2">
      <w:pPr>
        <w:jc w:val="right"/>
        <w:rPr>
          <w:sz w:val="26"/>
          <w:szCs w:val="26"/>
        </w:rPr>
      </w:pPr>
      <w:r w:rsidRPr="00EE0011">
        <w:rPr>
          <w:bCs/>
          <w:sz w:val="26"/>
          <w:szCs w:val="26"/>
        </w:rPr>
        <w:t>решением Краснинской окружной Думы</w:t>
      </w:r>
    </w:p>
    <w:p w:rsidR="00DD2752" w:rsidRPr="00EE0011" w:rsidRDefault="00DD2752" w:rsidP="00D55AA2">
      <w:pPr>
        <w:ind w:firstLine="567"/>
        <w:jc w:val="right"/>
        <w:rPr>
          <w:bCs/>
          <w:sz w:val="26"/>
          <w:szCs w:val="26"/>
        </w:rPr>
      </w:pPr>
      <w:r w:rsidRPr="00EE0011">
        <w:rPr>
          <w:bCs/>
          <w:sz w:val="26"/>
          <w:szCs w:val="26"/>
        </w:rPr>
        <w:t>от_____________ №___</w:t>
      </w:r>
    </w:p>
    <w:p w:rsidR="00DD2752" w:rsidRPr="00EE0011" w:rsidRDefault="00DD2752" w:rsidP="00E0503B">
      <w:pPr>
        <w:ind w:firstLine="567"/>
        <w:jc w:val="right"/>
        <w:rPr>
          <w:bCs/>
          <w:sz w:val="26"/>
          <w:szCs w:val="26"/>
        </w:rPr>
      </w:pPr>
    </w:p>
    <w:p w:rsidR="00DD2752" w:rsidRPr="00EE0011" w:rsidRDefault="00DD2752" w:rsidP="00E0503B">
      <w:pPr>
        <w:ind w:firstLine="567"/>
        <w:jc w:val="right"/>
        <w:rPr>
          <w:color w:val="000000"/>
          <w:sz w:val="26"/>
          <w:szCs w:val="26"/>
        </w:rPr>
      </w:pPr>
    </w:p>
    <w:p w:rsidR="00DD2752" w:rsidRPr="00EE0011" w:rsidRDefault="00DD2752" w:rsidP="00777414">
      <w:pPr>
        <w:ind w:firstLine="567"/>
        <w:jc w:val="right"/>
        <w:rPr>
          <w:color w:val="000000"/>
          <w:sz w:val="26"/>
          <w:szCs w:val="26"/>
        </w:rPr>
      </w:pPr>
    </w:p>
    <w:p w:rsidR="00DD2752" w:rsidRPr="00EE0011" w:rsidRDefault="00DD2752" w:rsidP="00D55AA2">
      <w:pPr>
        <w:jc w:val="center"/>
        <w:rPr>
          <w:b/>
          <w:bCs/>
          <w:color w:val="000000"/>
          <w:sz w:val="26"/>
          <w:szCs w:val="26"/>
        </w:rPr>
      </w:pPr>
      <w:r w:rsidRPr="00EE0011">
        <w:rPr>
          <w:b/>
          <w:bCs/>
          <w:color w:val="000000"/>
          <w:sz w:val="26"/>
          <w:szCs w:val="26"/>
        </w:rPr>
        <w:t>Положение о муниципальном жилищном контроле</w:t>
      </w:r>
    </w:p>
    <w:p w:rsidR="00DD2752" w:rsidRPr="00EE0011" w:rsidRDefault="00DD2752" w:rsidP="00D55AA2">
      <w:pPr>
        <w:ind w:firstLine="708"/>
        <w:jc w:val="center"/>
        <w:rPr>
          <w:b/>
          <w:sz w:val="26"/>
          <w:szCs w:val="26"/>
        </w:rPr>
      </w:pPr>
      <w:r w:rsidRPr="00EE0011">
        <w:rPr>
          <w:b/>
          <w:bCs/>
          <w:color w:val="000000"/>
          <w:sz w:val="26"/>
          <w:szCs w:val="26"/>
        </w:rPr>
        <w:t xml:space="preserve">в </w:t>
      </w:r>
      <w:r w:rsidRPr="00EE0011">
        <w:rPr>
          <w:b/>
          <w:color w:val="000000"/>
          <w:sz w:val="26"/>
          <w:szCs w:val="26"/>
        </w:rPr>
        <w:t xml:space="preserve">муниципальном образовании </w:t>
      </w:r>
      <w:r w:rsidRPr="00EE0011">
        <w:rPr>
          <w:b/>
          <w:sz w:val="26"/>
          <w:szCs w:val="26"/>
        </w:rPr>
        <w:t>«Краснинский муниципальный округ» Смоленской области</w:t>
      </w:r>
    </w:p>
    <w:p w:rsidR="00DD2752" w:rsidRPr="00EE0011" w:rsidRDefault="00DD2752" w:rsidP="00F64E42">
      <w:pPr>
        <w:jc w:val="center"/>
        <w:rPr>
          <w:sz w:val="26"/>
          <w:szCs w:val="26"/>
        </w:rPr>
      </w:pPr>
    </w:p>
    <w:p w:rsidR="00DD2752" w:rsidRPr="00EE0011" w:rsidRDefault="00DD2752" w:rsidP="00F64E42">
      <w:pPr>
        <w:pStyle w:val="ConsPlusNormal"/>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1. Общие положения</w:t>
      </w:r>
    </w:p>
    <w:p w:rsidR="00DD2752" w:rsidRPr="00EE0011" w:rsidRDefault="00DD2752" w:rsidP="00D55AA2">
      <w:pPr>
        <w:ind w:firstLine="708"/>
        <w:jc w:val="both"/>
        <w:rPr>
          <w:sz w:val="26"/>
          <w:szCs w:val="26"/>
        </w:rPr>
      </w:pPr>
      <w:r w:rsidRPr="00EE0011">
        <w:rPr>
          <w:sz w:val="26"/>
          <w:szCs w:val="26"/>
        </w:rPr>
        <w:t>1.1. Настоящее Положение устанавливает порядок осуществления муниципального жилищного контроля в муниципальном образовании «Краснинский муниципальный округ» Смоленской области (далее – муниципальный жилищный контроль).</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 требований к:</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использованию и сохранности муниципального жилищного фонда;</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жилым помещениям, их использованию и содержанию;</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использованию и содержанию общего имущества собственников помещений в многоквартирных домах;</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порядку осуществления перевода жилого помещения в нежилое помещение и нежилого помещения в жилое в многоквартирном доме;</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порядку осуществления перепланировки и (или) переустройства помещений в многоквартирном доме;</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формированию фондов капитального ремонта;</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предоставлению коммунальных услуг собственникам и пользователям помещений в многоквартирных домах и жилых домов;</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D2752" w:rsidRPr="00EE0011" w:rsidRDefault="00DD2752" w:rsidP="00F64E42">
      <w:pPr>
        <w:shd w:val="clear" w:color="auto" w:fill="FFFFFF"/>
        <w:ind w:firstLine="709"/>
        <w:rPr>
          <w:color w:val="000000"/>
          <w:sz w:val="26"/>
          <w:szCs w:val="26"/>
        </w:rPr>
      </w:pPr>
      <w:r w:rsidRPr="00EE0011">
        <w:rPr>
          <w:color w:val="000000"/>
          <w:sz w:val="26"/>
          <w:szCs w:val="26"/>
        </w:rPr>
        <w:t>- обеспечению доступности для инвалидов помещений в многоквартирных домах;</w:t>
      </w:r>
    </w:p>
    <w:p w:rsidR="00DD2752" w:rsidRPr="00EE0011" w:rsidRDefault="00DD2752" w:rsidP="00F64E42">
      <w:pPr>
        <w:shd w:val="clear" w:color="auto" w:fill="FFFFFF"/>
        <w:ind w:firstLine="709"/>
        <w:jc w:val="both"/>
        <w:rPr>
          <w:color w:val="000000"/>
          <w:sz w:val="26"/>
          <w:szCs w:val="26"/>
        </w:rPr>
      </w:pPr>
      <w:r w:rsidRPr="00EE0011">
        <w:rPr>
          <w:color w:val="000000"/>
          <w:sz w:val="26"/>
          <w:szCs w:val="26"/>
        </w:rPr>
        <w:t>- предоставлению жилых помещений в наемных домах социального использования;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2) правил: </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содержания общего имущества в многоквартирном доме и правил изменения размера платы за содержание жилого помещения;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D2752" w:rsidRPr="00EE0011" w:rsidRDefault="00DD2752" w:rsidP="00F64E42">
      <w:pPr>
        <w:ind w:firstLine="709"/>
        <w:contextualSpacing/>
        <w:jc w:val="both"/>
        <w:rPr>
          <w:color w:val="000000"/>
          <w:sz w:val="26"/>
          <w:szCs w:val="26"/>
        </w:rPr>
      </w:pPr>
      <w:r w:rsidRPr="00EE0011">
        <w:rPr>
          <w:color w:val="000000"/>
          <w:sz w:val="26"/>
          <w:szCs w:val="26"/>
        </w:rPr>
        <w:t>1.3. Муниципальный жилищный контроль осуществляется Администрацией муниципального образования «Краснинский муниципальный округ» Смоленской области</w:t>
      </w:r>
      <w:r w:rsidRPr="00EE0011">
        <w:rPr>
          <w:i/>
          <w:iCs/>
          <w:color w:val="000000"/>
          <w:sz w:val="26"/>
          <w:szCs w:val="26"/>
        </w:rPr>
        <w:t xml:space="preserve"> </w:t>
      </w:r>
      <w:r w:rsidRPr="00EE0011">
        <w:rPr>
          <w:color w:val="000000"/>
          <w:sz w:val="26"/>
          <w:szCs w:val="26"/>
        </w:rPr>
        <w:t>(далее – Администрация).</w:t>
      </w:r>
    </w:p>
    <w:p w:rsidR="00DD2752" w:rsidRPr="00EE0011" w:rsidRDefault="00DD2752" w:rsidP="00F64E42">
      <w:pPr>
        <w:ind w:firstLine="709"/>
        <w:contextualSpacing/>
        <w:jc w:val="both"/>
        <w:rPr>
          <w:sz w:val="26"/>
          <w:szCs w:val="26"/>
        </w:rPr>
      </w:pPr>
      <w:r w:rsidRPr="00EE0011">
        <w:rPr>
          <w:color w:val="000000"/>
          <w:sz w:val="26"/>
          <w:szCs w:val="26"/>
        </w:rPr>
        <w:t xml:space="preserve">1.4. Должностным лицом Администрации, уполномоченным осуществлять </w:t>
      </w:r>
      <w:r w:rsidRPr="00EE0011">
        <w:rPr>
          <w:sz w:val="26"/>
          <w:szCs w:val="26"/>
        </w:rPr>
        <w:t>муниципальный жилищный контроль, является начальник профильного отдела</w:t>
      </w:r>
      <w:r w:rsidRPr="00EE0011">
        <w:rPr>
          <w:color w:val="000000"/>
          <w:sz w:val="26"/>
          <w:szCs w:val="26"/>
        </w:rPr>
        <w:t xml:space="preserve"> Администрации муниципального образования «Краснинский муниципальный округ» Смоленской области (далее также – должностное лицо, уполномоченное осуществлять контроль)</w:t>
      </w:r>
      <w:r w:rsidRPr="00EE0011">
        <w:rPr>
          <w:i/>
          <w:iCs/>
          <w:color w:val="000000"/>
          <w:sz w:val="26"/>
          <w:szCs w:val="26"/>
        </w:rPr>
        <w:t>.</w:t>
      </w:r>
      <w:r w:rsidRPr="00EE0011">
        <w:rPr>
          <w:color w:val="000000"/>
          <w:sz w:val="26"/>
          <w:szCs w:val="26"/>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жилищному контролю.</w:t>
      </w:r>
    </w:p>
    <w:p w:rsidR="00DD2752" w:rsidRPr="00EE0011" w:rsidRDefault="00DD2752" w:rsidP="00F64E42">
      <w:pPr>
        <w:ind w:firstLine="709"/>
        <w:contextualSpacing/>
        <w:jc w:val="both"/>
        <w:rPr>
          <w:sz w:val="26"/>
          <w:szCs w:val="26"/>
        </w:rPr>
      </w:pPr>
      <w:r w:rsidRPr="00EE0011">
        <w:rPr>
          <w:color w:val="000000"/>
          <w:sz w:val="26"/>
          <w:szCs w:val="26"/>
        </w:rPr>
        <w:t>Должностное лицо, уполномоченное осуществлять муниципальный жилищный контроль, при осуществлении муниципального жилищного контроля,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E0011">
        <w:rPr>
          <w:rStyle w:val="Hyperlink"/>
          <w:rFonts w:ascii="Times New Roman" w:hAnsi="Times New Roman"/>
          <w:color w:val="000000"/>
          <w:sz w:val="26"/>
          <w:szCs w:val="26"/>
          <w:u w:val="none"/>
        </w:rPr>
        <w:t>закона</w:t>
      </w:r>
      <w:r w:rsidRPr="00EE0011">
        <w:rPr>
          <w:rFonts w:ascii="Times New Roman" w:hAnsi="Times New Roman"/>
          <w:color w:val="000000"/>
          <w:sz w:val="26"/>
          <w:szCs w:val="26"/>
        </w:rPr>
        <w:t xml:space="preserve"> от 31 июля 2020 года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E0011">
        <w:rPr>
          <w:rStyle w:val="Hyperlink"/>
          <w:rFonts w:ascii="Times New Roman" w:hAnsi="Times New Roman"/>
          <w:color w:val="000000"/>
          <w:sz w:val="26"/>
          <w:szCs w:val="26"/>
          <w:u w:val="none"/>
        </w:rPr>
        <w:t>закона</w:t>
      </w:r>
      <w:r w:rsidRPr="00EE0011">
        <w:rPr>
          <w:rFonts w:ascii="Times New Roman" w:hAnsi="Times New Roman"/>
          <w:color w:val="000000"/>
          <w:sz w:val="26"/>
          <w:szCs w:val="26"/>
        </w:rPr>
        <w:t xml:space="preserve"> от 6 октября 2003 года № 131-ФЗ «Об общих принципах организации местного самоуправления в Российской Федерации».</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1.6. Объектами </w:t>
      </w:r>
      <w:bookmarkStart w:id="2" w:name="_Hlk77676821"/>
      <w:r w:rsidRPr="00EE0011">
        <w:rPr>
          <w:rFonts w:ascii="Times New Roman" w:hAnsi="Times New Roman"/>
          <w:color w:val="000000"/>
          <w:sz w:val="26"/>
          <w:szCs w:val="26"/>
        </w:rPr>
        <w:t xml:space="preserve">муниципального жилищного контроля </w:t>
      </w:r>
      <w:bookmarkEnd w:id="2"/>
      <w:r w:rsidRPr="00EE0011">
        <w:rPr>
          <w:rFonts w:ascii="Times New Roman" w:hAnsi="Times New Roman"/>
          <w:color w:val="000000"/>
          <w:sz w:val="26"/>
          <w:szCs w:val="26"/>
        </w:rPr>
        <w:t>являются: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EE0011">
        <w:rPr>
          <w:rFonts w:ascii="Times New Roman" w:hAnsi="Times New Roman"/>
          <w:color w:val="000000"/>
          <w:sz w:val="26"/>
          <w:szCs w:val="26"/>
        </w:rPr>
        <w:t>в том числе предъявляемые к контролируемым лицам, осуществляющим деятельность, действия (бездействие), указанные пункте 1.2 настоящего Положения</w:t>
      </w:r>
      <w:bookmarkEnd w:id="3"/>
      <w:r w:rsidRPr="00EE0011">
        <w:rPr>
          <w:rFonts w:ascii="Times New Roman" w:hAnsi="Times New Roman"/>
          <w:color w:val="000000"/>
          <w:sz w:val="26"/>
          <w:szCs w:val="26"/>
        </w:rPr>
        <w:t>;</w:t>
      </w:r>
      <w:bookmarkEnd w:id="4"/>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EE0011">
        <w:rPr>
          <w:rFonts w:ascii="Times New Roman" w:hAnsi="Times New Roman"/>
          <w:sz w:val="26"/>
          <w:szCs w:val="26"/>
        </w:rPr>
        <w:t xml:space="preserve"> </w:t>
      </w:r>
      <w:r w:rsidRPr="00EE0011">
        <w:rPr>
          <w:rFonts w:ascii="Times New Roman" w:hAnsi="Times New Roman"/>
          <w:color w:val="000000"/>
          <w:sz w:val="26"/>
          <w:szCs w:val="26"/>
        </w:rPr>
        <w:t>указанные в пункте 1.2 настоящего Положения.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D2752" w:rsidRPr="00EE0011" w:rsidRDefault="00DD2752" w:rsidP="00F64E42">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DD2752" w:rsidRPr="00EE0011" w:rsidRDefault="00DD2752" w:rsidP="00F64E42">
      <w:pPr>
        <w:pStyle w:val="ConsPlusNormal"/>
        <w:ind w:firstLine="0"/>
        <w:jc w:val="center"/>
        <w:rPr>
          <w:rFonts w:ascii="Times New Roman" w:hAnsi="Times New Roman"/>
          <w:color w:val="000000"/>
          <w:sz w:val="26"/>
          <w:szCs w:val="26"/>
        </w:rPr>
      </w:pPr>
      <w:bookmarkStart w:id="5" w:name="Par61"/>
      <w:bookmarkEnd w:id="5"/>
    </w:p>
    <w:p w:rsidR="00DD2752" w:rsidRPr="00EE0011" w:rsidRDefault="00DD2752" w:rsidP="00F64E42">
      <w:pPr>
        <w:pStyle w:val="ConsPlusNormal"/>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2. Профилактика рисков причинения вреда (ущерба) охраняемым законом ценностям</w:t>
      </w:r>
    </w:p>
    <w:p w:rsidR="00DD2752" w:rsidRPr="00EE0011" w:rsidRDefault="00DD2752" w:rsidP="00F64E42">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DD2752" w:rsidRPr="00EE0011" w:rsidRDefault="00DD2752" w:rsidP="00F64E42">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D2752" w:rsidRPr="00EE0011" w:rsidRDefault="00DD2752" w:rsidP="00F64E42">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муниципального образования «Краснинский муниципальный округ» Смоленской области для принятия решения о проведении контрольных мероприятий.</w:t>
      </w:r>
    </w:p>
    <w:p w:rsidR="00DD2752" w:rsidRPr="003E2ACE"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 xml:space="preserve">2.5. При осуществлении Администрацией муниципального жилищного контроля </w:t>
      </w:r>
      <w:r w:rsidRPr="003E2ACE">
        <w:rPr>
          <w:rFonts w:ascii="Times New Roman" w:hAnsi="Times New Roman"/>
          <w:sz w:val="26"/>
          <w:szCs w:val="26"/>
        </w:rPr>
        <w:t>могут проводиться следующие виды профилактических мероприятий:</w:t>
      </w:r>
    </w:p>
    <w:p w:rsidR="00DD2752" w:rsidRPr="003E2ACE"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1) информирование;</w:t>
      </w:r>
    </w:p>
    <w:p w:rsidR="00DD2752" w:rsidRPr="003E2ACE"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2) объявление предостережений;</w:t>
      </w:r>
    </w:p>
    <w:p w:rsidR="00DD2752" w:rsidRPr="003E2ACE"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3) консультирование;</w:t>
      </w:r>
    </w:p>
    <w:p w:rsidR="00DD2752" w:rsidRPr="003E2ACE" w:rsidRDefault="00DD2752" w:rsidP="000266C6">
      <w:pPr>
        <w:pStyle w:val="ConsPlusNormal"/>
        <w:ind w:firstLine="709"/>
        <w:jc w:val="both"/>
        <w:rPr>
          <w:rFonts w:ascii="Times New Roman" w:hAnsi="Times New Roman"/>
          <w:sz w:val="26"/>
          <w:szCs w:val="26"/>
        </w:rPr>
      </w:pPr>
      <w:r w:rsidRPr="003E2ACE">
        <w:rPr>
          <w:rFonts w:ascii="Times New Roman" w:hAnsi="Times New Roman"/>
          <w:sz w:val="26"/>
          <w:szCs w:val="26"/>
        </w:rPr>
        <w:t>4) профилактический визит.</w:t>
      </w:r>
    </w:p>
    <w:p w:rsidR="00DD2752" w:rsidRPr="00EE0011" w:rsidRDefault="00DD2752" w:rsidP="0062594C">
      <w:pPr>
        <w:ind w:firstLine="709"/>
        <w:jc w:val="both"/>
        <w:rPr>
          <w:color w:val="000000"/>
          <w:sz w:val="26"/>
          <w:szCs w:val="26"/>
        </w:rPr>
      </w:pPr>
      <w:r w:rsidRPr="003E2ACE">
        <w:rPr>
          <w:sz w:val="26"/>
          <w:szCs w:val="26"/>
        </w:rPr>
        <w:t>2.6. Информирование осуществляется Администрацией по вопросам соблюдения</w:t>
      </w:r>
      <w:r w:rsidRPr="00EE0011">
        <w:rPr>
          <w:color w:val="000000"/>
          <w:sz w:val="26"/>
          <w:szCs w:val="26"/>
        </w:rPr>
        <w:t xml:space="preserve">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0011">
        <w:rPr>
          <w:color w:val="000000"/>
          <w:sz w:val="26"/>
          <w:szCs w:val="26"/>
          <w:shd w:val="clear" w:color="auto" w:fill="FFFFFF"/>
        </w:rPr>
        <w:t xml:space="preserve">доступ к специальному разделу должен осуществляться с главной (основной) страницы </w:t>
      </w:r>
      <w:r w:rsidRPr="00EE0011">
        <w:rPr>
          <w:color w:val="000000"/>
          <w:sz w:val="26"/>
          <w:szCs w:val="26"/>
        </w:rPr>
        <w:t>официального сайта Администрации</w:t>
      </w:r>
      <w:r w:rsidRPr="00EE0011">
        <w:rPr>
          <w:color w:val="000000"/>
          <w:sz w:val="26"/>
          <w:szCs w:val="26"/>
          <w:shd w:val="clear" w:color="auto" w:fill="FFFFFF"/>
        </w:rPr>
        <w:t>)</w:t>
      </w:r>
      <w:r w:rsidRPr="00EE0011">
        <w:rPr>
          <w:color w:val="000000"/>
          <w:sz w:val="26"/>
          <w:szCs w:val="26"/>
        </w:rPr>
        <w:t>, в средствах массовой информации,</w:t>
      </w:r>
      <w:r w:rsidRPr="00EE001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E0011">
          <w:rPr>
            <w:rStyle w:val="Hyperlink"/>
            <w:rFonts w:ascii="Times New Roman" w:hAnsi="Times New Roman"/>
            <w:color w:val="000000"/>
            <w:sz w:val="26"/>
            <w:szCs w:val="26"/>
            <w:u w:val="none"/>
          </w:rPr>
          <w:t>частью 3 статьи 46</w:t>
        </w:r>
      </w:hyperlink>
      <w:r w:rsidRPr="00EE0011">
        <w:rPr>
          <w:rFonts w:ascii="Times New Roman" w:hAnsi="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D2752"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Администрация также вправе информировать население</w:t>
      </w:r>
      <w:r w:rsidRPr="00EE0011">
        <w:rPr>
          <w:rFonts w:ascii="Times New Roman" w:hAnsi="Times New Roman"/>
          <w:iCs/>
          <w:color w:val="000000"/>
          <w:sz w:val="26"/>
          <w:szCs w:val="26"/>
        </w:rPr>
        <w:t xml:space="preserve"> муниципального округа</w:t>
      </w:r>
      <w:r w:rsidRPr="00EE0011">
        <w:rPr>
          <w:rFonts w:ascii="Times New Roman" w:hAnsi="Times New Roman"/>
          <w:i/>
          <w:iCs/>
          <w:color w:val="000000"/>
          <w:sz w:val="26"/>
          <w:szCs w:val="26"/>
        </w:rPr>
        <w:t xml:space="preserve"> </w:t>
      </w:r>
      <w:r w:rsidRPr="00EE0011">
        <w:rPr>
          <w:rFonts w:ascii="Times New Roman" w:hAnsi="Times New Roman"/>
          <w:color w:val="000000"/>
          <w:sz w:val="26"/>
          <w:szCs w:val="26"/>
        </w:rPr>
        <w:t>на собраниях и конференциях граждан об обязательных требованиях, предъявляемых к объектам контроля.</w:t>
      </w:r>
    </w:p>
    <w:p w:rsidR="00DD2752" w:rsidRPr="003E2ACE" w:rsidRDefault="00DD2752" w:rsidP="000266C6">
      <w:pPr>
        <w:ind w:firstLine="709"/>
        <w:jc w:val="both"/>
        <w:rPr>
          <w:sz w:val="26"/>
          <w:szCs w:val="26"/>
        </w:rPr>
      </w:pPr>
      <w:r w:rsidRPr="003E2ACE">
        <w:rPr>
          <w:sz w:val="26"/>
          <w:szCs w:val="26"/>
        </w:rPr>
        <w:t>2.7. Предостережение о недопустимости нарушения обязательных требований и предложение</w:t>
      </w:r>
      <w:r w:rsidRPr="003E2ACE">
        <w:rPr>
          <w:sz w:val="26"/>
          <w:szCs w:val="26"/>
          <w:shd w:val="clear" w:color="auto" w:fill="FFFFFF"/>
        </w:rPr>
        <w:t xml:space="preserve"> принять меры по обеспечению соблюдения обязательных требований</w:t>
      </w:r>
      <w:r w:rsidRPr="003E2ACE">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E2ACE">
        <w:rPr>
          <w:sz w:val="26"/>
          <w:szCs w:val="26"/>
          <w:shd w:val="clear" w:color="auto" w:fill="FFFFFF"/>
        </w:rPr>
        <w:t>или признаках нарушений обязательных требований </w:t>
      </w:r>
      <w:r w:rsidRPr="003E2ACE">
        <w:rPr>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«Краснинский муниципальный округ»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2752" w:rsidRPr="003E2ACE" w:rsidRDefault="00DD2752" w:rsidP="000266C6">
      <w:pPr>
        <w:ind w:firstLine="709"/>
        <w:jc w:val="both"/>
        <w:rPr>
          <w:sz w:val="26"/>
          <w:szCs w:val="26"/>
        </w:rPr>
      </w:pPr>
      <w:r w:rsidRPr="003E2ACE">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3E2ACE">
        <w:rPr>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E2ACE">
        <w:rPr>
          <w:sz w:val="26"/>
          <w:szCs w:val="26"/>
        </w:rPr>
        <w:t xml:space="preserve">. </w:t>
      </w:r>
    </w:p>
    <w:p w:rsidR="00DD2752" w:rsidRPr="003E2ACE" w:rsidRDefault="00DD2752" w:rsidP="000266C6">
      <w:pPr>
        <w:pStyle w:val="ConsPlusNormal"/>
        <w:ind w:firstLine="709"/>
        <w:jc w:val="both"/>
        <w:rPr>
          <w:rFonts w:ascii="Times New Roman" w:hAnsi="Times New Roman"/>
          <w:sz w:val="26"/>
          <w:szCs w:val="26"/>
        </w:rPr>
      </w:pPr>
      <w:r w:rsidRPr="003E2ACE">
        <w:rPr>
          <w:rFonts w:ascii="Times New Roman" w:hAnsi="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D2752" w:rsidRPr="003E2ACE" w:rsidRDefault="00DD2752" w:rsidP="000266C6">
      <w:pPr>
        <w:pStyle w:val="ConsPlusNormal"/>
        <w:ind w:firstLine="709"/>
        <w:jc w:val="both"/>
        <w:rPr>
          <w:rFonts w:ascii="Times New Roman" w:hAnsi="Times New Roman"/>
          <w:sz w:val="26"/>
          <w:szCs w:val="26"/>
        </w:rPr>
      </w:pPr>
      <w:r w:rsidRPr="003E2ACE">
        <w:rPr>
          <w:rFonts w:ascii="Times New Roman" w:hAnsi="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D2752" w:rsidRPr="00942066" w:rsidRDefault="00DD2752" w:rsidP="0062594C">
      <w:pPr>
        <w:pStyle w:val="ConsPlusNormal"/>
        <w:ind w:firstLine="709"/>
        <w:jc w:val="both"/>
        <w:rPr>
          <w:rFonts w:ascii="Times New Roman" w:hAnsi="Times New Roman"/>
          <w:sz w:val="26"/>
          <w:szCs w:val="26"/>
        </w:rPr>
      </w:pPr>
      <w:r w:rsidRPr="003E2ACE">
        <w:rPr>
          <w:rFonts w:ascii="Times New Roman" w:hAnsi="Times New Roman"/>
          <w:sz w:val="26"/>
          <w:szCs w:val="26"/>
        </w:rPr>
        <w:t>2.8. Консультирование контролируемых лиц осуществляется должностным лицом, уполномоченным осуществлять муниципальный жилищный контроль, по</w:t>
      </w:r>
      <w:r w:rsidRPr="00942066">
        <w:rPr>
          <w:rFonts w:ascii="Times New Roman" w:hAnsi="Times New Roman"/>
          <w:sz w:val="26"/>
          <w:szCs w:val="26"/>
        </w:rPr>
        <w:t xml:space="preserve">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Личный прием граждан проводится Главой (заместителем Главы) муниципального образования «Краснинский муниципальный округ» Смоленской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Консультирование осуществляется в устной или письменной форме по следующим вопросам:</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1) организация и осуществление муниципального жилищного контроля;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порядок осуществления контрольных мероприятий, установленных настоящим Положением;</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D2752" w:rsidRPr="00EE0011" w:rsidRDefault="00DD2752" w:rsidP="0062594C">
      <w:pPr>
        <w:pStyle w:val="ConsPlusNormal"/>
        <w:ind w:firstLine="709"/>
        <w:jc w:val="both"/>
        <w:rPr>
          <w:rFonts w:ascii="Times New Roman" w:hAnsi="Times New Roman"/>
          <w:sz w:val="26"/>
          <w:szCs w:val="26"/>
        </w:rPr>
      </w:pPr>
      <w:r>
        <w:rPr>
          <w:rFonts w:ascii="Times New Roman" w:hAnsi="Times New Roman"/>
          <w:color w:val="000000"/>
          <w:sz w:val="26"/>
          <w:szCs w:val="26"/>
        </w:rPr>
        <w:t>2.9</w:t>
      </w:r>
      <w:r w:rsidRPr="00EE0011">
        <w:rPr>
          <w:rFonts w:ascii="Times New Roman" w:hAnsi="Times New Roman"/>
          <w:color w:val="000000"/>
          <w:sz w:val="26"/>
          <w:szCs w:val="26"/>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за время консультирования предоставить в устной форме ответ на поставленные вопросы невозможно;</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 ответ на поставленные вопросы требует дополнительного запроса сведений.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2752"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Должностным лицом, уполномоченным осуществлять муниципальный жилищный контроль, ведется журнал учета консультирований.</w:t>
      </w:r>
    </w:p>
    <w:p w:rsidR="00DD2752" w:rsidRPr="00EE0011" w:rsidRDefault="00DD2752" w:rsidP="000A27E9">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Pr="00EE0011">
        <w:rPr>
          <w:rFonts w:ascii="Times New Roman" w:hAnsi="Times New Roman"/>
          <w:iCs/>
          <w:color w:val="000000"/>
          <w:sz w:val="26"/>
          <w:szCs w:val="26"/>
        </w:rPr>
        <w:t xml:space="preserve"> муниципального образования «Краснинский муниципальный округ» Смоленской области</w:t>
      </w:r>
      <w:r w:rsidRPr="00EE0011">
        <w:rPr>
          <w:rFonts w:ascii="Times New Roman" w:hAnsi="Times New Roman"/>
          <w:i/>
          <w:iCs/>
          <w:color w:val="000000"/>
          <w:sz w:val="26"/>
          <w:szCs w:val="26"/>
        </w:rPr>
        <w:t xml:space="preserve"> </w:t>
      </w:r>
      <w:r w:rsidRPr="00EE0011">
        <w:rPr>
          <w:rFonts w:ascii="Times New Roman" w:hAnsi="Times New Roman"/>
          <w:color w:val="000000"/>
          <w:sz w:val="26"/>
          <w:szCs w:val="26"/>
        </w:rPr>
        <w:t>или должностным лицом, уполномоченным осуществлять муниципальный жилищный контроль.</w:t>
      </w:r>
    </w:p>
    <w:p w:rsidR="00DD2752" w:rsidRPr="000A27E9" w:rsidRDefault="00DD2752" w:rsidP="003752B0">
      <w:pPr>
        <w:pStyle w:val="ConsPlusNormal"/>
        <w:ind w:firstLine="709"/>
        <w:jc w:val="both"/>
        <w:rPr>
          <w:rFonts w:ascii="Times New Roman" w:hAnsi="Times New Roman"/>
          <w:color w:val="FF0000"/>
          <w:sz w:val="26"/>
          <w:szCs w:val="26"/>
        </w:rPr>
      </w:pPr>
      <w:r w:rsidRPr="000A27E9">
        <w:rPr>
          <w:rFonts w:ascii="Times New Roman" w:hAnsi="Times New Roman"/>
          <w:color w:val="FF0000"/>
          <w:sz w:val="26"/>
          <w:szCs w:val="26"/>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D2752" w:rsidRPr="000A27E9" w:rsidRDefault="00DD2752" w:rsidP="003752B0">
      <w:pPr>
        <w:pStyle w:val="ConsPlusNormal"/>
        <w:ind w:firstLine="709"/>
        <w:jc w:val="both"/>
        <w:rPr>
          <w:rFonts w:ascii="Times New Roman" w:hAnsi="Times New Roman"/>
          <w:color w:val="FF0000"/>
          <w:sz w:val="26"/>
          <w:szCs w:val="26"/>
        </w:rPr>
      </w:pPr>
      <w:r w:rsidRPr="000A27E9">
        <w:rPr>
          <w:rFonts w:ascii="Times New Roman" w:hAnsi="Times New Roman"/>
          <w:color w:val="FF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D2752" w:rsidRPr="000A27E9" w:rsidRDefault="00DD2752" w:rsidP="003752B0">
      <w:pPr>
        <w:pStyle w:val="ConsPlusNormal"/>
        <w:ind w:firstLine="709"/>
        <w:jc w:val="both"/>
        <w:rPr>
          <w:rFonts w:ascii="Times New Roman" w:hAnsi="Times New Roman"/>
          <w:color w:val="FF0000"/>
          <w:sz w:val="26"/>
          <w:szCs w:val="26"/>
        </w:rPr>
      </w:pPr>
      <w:r w:rsidRPr="000A27E9">
        <w:rPr>
          <w:rFonts w:ascii="Times New Roman" w:hAnsi="Times New Roman"/>
          <w:color w:val="FF0000"/>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2752" w:rsidRPr="00EE0011" w:rsidRDefault="00DD2752" w:rsidP="00573133">
      <w:pPr>
        <w:pStyle w:val="ConsPlusNormal"/>
        <w:ind w:firstLine="709"/>
        <w:jc w:val="both"/>
        <w:rPr>
          <w:rFonts w:ascii="Times New Roman" w:hAnsi="Times New Roman"/>
          <w:sz w:val="26"/>
          <w:szCs w:val="26"/>
        </w:rPr>
      </w:pPr>
    </w:p>
    <w:p w:rsidR="00DD2752" w:rsidRPr="00EE0011" w:rsidRDefault="00DD2752" w:rsidP="00777414">
      <w:pPr>
        <w:pStyle w:val="ConsPlusNormal"/>
        <w:spacing w:line="360" w:lineRule="auto"/>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3. Осуществление контрольных мероприятий и контрольных действий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2752" w:rsidRPr="00EE0011" w:rsidRDefault="00DD2752" w:rsidP="0062594C">
      <w:pPr>
        <w:ind w:firstLine="709"/>
        <w:jc w:val="both"/>
        <w:rPr>
          <w:color w:val="000000"/>
          <w:sz w:val="26"/>
          <w:szCs w:val="26"/>
        </w:rPr>
      </w:pPr>
      <w:r w:rsidRPr="00EE001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E001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0011">
        <w:rPr>
          <w:color w:val="000000"/>
          <w:sz w:val="26"/>
          <w:szCs w:val="26"/>
        </w:rPr>
        <w:t>);</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3.3. </w:t>
      </w:r>
      <w:bookmarkStart w:id="6" w:name="_Hlk79507688"/>
      <w:r w:rsidRPr="00EE0011">
        <w:rPr>
          <w:rFonts w:ascii="Times New Roman" w:hAnsi="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sz w:val="26"/>
          <w:szCs w:val="26"/>
        </w:rPr>
        <w:t>Внеплановые контрольные мероприятия могут проводиться только после согласования с органами прокуратуры.</w:t>
      </w:r>
    </w:p>
    <w:bookmarkEnd w:id="6"/>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E0011">
        <w:rPr>
          <w:rFonts w:ascii="Times New Roman" w:hAnsi="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E0011">
        <w:rPr>
          <w:rFonts w:ascii="Times New Roman" w:hAnsi="Times New Roman"/>
          <w:color w:val="000000"/>
          <w:sz w:val="26"/>
          <w:szCs w:val="26"/>
        </w:rPr>
        <w:t>Президента Российской Федерации или поручением Правительства Российской Федерации</w:t>
      </w:r>
      <w:r w:rsidRPr="00EE0011">
        <w:rPr>
          <w:rFonts w:ascii="Times New Roman" w:hAnsi="Times New Roman"/>
          <w:sz w:val="26"/>
          <w:szCs w:val="26"/>
        </w:rPr>
        <w:t xml:space="preserve"> не установлено иное)</w:t>
      </w:r>
      <w:r w:rsidRPr="00EE0011">
        <w:rPr>
          <w:rFonts w:ascii="Times New Roman" w:hAnsi="Times New Roman"/>
          <w:color w:val="000000"/>
          <w:sz w:val="26"/>
          <w:szCs w:val="26"/>
        </w:rPr>
        <w:t>;</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3.5. Индикаторы риска нарушения обязательных требований указаны в приложении № 1 к настоящему Положению.</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EE0011">
        <w:rPr>
          <w:rFonts w:ascii="Times New Roman" w:hAnsi="Times New Roman"/>
          <w:sz w:val="26"/>
          <w:szCs w:val="26"/>
        </w:rPr>
        <w:t xml:space="preserve"> </w:t>
      </w:r>
      <w:r w:rsidRPr="00EE0011">
        <w:rPr>
          <w:rFonts w:ascii="Times New Roman" w:hAnsi="Times New Roman"/>
          <w:color w:val="000000"/>
          <w:sz w:val="26"/>
          <w:szCs w:val="26"/>
        </w:rPr>
        <w:t>в специальном разделе, посвященном контрольной деятельности.</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D2752" w:rsidRPr="00EE0011" w:rsidRDefault="00DD2752" w:rsidP="0062594C">
      <w:pPr>
        <w:pStyle w:val="ConsPlusNormal"/>
        <w:ind w:firstLine="709"/>
        <w:jc w:val="both"/>
        <w:rPr>
          <w:rFonts w:ascii="Times New Roman" w:hAnsi="Times New Roman"/>
          <w:i/>
          <w:iCs/>
          <w:color w:val="000000"/>
          <w:sz w:val="26"/>
          <w:szCs w:val="26"/>
        </w:rPr>
      </w:pPr>
      <w:r w:rsidRPr="00EE0011">
        <w:rPr>
          <w:rFonts w:ascii="Times New Roman" w:hAnsi="Times New Roman"/>
          <w:color w:val="000000"/>
          <w:sz w:val="26"/>
          <w:szCs w:val="26"/>
        </w:rPr>
        <w:t>3.8.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жилищный контроль, на основании задания Главы (заместителя Главы) муниципального образования «Краснинский муниципальный округ» Смоленской области</w:t>
      </w:r>
      <w:r w:rsidRPr="00EE0011">
        <w:rPr>
          <w:rFonts w:ascii="Times New Roman" w:hAnsi="Times New Roman"/>
          <w:i/>
          <w:iCs/>
          <w:color w:val="000000"/>
          <w:sz w:val="26"/>
          <w:szCs w:val="26"/>
        </w:rPr>
        <w:t xml:space="preserve">, </w:t>
      </w:r>
      <w:r w:rsidRPr="00EE0011">
        <w:rPr>
          <w:rFonts w:ascii="Times New Roman" w:hAnsi="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EE0011">
        <w:rPr>
          <w:rFonts w:ascii="Times New Roman" w:hAnsi="Times New Roman"/>
          <w:color w:val="000000"/>
          <w:sz w:val="26"/>
          <w:szCs w:val="26"/>
        </w:rPr>
        <w:t xml:space="preserve"> Федеральным </w:t>
      </w:r>
      <w:hyperlink r:id="rId8" w:history="1">
        <w:r w:rsidRPr="00EE0011">
          <w:rPr>
            <w:rStyle w:val="Hyperlink"/>
            <w:rFonts w:ascii="Times New Roman" w:hAnsi="Times New Roman"/>
            <w:color w:val="000000"/>
            <w:sz w:val="26"/>
            <w:szCs w:val="26"/>
            <w:u w:val="none"/>
          </w:rPr>
          <w:t>законом</w:t>
        </w:r>
      </w:hyperlink>
      <w:r w:rsidRPr="00EE0011">
        <w:rPr>
          <w:rFonts w:ascii="Times New Roman" w:hAnsi="Times New Roman"/>
          <w:color w:val="000000"/>
          <w:sz w:val="26"/>
          <w:szCs w:val="26"/>
        </w:rPr>
        <w:t xml:space="preserve"> от 31 июля 2020 года № 248-ФЗ «О государственном контроле (надзоре) и муниципальном контроле в Российской Федерации».</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жилищный контроль, в соответствии с Федеральным </w:t>
      </w:r>
      <w:hyperlink r:id="rId9" w:history="1">
        <w:r w:rsidRPr="00EE0011">
          <w:rPr>
            <w:rStyle w:val="Hyperlink"/>
            <w:rFonts w:ascii="Times New Roman" w:hAnsi="Times New Roman"/>
            <w:color w:val="000000"/>
            <w:sz w:val="26"/>
            <w:szCs w:val="26"/>
            <w:u w:val="none"/>
          </w:rPr>
          <w:t>законом</w:t>
        </w:r>
      </w:hyperlink>
      <w:r w:rsidRPr="00EE0011">
        <w:rPr>
          <w:rFonts w:ascii="Times New Roman" w:hAnsi="Times New Roman"/>
          <w:color w:val="000000"/>
          <w:sz w:val="26"/>
          <w:szCs w:val="26"/>
        </w:rPr>
        <w:t xml:space="preserve"> от 31 июля 2020 года № 248-ФЗ «О государственном контроле (надзоре) и муниципальном контроле в Российской Федерации», Жилищным кодексом Российской Федерации.</w:t>
      </w:r>
    </w:p>
    <w:p w:rsidR="00DD2752" w:rsidRPr="00EE0011" w:rsidRDefault="00DD2752" w:rsidP="0062594C">
      <w:pPr>
        <w:ind w:firstLine="709"/>
        <w:jc w:val="both"/>
        <w:rPr>
          <w:color w:val="000000"/>
          <w:sz w:val="26"/>
          <w:szCs w:val="26"/>
        </w:rPr>
      </w:pPr>
      <w:r w:rsidRPr="00EE0011">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E0011">
        <w:rPr>
          <w:color w:val="000000"/>
          <w:sz w:val="26"/>
          <w:szCs w:val="26"/>
          <w:shd w:val="clear" w:color="auto" w:fill="FFFFFF"/>
        </w:rPr>
        <w:t>распоряжением Правительства Российской Федерации от 19.04.2016 № 724-р перечнем</w:t>
      </w:r>
      <w:r w:rsidRPr="00EE0011">
        <w:rPr>
          <w:color w:val="000000"/>
          <w:sz w:val="26"/>
          <w:szCs w:val="26"/>
        </w:rPr>
        <w:t xml:space="preserve"> </w:t>
      </w:r>
      <w:r w:rsidRPr="00EE001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E0011">
        <w:rPr>
          <w:color w:val="000000"/>
          <w:sz w:val="26"/>
          <w:szCs w:val="26"/>
        </w:rPr>
        <w:t xml:space="preserve"> </w:t>
      </w:r>
      <w:hyperlink r:id="rId10" w:history="1">
        <w:r w:rsidRPr="00EE0011">
          <w:rPr>
            <w:rStyle w:val="Hyperlink"/>
            <w:color w:val="000000"/>
            <w:sz w:val="26"/>
            <w:szCs w:val="26"/>
            <w:u w:val="none"/>
          </w:rPr>
          <w:t>Правилами</w:t>
        </w:r>
      </w:hyperlink>
      <w:r w:rsidRPr="00EE001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D2752" w:rsidRPr="00EE0011" w:rsidRDefault="00DD2752" w:rsidP="0062594C">
      <w:pPr>
        <w:pStyle w:val="ConsPlusNormal"/>
        <w:ind w:firstLine="709"/>
        <w:jc w:val="both"/>
        <w:rPr>
          <w:rFonts w:ascii="Times New Roman" w:hAnsi="Times New Roman"/>
          <w:color w:val="000000"/>
          <w:sz w:val="26"/>
          <w:szCs w:val="26"/>
          <w:shd w:val="clear" w:color="auto" w:fill="FFFFFF"/>
        </w:rPr>
      </w:pPr>
      <w:r w:rsidRPr="00EE0011">
        <w:rPr>
          <w:rFonts w:ascii="Times New Roman" w:hAnsi="Times New Roman"/>
          <w:color w:val="000000"/>
          <w:sz w:val="26"/>
          <w:szCs w:val="26"/>
        </w:rPr>
        <w:t xml:space="preserve">3.11. </w:t>
      </w:r>
      <w:r w:rsidRPr="00EE0011">
        <w:rPr>
          <w:rFonts w:ascii="Times New Roman" w:hAnsi="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D2752" w:rsidRPr="00EE0011" w:rsidRDefault="00DD2752" w:rsidP="0062594C">
      <w:pPr>
        <w:ind w:firstLine="709"/>
        <w:jc w:val="both"/>
        <w:rPr>
          <w:color w:val="000000"/>
          <w:sz w:val="26"/>
          <w:szCs w:val="26"/>
          <w:shd w:val="clear" w:color="auto" w:fill="FFFFFF"/>
        </w:rPr>
      </w:pPr>
      <w:r w:rsidRPr="00EE0011">
        <w:rPr>
          <w:color w:val="000000"/>
          <w:sz w:val="26"/>
          <w:szCs w:val="26"/>
        </w:rPr>
        <w:t xml:space="preserve">1) </w:t>
      </w:r>
      <w:r w:rsidRPr="00EE0011">
        <w:rPr>
          <w:color w:val="000000"/>
          <w:sz w:val="26"/>
          <w:szCs w:val="26"/>
          <w:shd w:val="clear" w:color="auto" w:fill="FFFFFF"/>
        </w:rPr>
        <w:t xml:space="preserve">отсутствие контролируемого лица либо его представителя не препятствует оценке </w:t>
      </w:r>
      <w:r w:rsidRPr="00EE0011">
        <w:rPr>
          <w:color w:val="000000"/>
          <w:sz w:val="26"/>
          <w:szCs w:val="26"/>
        </w:rPr>
        <w:t xml:space="preserve">должностным лицом, уполномоченным осуществлять муниципальный жилищный контроль, </w:t>
      </w:r>
      <w:r w:rsidRPr="00EE001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D2752" w:rsidRPr="00EE0011" w:rsidRDefault="00DD2752" w:rsidP="0062594C">
      <w:pPr>
        <w:ind w:firstLine="709"/>
        <w:jc w:val="both"/>
        <w:rPr>
          <w:color w:val="000000"/>
          <w:sz w:val="26"/>
          <w:szCs w:val="26"/>
        </w:rPr>
      </w:pPr>
      <w:r w:rsidRPr="00EE0011">
        <w:rPr>
          <w:color w:val="000000"/>
          <w:sz w:val="26"/>
          <w:szCs w:val="26"/>
          <w:shd w:val="clear" w:color="auto" w:fill="FFFFFF"/>
        </w:rPr>
        <w:t xml:space="preserve">2) отсутствие признаков </w:t>
      </w:r>
      <w:r w:rsidRPr="00EE0011">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D2752" w:rsidRPr="00EE0011" w:rsidRDefault="00DD2752" w:rsidP="0062594C">
      <w:pPr>
        <w:ind w:firstLine="709"/>
        <w:jc w:val="both"/>
        <w:rPr>
          <w:color w:val="000000"/>
          <w:sz w:val="26"/>
          <w:szCs w:val="26"/>
        </w:rPr>
      </w:pPr>
      <w:r w:rsidRPr="00EE0011">
        <w:rPr>
          <w:color w:val="000000"/>
          <w:sz w:val="26"/>
          <w:szCs w:val="26"/>
        </w:rPr>
        <w:t>3) имеются уважительные причины для отсутствия контролируемого лица (болезнь</w:t>
      </w:r>
      <w:r w:rsidRPr="00EE0011">
        <w:rPr>
          <w:color w:val="000000"/>
          <w:sz w:val="26"/>
          <w:szCs w:val="26"/>
          <w:shd w:val="clear" w:color="auto" w:fill="FFFFFF"/>
        </w:rPr>
        <w:t xml:space="preserve"> контролируемого лица</w:t>
      </w:r>
      <w:r w:rsidRPr="00EE0011">
        <w:rPr>
          <w:color w:val="000000"/>
          <w:sz w:val="26"/>
          <w:szCs w:val="26"/>
        </w:rPr>
        <w:t>, его командировка и т.п.) при проведении</w:t>
      </w:r>
      <w:r w:rsidRPr="00EE0011">
        <w:rPr>
          <w:color w:val="000000"/>
          <w:sz w:val="26"/>
          <w:szCs w:val="26"/>
          <w:shd w:val="clear" w:color="auto" w:fill="FFFFFF"/>
        </w:rPr>
        <w:t xml:space="preserve"> контрольного мероприятия</w:t>
      </w:r>
      <w:r w:rsidRPr="00EE0011">
        <w:rPr>
          <w:color w:val="000000"/>
          <w:sz w:val="26"/>
          <w:szCs w:val="26"/>
        </w:rPr>
        <w:t>.</w:t>
      </w:r>
    </w:p>
    <w:p w:rsidR="00DD2752" w:rsidRPr="00EE0011" w:rsidRDefault="00DD2752" w:rsidP="0062594C">
      <w:pPr>
        <w:pStyle w:val="s1"/>
        <w:ind w:firstLine="709"/>
        <w:rPr>
          <w:rFonts w:ascii="Times New Roman" w:hAnsi="Times New Roman" w:cs="Times New Roman"/>
          <w:color w:val="000000"/>
        </w:rPr>
      </w:pPr>
      <w:r w:rsidRPr="00EE0011">
        <w:rPr>
          <w:rFonts w:ascii="Times New Roman" w:hAnsi="Times New Roman" w:cs="Times New Roman"/>
          <w:color w:val="000000"/>
        </w:rPr>
        <w:t xml:space="preserve">3.12. Срок проведения выездной проверки не может превышать 10 рабочих дней. </w:t>
      </w:r>
    </w:p>
    <w:p w:rsidR="00DD2752" w:rsidRPr="00EE0011" w:rsidRDefault="00DD2752" w:rsidP="0062594C">
      <w:pPr>
        <w:pStyle w:val="s1"/>
        <w:ind w:firstLine="709"/>
        <w:rPr>
          <w:rFonts w:ascii="Times New Roman" w:hAnsi="Times New Roman" w:cs="Times New Roman"/>
          <w:color w:val="000000"/>
        </w:rPr>
      </w:pPr>
      <w:r w:rsidRPr="00EE0011">
        <w:rPr>
          <w:rFonts w:ascii="Times New Roman" w:hAnsi="Times New Roman" w:cs="Times New Roman"/>
          <w:color w:val="000000"/>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DD2752" w:rsidRPr="00EE0011" w:rsidRDefault="00DD2752" w:rsidP="0062594C">
      <w:pPr>
        <w:pStyle w:val="s1"/>
        <w:ind w:firstLine="709"/>
        <w:rPr>
          <w:rFonts w:ascii="Times New Roman" w:hAnsi="Times New Roman" w:cs="Times New Roman"/>
          <w:color w:val="000000"/>
        </w:rPr>
      </w:pPr>
      <w:r w:rsidRPr="00EE001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E0011">
          <w:rPr>
            <w:rStyle w:val="Hyperlink"/>
            <w:rFonts w:ascii="Times New Roman" w:hAnsi="Times New Roman"/>
            <w:color w:val="000000"/>
            <w:sz w:val="26"/>
            <w:szCs w:val="26"/>
            <w:u w:val="none"/>
          </w:rPr>
          <w:t>частью 2 статьи 90</w:t>
        </w:r>
      </w:hyperlink>
      <w:r w:rsidRPr="00EE0011">
        <w:rPr>
          <w:rFonts w:ascii="Times New Roman" w:hAnsi="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DD2752" w:rsidRPr="00EE0011" w:rsidRDefault="00DD2752" w:rsidP="0062594C">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2752" w:rsidRPr="00EE0011" w:rsidRDefault="00DD2752" w:rsidP="0062594C">
      <w:pPr>
        <w:ind w:firstLine="709"/>
        <w:jc w:val="both"/>
        <w:rPr>
          <w:color w:val="000000"/>
          <w:sz w:val="26"/>
          <w:szCs w:val="26"/>
        </w:rPr>
      </w:pPr>
      <w:r w:rsidRPr="00EE001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E001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E0011">
        <w:rPr>
          <w:color w:val="000000"/>
          <w:sz w:val="26"/>
          <w:szCs w:val="26"/>
        </w:rPr>
        <w:t>.</w:t>
      </w:r>
    </w:p>
    <w:p w:rsidR="00DD2752" w:rsidRPr="00EE0011" w:rsidRDefault="00DD2752" w:rsidP="0062594C">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2752" w:rsidRPr="00EE0011" w:rsidRDefault="00DD2752" w:rsidP="00914305">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3.16. Информация о контрольных мероприятиях размещается в Едином реестре контрольных (надзорных) мероприятий.</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3.17. Информирование контролируемых лиц о совершаемых должностным  лицом, уполномоченным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E0011">
        <w:rPr>
          <w:rFonts w:ascii="Times New Roman" w:hAnsi="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E0011">
        <w:rPr>
          <w:rFonts w:ascii="Times New Roman" w:hAnsi="Times New Roman"/>
          <w:color w:val="000000"/>
          <w:sz w:val="26"/>
          <w:szCs w:val="26"/>
        </w:rPr>
        <w:t>Единый портал</w:t>
      </w:r>
      <w:r w:rsidRPr="00EE0011">
        <w:rPr>
          <w:rFonts w:ascii="Times New Roman" w:hAnsi="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0011">
        <w:rPr>
          <w:rFonts w:ascii="Times New Roman" w:hAnsi="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E0011">
        <w:rPr>
          <w:rFonts w:ascii="Times New Roman" w:hAnsi="Times New Roman"/>
          <w:color w:val="000000"/>
          <w:sz w:val="26"/>
          <w:szCs w:val="26"/>
        </w:rPr>
        <w:t xml:space="preserve"> Указанный гражданин вправе направлять Администрации документы на бумажном носителе.</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До 31 декабря 2025 года информирование контролируемого лица о совершаемых должностным лицом, уполномоченным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E0011">
        <w:rPr>
          <w:rFonts w:ascii="Times New Roman" w:hAnsi="Times New Roman"/>
          <w:color w:val="000000"/>
          <w:sz w:val="26"/>
          <w:szCs w:val="26"/>
          <w:shd w:val="clear" w:color="auto" w:fill="FFFFFF"/>
        </w:rPr>
        <w:t xml:space="preserve">Федерального закона </w:t>
      </w:r>
      <w:r w:rsidRPr="00EE0011">
        <w:rPr>
          <w:rFonts w:ascii="Times New Roman" w:hAnsi="Times New Roman"/>
          <w:color w:val="000000"/>
          <w:sz w:val="26"/>
          <w:szCs w:val="26"/>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2752" w:rsidRPr="00EE0011" w:rsidRDefault="00DD2752" w:rsidP="00914305">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D2752" w:rsidRPr="00EE0011" w:rsidRDefault="00DD2752" w:rsidP="00914305">
      <w:pPr>
        <w:pStyle w:val="ConsPlusNormal"/>
        <w:ind w:firstLine="709"/>
        <w:jc w:val="both"/>
        <w:rPr>
          <w:rFonts w:ascii="Times New Roman" w:hAnsi="Times New Roman"/>
          <w:sz w:val="26"/>
          <w:szCs w:val="26"/>
        </w:rPr>
      </w:pPr>
      <w:bookmarkStart w:id="7" w:name="Par318"/>
      <w:bookmarkEnd w:id="7"/>
      <w:r w:rsidRPr="00EE0011">
        <w:rPr>
          <w:rFonts w:ascii="Times New Roman" w:hAnsi="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2752" w:rsidRPr="00EE0011" w:rsidRDefault="00DD2752" w:rsidP="00914305">
      <w:pPr>
        <w:ind w:firstLine="709"/>
        <w:jc w:val="both"/>
        <w:rPr>
          <w:color w:val="000000"/>
          <w:sz w:val="26"/>
          <w:szCs w:val="26"/>
        </w:rPr>
      </w:pPr>
      <w:r w:rsidRPr="00EE0011">
        <w:rPr>
          <w:color w:val="000000"/>
          <w:sz w:val="26"/>
          <w:szCs w:val="26"/>
        </w:rPr>
        <w:t xml:space="preserve">4) </w:t>
      </w:r>
      <w:r w:rsidRPr="00EE001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0011">
        <w:rPr>
          <w:color w:val="000000"/>
          <w:sz w:val="26"/>
          <w:szCs w:val="26"/>
        </w:rPr>
        <w:t>;</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2752" w:rsidRPr="00EE0011" w:rsidRDefault="00DD2752" w:rsidP="00914305">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3.21.</w:t>
      </w:r>
      <w:r w:rsidRPr="00EE0011">
        <w:rPr>
          <w:rFonts w:ascii="Times New Roman" w:hAnsi="Times New Roman"/>
          <w:sz w:val="26"/>
          <w:szCs w:val="26"/>
        </w:rPr>
        <w:t xml:space="preserve"> </w:t>
      </w:r>
      <w:r w:rsidRPr="00EE0011">
        <w:rPr>
          <w:rFonts w:ascii="Times New Roman" w:hAnsi="Times New Roman"/>
          <w:color w:val="000000"/>
          <w:sz w:val="26"/>
          <w:szCs w:val="26"/>
        </w:rPr>
        <w:t xml:space="preserve">Должностное лицо,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EE0011">
        <w:rPr>
          <w:rFonts w:ascii="Times New Roman" w:hAnsi="Times New Roman"/>
          <w:iCs/>
          <w:sz w:val="26"/>
          <w:szCs w:val="26"/>
        </w:rPr>
        <w:t>Смоленской области</w:t>
      </w:r>
      <w:r w:rsidRPr="00EE0011">
        <w:rPr>
          <w:rFonts w:ascii="Times New Roman" w:hAnsi="Times New Roman"/>
          <w:color w:val="000000"/>
          <w:sz w:val="26"/>
          <w:szCs w:val="26"/>
        </w:rPr>
        <w:t>, органами местного самоуправления, правоохранительными органами, организациями и гражданами.</w:t>
      </w:r>
    </w:p>
    <w:p w:rsidR="00DD2752" w:rsidRPr="00EE0011" w:rsidRDefault="00DD2752" w:rsidP="00914305">
      <w:pPr>
        <w:pStyle w:val="ConsPlusNormal"/>
        <w:ind w:firstLine="709"/>
        <w:jc w:val="both"/>
        <w:rPr>
          <w:rFonts w:ascii="Times New Roman" w:hAnsi="Times New Roman"/>
          <w:sz w:val="26"/>
          <w:szCs w:val="26"/>
        </w:rPr>
      </w:pPr>
      <w:r w:rsidRPr="00EE0011">
        <w:rPr>
          <w:rFonts w:ascii="Times New Roman" w:hAnsi="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2752" w:rsidRPr="00EE0011" w:rsidRDefault="00DD2752" w:rsidP="00777414">
      <w:pPr>
        <w:pStyle w:val="ConsPlusNormal"/>
        <w:spacing w:line="360" w:lineRule="auto"/>
        <w:ind w:firstLine="709"/>
        <w:jc w:val="both"/>
        <w:rPr>
          <w:rFonts w:ascii="Times New Roman" w:hAnsi="Times New Roman"/>
          <w:color w:val="000000"/>
          <w:sz w:val="26"/>
          <w:szCs w:val="26"/>
        </w:rPr>
      </w:pPr>
    </w:p>
    <w:p w:rsidR="00DD2752" w:rsidRPr="00EE0011" w:rsidRDefault="00DD2752" w:rsidP="0080137F">
      <w:pPr>
        <w:pStyle w:val="ConsPlusNormal"/>
        <w:ind w:firstLine="0"/>
        <w:jc w:val="center"/>
        <w:rPr>
          <w:rFonts w:ascii="Times New Roman" w:hAnsi="Times New Roman"/>
          <w:b/>
          <w:bCs/>
          <w:color w:val="000000"/>
          <w:sz w:val="26"/>
          <w:szCs w:val="26"/>
        </w:rPr>
      </w:pPr>
      <w:r w:rsidRPr="00EE0011">
        <w:rPr>
          <w:rFonts w:ascii="Times New Roman" w:hAnsi="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DD2752" w:rsidRPr="00EE0011" w:rsidRDefault="00DD2752" w:rsidP="0080137F">
      <w:pPr>
        <w:pStyle w:val="ConsPlusNormal"/>
        <w:ind w:firstLine="0"/>
        <w:jc w:val="center"/>
        <w:rPr>
          <w:rFonts w:ascii="Times New Roman" w:hAnsi="Times New Roman"/>
          <w:b/>
          <w:bCs/>
          <w:color w:val="000000"/>
          <w:sz w:val="26"/>
          <w:szCs w:val="26"/>
        </w:rPr>
      </w:pPr>
    </w:p>
    <w:p w:rsidR="00DD2752" w:rsidRPr="00EE0011" w:rsidRDefault="00DD2752" w:rsidP="00592510">
      <w:pPr>
        <w:pStyle w:val="FootnoteText"/>
        <w:jc w:val="both"/>
        <w:rPr>
          <w:sz w:val="26"/>
          <w:szCs w:val="26"/>
        </w:rPr>
      </w:pPr>
      <w:r w:rsidRPr="00EE0011">
        <w:rPr>
          <w:sz w:val="26"/>
          <w:szCs w:val="26"/>
        </w:rPr>
        <w:tab/>
        <w:t>4.1. Решения Администрации, действия (бездействие) должностного лица, уполномоченного осуществлять муниципальный жилищный контроль, могут быть обжалованы в досудебном и судебном порядке.</w:t>
      </w:r>
    </w:p>
    <w:p w:rsidR="00DD2752" w:rsidRPr="00EE0011" w:rsidRDefault="00DD2752" w:rsidP="00592510">
      <w:pPr>
        <w:pStyle w:val="FootnoteText"/>
        <w:jc w:val="both"/>
        <w:rPr>
          <w:sz w:val="26"/>
          <w:szCs w:val="26"/>
        </w:rPr>
      </w:pPr>
      <w:r w:rsidRPr="00EE0011">
        <w:rPr>
          <w:sz w:val="26"/>
          <w:szCs w:val="26"/>
        </w:rPr>
        <w:tab/>
        <w:t>4.2. Досудебный порядок подачи жалоб на решения Администрации, действия (бездействие) должностного лица, уполномоченного осуществлять муниципальный жилищный контроль.</w:t>
      </w:r>
    </w:p>
    <w:p w:rsidR="00DD2752" w:rsidRPr="00EE0011" w:rsidRDefault="00DD2752" w:rsidP="00E63846">
      <w:pPr>
        <w:shd w:val="clear" w:color="auto" w:fill="FFFFFF"/>
        <w:ind w:firstLine="708"/>
        <w:jc w:val="both"/>
        <w:rPr>
          <w:sz w:val="26"/>
          <w:szCs w:val="26"/>
        </w:rPr>
      </w:pPr>
      <w:r w:rsidRPr="00EE0011">
        <w:rPr>
          <w:sz w:val="26"/>
          <w:szCs w:val="26"/>
        </w:rPr>
        <w:t xml:space="preserve">4.2.1.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Pr>
          <w:sz w:val="26"/>
          <w:szCs w:val="26"/>
        </w:rPr>
        <w:t xml:space="preserve">в </w:t>
      </w:r>
      <w:r w:rsidRPr="00EE0011">
        <w:rPr>
          <w:sz w:val="26"/>
          <w:szCs w:val="26"/>
        </w:rPr>
        <w:t>пункте 4.2.2.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D2752" w:rsidRPr="00EE0011" w:rsidRDefault="00DD2752" w:rsidP="006B23C7">
      <w:pPr>
        <w:shd w:val="clear" w:color="auto" w:fill="FFFFFF"/>
        <w:ind w:firstLine="708"/>
        <w:jc w:val="both"/>
        <w:rPr>
          <w:sz w:val="26"/>
          <w:szCs w:val="26"/>
        </w:rPr>
      </w:pPr>
      <w:r w:rsidRPr="00EE0011">
        <w:rPr>
          <w:sz w:val="26"/>
          <w:szCs w:val="26"/>
        </w:rPr>
        <w:t>4.2.2.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DD2752" w:rsidRPr="00EE0011" w:rsidRDefault="00DD2752" w:rsidP="00EB495E">
      <w:pPr>
        <w:shd w:val="clear" w:color="auto" w:fill="FFFFFF"/>
        <w:ind w:firstLine="708"/>
        <w:jc w:val="both"/>
        <w:rPr>
          <w:sz w:val="26"/>
          <w:szCs w:val="26"/>
        </w:rPr>
      </w:pPr>
      <w:r w:rsidRPr="00EE0011">
        <w:rPr>
          <w:sz w:val="26"/>
          <w:szCs w:val="26"/>
        </w:rPr>
        <w:t>4.2.3. Порядок рассмотрения жалобы:</w:t>
      </w:r>
    </w:p>
    <w:p w:rsidR="00DD2752" w:rsidRPr="00EE0011" w:rsidRDefault="00DD2752" w:rsidP="00A408F3">
      <w:pPr>
        <w:shd w:val="clear" w:color="auto" w:fill="FFFFFF"/>
        <w:ind w:firstLine="540"/>
        <w:jc w:val="both"/>
        <w:rPr>
          <w:sz w:val="26"/>
          <w:szCs w:val="26"/>
        </w:rPr>
      </w:pPr>
      <w:r w:rsidRPr="00EE0011">
        <w:rPr>
          <w:sz w:val="26"/>
          <w:szCs w:val="26"/>
        </w:rPr>
        <w:t>1) жалоба на решение Администрации</w:t>
      </w:r>
      <w:r w:rsidRPr="00EE0011">
        <w:rPr>
          <w:color w:val="000000"/>
          <w:sz w:val="26"/>
          <w:szCs w:val="26"/>
        </w:rPr>
        <w:t xml:space="preserve"> (должностного лица, уполномоченного осуществлять муниципальный жилищный контроль)</w:t>
      </w:r>
      <w:r w:rsidRPr="00EE0011">
        <w:rPr>
          <w:sz w:val="26"/>
          <w:szCs w:val="26"/>
        </w:rPr>
        <w:t>, действия (бездействие) должностных лиц рассматривается Главой муниципального округа (заместителем Главы муниципального округа);</w:t>
      </w:r>
    </w:p>
    <w:p w:rsidR="00DD2752" w:rsidRPr="00EE0011" w:rsidRDefault="00DD2752" w:rsidP="00A408F3">
      <w:pPr>
        <w:shd w:val="clear" w:color="auto" w:fill="FFFFFF"/>
        <w:ind w:firstLine="540"/>
        <w:jc w:val="both"/>
        <w:rPr>
          <w:sz w:val="26"/>
          <w:szCs w:val="26"/>
        </w:rPr>
      </w:pPr>
      <w:r w:rsidRPr="00EE0011">
        <w:rPr>
          <w:sz w:val="26"/>
          <w:szCs w:val="26"/>
        </w:rPr>
        <w:t>2) жалоба на действия (бездействие) Главы муниципального округа (заместителя Главы муниципального округа) рассматривается в соответствии с действующим законодательством Российской Федерации.</w:t>
      </w:r>
    </w:p>
    <w:p w:rsidR="00DD2752" w:rsidRPr="00EE0011" w:rsidRDefault="00DD2752" w:rsidP="00AD00D2">
      <w:pPr>
        <w:shd w:val="clear" w:color="auto" w:fill="FFFFFF"/>
        <w:ind w:firstLine="540"/>
        <w:jc w:val="both"/>
        <w:rPr>
          <w:sz w:val="26"/>
          <w:szCs w:val="26"/>
        </w:rPr>
      </w:pPr>
      <w:r w:rsidRPr="00EE0011">
        <w:rPr>
          <w:sz w:val="26"/>
          <w:szCs w:val="26"/>
        </w:rPr>
        <w:t>4.2.4. Администрацией в  целях рассмотрения жалоб может создаваться коллегиальный орган из числа должностных лиц Администрации.</w:t>
      </w:r>
    </w:p>
    <w:p w:rsidR="00DD2752" w:rsidRPr="00EE0011" w:rsidRDefault="00DD2752" w:rsidP="00AD00D2">
      <w:pPr>
        <w:shd w:val="clear" w:color="auto" w:fill="FFFFFF"/>
        <w:ind w:firstLine="540"/>
        <w:jc w:val="both"/>
        <w:rPr>
          <w:sz w:val="26"/>
          <w:szCs w:val="26"/>
        </w:rPr>
      </w:pPr>
      <w:r w:rsidRPr="00EE0011">
        <w:rPr>
          <w:sz w:val="26"/>
          <w:szCs w:val="26"/>
        </w:rPr>
        <w:t>4.2.5.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D2752" w:rsidRPr="00EE0011" w:rsidRDefault="00DD2752" w:rsidP="00EB495E">
      <w:pPr>
        <w:shd w:val="clear" w:color="auto" w:fill="FFFFFF"/>
        <w:jc w:val="both"/>
        <w:rPr>
          <w:sz w:val="26"/>
          <w:szCs w:val="26"/>
        </w:rPr>
      </w:pPr>
      <w:r w:rsidRPr="00EE0011">
        <w:rPr>
          <w:sz w:val="26"/>
          <w:szCs w:val="26"/>
        </w:rPr>
        <w:t>1) решений о проведении контрольных (надзорных) мероприятий;</w:t>
      </w:r>
    </w:p>
    <w:p w:rsidR="00DD2752" w:rsidRPr="00EE0011" w:rsidRDefault="00DD2752" w:rsidP="00EB495E">
      <w:pPr>
        <w:shd w:val="clear" w:color="auto" w:fill="FFFFFF"/>
        <w:jc w:val="both"/>
        <w:rPr>
          <w:sz w:val="26"/>
          <w:szCs w:val="26"/>
        </w:rPr>
      </w:pPr>
      <w:r w:rsidRPr="00EE0011">
        <w:rPr>
          <w:sz w:val="26"/>
          <w:szCs w:val="26"/>
        </w:rPr>
        <w:t>2) актов контрольных (надзорных) мероприятий, предписаний об устранении выявленных нарушений;</w:t>
      </w:r>
    </w:p>
    <w:p w:rsidR="00DD2752" w:rsidRPr="00EE0011" w:rsidRDefault="00DD2752" w:rsidP="00EB495E">
      <w:pPr>
        <w:shd w:val="clear" w:color="auto" w:fill="FFFFFF"/>
        <w:jc w:val="both"/>
        <w:rPr>
          <w:sz w:val="26"/>
          <w:szCs w:val="26"/>
        </w:rPr>
      </w:pPr>
      <w:r w:rsidRPr="00EE0011">
        <w:rPr>
          <w:sz w:val="26"/>
          <w:szCs w:val="26"/>
        </w:rPr>
        <w:t>3) действий (бездействия) должностных лиц Администрации в рамках контрольных (надзорных) мероприятий.</w:t>
      </w:r>
    </w:p>
    <w:p w:rsidR="00DD2752" w:rsidRPr="00EE0011" w:rsidRDefault="00DD2752" w:rsidP="00833451">
      <w:pPr>
        <w:shd w:val="clear" w:color="auto" w:fill="FFFFFF"/>
        <w:ind w:firstLine="540"/>
        <w:jc w:val="both"/>
        <w:rPr>
          <w:sz w:val="26"/>
          <w:szCs w:val="26"/>
        </w:rPr>
      </w:pPr>
      <w:r w:rsidRPr="00EE0011">
        <w:rPr>
          <w:sz w:val="26"/>
          <w:szCs w:val="26"/>
        </w:rPr>
        <w:t xml:space="preserve">4.2.6. Жалоба на решение Администрации </w:t>
      </w:r>
      <w:r w:rsidRPr="00EE0011">
        <w:rPr>
          <w:color w:val="000000"/>
          <w:sz w:val="26"/>
          <w:szCs w:val="26"/>
        </w:rPr>
        <w:t>(должностного лица, уполномоченного осуществлять муниципальный жилищный контроль)</w:t>
      </w:r>
      <w:r w:rsidRPr="00EE0011">
        <w:rPr>
          <w:sz w:val="26"/>
          <w:szCs w:val="26"/>
        </w:rPr>
        <w:t>, действия (бездействие)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D2752" w:rsidRPr="00EE0011" w:rsidRDefault="00DD2752" w:rsidP="00833451">
      <w:pPr>
        <w:shd w:val="clear" w:color="auto" w:fill="FFFFFF"/>
        <w:ind w:firstLine="540"/>
        <w:jc w:val="both"/>
        <w:rPr>
          <w:sz w:val="26"/>
          <w:szCs w:val="26"/>
        </w:rPr>
      </w:pPr>
      <w:r w:rsidRPr="00EE0011">
        <w:rPr>
          <w:sz w:val="26"/>
          <w:szCs w:val="26"/>
        </w:rPr>
        <w:t xml:space="preserve">4.2.7. Жалоба на предписание Администрации </w:t>
      </w:r>
      <w:r w:rsidRPr="00EE0011">
        <w:rPr>
          <w:color w:val="000000"/>
          <w:sz w:val="26"/>
          <w:szCs w:val="26"/>
        </w:rPr>
        <w:t xml:space="preserve">(должностного лица, уполномоченного осуществлять муниципальный жилищный контроль) </w:t>
      </w:r>
      <w:r w:rsidRPr="00EE0011">
        <w:rPr>
          <w:sz w:val="26"/>
          <w:szCs w:val="26"/>
        </w:rPr>
        <w:t>может быть подана в течение десяти рабочих дней с момента получения контролируемым лицом предписания.</w:t>
      </w:r>
    </w:p>
    <w:p w:rsidR="00DD2752" w:rsidRPr="00EE0011" w:rsidRDefault="00DD2752" w:rsidP="00833451">
      <w:pPr>
        <w:shd w:val="clear" w:color="auto" w:fill="FFFFFF"/>
        <w:ind w:firstLine="540"/>
        <w:jc w:val="both"/>
        <w:rPr>
          <w:sz w:val="26"/>
          <w:szCs w:val="26"/>
        </w:rPr>
      </w:pPr>
      <w:r w:rsidRPr="00EE0011">
        <w:rPr>
          <w:sz w:val="26"/>
          <w:szCs w:val="26"/>
        </w:rPr>
        <w:t>4.2.8. В случае пропуска по уважительной причине срока подачи жалобы этот срок по ходатайству лица, подающего жалобу, может быть восстановлен в соответствии с законодательством Российской Федерации.</w:t>
      </w:r>
    </w:p>
    <w:p w:rsidR="00DD2752" w:rsidRPr="00EE0011" w:rsidRDefault="00DD2752" w:rsidP="00833451">
      <w:pPr>
        <w:shd w:val="clear" w:color="auto" w:fill="FFFFFF"/>
        <w:ind w:firstLine="540"/>
        <w:jc w:val="both"/>
        <w:rPr>
          <w:sz w:val="26"/>
          <w:szCs w:val="26"/>
        </w:rPr>
      </w:pPr>
      <w:r w:rsidRPr="00EE0011">
        <w:rPr>
          <w:sz w:val="26"/>
          <w:szCs w:val="26"/>
        </w:rPr>
        <w:t>4.2.9.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D2752" w:rsidRPr="00EE0011" w:rsidRDefault="00DD2752" w:rsidP="00833451">
      <w:pPr>
        <w:shd w:val="clear" w:color="auto" w:fill="FFFFFF"/>
        <w:ind w:firstLine="540"/>
        <w:jc w:val="both"/>
        <w:rPr>
          <w:sz w:val="26"/>
          <w:szCs w:val="26"/>
        </w:rPr>
      </w:pPr>
      <w:r w:rsidRPr="00EE0011">
        <w:rPr>
          <w:sz w:val="26"/>
          <w:szCs w:val="26"/>
        </w:rPr>
        <w:t>4.2.10. Жалоба может содержать ходатайство о приостановлении исполнения обжалуемого решения.</w:t>
      </w:r>
    </w:p>
    <w:p w:rsidR="00DD2752" w:rsidRPr="00EE0011" w:rsidRDefault="00DD2752" w:rsidP="003C2F70">
      <w:pPr>
        <w:shd w:val="clear" w:color="auto" w:fill="FFFFFF"/>
        <w:ind w:firstLine="540"/>
        <w:jc w:val="both"/>
        <w:rPr>
          <w:sz w:val="26"/>
          <w:szCs w:val="26"/>
        </w:rPr>
      </w:pPr>
      <w:r w:rsidRPr="00EE0011">
        <w:rPr>
          <w:sz w:val="26"/>
          <w:szCs w:val="26"/>
        </w:rPr>
        <w:t>4.2.11. Глава муниципального округа (заместитель Главы муниципального округа) в срок не позднее двух рабочих дней со дня регистрации жалобы принимает решение:</w:t>
      </w:r>
    </w:p>
    <w:p w:rsidR="00DD2752" w:rsidRPr="00EE0011" w:rsidRDefault="00DD2752" w:rsidP="00EB495E">
      <w:pPr>
        <w:shd w:val="clear" w:color="auto" w:fill="FFFFFF"/>
        <w:ind w:firstLine="540"/>
        <w:jc w:val="both"/>
        <w:rPr>
          <w:sz w:val="26"/>
          <w:szCs w:val="26"/>
        </w:rPr>
      </w:pPr>
      <w:r w:rsidRPr="00EE0011">
        <w:rPr>
          <w:sz w:val="26"/>
          <w:szCs w:val="26"/>
        </w:rPr>
        <w:t>1) о приостановлении исполнения обжалуемого решения;</w:t>
      </w:r>
    </w:p>
    <w:p w:rsidR="00DD2752" w:rsidRPr="00EE0011" w:rsidRDefault="00DD2752" w:rsidP="00EB495E">
      <w:pPr>
        <w:shd w:val="clear" w:color="auto" w:fill="FFFFFF"/>
        <w:ind w:firstLine="540"/>
        <w:jc w:val="both"/>
        <w:rPr>
          <w:sz w:val="26"/>
          <w:szCs w:val="26"/>
        </w:rPr>
      </w:pPr>
      <w:r w:rsidRPr="00EE0011">
        <w:rPr>
          <w:sz w:val="26"/>
          <w:szCs w:val="26"/>
        </w:rPr>
        <w:t>2) об отказе в приостановлении исполнения обжалуемого решения.</w:t>
      </w:r>
    </w:p>
    <w:p w:rsidR="00DD2752" w:rsidRPr="00EE0011" w:rsidRDefault="00DD2752" w:rsidP="00EB495E">
      <w:pPr>
        <w:shd w:val="clear" w:color="auto" w:fill="FFFFFF"/>
        <w:ind w:firstLine="540"/>
        <w:jc w:val="both"/>
        <w:rPr>
          <w:sz w:val="26"/>
          <w:szCs w:val="26"/>
        </w:rPr>
      </w:pPr>
      <w:r w:rsidRPr="00EE0011">
        <w:rPr>
          <w:sz w:val="26"/>
          <w:szCs w:val="26"/>
        </w:rPr>
        <w:t xml:space="preserve">11. Информация о решении, указанном </w:t>
      </w:r>
      <w:r>
        <w:rPr>
          <w:sz w:val="26"/>
          <w:szCs w:val="26"/>
        </w:rPr>
        <w:t xml:space="preserve">в </w:t>
      </w:r>
      <w:r w:rsidRPr="00EE0011">
        <w:rPr>
          <w:sz w:val="26"/>
          <w:szCs w:val="26"/>
        </w:rPr>
        <w:t>пункте 4.2.11. направляется лицу, подавшему жалобу, в течение одного рабочего дня с момента принятия решения.</w:t>
      </w:r>
    </w:p>
    <w:p w:rsidR="00DD2752" w:rsidRPr="00EE0011" w:rsidRDefault="00DD2752" w:rsidP="00592510">
      <w:pPr>
        <w:pStyle w:val="FootnoteText"/>
        <w:jc w:val="both"/>
        <w:rPr>
          <w:sz w:val="26"/>
          <w:szCs w:val="26"/>
        </w:rPr>
      </w:pPr>
    </w:p>
    <w:p w:rsidR="00DD2752" w:rsidRPr="00EE0011" w:rsidRDefault="00DD2752" w:rsidP="00777414">
      <w:pPr>
        <w:pStyle w:val="1"/>
        <w:spacing w:line="360" w:lineRule="auto"/>
        <w:ind w:firstLine="709"/>
        <w:jc w:val="both"/>
        <w:rPr>
          <w:rFonts w:ascii="Times New Roman" w:hAnsi="Times New Roman" w:cs="Times New Roman"/>
          <w:color w:val="000000"/>
          <w:sz w:val="26"/>
          <w:szCs w:val="26"/>
        </w:rPr>
      </w:pPr>
    </w:p>
    <w:p w:rsidR="00DD2752" w:rsidRPr="00EE0011" w:rsidRDefault="00DD2752" w:rsidP="00777414">
      <w:pPr>
        <w:pStyle w:val="1"/>
        <w:jc w:val="center"/>
        <w:rPr>
          <w:rFonts w:ascii="Times New Roman" w:hAnsi="Times New Roman" w:cs="Times New Roman"/>
          <w:b/>
          <w:bCs/>
          <w:color w:val="000000"/>
          <w:sz w:val="26"/>
          <w:szCs w:val="26"/>
        </w:rPr>
      </w:pPr>
      <w:r w:rsidRPr="00EE0011">
        <w:rPr>
          <w:rFonts w:ascii="Times New Roman" w:hAnsi="Times New Roman" w:cs="Times New Roman"/>
          <w:b/>
          <w:bCs/>
          <w:color w:val="000000"/>
          <w:sz w:val="26"/>
          <w:szCs w:val="26"/>
        </w:rPr>
        <w:t xml:space="preserve">5. Ключевые показатели муниципального жилищного контроля </w:t>
      </w:r>
      <w:r w:rsidRPr="00EE0011">
        <w:rPr>
          <w:rFonts w:ascii="Times New Roman" w:hAnsi="Times New Roman" w:cs="Times New Roman"/>
          <w:b/>
          <w:bCs/>
          <w:color w:val="000000"/>
          <w:sz w:val="26"/>
          <w:szCs w:val="26"/>
        </w:rPr>
        <w:br/>
        <w:t>и их целевые значения</w:t>
      </w:r>
    </w:p>
    <w:p w:rsidR="00DD2752" w:rsidRPr="00EE0011" w:rsidRDefault="00DD2752" w:rsidP="00A96B45">
      <w:pPr>
        <w:pStyle w:val="1"/>
        <w:ind w:firstLine="709"/>
        <w:jc w:val="both"/>
        <w:rPr>
          <w:rFonts w:ascii="Times New Roman" w:hAnsi="Times New Roman" w:cs="Times New Roman"/>
          <w:sz w:val="26"/>
          <w:szCs w:val="26"/>
        </w:rPr>
      </w:pPr>
      <w:r w:rsidRPr="00EE0011">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2752" w:rsidRPr="00EE0011" w:rsidRDefault="00DD2752" w:rsidP="00A96B45">
      <w:pPr>
        <w:pStyle w:val="1"/>
        <w:ind w:firstLine="709"/>
        <w:jc w:val="both"/>
        <w:rPr>
          <w:rFonts w:ascii="Times New Roman" w:hAnsi="Times New Roman" w:cs="Times New Roman"/>
          <w:sz w:val="26"/>
          <w:szCs w:val="26"/>
        </w:rPr>
      </w:pPr>
      <w:r w:rsidRPr="00EE0011">
        <w:rPr>
          <w:rFonts w:ascii="Times New Roman" w:hAnsi="Times New Roman" w:cs="Times New Roman"/>
          <w:sz w:val="26"/>
          <w:szCs w:val="26"/>
        </w:rPr>
        <w:t>5.2. Ключевые показатели вида контроля и их целевые значения, индикативные показатели для муниципального жилищного контроля утверждаются Краснинской окружной Думой.</w:t>
      </w:r>
    </w:p>
    <w:p w:rsidR="00DD2752" w:rsidRPr="00EE0011" w:rsidRDefault="00DD2752" w:rsidP="00777414">
      <w:pPr>
        <w:pStyle w:val="1"/>
        <w:spacing w:line="360" w:lineRule="auto"/>
        <w:ind w:firstLine="709"/>
        <w:jc w:val="both"/>
        <w:rPr>
          <w:rFonts w:ascii="Times New Roman" w:hAnsi="Times New Roman" w:cs="Times New Roman"/>
          <w:sz w:val="26"/>
          <w:szCs w:val="26"/>
        </w:rPr>
      </w:pPr>
    </w:p>
    <w:p w:rsidR="00DD2752" w:rsidRPr="00EE0011" w:rsidRDefault="00DD2752" w:rsidP="00F43D5D">
      <w:pPr>
        <w:jc w:val="both"/>
        <w:rPr>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Pr="00EE0011"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Default="00DD2752" w:rsidP="00777414">
      <w:pPr>
        <w:pStyle w:val="ConsPlusNormal"/>
        <w:ind w:firstLine="0"/>
        <w:jc w:val="right"/>
        <w:rPr>
          <w:rFonts w:ascii="Times New Roman" w:hAnsi="Times New Roman"/>
          <w:color w:val="000000"/>
          <w:sz w:val="26"/>
          <w:szCs w:val="26"/>
        </w:rPr>
      </w:pPr>
    </w:p>
    <w:p w:rsidR="00DD2752" w:rsidRPr="00ED5099" w:rsidRDefault="00DD2752" w:rsidP="00B10403">
      <w:pPr>
        <w:pStyle w:val="ConsPlusNormal"/>
        <w:ind w:firstLine="0"/>
        <w:jc w:val="right"/>
        <w:rPr>
          <w:rFonts w:ascii="Times New Roman" w:hAnsi="Times New Roman"/>
        </w:rPr>
      </w:pPr>
      <w:bookmarkStart w:id="8" w:name="Par381"/>
      <w:bookmarkEnd w:id="8"/>
      <w:r w:rsidRPr="00ED5099">
        <w:rPr>
          <w:rFonts w:ascii="Times New Roman" w:hAnsi="Times New Roman"/>
          <w:color w:val="000000"/>
          <w:sz w:val="24"/>
          <w:szCs w:val="24"/>
        </w:rPr>
        <w:t>Приложение № 1</w:t>
      </w:r>
    </w:p>
    <w:p w:rsidR="00DD2752" w:rsidRDefault="00DD2752" w:rsidP="00B10403">
      <w:pPr>
        <w:pStyle w:val="ConsPlusNormal"/>
        <w:ind w:firstLine="0"/>
        <w:jc w:val="right"/>
        <w:rPr>
          <w:rFonts w:ascii="Times New Roman" w:hAnsi="Times New Roman"/>
          <w:color w:val="000000"/>
          <w:sz w:val="24"/>
          <w:szCs w:val="24"/>
        </w:rPr>
      </w:pPr>
      <w:r w:rsidRPr="00ED5099">
        <w:rPr>
          <w:rFonts w:ascii="Times New Roman" w:hAnsi="Times New Roman"/>
          <w:color w:val="000000"/>
          <w:sz w:val="24"/>
          <w:szCs w:val="24"/>
        </w:rPr>
        <w:t xml:space="preserve">к Положению о муниципальном жилищном </w:t>
      </w:r>
    </w:p>
    <w:p w:rsidR="00DD2752" w:rsidRDefault="00DD2752" w:rsidP="00B10403">
      <w:pPr>
        <w:pStyle w:val="ConsPlusNormal"/>
        <w:ind w:firstLine="0"/>
        <w:jc w:val="right"/>
        <w:rPr>
          <w:rFonts w:ascii="Times New Roman" w:hAnsi="Times New Roman"/>
          <w:color w:val="000000"/>
          <w:sz w:val="24"/>
          <w:szCs w:val="24"/>
        </w:rPr>
      </w:pPr>
      <w:r w:rsidRPr="00ED5099">
        <w:rPr>
          <w:rFonts w:ascii="Times New Roman" w:hAnsi="Times New Roman"/>
          <w:color w:val="000000"/>
          <w:sz w:val="24"/>
          <w:szCs w:val="24"/>
        </w:rPr>
        <w:t>контроле</w:t>
      </w:r>
      <w:r>
        <w:rPr>
          <w:rFonts w:ascii="Times New Roman" w:hAnsi="Times New Roman"/>
          <w:color w:val="000000"/>
          <w:sz w:val="24"/>
          <w:szCs w:val="24"/>
        </w:rPr>
        <w:t xml:space="preserve"> </w:t>
      </w:r>
      <w:r w:rsidRPr="00ED5099">
        <w:rPr>
          <w:rFonts w:ascii="Times New Roman" w:hAnsi="Times New Roman"/>
          <w:color w:val="000000"/>
          <w:sz w:val="24"/>
          <w:szCs w:val="24"/>
        </w:rPr>
        <w:t xml:space="preserve">в </w:t>
      </w:r>
      <w:r>
        <w:rPr>
          <w:rFonts w:ascii="Times New Roman" w:hAnsi="Times New Roman"/>
          <w:color w:val="000000"/>
          <w:sz w:val="24"/>
          <w:szCs w:val="24"/>
        </w:rPr>
        <w:t>муниципальном образовании</w:t>
      </w:r>
    </w:p>
    <w:p w:rsidR="00DD2752" w:rsidRDefault="00DD2752" w:rsidP="00B10403">
      <w:pPr>
        <w:pStyle w:val="ConsPlusNormal"/>
        <w:ind w:firstLine="0"/>
        <w:jc w:val="right"/>
        <w:rPr>
          <w:rFonts w:ascii="Times New Roman" w:hAnsi="Times New Roman"/>
          <w:color w:val="000000"/>
          <w:sz w:val="24"/>
          <w:szCs w:val="24"/>
        </w:rPr>
      </w:pPr>
      <w:r>
        <w:rPr>
          <w:rFonts w:ascii="Times New Roman" w:hAnsi="Times New Roman"/>
          <w:color w:val="000000"/>
          <w:sz w:val="24"/>
          <w:szCs w:val="24"/>
        </w:rPr>
        <w:t xml:space="preserve"> «Краснинский муниципальный округ»</w:t>
      </w:r>
    </w:p>
    <w:p w:rsidR="00DD2752" w:rsidRPr="00EE0011" w:rsidRDefault="00DD2752" w:rsidP="00B10403">
      <w:pPr>
        <w:widowControl w:val="0"/>
        <w:autoSpaceDE w:val="0"/>
        <w:spacing w:line="276" w:lineRule="auto"/>
        <w:jc w:val="right"/>
        <w:rPr>
          <w:color w:val="000000"/>
          <w:sz w:val="26"/>
          <w:szCs w:val="26"/>
        </w:rPr>
      </w:pPr>
      <w:r>
        <w:rPr>
          <w:color w:val="000000"/>
        </w:rPr>
        <w:t xml:space="preserve"> Смоленской области</w:t>
      </w:r>
    </w:p>
    <w:p w:rsidR="00DD2752" w:rsidRDefault="00DD2752" w:rsidP="0034103E">
      <w:pPr>
        <w:pStyle w:val="ConsPlusTitle"/>
        <w:jc w:val="center"/>
        <w:rPr>
          <w:rFonts w:ascii="Times New Roman" w:hAnsi="Times New Roman" w:cs="Times New Roman"/>
          <w:color w:val="000000"/>
          <w:sz w:val="26"/>
          <w:szCs w:val="26"/>
        </w:rPr>
      </w:pPr>
    </w:p>
    <w:p w:rsidR="00DD2752" w:rsidRDefault="00DD2752" w:rsidP="0034103E">
      <w:pPr>
        <w:pStyle w:val="ConsPlusTitle"/>
        <w:jc w:val="center"/>
        <w:rPr>
          <w:rFonts w:ascii="Times New Roman" w:hAnsi="Times New Roman" w:cs="Times New Roman"/>
          <w:color w:val="000000"/>
          <w:sz w:val="26"/>
          <w:szCs w:val="26"/>
        </w:rPr>
      </w:pPr>
    </w:p>
    <w:p w:rsidR="00DD2752" w:rsidRPr="00EE0011" w:rsidRDefault="00DD2752" w:rsidP="0034103E">
      <w:pPr>
        <w:pStyle w:val="ConsPlusTitle"/>
        <w:jc w:val="center"/>
        <w:rPr>
          <w:rFonts w:ascii="Times New Roman" w:hAnsi="Times New Roman" w:cs="Times New Roman"/>
          <w:sz w:val="26"/>
          <w:szCs w:val="26"/>
        </w:rPr>
      </w:pPr>
      <w:r w:rsidRPr="00EE001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DD2752" w:rsidRPr="00EE0011" w:rsidRDefault="00DD2752" w:rsidP="0034103E">
      <w:pPr>
        <w:pStyle w:val="ConsPlusTitle"/>
        <w:jc w:val="center"/>
        <w:rPr>
          <w:rFonts w:ascii="Times New Roman" w:hAnsi="Times New Roman" w:cs="Times New Roman"/>
          <w:bCs w:val="0"/>
          <w:color w:val="000000"/>
          <w:sz w:val="26"/>
          <w:szCs w:val="26"/>
        </w:rPr>
      </w:pPr>
      <w:r w:rsidRPr="00EE0011">
        <w:rPr>
          <w:rFonts w:ascii="Times New Roman" w:hAnsi="Times New Roman" w:cs="Times New Roman"/>
          <w:color w:val="000000"/>
          <w:sz w:val="26"/>
          <w:szCs w:val="26"/>
        </w:rPr>
        <w:t xml:space="preserve">проверок при осуществлении Администрацией </w:t>
      </w:r>
      <w:r w:rsidRPr="00EE0011">
        <w:rPr>
          <w:rFonts w:ascii="Times New Roman" w:hAnsi="Times New Roman" w:cs="Times New Roman"/>
          <w:bCs w:val="0"/>
          <w:color w:val="000000"/>
          <w:sz w:val="26"/>
          <w:szCs w:val="26"/>
        </w:rPr>
        <w:t>муниципального образования «Краснинский муниципальный округ» Смоленской области</w:t>
      </w:r>
    </w:p>
    <w:p w:rsidR="00DD2752" w:rsidRPr="00EE0011" w:rsidRDefault="00DD2752" w:rsidP="0034103E">
      <w:pPr>
        <w:jc w:val="center"/>
        <w:rPr>
          <w:color w:val="000000"/>
          <w:sz w:val="26"/>
          <w:szCs w:val="26"/>
        </w:rPr>
      </w:pPr>
      <w:bookmarkStart w:id="9" w:name="_Hlk77689331"/>
      <w:r w:rsidRPr="00EE0011">
        <w:rPr>
          <w:b/>
          <w:bCs/>
          <w:color w:val="000000"/>
          <w:sz w:val="26"/>
          <w:szCs w:val="26"/>
        </w:rPr>
        <w:t>муниципального жилищного контроля в</w:t>
      </w:r>
      <w:r w:rsidRPr="00EE0011">
        <w:rPr>
          <w:b/>
          <w:i/>
          <w:iCs/>
          <w:color w:val="000000"/>
          <w:sz w:val="26"/>
          <w:szCs w:val="26"/>
        </w:rPr>
        <w:t xml:space="preserve"> </w:t>
      </w:r>
      <w:r w:rsidRPr="00EE0011">
        <w:rPr>
          <w:b/>
          <w:iCs/>
          <w:color w:val="000000"/>
          <w:sz w:val="26"/>
          <w:szCs w:val="26"/>
        </w:rPr>
        <w:t>муниципальном образовании «Краснинский муниципальный округ» Смоленской области</w:t>
      </w:r>
    </w:p>
    <w:bookmarkEnd w:id="9"/>
    <w:p w:rsidR="00DD2752" w:rsidRPr="00EE0011" w:rsidRDefault="00DD2752" w:rsidP="00777414">
      <w:pPr>
        <w:pStyle w:val="ConsPlusNormal"/>
        <w:ind w:firstLine="0"/>
        <w:jc w:val="both"/>
        <w:rPr>
          <w:rFonts w:ascii="Times New Roman" w:hAnsi="Times New Roman"/>
          <w:color w:val="000000"/>
          <w:sz w:val="26"/>
          <w:szCs w:val="26"/>
        </w:rPr>
      </w:pP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г) обеспечению доступности для инвалидов жилых помещений муниципального жилищного фонда;</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EE0011">
        <w:rPr>
          <w:rFonts w:ascii="Times New Roman" w:hAnsi="Times New Roman"/>
          <w:color w:val="000000"/>
          <w:sz w:val="26"/>
          <w:szCs w:val="26"/>
        </w:rPr>
        <w:t xml:space="preserve">, в котором есть жилые помещения муниципального жилищного фонда, </w:t>
      </w:r>
      <w:bookmarkEnd w:id="10"/>
      <w:r w:rsidRPr="00EE0011">
        <w:rPr>
          <w:rFonts w:ascii="Times New Roman" w:hAnsi="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D2752" w:rsidRPr="00EE0011" w:rsidRDefault="00DD2752" w:rsidP="005B0C28">
      <w:pPr>
        <w:pStyle w:val="ConsPlusNormal"/>
        <w:ind w:firstLine="709"/>
        <w:jc w:val="both"/>
        <w:rPr>
          <w:rFonts w:ascii="Times New Roman" w:hAnsi="Times New Roman"/>
          <w:color w:val="000000"/>
          <w:sz w:val="26"/>
          <w:szCs w:val="26"/>
        </w:rPr>
      </w:pPr>
      <w:r w:rsidRPr="00EE0011">
        <w:rPr>
          <w:rFonts w:ascii="Times New Roman" w:hAnsi="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D2752" w:rsidRPr="00EE0011" w:rsidRDefault="00DD2752" w:rsidP="00777414">
      <w:pPr>
        <w:jc w:val="center"/>
        <w:rPr>
          <w:b/>
          <w:bCs/>
          <w:color w:val="000000"/>
          <w:sz w:val="26"/>
          <w:szCs w:val="26"/>
        </w:rPr>
      </w:pPr>
      <w:bookmarkStart w:id="11" w:name="_Hlk79656380"/>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p w:rsidR="00DD2752" w:rsidRPr="00EE0011" w:rsidRDefault="00DD2752" w:rsidP="00777414">
      <w:pPr>
        <w:jc w:val="center"/>
        <w:rPr>
          <w:b/>
          <w:bCs/>
          <w:color w:val="000000"/>
          <w:sz w:val="26"/>
          <w:szCs w:val="26"/>
        </w:rPr>
      </w:pPr>
    </w:p>
    <w:bookmarkEnd w:id="11"/>
    <w:p w:rsidR="00DD2752" w:rsidRDefault="00DD2752" w:rsidP="00777414">
      <w:pPr>
        <w:jc w:val="center"/>
        <w:rPr>
          <w:b/>
          <w:bCs/>
          <w:color w:val="000000"/>
          <w:sz w:val="28"/>
          <w:szCs w:val="28"/>
        </w:rPr>
      </w:pPr>
    </w:p>
    <w:sectPr w:rsidR="00DD2752" w:rsidSect="0005180D">
      <w:headerReference w:type="even" r:id="rId12"/>
      <w:headerReference w:type="default" r:id="rId13"/>
      <w:pgSz w:w="11906" w:h="16838"/>
      <w:pgMar w:top="540"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752" w:rsidRDefault="00DD2752" w:rsidP="00777414">
      <w:r>
        <w:separator/>
      </w:r>
    </w:p>
  </w:endnote>
  <w:endnote w:type="continuationSeparator" w:id="0">
    <w:p w:rsidR="00DD2752" w:rsidRDefault="00DD275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752" w:rsidRDefault="00DD2752" w:rsidP="00777414">
      <w:r>
        <w:separator/>
      </w:r>
    </w:p>
  </w:footnote>
  <w:footnote w:type="continuationSeparator" w:id="0">
    <w:p w:rsidR="00DD2752" w:rsidRDefault="00DD275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2" w:rsidRDefault="00DD2752"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D2752" w:rsidRDefault="00DD27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52" w:rsidRDefault="00DD2752"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DD2752" w:rsidRDefault="00DD27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01948"/>
    <w:rsid w:val="000266C6"/>
    <w:rsid w:val="0005180D"/>
    <w:rsid w:val="00065685"/>
    <w:rsid w:val="000678B0"/>
    <w:rsid w:val="0008374B"/>
    <w:rsid w:val="000A27E9"/>
    <w:rsid w:val="000C02E3"/>
    <w:rsid w:val="000C1FFB"/>
    <w:rsid w:val="000C4175"/>
    <w:rsid w:val="000C4EF2"/>
    <w:rsid w:val="000E20E7"/>
    <w:rsid w:val="000E2307"/>
    <w:rsid w:val="000E29FC"/>
    <w:rsid w:val="00123065"/>
    <w:rsid w:val="001231CC"/>
    <w:rsid w:val="0014217F"/>
    <w:rsid w:val="001506DF"/>
    <w:rsid w:val="001550D9"/>
    <w:rsid w:val="00162D45"/>
    <w:rsid w:val="00173D00"/>
    <w:rsid w:val="00177B4C"/>
    <w:rsid w:val="001A06DC"/>
    <w:rsid w:val="001B381E"/>
    <w:rsid w:val="001B5146"/>
    <w:rsid w:val="001C0EE2"/>
    <w:rsid w:val="001D10F8"/>
    <w:rsid w:val="001D69E1"/>
    <w:rsid w:val="001E7093"/>
    <w:rsid w:val="001F6121"/>
    <w:rsid w:val="001F64EF"/>
    <w:rsid w:val="001F6DB4"/>
    <w:rsid w:val="00205E16"/>
    <w:rsid w:val="00222269"/>
    <w:rsid w:val="0022443D"/>
    <w:rsid w:val="00233C83"/>
    <w:rsid w:val="00250A07"/>
    <w:rsid w:val="0026157E"/>
    <w:rsid w:val="00261B81"/>
    <w:rsid w:val="002755AB"/>
    <w:rsid w:val="002912F3"/>
    <w:rsid w:val="0029362E"/>
    <w:rsid w:val="002A2D3B"/>
    <w:rsid w:val="002C5D80"/>
    <w:rsid w:val="002D7E10"/>
    <w:rsid w:val="002D7F15"/>
    <w:rsid w:val="002E32F4"/>
    <w:rsid w:val="003100EA"/>
    <w:rsid w:val="0034103E"/>
    <w:rsid w:val="00345B01"/>
    <w:rsid w:val="00353566"/>
    <w:rsid w:val="00361CF5"/>
    <w:rsid w:val="003646A3"/>
    <w:rsid w:val="003752B0"/>
    <w:rsid w:val="00375654"/>
    <w:rsid w:val="00383077"/>
    <w:rsid w:val="003A08A5"/>
    <w:rsid w:val="003C2F70"/>
    <w:rsid w:val="003D155E"/>
    <w:rsid w:val="003E2ACE"/>
    <w:rsid w:val="003E2FD6"/>
    <w:rsid w:val="003E72E1"/>
    <w:rsid w:val="003F26C7"/>
    <w:rsid w:val="00406751"/>
    <w:rsid w:val="00422A6E"/>
    <w:rsid w:val="00425856"/>
    <w:rsid w:val="00425C44"/>
    <w:rsid w:val="004348E1"/>
    <w:rsid w:val="004507D1"/>
    <w:rsid w:val="00453074"/>
    <w:rsid w:val="00460BDD"/>
    <w:rsid w:val="00490622"/>
    <w:rsid w:val="0049465C"/>
    <w:rsid w:val="004973DD"/>
    <w:rsid w:val="004A270D"/>
    <w:rsid w:val="004A46AE"/>
    <w:rsid w:val="004B423D"/>
    <w:rsid w:val="004C6613"/>
    <w:rsid w:val="00510DB2"/>
    <w:rsid w:val="00524922"/>
    <w:rsid w:val="00535FEB"/>
    <w:rsid w:val="005415A8"/>
    <w:rsid w:val="00551BCC"/>
    <w:rsid w:val="005533A8"/>
    <w:rsid w:val="00562A46"/>
    <w:rsid w:val="00570ED0"/>
    <w:rsid w:val="00573133"/>
    <w:rsid w:val="00583725"/>
    <w:rsid w:val="00592510"/>
    <w:rsid w:val="005B0C28"/>
    <w:rsid w:val="005C76F6"/>
    <w:rsid w:val="005D0A58"/>
    <w:rsid w:val="005D29E5"/>
    <w:rsid w:val="005E7E9C"/>
    <w:rsid w:val="005F7A82"/>
    <w:rsid w:val="00616C5B"/>
    <w:rsid w:val="00617444"/>
    <w:rsid w:val="00625139"/>
    <w:rsid w:val="0062594C"/>
    <w:rsid w:val="00626780"/>
    <w:rsid w:val="00634780"/>
    <w:rsid w:val="006357A1"/>
    <w:rsid w:val="00641463"/>
    <w:rsid w:val="00641E2D"/>
    <w:rsid w:val="00647E51"/>
    <w:rsid w:val="00650C44"/>
    <w:rsid w:val="00670F6A"/>
    <w:rsid w:val="006836DD"/>
    <w:rsid w:val="006840A9"/>
    <w:rsid w:val="00693DFF"/>
    <w:rsid w:val="006970C9"/>
    <w:rsid w:val="006A4855"/>
    <w:rsid w:val="006A52CA"/>
    <w:rsid w:val="006B23C7"/>
    <w:rsid w:val="006D311D"/>
    <w:rsid w:val="006D3339"/>
    <w:rsid w:val="006F4CE2"/>
    <w:rsid w:val="0070493C"/>
    <w:rsid w:val="00715956"/>
    <w:rsid w:val="007212AE"/>
    <w:rsid w:val="00733B1B"/>
    <w:rsid w:val="00737632"/>
    <w:rsid w:val="00764AD0"/>
    <w:rsid w:val="0077310D"/>
    <w:rsid w:val="00777414"/>
    <w:rsid w:val="007A1226"/>
    <w:rsid w:val="007B1E4B"/>
    <w:rsid w:val="007B432E"/>
    <w:rsid w:val="007C3997"/>
    <w:rsid w:val="007D5A4A"/>
    <w:rsid w:val="007D7F76"/>
    <w:rsid w:val="007E3D70"/>
    <w:rsid w:val="0080137F"/>
    <w:rsid w:val="0080405D"/>
    <w:rsid w:val="00815880"/>
    <w:rsid w:val="00823245"/>
    <w:rsid w:val="00830FBA"/>
    <w:rsid w:val="00833451"/>
    <w:rsid w:val="00842F31"/>
    <w:rsid w:val="00851776"/>
    <w:rsid w:val="00851F95"/>
    <w:rsid w:val="008771BC"/>
    <w:rsid w:val="00881440"/>
    <w:rsid w:val="0089108F"/>
    <w:rsid w:val="008A1B34"/>
    <w:rsid w:val="008D5577"/>
    <w:rsid w:val="008E000E"/>
    <w:rsid w:val="008E3D36"/>
    <w:rsid w:val="008F5664"/>
    <w:rsid w:val="00914305"/>
    <w:rsid w:val="00931D42"/>
    <w:rsid w:val="00935631"/>
    <w:rsid w:val="0094160F"/>
    <w:rsid w:val="00942066"/>
    <w:rsid w:val="009470BB"/>
    <w:rsid w:val="00951C70"/>
    <w:rsid w:val="009932B7"/>
    <w:rsid w:val="009A31CB"/>
    <w:rsid w:val="009B3B6B"/>
    <w:rsid w:val="009C216F"/>
    <w:rsid w:val="009D07EB"/>
    <w:rsid w:val="00A01C85"/>
    <w:rsid w:val="00A03120"/>
    <w:rsid w:val="00A1048D"/>
    <w:rsid w:val="00A205EC"/>
    <w:rsid w:val="00A214A2"/>
    <w:rsid w:val="00A25CAB"/>
    <w:rsid w:val="00A408F3"/>
    <w:rsid w:val="00A453FB"/>
    <w:rsid w:val="00A529E3"/>
    <w:rsid w:val="00A6581B"/>
    <w:rsid w:val="00A765EC"/>
    <w:rsid w:val="00A76954"/>
    <w:rsid w:val="00A77353"/>
    <w:rsid w:val="00A96B45"/>
    <w:rsid w:val="00AA07F0"/>
    <w:rsid w:val="00AB449F"/>
    <w:rsid w:val="00AB7C2B"/>
    <w:rsid w:val="00AC1B18"/>
    <w:rsid w:val="00AD00D2"/>
    <w:rsid w:val="00AD56F3"/>
    <w:rsid w:val="00AE5787"/>
    <w:rsid w:val="00B10403"/>
    <w:rsid w:val="00B16F87"/>
    <w:rsid w:val="00B17F72"/>
    <w:rsid w:val="00B361C0"/>
    <w:rsid w:val="00B40BE5"/>
    <w:rsid w:val="00B53C13"/>
    <w:rsid w:val="00B54E5E"/>
    <w:rsid w:val="00BA0FED"/>
    <w:rsid w:val="00BA617D"/>
    <w:rsid w:val="00BB2905"/>
    <w:rsid w:val="00BD46E3"/>
    <w:rsid w:val="00BD5204"/>
    <w:rsid w:val="00BE05BE"/>
    <w:rsid w:val="00C0185E"/>
    <w:rsid w:val="00C066EB"/>
    <w:rsid w:val="00C11092"/>
    <w:rsid w:val="00C224DF"/>
    <w:rsid w:val="00C274A1"/>
    <w:rsid w:val="00C303B6"/>
    <w:rsid w:val="00C320D7"/>
    <w:rsid w:val="00C33975"/>
    <w:rsid w:val="00C57172"/>
    <w:rsid w:val="00C579B5"/>
    <w:rsid w:val="00C65F2B"/>
    <w:rsid w:val="00C76053"/>
    <w:rsid w:val="00C937B2"/>
    <w:rsid w:val="00CA5D7A"/>
    <w:rsid w:val="00CA5D8F"/>
    <w:rsid w:val="00CC2EE4"/>
    <w:rsid w:val="00CD4199"/>
    <w:rsid w:val="00CE15FC"/>
    <w:rsid w:val="00CE30B8"/>
    <w:rsid w:val="00D01500"/>
    <w:rsid w:val="00D16ADB"/>
    <w:rsid w:val="00D27501"/>
    <w:rsid w:val="00D55AA2"/>
    <w:rsid w:val="00D7545F"/>
    <w:rsid w:val="00D8156E"/>
    <w:rsid w:val="00D913E3"/>
    <w:rsid w:val="00DA47DB"/>
    <w:rsid w:val="00DC2103"/>
    <w:rsid w:val="00DC52A2"/>
    <w:rsid w:val="00DC6529"/>
    <w:rsid w:val="00DD2752"/>
    <w:rsid w:val="00DD28FC"/>
    <w:rsid w:val="00DD3AEA"/>
    <w:rsid w:val="00DF299A"/>
    <w:rsid w:val="00DF47C6"/>
    <w:rsid w:val="00E03ABF"/>
    <w:rsid w:val="00E0503B"/>
    <w:rsid w:val="00E37E00"/>
    <w:rsid w:val="00E40084"/>
    <w:rsid w:val="00E449CD"/>
    <w:rsid w:val="00E54FBD"/>
    <w:rsid w:val="00E63846"/>
    <w:rsid w:val="00E65024"/>
    <w:rsid w:val="00E81696"/>
    <w:rsid w:val="00E842DB"/>
    <w:rsid w:val="00E90F25"/>
    <w:rsid w:val="00E96E11"/>
    <w:rsid w:val="00EB179C"/>
    <w:rsid w:val="00EB24B4"/>
    <w:rsid w:val="00EB28A6"/>
    <w:rsid w:val="00EB495E"/>
    <w:rsid w:val="00EC4E47"/>
    <w:rsid w:val="00ED5099"/>
    <w:rsid w:val="00EE0011"/>
    <w:rsid w:val="00EE4B51"/>
    <w:rsid w:val="00EE6B8B"/>
    <w:rsid w:val="00EF5EA1"/>
    <w:rsid w:val="00F37DAB"/>
    <w:rsid w:val="00F43D5D"/>
    <w:rsid w:val="00F60721"/>
    <w:rsid w:val="00F60BB7"/>
    <w:rsid w:val="00F613A2"/>
    <w:rsid w:val="00F615B1"/>
    <w:rsid w:val="00F6193C"/>
    <w:rsid w:val="00F64E42"/>
    <w:rsid w:val="00F70008"/>
    <w:rsid w:val="00F72368"/>
    <w:rsid w:val="00F864C1"/>
    <w:rsid w:val="00FA11BF"/>
    <w:rsid w:val="00FA6203"/>
    <w:rsid w:val="00FB2135"/>
    <w:rsid w:val="00FE6412"/>
    <w:rsid w:val="00FF06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ind w:firstLine="720"/>
    </w:pPr>
    <w:rPr>
      <w:rFonts w:ascii="Arial" w:hAnsi="Arial"/>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D50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5099"/>
    <w:rPr>
      <w:rFonts w:ascii="Segoe UI" w:hAnsi="Segoe UI" w:cs="Segoe UI"/>
      <w:sz w:val="18"/>
      <w:szCs w:val="18"/>
      <w:lang w:eastAsia="ru-RU"/>
    </w:rPr>
  </w:style>
  <w:style w:type="character" w:customStyle="1" w:styleId="ConsPlusNormal1">
    <w:name w:val="ConsPlusNormal1"/>
    <w:link w:val="ConsPlusNormal"/>
    <w:uiPriority w:val="99"/>
    <w:locked/>
    <w:rsid w:val="00693DFF"/>
    <w:rPr>
      <w:rFonts w:ascii="Arial" w:hAnsi="Arial"/>
      <w:sz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16</Pages>
  <Words>6595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Корчевская Т. Н.</cp:lastModifiedBy>
  <cp:revision>44</cp:revision>
  <dcterms:created xsi:type="dcterms:W3CDTF">2024-11-27T07:59:00Z</dcterms:created>
  <dcterms:modified xsi:type="dcterms:W3CDTF">2024-12-05T07:52:00Z</dcterms:modified>
</cp:coreProperties>
</file>