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59A38" w14:textId="24F72956" w:rsidR="001D6267" w:rsidRPr="001D6267" w:rsidRDefault="001D6267" w:rsidP="001D62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DBB31E3" wp14:editId="12ECE418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A3E7F" w14:textId="77777777" w:rsidR="001D6267" w:rsidRPr="001D6267" w:rsidRDefault="001D6267" w:rsidP="001D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2C540B" w14:textId="77777777" w:rsidR="001D6267" w:rsidRPr="001D6267" w:rsidRDefault="001D6267" w:rsidP="001D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A115E5" w14:textId="77777777" w:rsidR="001D6267" w:rsidRPr="001D6267" w:rsidRDefault="001D6267" w:rsidP="001D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6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72D1BB3E" w14:textId="77777777" w:rsidR="001D6267" w:rsidRPr="001D6267" w:rsidRDefault="001D6267" w:rsidP="001D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D62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СМОЛЕНСКОЙ ОБЛАСТИ</w:t>
      </w:r>
    </w:p>
    <w:p w14:paraId="73093D8B" w14:textId="77777777" w:rsidR="001D6267" w:rsidRPr="001D6267" w:rsidRDefault="001D6267" w:rsidP="001D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48AFFCC" w14:textId="77777777" w:rsidR="001D6267" w:rsidRPr="001D6267" w:rsidRDefault="001D6267" w:rsidP="001D6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3840A28" w14:textId="77777777" w:rsidR="001D6267" w:rsidRPr="001D6267" w:rsidRDefault="001D6267" w:rsidP="001D626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1D626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1D626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14:paraId="1B865A3B" w14:textId="77777777" w:rsidR="001D6267" w:rsidRPr="001D6267" w:rsidRDefault="001D6267" w:rsidP="001D6267">
      <w:pPr>
        <w:rPr>
          <w:rFonts w:ascii="Calibri" w:eastAsia="Times New Roman" w:hAnsi="Calibri" w:cs="Calibri"/>
          <w:b/>
        </w:rPr>
      </w:pPr>
    </w:p>
    <w:p w14:paraId="0C4037AB" w14:textId="4BFB5FF9" w:rsidR="001D6267" w:rsidRPr="001D6267" w:rsidRDefault="001D6267" w:rsidP="001D6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D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1D62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.03.2025</w:t>
      </w:r>
      <w:r w:rsidRPr="001D6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282</w:t>
      </w:r>
      <w:proofErr w:type="gramEnd"/>
      <w:r w:rsidRPr="001D626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654980" w14:textId="77777777" w:rsidR="0083027B" w:rsidRDefault="0083027B" w:rsidP="001D62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2623202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B41FDD" w14:textId="6996700F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83027B">
        <w:rPr>
          <w:rFonts w:ascii="Times New Roman" w:hAnsi="Times New Roman" w:cs="Times New Roman"/>
          <w:b w:val="0"/>
          <w:sz w:val="26"/>
          <w:szCs w:val="26"/>
        </w:rPr>
        <w:t>утратившими</w:t>
      </w:r>
      <w:proofErr w:type="gramEnd"/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4B55DD72" w14:textId="5D61C45F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муниципальных нормативных</w:t>
      </w:r>
    </w:p>
    <w:p w14:paraId="4B417F7B" w14:textId="38862402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правовых актов</w:t>
      </w:r>
    </w:p>
    <w:p w14:paraId="1A3649D1" w14:textId="5BC23FD5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17AD8A" w14:textId="77777777" w:rsidR="0083027B" w:rsidRP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1E3B37C" w14:textId="35CE5BAF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 муниципального образования «Краснинский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67694F39" w14:textId="3E624A1E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4E1119DE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D4000C7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14:paraId="3B6A8CAA" w14:textId="77777777" w:rsidR="0083027B" w:rsidRPr="0083027B" w:rsidRDefault="0083027B" w:rsidP="0083027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6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28.04.2022 № 202 «Об утверждении Примерного положения об оплате труда работников муниципальных образовательных организаций, реализующих образовательные программы  дошкольного, начального общего, основного общего, среднего общего образования   и муниципальных организаций дополнительного образования муниципального образования «Краснинский район» Смоленской области;</w:t>
      </w:r>
    </w:p>
    <w:p w14:paraId="01A31C58" w14:textId="77777777" w:rsidR="0083027B" w:rsidRPr="0083027B" w:rsidRDefault="0083027B" w:rsidP="0083027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7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12.08.2022 № 384 «О  внесении изменений в  Примерное положение об оплате труда работников муниципальных образовательных организаций, реализующих образовательные программы  дошкольного, начального общего, основного общего, среднего общего образования   и муниципальных организаций дополнительного образования муниципального образования «Краснинский район» Смоленской области;</w:t>
      </w:r>
    </w:p>
    <w:p w14:paraId="6983137D" w14:textId="77777777" w:rsidR="0083027B" w:rsidRPr="0083027B" w:rsidRDefault="0083027B" w:rsidP="0083027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8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14.12.2022 № 596 «О  внесении изменений в  Примерное положение об оплате труда работников муниципальных образовательных организаций, реализующих образовательные программы  дошкольного, начального общего, основного общего, среднего общего образования   и муниципальных организаций дополнительного образования муниципального образования </w:t>
      </w:r>
      <w:r w:rsidRPr="0083027B">
        <w:rPr>
          <w:rFonts w:ascii="Times New Roman" w:hAnsi="Times New Roman" w:cs="Times New Roman"/>
          <w:sz w:val="26"/>
          <w:szCs w:val="26"/>
        </w:rPr>
        <w:lastRenderedPageBreak/>
        <w:t>«Краснинский район» Смоленской области;</w:t>
      </w:r>
    </w:p>
    <w:p w14:paraId="648F931A" w14:textId="77777777" w:rsidR="0083027B" w:rsidRPr="0083027B" w:rsidRDefault="0083027B" w:rsidP="0083027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9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13.06.2023 № 214 «О  внесении изменений в  Примерное положение об оплате труда работников муниципальных образовательных организаций, реализующих образовательные программы  дошкольного, начального общего, основного общего, среднего общего образования   и муниципальных организаций дополнительного образования муниципального образования «Краснинский район» Смоленской области;</w:t>
      </w:r>
    </w:p>
    <w:p w14:paraId="730B38F0" w14:textId="77777777" w:rsidR="0083027B" w:rsidRPr="0083027B" w:rsidRDefault="0083027B" w:rsidP="0083027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10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31.01.2024 № 30 «О  внесении изменений в  Примерное положение об оплате труда работников муниципальных образовательных организаций, реализующих образовательные программы  дошкольного, начального общего, основного общего, среднего общего образования   и муниципальных организаций дополнительного образования муниципального образования «Краснинский район» Смоленской области;</w:t>
      </w:r>
    </w:p>
    <w:p w14:paraId="10944FFE" w14:textId="3EC075AA" w:rsidR="0083027B" w:rsidRPr="0083027B" w:rsidRDefault="0083027B" w:rsidP="0083027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hyperlink r:id="rId11">
        <w:r w:rsidRPr="0083027B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83027B">
        <w:rPr>
          <w:rFonts w:ascii="Times New Roman" w:hAnsi="Times New Roman" w:cs="Times New Roman"/>
          <w:sz w:val="26"/>
          <w:szCs w:val="26"/>
        </w:rPr>
        <w:t xml:space="preserve"> Администрации  муниципального образования «Краснинский район» Смоленской области от 03.03.2025 № 160 «О  внесении изменений в  Примерное положение об оплате труда работников муниципальных образовательных организаций, реализующих образовательные программы  дошкольного, начального общего, основного общего, среднего общего образования   и муниципальных организаций дополнительного образования муниципального образования «Краснинский район»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4CD800B" w14:textId="77777777" w:rsidR="0083027B" w:rsidRPr="0083027B" w:rsidRDefault="0083027B" w:rsidP="0083027B">
      <w:pPr>
        <w:rPr>
          <w:sz w:val="26"/>
          <w:szCs w:val="26"/>
        </w:rPr>
      </w:pPr>
    </w:p>
    <w:p w14:paraId="03BB77EE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49F4A2FA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491D2F88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7FB53EA8" w14:textId="17EEE79E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6731B375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E5B4B2B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56248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11C050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402E65" w14:textId="059DA821" w:rsidR="0083027B" w:rsidRDefault="0083027B">
      <w:bookmarkStart w:id="0" w:name="_GoBack"/>
      <w:bookmarkEnd w:id="0"/>
    </w:p>
    <w:sectPr w:rsidR="0083027B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1D6267"/>
    <w:rsid w:val="00487A94"/>
    <w:rsid w:val="00702B63"/>
    <w:rsid w:val="0083027B"/>
    <w:rsid w:val="00C7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E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1D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2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1D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642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76&amp;n=6423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4235" TargetMode="External"/><Relationship Id="rId11" Type="http://schemas.openxmlformats.org/officeDocument/2006/relationships/hyperlink" Target="https://login.consultant.ru/link/?req=doc&amp;base=RLAW376&amp;n=6423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376&amp;n=64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64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2025-03-24T08:13:00Z</cp:lastPrinted>
  <dcterms:created xsi:type="dcterms:W3CDTF">2025-03-27T07:15:00Z</dcterms:created>
  <dcterms:modified xsi:type="dcterms:W3CDTF">2025-03-27T07:15:00Z</dcterms:modified>
</cp:coreProperties>
</file>