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46" w:rsidRDefault="000E6946" w:rsidP="000E6946">
      <w:pPr>
        <w:pStyle w:val="ConsPlusNormal"/>
      </w:pPr>
    </w:p>
    <w:p w:rsidR="00BB1E27" w:rsidRDefault="00BB1E27" w:rsidP="000E6946">
      <w:pPr>
        <w:pStyle w:val="ConsPlusNormal"/>
      </w:pPr>
    </w:p>
    <w:p w:rsidR="001A4A11" w:rsidRPr="001A4A11" w:rsidRDefault="001A4A11" w:rsidP="001A4A11">
      <w:pPr>
        <w:keepNext/>
        <w:spacing w:after="0" w:line="240" w:lineRule="auto"/>
        <w:jc w:val="center"/>
        <w:outlineLvl w:val="2"/>
        <w:rPr>
          <w:rFonts w:ascii="Times New Roman" w:hAnsi="Times New Roman" w:cs="Times New Roman"/>
          <w:b/>
          <w:bCs/>
          <w:sz w:val="28"/>
          <w:szCs w:val="24"/>
          <w:lang w:val="x-none" w:eastAsia="x-none"/>
        </w:rPr>
      </w:pPr>
      <w:r>
        <w:rPr>
          <w:noProof/>
          <w:lang w:eastAsia="ru-RU"/>
        </w:rPr>
        <w:drawing>
          <wp:anchor distT="0" distB="0" distL="114300" distR="114300" simplePos="0" relativeHeight="251659264" behindDoc="0" locked="0" layoutInCell="1" allowOverlap="1">
            <wp:simplePos x="0" y="0"/>
            <wp:positionH relativeFrom="column">
              <wp:posOffset>2656205</wp:posOffset>
            </wp:positionH>
            <wp:positionV relativeFrom="paragraph">
              <wp:posOffset>-539750</wp:posOffset>
            </wp:positionV>
            <wp:extent cx="723900" cy="838200"/>
            <wp:effectExtent l="0" t="0" r="0" b="0"/>
            <wp:wrapNone/>
            <wp:docPr id="2"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A11" w:rsidRPr="001A4A11" w:rsidRDefault="001A4A11" w:rsidP="001A4A11">
      <w:pPr>
        <w:spacing w:after="0" w:line="240" w:lineRule="auto"/>
        <w:jc w:val="center"/>
        <w:rPr>
          <w:rFonts w:ascii="Times New Roman" w:hAnsi="Times New Roman" w:cs="Times New Roman"/>
          <w:b/>
          <w:sz w:val="28"/>
          <w:szCs w:val="24"/>
          <w:lang w:eastAsia="ru-RU"/>
        </w:rPr>
      </w:pPr>
    </w:p>
    <w:p w:rsidR="001A4A11" w:rsidRPr="001A4A11" w:rsidRDefault="001A4A11" w:rsidP="001A4A11">
      <w:pPr>
        <w:spacing w:after="0" w:line="240" w:lineRule="auto"/>
        <w:jc w:val="center"/>
        <w:rPr>
          <w:rFonts w:ascii="Times New Roman" w:hAnsi="Times New Roman" w:cs="Times New Roman"/>
          <w:b/>
          <w:sz w:val="28"/>
          <w:szCs w:val="28"/>
          <w:lang w:eastAsia="ru-RU"/>
        </w:rPr>
      </w:pPr>
      <w:r w:rsidRPr="001A4A11">
        <w:rPr>
          <w:rFonts w:ascii="Times New Roman" w:hAnsi="Times New Roman" w:cs="Times New Roman"/>
          <w:b/>
          <w:sz w:val="28"/>
          <w:szCs w:val="28"/>
          <w:lang w:eastAsia="ru-RU"/>
        </w:rPr>
        <w:t xml:space="preserve">АДМИНИСТРАЦИЯ МУНИЦИПАЛЬНОГО ОБРАЗОВАНИЯ «КРАСНИНСКИЙ МУНИЦИПАЛЬНЫЙ ОКРУГ» </w:t>
      </w:r>
    </w:p>
    <w:p w:rsidR="001A4A11" w:rsidRPr="001A4A11" w:rsidRDefault="001A4A11" w:rsidP="001A4A11">
      <w:pPr>
        <w:spacing w:after="0" w:line="240" w:lineRule="auto"/>
        <w:jc w:val="center"/>
        <w:rPr>
          <w:rFonts w:ascii="Times New Roman" w:hAnsi="Times New Roman" w:cs="Times New Roman"/>
          <w:b/>
          <w:sz w:val="28"/>
          <w:szCs w:val="28"/>
          <w:lang w:eastAsia="ru-RU"/>
        </w:rPr>
      </w:pPr>
      <w:r w:rsidRPr="001A4A11">
        <w:rPr>
          <w:rFonts w:ascii="Times New Roman" w:hAnsi="Times New Roman" w:cs="Times New Roman"/>
          <w:b/>
          <w:sz w:val="28"/>
          <w:szCs w:val="28"/>
          <w:lang w:eastAsia="ru-RU"/>
        </w:rPr>
        <w:t xml:space="preserve"> СМОЛЕНСКОЙ ОБЛАСТИ</w:t>
      </w:r>
    </w:p>
    <w:p w:rsidR="001A4A11" w:rsidRPr="001A4A11" w:rsidRDefault="001A4A11" w:rsidP="001A4A11">
      <w:pPr>
        <w:spacing w:after="0" w:line="240" w:lineRule="auto"/>
        <w:jc w:val="center"/>
        <w:rPr>
          <w:rFonts w:ascii="Times New Roman" w:hAnsi="Times New Roman" w:cs="Times New Roman"/>
          <w:b/>
          <w:sz w:val="24"/>
          <w:szCs w:val="24"/>
          <w:lang w:eastAsia="ru-RU"/>
        </w:rPr>
      </w:pPr>
    </w:p>
    <w:p w:rsidR="001A4A11" w:rsidRPr="001A4A11" w:rsidRDefault="001A4A11" w:rsidP="001A4A11">
      <w:pPr>
        <w:spacing w:after="0" w:line="240" w:lineRule="auto"/>
        <w:jc w:val="center"/>
        <w:rPr>
          <w:rFonts w:ascii="Times New Roman" w:hAnsi="Times New Roman" w:cs="Times New Roman"/>
          <w:b/>
          <w:sz w:val="24"/>
          <w:szCs w:val="24"/>
          <w:lang w:eastAsia="ru-RU"/>
        </w:rPr>
      </w:pPr>
    </w:p>
    <w:p w:rsidR="001A4A11" w:rsidRPr="001A4A11" w:rsidRDefault="001A4A11" w:rsidP="001A4A11">
      <w:pPr>
        <w:keepNext/>
        <w:spacing w:after="0" w:line="240" w:lineRule="auto"/>
        <w:jc w:val="center"/>
        <w:outlineLvl w:val="0"/>
        <w:rPr>
          <w:rFonts w:ascii="Times New Roman" w:hAnsi="Times New Roman" w:cs="Times New Roman"/>
          <w:b/>
          <w:sz w:val="32"/>
          <w:szCs w:val="24"/>
          <w:lang w:val="x-none" w:eastAsia="x-none"/>
        </w:rPr>
      </w:pPr>
      <w:r w:rsidRPr="001A4A11">
        <w:rPr>
          <w:rFonts w:ascii="Times New Roman" w:hAnsi="Times New Roman" w:cs="Times New Roman"/>
          <w:b/>
          <w:sz w:val="32"/>
          <w:szCs w:val="24"/>
          <w:lang w:val="x-none" w:eastAsia="x-none"/>
        </w:rPr>
        <w:t>П О С Т А Н О В Л Е Н И Е</w:t>
      </w:r>
    </w:p>
    <w:p w:rsidR="001A4A11" w:rsidRPr="001A4A11" w:rsidRDefault="001A4A11" w:rsidP="001A4A11">
      <w:pPr>
        <w:spacing w:after="0" w:line="240" w:lineRule="auto"/>
        <w:rPr>
          <w:rFonts w:ascii="Times New Roman" w:hAnsi="Times New Roman" w:cs="Times New Roman"/>
          <w:sz w:val="24"/>
          <w:szCs w:val="24"/>
          <w:lang w:eastAsia="ru-RU"/>
        </w:rPr>
      </w:pPr>
    </w:p>
    <w:p w:rsidR="001A4A11" w:rsidRPr="001A4A11" w:rsidRDefault="001A4A11" w:rsidP="001A4A11">
      <w:pPr>
        <w:spacing w:after="0" w:line="240" w:lineRule="auto"/>
        <w:rPr>
          <w:rFonts w:ascii="Times New Roman" w:hAnsi="Times New Roman" w:cs="Times New Roman"/>
          <w:sz w:val="24"/>
          <w:szCs w:val="24"/>
          <w:lang w:eastAsia="ru-RU"/>
        </w:rPr>
      </w:pPr>
    </w:p>
    <w:p w:rsidR="001A4A11" w:rsidRPr="001A4A11" w:rsidRDefault="001A4A11" w:rsidP="001A4A11">
      <w:pPr>
        <w:spacing w:after="0" w:line="240" w:lineRule="auto"/>
        <w:jc w:val="both"/>
        <w:rPr>
          <w:rFonts w:ascii="Times New Roman" w:hAnsi="Times New Roman" w:cs="Times New Roman"/>
          <w:sz w:val="24"/>
          <w:szCs w:val="24"/>
          <w:lang w:eastAsia="ru-RU"/>
        </w:rPr>
      </w:pPr>
      <w:r w:rsidRPr="001A4A11">
        <w:rPr>
          <w:rFonts w:ascii="Times New Roman" w:hAnsi="Times New Roman" w:cs="Times New Roman"/>
          <w:sz w:val="24"/>
          <w:szCs w:val="24"/>
          <w:lang w:eastAsia="ru-RU"/>
        </w:rPr>
        <w:t xml:space="preserve">от </w:t>
      </w:r>
      <w:r w:rsidRPr="001A4A11">
        <w:rPr>
          <w:rFonts w:ascii="Times New Roman" w:hAnsi="Times New Roman" w:cs="Times New Roman"/>
          <w:sz w:val="24"/>
          <w:szCs w:val="24"/>
          <w:u w:val="single"/>
          <w:lang w:eastAsia="ru-RU"/>
        </w:rPr>
        <w:t>29.08.2025</w:t>
      </w:r>
      <w:r w:rsidRPr="001A4A11">
        <w:rPr>
          <w:rFonts w:ascii="Times New Roman" w:hAnsi="Times New Roman" w:cs="Times New Roman"/>
          <w:sz w:val="24"/>
          <w:szCs w:val="24"/>
          <w:lang w:eastAsia="ru-RU"/>
        </w:rPr>
        <w:t xml:space="preserve"> № </w:t>
      </w:r>
      <w:r>
        <w:rPr>
          <w:rFonts w:ascii="Times New Roman" w:hAnsi="Times New Roman" w:cs="Times New Roman"/>
          <w:sz w:val="24"/>
          <w:szCs w:val="24"/>
          <w:u w:val="single"/>
          <w:lang w:eastAsia="ru-RU"/>
        </w:rPr>
        <w:t>758</w:t>
      </w:r>
      <w:bookmarkStart w:id="0" w:name="_GoBack"/>
    </w:p>
    <w:p w:rsidR="00BB1E27" w:rsidRDefault="00BB1E27" w:rsidP="000E6946">
      <w:pPr>
        <w:pStyle w:val="ConsPlusNormal"/>
      </w:pPr>
    </w:p>
    <w:p w:rsidR="00BB1E27" w:rsidRDefault="00BB1E27" w:rsidP="000E6946">
      <w:pPr>
        <w:pStyle w:val="ConsPlusNormal"/>
      </w:pPr>
    </w:p>
    <w:p w:rsidR="000E6946" w:rsidRDefault="000E6946" w:rsidP="000E6946">
      <w:pPr>
        <w:pStyle w:val="ConsPlusNormal"/>
      </w:pPr>
    </w:p>
    <w:p w:rsidR="000E6946" w:rsidRPr="00DD26E1" w:rsidRDefault="000E6946" w:rsidP="000E6946">
      <w:pPr>
        <w:pStyle w:val="ConsPlusNormal"/>
        <w:ind w:right="5387"/>
        <w:jc w:val="both"/>
        <w:rPr>
          <w:sz w:val="28"/>
          <w:szCs w:val="28"/>
        </w:rPr>
      </w:pPr>
      <w:r w:rsidRPr="00DD26E1">
        <w:rPr>
          <w:sz w:val="28"/>
          <w:szCs w:val="28"/>
        </w:rPr>
        <w:t>Об определении мест, предназначенных для выгула</w:t>
      </w:r>
      <w:r>
        <w:rPr>
          <w:sz w:val="28"/>
          <w:szCs w:val="28"/>
        </w:rPr>
        <w:t xml:space="preserve"> </w:t>
      </w:r>
      <w:bookmarkEnd w:id="0"/>
      <w:r w:rsidRPr="00DD26E1">
        <w:rPr>
          <w:sz w:val="28"/>
          <w:szCs w:val="28"/>
        </w:rPr>
        <w:t>домашних животных на территории</w:t>
      </w:r>
      <w:r>
        <w:t xml:space="preserve"> </w:t>
      </w:r>
      <w:r w:rsidRPr="00DD26E1">
        <w:rPr>
          <w:sz w:val="28"/>
          <w:szCs w:val="28"/>
        </w:rPr>
        <w:t>муниципального образования «Краснинский муниципальный округ» Смоленской области</w:t>
      </w:r>
    </w:p>
    <w:p w:rsidR="000E6946" w:rsidRDefault="000E6946" w:rsidP="000E6946">
      <w:pPr>
        <w:pStyle w:val="ConsPlusNormal"/>
        <w:ind w:right="5387"/>
        <w:jc w:val="both"/>
      </w:pPr>
    </w:p>
    <w:p w:rsidR="000E6946" w:rsidRDefault="000E6946" w:rsidP="000E6946">
      <w:pPr>
        <w:pStyle w:val="ConsPlusNormal"/>
        <w:ind w:right="5387"/>
        <w:jc w:val="both"/>
      </w:pPr>
    </w:p>
    <w:p w:rsidR="004F5A6F" w:rsidRPr="00BB1E27" w:rsidRDefault="000E6946" w:rsidP="00BB1E27">
      <w:pPr>
        <w:spacing w:after="0" w:line="240" w:lineRule="auto"/>
        <w:ind w:firstLine="900"/>
        <w:jc w:val="both"/>
        <w:rPr>
          <w:rFonts w:ascii="Times New Roman" w:hAnsi="Times New Roman" w:cs="Times New Roman"/>
          <w:b/>
          <w:sz w:val="28"/>
          <w:szCs w:val="28"/>
        </w:rPr>
      </w:pPr>
      <w:r w:rsidRPr="00DD26E1">
        <w:rPr>
          <w:rFonts w:ascii="Times New Roman" w:hAnsi="Times New Roman" w:cs="Times New Roman"/>
          <w:sz w:val="28"/>
          <w:szCs w:val="28"/>
        </w:rPr>
        <w:t xml:space="preserve">В соответствии с Федеральным законом от 06.10.2003 </w:t>
      </w:r>
      <w:r w:rsidR="00BB1E27">
        <w:rPr>
          <w:rFonts w:ascii="Times New Roman" w:hAnsi="Times New Roman" w:cs="Times New Roman"/>
          <w:sz w:val="28"/>
          <w:szCs w:val="28"/>
        </w:rPr>
        <w:t>№ 131-ФЗ «</w:t>
      </w:r>
      <w:r w:rsidRPr="00DD26E1">
        <w:rPr>
          <w:rFonts w:ascii="Times New Roman" w:hAnsi="Times New Roman" w:cs="Times New Roman"/>
          <w:sz w:val="28"/>
          <w:szCs w:val="28"/>
        </w:rPr>
        <w:t>Об общих принципах организации местного самоуправления в Российской Федерации</w:t>
      </w:r>
      <w:r w:rsidR="00BB1E27">
        <w:rPr>
          <w:rFonts w:ascii="Times New Roman" w:hAnsi="Times New Roman" w:cs="Times New Roman"/>
          <w:sz w:val="28"/>
          <w:szCs w:val="28"/>
        </w:rPr>
        <w:t>»</w:t>
      </w:r>
      <w:r w:rsidRPr="00DD26E1">
        <w:rPr>
          <w:rFonts w:ascii="Times New Roman" w:hAnsi="Times New Roman" w:cs="Times New Roman"/>
          <w:sz w:val="28"/>
          <w:szCs w:val="28"/>
        </w:rPr>
        <w:t xml:space="preserve">, Федеральным законом от 27.12.2018 </w:t>
      </w:r>
      <w:r w:rsidR="00BB1E27">
        <w:rPr>
          <w:rFonts w:ascii="Times New Roman" w:hAnsi="Times New Roman" w:cs="Times New Roman"/>
          <w:sz w:val="28"/>
          <w:szCs w:val="28"/>
        </w:rPr>
        <w:t>№</w:t>
      </w:r>
      <w:r w:rsidRPr="00DD26E1">
        <w:rPr>
          <w:rFonts w:ascii="Times New Roman" w:hAnsi="Times New Roman" w:cs="Times New Roman"/>
          <w:sz w:val="28"/>
          <w:szCs w:val="28"/>
        </w:rPr>
        <w:t xml:space="preserve"> 489-ФЗ </w:t>
      </w:r>
      <w:r w:rsidR="00BB1E27">
        <w:rPr>
          <w:rFonts w:ascii="Times New Roman" w:hAnsi="Times New Roman" w:cs="Times New Roman"/>
          <w:sz w:val="28"/>
          <w:szCs w:val="28"/>
        </w:rPr>
        <w:t>«</w:t>
      </w:r>
      <w:r w:rsidRPr="00DD26E1">
        <w:rPr>
          <w:rFonts w:ascii="Times New Roman" w:hAnsi="Times New Roman" w:cs="Times New Roman"/>
          <w:sz w:val="28"/>
          <w:szCs w:val="28"/>
        </w:rPr>
        <w:t>Об ответственном обращении с животными и о внесении изменений в отдельные законодательные акты Российской Федерации</w:t>
      </w:r>
      <w:r w:rsidR="00BB1E27">
        <w:rPr>
          <w:rFonts w:ascii="Times New Roman" w:hAnsi="Times New Roman" w:cs="Times New Roman"/>
          <w:sz w:val="28"/>
          <w:szCs w:val="28"/>
        </w:rPr>
        <w:t>»</w:t>
      </w:r>
      <w:r w:rsidRPr="00DD26E1">
        <w:rPr>
          <w:rFonts w:ascii="Times New Roman" w:hAnsi="Times New Roman" w:cs="Times New Roman"/>
          <w:sz w:val="28"/>
          <w:szCs w:val="28"/>
        </w:rPr>
        <w:t xml:space="preserve">, решением </w:t>
      </w:r>
      <w:r>
        <w:rPr>
          <w:rFonts w:ascii="Times New Roman" w:hAnsi="Times New Roman" w:cs="Times New Roman"/>
          <w:bCs/>
          <w:color w:val="000000"/>
          <w:sz w:val="28"/>
          <w:szCs w:val="28"/>
        </w:rPr>
        <w:t xml:space="preserve">Краснинской окружной Думы </w:t>
      </w:r>
      <w:r w:rsidRPr="00DD26E1">
        <w:rPr>
          <w:rFonts w:ascii="Times New Roman" w:hAnsi="Times New Roman" w:cs="Times New Roman"/>
          <w:sz w:val="28"/>
          <w:szCs w:val="28"/>
        </w:rPr>
        <w:t xml:space="preserve">от </w:t>
      </w:r>
      <w:r>
        <w:rPr>
          <w:rFonts w:ascii="Times New Roman" w:hAnsi="Times New Roman" w:cs="Times New Roman"/>
          <w:bCs/>
          <w:color w:val="000000"/>
          <w:sz w:val="28"/>
          <w:szCs w:val="28"/>
          <w:lang w:eastAsia="en-US"/>
        </w:rPr>
        <w:t>10 июня 2025</w:t>
      </w:r>
      <w:r w:rsidR="004F5A6F" w:rsidRPr="004F5A6F">
        <w:rPr>
          <w:rFonts w:ascii="Times New Roman" w:hAnsi="Times New Roman" w:cs="Times New Roman"/>
          <w:bCs/>
          <w:color w:val="000000"/>
          <w:sz w:val="28"/>
          <w:szCs w:val="28"/>
          <w:lang w:eastAsia="en-US"/>
        </w:rPr>
        <w:t xml:space="preserve"> </w:t>
      </w:r>
      <w:r>
        <w:rPr>
          <w:rFonts w:ascii="Times New Roman" w:hAnsi="Times New Roman" w:cs="Times New Roman"/>
          <w:bCs/>
          <w:color w:val="000000"/>
          <w:sz w:val="28"/>
          <w:szCs w:val="28"/>
          <w:lang w:eastAsia="en-US"/>
        </w:rPr>
        <w:t xml:space="preserve">года </w:t>
      </w:r>
      <w:r w:rsidRPr="00265319">
        <w:rPr>
          <w:rFonts w:ascii="Times New Roman" w:hAnsi="Times New Roman" w:cs="Times New Roman"/>
          <w:bCs/>
          <w:color w:val="000000"/>
          <w:sz w:val="28"/>
          <w:szCs w:val="28"/>
          <w:lang w:eastAsia="en-US"/>
        </w:rPr>
        <w:t xml:space="preserve">№ </w:t>
      </w:r>
      <w:r>
        <w:rPr>
          <w:rFonts w:ascii="Times New Roman" w:hAnsi="Times New Roman" w:cs="Times New Roman"/>
          <w:bCs/>
          <w:color w:val="000000"/>
          <w:sz w:val="28"/>
          <w:szCs w:val="28"/>
          <w:lang w:eastAsia="en-US"/>
        </w:rPr>
        <w:t>96 «</w:t>
      </w:r>
      <w:r w:rsidRPr="00DD26E1">
        <w:rPr>
          <w:rFonts w:ascii="Times New Roman" w:hAnsi="Times New Roman" w:cs="Times New Roman"/>
          <w:bCs/>
          <w:color w:val="000000"/>
          <w:sz w:val="28"/>
          <w:szCs w:val="28"/>
        </w:rPr>
        <w:t>Об утверждении Правил благоустройства</w:t>
      </w:r>
      <w:r>
        <w:rPr>
          <w:rFonts w:ascii="Times New Roman" w:hAnsi="Times New Roman" w:cs="Times New Roman"/>
          <w:bCs/>
          <w:color w:val="000000"/>
          <w:sz w:val="28"/>
          <w:szCs w:val="28"/>
        </w:rPr>
        <w:t xml:space="preserve"> </w:t>
      </w:r>
      <w:r w:rsidRPr="00DD26E1">
        <w:rPr>
          <w:rFonts w:ascii="Times New Roman" w:hAnsi="Times New Roman" w:cs="Times New Roman"/>
          <w:bCs/>
          <w:color w:val="000000"/>
          <w:sz w:val="28"/>
          <w:szCs w:val="28"/>
        </w:rPr>
        <w:t>территории муниципального образования «Краснинский муниципальный округ» Смоленской области</w:t>
      </w:r>
      <w:r>
        <w:rPr>
          <w:rFonts w:ascii="Times New Roman" w:hAnsi="Times New Roman" w:cs="Times New Roman"/>
          <w:bCs/>
          <w:color w:val="000000"/>
          <w:sz w:val="28"/>
          <w:szCs w:val="28"/>
        </w:rPr>
        <w:t>»,</w:t>
      </w:r>
      <w:r w:rsidRPr="00DD26E1">
        <w:rPr>
          <w:rFonts w:ascii="Times New Roman" w:hAnsi="Times New Roman" w:cs="Times New Roman"/>
          <w:bCs/>
          <w:color w:val="000000"/>
          <w:sz w:val="28"/>
          <w:szCs w:val="28"/>
        </w:rPr>
        <w:t xml:space="preserve"> </w:t>
      </w:r>
      <w:r w:rsidRPr="00676DC7">
        <w:rPr>
          <w:rFonts w:ascii="Times New Roman" w:hAnsi="Times New Roman" w:cs="Times New Roman"/>
          <w:bCs/>
          <w:color w:val="000000"/>
          <w:sz w:val="28"/>
          <w:szCs w:val="28"/>
        </w:rPr>
        <w:t xml:space="preserve">Уставом </w:t>
      </w:r>
      <w:r>
        <w:rPr>
          <w:rFonts w:ascii="Times New Roman" w:hAnsi="Times New Roman" w:cs="Times New Roman"/>
          <w:bCs/>
          <w:color w:val="000000"/>
          <w:sz w:val="28"/>
          <w:szCs w:val="28"/>
        </w:rPr>
        <w:t>муниципального образования «Краснинский муниципальный округ» Смоленской области</w:t>
      </w:r>
      <w:r w:rsidRPr="00DD26E1">
        <w:rPr>
          <w:rFonts w:ascii="Times New Roman" w:hAnsi="Times New Roman" w:cs="Times New Roman"/>
          <w:sz w:val="28"/>
          <w:szCs w:val="28"/>
        </w:rPr>
        <w:t xml:space="preserve">, </w:t>
      </w:r>
      <w:r w:rsidR="00BB1E27">
        <w:rPr>
          <w:rFonts w:ascii="Times New Roman" w:hAnsi="Times New Roman" w:cs="Times New Roman"/>
          <w:sz w:val="28"/>
          <w:szCs w:val="28"/>
        </w:rPr>
        <w:t>А</w:t>
      </w:r>
      <w:r w:rsidRPr="00DD26E1">
        <w:rPr>
          <w:rFonts w:ascii="Times New Roman" w:hAnsi="Times New Roman" w:cs="Times New Roman"/>
          <w:sz w:val="28"/>
          <w:szCs w:val="28"/>
        </w:rPr>
        <w:t>дминистрация муниципального образования «Краснинский муниципальный округ» Смоленской области</w:t>
      </w:r>
      <w:r w:rsidRPr="00DD26E1">
        <w:rPr>
          <w:rFonts w:ascii="Times New Roman" w:hAnsi="Times New Roman" w:cs="Times New Roman"/>
          <w:b/>
          <w:sz w:val="28"/>
          <w:szCs w:val="28"/>
        </w:rPr>
        <w:t xml:space="preserve"> </w:t>
      </w:r>
    </w:p>
    <w:p w:rsidR="000E6946" w:rsidRPr="00BB1E27" w:rsidRDefault="000E6946" w:rsidP="00BB1E27">
      <w:pPr>
        <w:spacing w:after="0" w:line="240" w:lineRule="auto"/>
        <w:ind w:firstLine="900"/>
        <w:jc w:val="both"/>
        <w:rPr>
          <w:rFonts w:ascii="Times New Roman" w:hAnsi="Times New Roman" w:cs="Times New Roman"/>
          <w:sz w:val="28"/>
          <w:szCs w:val="28"/>
        </w:rPr>
      </w:pPr>
      <w:r w:rsidRPr="00BB1E27">
        <w:rPr>
          <w:rFonts w:ascii="Times New Roman" w:hAnsi="Times New Roman" w:cs="Times New Roman"/>
          <w:sz w:val="28"/>
          <w:szCs w:val="28"/>
        </w:rPr>
        <w:t>постановляет</w:t>
      </w:r>
      <w:r w:rsidRPr="00BB1E27">
        <w:rPr>
          <w:rFonts w:ascii="Times New Roman" w:eastAsia="Calibri" w:hAnsi="Times New Roman" w:cs="Times New Roman"/>
          <w:sz w:val="28"/>
          <w:szCs w:val="28"/>
          <w:lang w:eastAsia="en-US"/>
        </w:rPr>
        <w:t>:</w:t>
      </w:r>
    </w:p>
    <w:p w:rsidR="000E6946" w:rsidRDefault="000E6946" w:rsidP="000E6946">
      <w:pPr>
        <w:pStyle w:val="ConsPlusNormal"/>
        <w:ind w:firstLine="709"/>
        <w:jc w:val="both"/>
        <w:rPr>
          <w:sz w:val="28"/>
          <w:szCs w:val="28"/>
        </w:rPr>
      </w:pPr>
    </w:p>
    <w:p w:rsidR="000E6946" w:rsidRPr="00DD26E1" w:rsidRDefault="000E6946" w:rsidP="000E6946">
      <w:pPr>
        <w:pStyle w:val="ConsPlusNormal"/>
        <w:ind w:firstLine="709"/>
        <w:jc w:val="both"/>
        <w:rPr>
          <w:sz w:val="28"/>
          <w:szCs w:val="28"/>
        </w:rPr>
      </w:pPr>
      <w:r w:rsidRPr="00DD26E1">
        <w:rPr>
          <w:sz w:val="28"/>
          <w:szCs w:val="28"/>
        </w:rPr>
        <w:t xml:space="preserve">1. Определить </w:t>
      </w:r>
      <w:r w:rsidR="00666801">
        <w:rPr>
          <w:sz w:val="28"/>
          <w:szCs w:val="28"/>
        </w:rPr>
        <w:t>места, предназначенные</w:t>
      </w:r>
      <w:r w:rsidRPr="00DD26E1">
        <w:rPr>
          <w:sz w:val="28"/>
          <w:szCs w:val="28"/>
        </w:rPr>
        <w:t xml:space="preserve"> для выгула домашних животных на территории </w:t>
      </w:r>
      <w:r w:rsidRPr="00DD26E1">
        <w:rPr>
          <w:bCs/>
          <w:color w:val="000000"/>
          <w:sz w:val="28"/>
          <w:szCs w:val="28"/>
        </w:rPr>
        <w:t>муниципального образования «Краснинский муниципальный округ» Смоленской области</w:t>
      </w:r>
      <w:r w:rsidRPr="00DD26E1">
        <w:rPr>
          <w:sz w:val="28"/>
          <w:szCs w:val="28"/>
        </w:rPr>
        <w:t xml:space="preserve"> с уста</w:t>
      </w:r>
      <w:r w:rsidR="00666801">
        <w:rPr>
          <w:sz w:val="28"/>
          <w:szCs w:val="28"/>
        </w:rPr>
        <w:t xml:space="preserve">новкой соответствующих вывесок согласно </w:t>
      </w:r>
      <w:r w:rsidRPr="00DD26E1">
        <w:rPr>
          <w:sz w:val="28"/>
          <w:szCs w:val="28"/>
        </w:rPr>
        <w:t>приложени</w:t>
      </w:r>
      <w:r w:rsidR="00666801">
        <w:rPr>
          <w:sz w:val="28"/>
          <w:szCs w:val="28"/>
        </w:rPr>
        <w:t>ю</w:t>
      </w:r>
      <w:r w:rsidRPr="00DD26E1">
        <w:rPr>
          <w:sz w:val="28"/>
          <w:szCs w:val="28"/>
        </w:rPr>
        <w:t>.</w:t>
      </w:r>
    </w:p>
    <w:p w:rsidR="000E6946" w:rsidRPr="00DD26E1" w:rsidRDefault="000E6946" w:rsidP="000E6946">
      <w:pPr>
        <w:pStyle w:val="ConsPlusNormal"/>
        <w:ind w:firstLine="709"/>
        <w:jc w:val="both"/>
        <w:rPr>
          <w:sz w:val="28"/>
          <w:szCs w:val="28"/>
        </w:rPr>
      </w:pPr>
      <w:r w:rsidRPr="00DD26E1">
        <w:rPr>
          <w:sz w:val="28"/>
          <w:szCs w:val="28"/>
        </w:rPr>
        <w:t>2. Осуществлять выгул домашних животных в местах, разрешенных для выгула домашних животных.</w:t>
      </w:r>
    </w:p>
    <w:p w:rsidR="000E6946" w:rsidRPr="00DD26E1" w:rsidRDefault="000E6946" w:rsidP="000E6946">
      <w:pPr>
        <w:pStyle w:val="ConsPlusNormal"/>
        <w:ind w:firstLine="709"/>
        <w:jc w:val="both"/>
        <w:rPr>
          <w:sz w:val="28"/>
          <w:szCs w:val="28"/>
        </w:rPr>
      </w:pPr>
      <w:r w:rsidRPr="00DD26E1">
        <w:rPr>
          <w:sz w:val="28"/>
          <w:szCs w:val="28"/>
        </w:rPr>
        <w:t>3. При выгуле домашнее животное должно находиться на поводке либо в специальном переносном контейнере.</w:t>
      </w:r>
    </w:p>
    <w:p w:rsidR="000E6946" w:rsidRPr="00DD26E1" w:rsidRDefault="000E6946" w:rsidP="000E6946">
      <w:pPr>
        <w:pStyle w:val="ConsPlusNormal"/>
        <w:ind w:firstLine="709"/>
        <w:jc w:val="both"/>
        <w:rPr>
          <w:sz w:val="28"/>
          <w:szCs w:val="28"/>
        </w:rPr>
      </w:pPr>
      <w:r w:rsidRPr="00DD26E1">
        <w:rPr>
          <w:sz w:val="28"/>
          <w:szCs w:val="28"/>
        </w:rPr>
        <w:lastRenderedPageBreak/>
        <w:t>4. Выгул домашних животных без поводка разрешается на площадках для выгула животных либо на огороженных частных территориях. Места, предназначенные для выгула домашних животных без поводка, должны быть огорожены способом, не допускающим самостоятельный выход домашних животных за пределы указанных мест.</w:t>
      </w:r>
    </w:p>
    <w:p w:rsidR="000E6946" w:rsidRPr="00DD26E1" w:rsidRDefault="000E6946" w:rsidP="000E6946">
      <w:pPr>
        <w:pStyle w:val="ConsPlusNormal"/>
        <w:ind w:firstLine="709"/>
        <w:jc w:val="both"/>
        <w:rPr>
          <w:sz w:val="28"/>
          <w:szCs w:val="28"/>
        </w:rPr>
      </w:pPr>
      <w:r w:rsidRPr="00DD26E1">
        <w:rPr>
          <w:sz w:val="28"/>
          <w:szCs w:val="28"/>
        </w:rPr>
        <w:t>5. Выгул собак осуществлять при условии соблюдения следующих дополнительных требований:</w:t>
      </w:r>
    </w:p>
    <w:p w:rsidR="000E6946" w:rsidRPr="00DD26E1" w:rsidRDefault="000E6946" w:rsidP="000E6946">
      <w:pPr>
        <w:pStyle w:val="ConsPlusNormal"/>
        <w:ind w:firstLine="709"/>
        <w:jc w:val="both"/>
        <w:rPr>
          <w:sz w:val="28"/>
          <w:szCs w:val="28"/>
        </w:rPr>
      </w:pPr>
      <w:r w:rsidRPr="00DD26E1">
        <w:rPr>
          <w:sz w:val="28"/>
          <w:szCs w:val="28"/>
        </w:rPr>
        <w:t>5.1. Выводить собак из жилых помещений, а также с частных территорий в общие дворы и на улицу разрешается только на коротком поводке и в наморднике.</w:t>
      </w:r>
    </w:p>
    <w:p w:rsidR="000E6946" w:rsidRPr="00DD26E1" w:rsidRDefault="000E6946" w:rsidP="000E6946">
      <w:pPr>
        <w:pStyle w:val="ConsPlusNormal"/>
        <w:ind w:firstLine="709"/>
        <w:jc w:val="both"/>
        <w:rPr>
          <w:sz w:val="28"/>
          <w:szCs w:val="28"/>
        </w:rPr>
      </w:pPr>
      <w:r w:rsidRPr="00DD26E1">
        <w:rPr>
          <w:sz w:val="28"/>
          <w:szCs w:val="28"/>
        </w:rPr>
        <w:t>5.2. Нахождение собак в многолюдных общественных местах разрешается только на коротком поводке и в наморднике, за исключением случаев, когда собака находится в специально</w:t>
      </w:r>
      <w:r w:rsidR="00BB1E27">
        <w:rPr>
          <w:sz w:val="28"/>
          <w:szCs w:val="28"/>
        </w:rPr>
        <w:t>м</w:t>
      </w:r>
      <w:r w:rsidRPr="00DD26E1">
        <w:rPr>
          <w:sz w:val="28"/>
          <w:szCs w:val="28"/>
        </w:rPr>
        <w:t xml:space="preserve">, переносном контейнере. Требования о необходимости наличия короткого поводка и намордника, не распространяется на щенков до 3 месяцев и собак весом не более </w:t>
      </w:r>
      <w:smartTag w:uri="urn:schemas-microsoft-com:office:smarttags" w:element="metricconverter">
        <w:smartTagPr>
          <w:attr w:name="ProductID" w:val="6 килограмм"/>
        </w:smartTagPr>
        <w:r w:rsidRPr="00DD26E1">
          <w:rPr>
            <w:sz w:val="28"/>
            <w:szCs w:val="28"/>
          </w:rPr>
          <w:t>6 килограмм</w:t>
        </w:r>
      </w:smartTag>
      <w:r w:rsidRPr="00DD26E1">
        <w:rPr>
          <w:sz w:val="28"/>
          <w:szCs w:val="28"/>
        </w:rPr>
        <w:t>.</w:t>
      </w:r>
    </w:p>
    <w:p w:rsidR="000E6946" w:rsidRPr="00DD26E1" w:rsidRDefault="000E6946" w:rsidP="000E6946">
      <w:pPr>
        <w:pStyle w:val="ConsPlusNormal"/>
        <w:ind w:firstLine="709"/>
        <w:jc w:val="both"/>
        <w:rPr>
          <w:sz w:val="28"/>
          <w:szCs w:val="28"/>
        </w:rPr>
      </w:pPr>
      <w:r w:rsidRPr="00DD26E1">
        <w:rPr>
          <w:sz w:val="28"/>
          <w:szCs w:val="28"/>
        </w:rPr>
        <w:t>5.3. Запрещается выгул потенциально опасной собаки без поводка и намордника независимо от места выгула, за исключением случаев, когда выгул осуществляется на частной территории, огороженной способом, не допускающим самостоятельный выход собаки за ее пределы.</w:t>
      </w:r>
    </w:p>
    <w:p w:rsidR="000E6946" w:rsidRPr="00DD26E1" w:rsidRDefault="000E6946" w:rsidP="000E6946">
      <w:pPr>
        <w:pStyle w:val="ConsPlusNormal"/>
        <w:ind w:firstLine="709"/>
        <w:jc w:val="both"/>
        <w:rPr>
          <w:sz w:val="28"/>
          <w:szCs w:val="28"/>
        </w:rPr>
      </w:pPr>
      <w:r w:rsidRPr="00DD26E1">
        <w:rPr>
          <w:sz w:val="28"/>
          <w:szCs w:val="28"/>
        </w:rPr>
        <w:t>6. Запрещается выгул домашних животных в случаях:</w:t>
      </w:r>
    </w:p>
    <w:p w:rsidR="000E6946" w:rsidRPr="00DD26E1" w:rsidRDefault="000E6946" w:rsidP="000E6946">
      <w:pPr>
        <w:pStyle w:val="ConsPlusNormal"/>
        <w:ind w:firstLine="709"/>
        <w:jc w:val="both"/>
        <w:rPr>
          <w:sz w:val="28"/>
          <w:szCs w:val="28"/>
        </w:rPr>
      </w:pPr>
      <w:r w:rsidRPr="00DD26E1">
        <w:rPr>
          <w:sz w:val="28"/>
          <w:szCs w:val="28"/>
        </w:rPr>
        <w:t>6.1. Лицам в возрасте до 14 лет выгуливать домашних животных, требующих особой ответственности владельца.</w:t>
      </w:r>
    </w:p>
    <w:p w:rsidR="000E6946" w:rsidRPr="00DD26E1" w:rsidRDefault="000E6946" w:rsidP="000E6946">
      <w:pPr>
        <w:pStyle w:val="ConsPlusNormal"/>
        <w:ind w:firstLine="709"/>
        <w:jc w:val="both"/>
        <w:rPr>
          <w:sz w:val="28"/>
          <w:szCs w:val="28"/>
        </w:rPr>
      </w:pPr>
      <w:r w:rsidRPr="00DD26E1">
        <w:rPr>
          <w:sz w:val="28"/>
          <w:szCs w:val="28"/>
        </w:rPr>
        <w:t>6.2. Лицам, находящимся в состоянии алкогольного, токсического, наркотического опьянения.</w:t>
      </w:r>
    </w:p>
    <w:p w:rsidR="000E6946" w:rsidRPr="00DD26E1" w:rsidRDefault="000E6946" w:rsidP="000E6946">
      <w:pPr>
        <w:pStyle w:val="ConsPlusNormal"/>
        <w:ind w:firstLine="709"/>
        <w:jc w:val="both"/>
        <w:rPr>
          <w:sz w:val="28"/>
          <w:szCs w:val="28"/>
        </w:rPr>
      </w:pPr>
      <w:r w:rsidRPr="00DD26E1">
        <w:rPr>
          <w:sz w:val="28"/>
          <w:szCs w:val="28"/>
        </w:rPr>
        <w:t>7. Появление с домашними животными запрещается:</w:t>
      </w:r>
    </w:p>
    <w:p w:rsidR="000E6946" w:rsidRPr="00DD26E1" w:rsidRDefault="000E6946" w:rsidP="000E6946">
      <w:pPr>
        <w:pStyle w:val="ConsPlusNormal"/>
        <w:ind w:firstLine="709"/>
        <w:jc w:val="both"/>
        <w:rPr>
          <w:sz w:val="28"/>
          <w:szCs w:val="28"/>
        </w:rPr>
      </w:pPr>
      <w:r w:rsidRPr="00DD26E1">
        <w:rPr>
          <w:sz w:val="28"/>
          <w:szCs w:val="28"/>
        </w:rPr>
        <w:t>- на детских спортивных площадках;</w:t>
      </w:r>
    </w:p>
    <w:p w:rsidR="000E6946" w:rsidRPr="00DD26E1" w:rsidRDefault="000E6946" w:rsidP="000E6946">
      <w:pPr>
        <w:pStyle w:val="ConsPlusNormal"/>
        <w:ind w:firstLine="709"/>
        <w:jc w:val="both"/>
        <w:rPr>
          <w:sz w:val="28"/>
          <w:szCs w:val="28"/>
        </w:rPr>
      </w:pPr>
      <w:r w:rsidRPr="00DD26E1">
        <w:rPr>
          <w:sz w:val="28"/>
          <w:szCs w:val="28"/>
        </w:rPr>
        <w:t>- на территории парков, скверов, местах массового отдыха;</w:t>
      </w:r>
    </w:p>
    <w:p w:rsidR="000E6946" w:rsidRPr="00DD26E1" w:rsidRDefault="000E6946" w:rsidP="000E6946">
      <w:pPr>
        <w:pStyle w:val="ConsPlusNormal"/>
        <w:ind w:firstLine="709"/>
        <w:jc w:val="both"/>
        <w:rPr>
          <w:sz w:val="28"/>
          <w:szCs w:val="28"/>
        </w:rPr>
      </w:pPr>
      <w:r w:rsidRPr="00DD26E1">
        <w:rPr>
          <w:sz w:val="28"/>
          <w:szCs w:val="28"/>
        </w:rPr>
        <w:t>- на территориях детских, образовательных и лечебных учреждений;</w:t>
      </w:r>
    </w:p>
    <w:p w:rsidR="000E6946" w:rsidRPr="00DD26E1" w:rsidRDefault="000E6946" w:rsidP="000E6946">
      <w:pPr>
        <w:pStyle w:val="ConsPlusNormal"/>
        <w:ind w:firstLine="709"/>
        <w:jc w:val="both"/>
        <w:rPr>
          <w:sz w:val="28"/>
          <w:szCs w:val="28"/>
        </w:rPr>
      </w:pPr>
      <w:r w:rsidRPr="00DD26E1">
        <w:rPr>
          <w:sz w:val="28"/>
          <w:szCs w:val="28"/>
        </w:rPr>
        <w:t>- на территориях, прилегающих к объектам культуры и искусства;</w:t>
      </w:r>
    </w:p>
    <w:p w:rsidR="000E6946" w:rsidRPr="00DD26E1" w:rsidRDefault="000E6946" w:rsidP="000E6946">
      <w:pPr>
        <w:pStyle w:val="ConsPlusNormal"/>
        <w:ind w:firstLine="709"/>
        <w:jc w:val="both"/>
        <w:rPr>
          <w:sz w:val="28"/>
          <w:szCs w:val="28"/>
        </w:rPr>
      </w:pPr>
      <w:r w:rsidRPr="00DD26E1">
        <w:rPr>
          <w:sz w:val="28"/>
          <w:szCs w:val="28"/>
        </w:rPr>
        <w:t>- на площадях, бульварах;</w:t>
      </w:r>
    </w:p>
    <w:p w:rsidR="000E6946" w:rsidRPr="00DD26E1" w:rsidRDefault="000E6946" w:rsidP="000E6946">
      <w:pPr>
        <w:pStyle w:val="ConsPlusNormal"/>
        <w:ind w:firstLine="709"/>
        <w:jc w:val="both"/>
        <w:rPr>
          <w:sz w:val="28"/>
          <w:szCs w:val="28"/>
        </w:rPr>
      </w:pPr>
      <w:r w:rsidRPr="00DD26E1">
        <w:rPr>
          <w:sz w:val="28"/>
          <w:szCs w:val="28"/>
        </w:rPr>
        <w:t>- в организациях общественного питания, магазинах, кроме специализированных объектов для совместного с животными посещения.</w:t>
      </w:r>
    </w:p>
    <w:p w:rsidR="000E6946" w:rsidRPr="00DD26E1" w:rsidRDefault="000E6946" w:rsidP="000E6946">
      <w:pPr>
        <w:pStyle w:val="ConsPlusNormal"/>
        <w:ind w:firstLine="709"/>
        <w:jc w:val="both"/>
        <w:rPr>
          <w:sz w:val="28"/>
          <w:szCs w:val="28"/>
        </w:rPr>
      </w:pPr>
      <w:r w:rsidRPr="00DD26E1">
        <w:rPr>
          <w:sz w:val="28"/>
          <w:szCs w:val="28"/>
        </w:rPr>
        <w:t>Действие настоящего пункта не распространяется на собак-поводырей.</w:t>
      </w:r>
    </w:p>
    <w:p w:rsidR="000E6946" w:rsidRPr="00DD26E1" w:rsidRDefault="000E6946" w:rsidP="000E6946">
      <w:pPr>
        <w:pStyle w:val="ConsPlusNormal"/>
        <w:ind w:firstLine="709"/>
        <w:jc w:val="both"/>
        <w:rPr>
          <w:sz w:val="28"/>
          <w:szCs w:val="28"/>
        </w:rPr>
      </w:pPr>
      <w:r w:rsidRPr="00DD26E1">
        <w:rPr>
          <w:sz w:val="28"/>
          <w:szCs w:val="28"/>
        </w:rPr>
        <w:t>8. Выгул домашних животных допускается только под присмотром их владельцев.</w:t>
      </w:r>
    </w:p>
    <w:p w:rsidR="000E6946" w:rsidRPr="00DD26E1" w:rsidRDefault="000E6946" w:rsidP="000E6946">
      <w:pPr>
        <w:pStyle w:val="ConsPlusNormal"/>
        <w:ind w:firstLine="709"/>
        <w:jc w:val="both"/>
        <w:rPr>
          <w:sz w:val="28"/>
          <w:szCs w:val="28"/>
        </w:rPr>
      </w:pPr>
      <w:r w:rsidRPr="00DD26E1">
        <w:rPr>
          <w:sz w:val="28"/>
          <w:szCs w:val="28"/>
        </w:rPr>
        <w:t>9. Владельцы домашних животных обязаны обеспечивать уборку продуктов жизнедеятельности животного в местах и на территориях общего пользования.</w:t>
      </w:r>
    </w:p>
    <w:p w:rsidR="000E6946" w:rsidRPr="00DD26E1" w:rsidRDefault="000E6946" w:rsidP="000E6946">
      <w:pPr>
        <w:pStyle w:val="ConsPlusNormal"/>
        <w:ind w:firstLine="709"/>
        <w:jc w:val="both"/>
        <w:rPr>
          <w:sz w:val="28"/>
          <w:szCs w:val="28"/>
        </w:rPr>
      </w:pPr>
      <w:r w:rsidRPr="00DD26E1">
        <w:rPr>
          <w:sz w:val="28"/>
          <w:szCs w:val="28"/>
        </w:rPr>
        <w:t>10. Владельцы домашних животных, нарушающие требования, предъявляемые законодательными актами к выгулу собак, несут административную ответственность в порядке, предусмотренном действующим законодательством.</w:t>
      </w:r>
    </w:p>
    <w:p w:rsidR="000E6946" w:rsidRPr="00CC2183" w:rsidRDefault="000E6946" w:rsidP="000E6946">
      <w:pPr>
        <w:spacing w:after="0" w:line="240" w:lineRule="auto"/>
        <w:ind w:firstLine="851"/>
        <w:jc w:val="both"/>
        <w:rPr>
          <w:rFonts w:ascii="Times New Roman" w:hAnsi="Times New Roman" w:cs="Times New Roman"/>
          <w:sz w:val="28"/>
        </w:rPr>
      </w:pPr>
      <w:r w:rsidRPr="00CC2183">
        <w:rPr>
          <w:rFonts w:ascii="Times New Roman" w:hAnsi="Times New Roman" w:cs="Times New Roman"/>
          <w:sz w:val="28"/>
          <w:szCs w:val="28"/>
        </w:rPr>
        <w:t>11.</w:t>
      </w:r>
      <w:r w:rsidRPr="00CC2183">
        <w:rPr>
          <w:rFonts w:ascii="Times New Roman" w:hAnsi="Times New Roman" w:cs="Times New Roman"/>
          <w:sz w:val="28"/>
        </w:rPr>
        <w:t xml:space="preserve"> Разместить настоящее постановление на официальном сайте </w:t>
      </w:r>
      <w:r w:rsidR="00992215">
        <w:rPr>
          <w:rFonts w:ascii="Times New Roman" w:hAnsi="Times New Roman" w:cs="Times New Roman"/>
          <w:sz w:val="28"/>
        </w:rPr>
        <w:t xml:space="preserve">Администрации </w:t>
      </w:r>
      <w:r w:rsidRPr="00CC2183">
        <w:rPr>
          <w:rFonts w:ascii="Times New Roman" w:hAnsi="Times New Roman" w:cs="Times New Roman"/>
          <w:sz w:val="28"/>
          <w:szCs w:val="28"/>
        </w:rPr>
        <w:t xml:space="preserve">муниципального образования «Краснинский муниципальный </w:t>
      </w:r>
      <w:r w:rsidRPr="00CC2183">
        <w:rPr>
          <w:rFonts w:ascii="Times New Roman" w:hAnsi="Times New Roman" w:cs="Times New Roman"/>
          <w:sz w:val="28"/>
          <w:szCs w:val="28"/>
        </w:rPr>
        <w:lastRenderedPageBreak/>
        <w:t>округ» Смоленской области</w:t>
      </w:r>
      <w:r w:rsidRPr="00CC2183">
        <w:rPr>
          <w:rFonts w:ascii="Times New Roman" w:hAnsi="Times New Roman" w:cs="Times New Roman"/>
          <w:bCs/>
          <w:sz w:val="28"/>
          <w:szCs w:val="28"/>
        </w:rPr>
        <w:t xml:space="preserve">» </w:t>
      </w:r>
      <w:r w:rsidRPr="00CC2183">
        <w:rPr>
          <w:rFonts w:ascii="Times New Roman" w:hAnsi="Times New Roman" w:cs="Times New Roman"/>
          <w:sz w:val="28"/>
        </w:rPr>
        <w:t>в информационно-телекоммуникационной сети «Интернет».</w:t>
      </w:r>
    </w:p>
    <w:p w:rsidR="000E6946" w:rsidRPr="00DD26E1" w:rsidRDefault="000E6946" w:rsidP="000E6946">
      <w:pPr>
        <w:pStyle w:val="ConsPlusNormal"/>
        <w:ind w:firstLine="709"/>
        <w:jc w:val="both"/>
        <w:rPr>
          <w:sz w:val="28"/>
          <w:szCs w:val="28"/>
        </w:rPr>
      </w:pPr>
      <w:r w:rsidRPr="00DD26E1">
        <w:rPr>
          <w:sz w:val="28"/>
          <w:szCs w:val="28"/>
        </w:rPr>
        <w:t>12. Настоящее постановление вступает в силу со дня его официального опубликования.</w:t>
      </w:r>
    </w:p>
    <w:p w:rsidR="000E6946" w:rsidRDefault="000E6946" w:rsidP="000E6946">
      <w:pPr>
        <w:pStyle w:val="ConsPlusNormal"/>
        <w:ind w:firstLine="709"/>
        <w:jc w:val="both"/>
        <w:rPr>
          <w:sz w:val="28"/>
          <w:szCs w:val="28"/>
        </w:rPr>
      </w:pPr>
      <w:r>
        <w:rPr>
          <w:sz w:val="28"/>
          <w:szCs w:val="28"/>
        </w:rPr>
        <w:t>13.</w:t>
      </w:r>
      <w:r w:rsidRPr="00CC2183">
        <w:rPr>
          <w:sz w:val="28"/>
          <w:szCs w:val="28"/>
        </w:rPr>
        <w:t xml:space="preserve"> Контроль за исполнением настоящего постановления оставляю за собой.</w:t>
      </w:r>
    </w:p>
    <w:p w:rsidR="000E6946" w:rsidRPr="00DD26E1" w:rsidRDefault="000E6946" w:rsidP="000E6946">
      <w:pPr>
        <w:pStyle w:val="ConsPlusNormal"/>
        <w:ind w:firstLine="540"/>
        <w:jc w:val="both"/>
        <w:rPr>
          <w:sz w:val="28"/>
          <w:szCs w:val="28"/>
        </w:rPr>
      </w:pPr>
    </w:p>
    <w:p w:rsidR="000E6946" w:rsidRDefault="000E6946" w:rsidP="000E6946">
      <w:pPr>
        <w:pStyle w:val="ConsPlusNormal"/>
        <w:ind w:firstLine="540"/>
        <w:jc w:val="both"/>
        <w:rPr>
          <w:sz w:val="28"/>
          <w:szCs w:val="28"/>
        </w:rPr>
      </w:pPr>
    </w:p>
    <w:p w:rsidR="009234B7" w:rsidRPr="00DD26E1" w:rsidRDefault="009234B7" w:rsidP="000E6946">
      <w:pPr>
        <w:pStyle w:val="ConsPlusNormal"/>
        <w:ind w:firstLine="540"/>
        <w:jc w:val="both"/>
        <w:rPr>
          <w:sz w:val="28"/>
          <w:szCs w:val="28"/>
        </w:rPr>
      </w:pPr>
    </w:p>
    <w:p w:rsidR="000E6946" w:rsidRPr="00CC2183" w:rsidRDefault="005C3FA7" w:rsidP="000E6946">
      <w:pPr>
        <w:widowControl w:val="0"/>
        <w:tabs>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 </w:t>
      </w:r>
      <w:r w:rsidR="000E6946" w:rsidRPr="00CC2183">
        <w:rPr>
          <w:rFonts w:ascii="Times New Roman" w:hAnsi="Times New Roman" w:cs="Times New Roman"/>
          <w:sz w:val="28"/>
          <w:szCs w:val="28"/>
        </w:rPr>
        <w:t>Глав</w:t>
      </w:r>
      <w:r>
        <w:rPr>
          <w:rFonts w:ascii="Times New Roman" w:hAnsi="Times New Roman" w:cs="Times New Roman"/>
          <w:sz w:val="28"/>
          <w:szCs w:val="28"/>
        </w:rPr>
        <w:t>ы</w:t>
      </w:r>
      <w:r w:rsidR="000E6946" w:rsidRPr="00CC2183">
        <w:rPr>
          <w:rFonts w:ascii="Times New Roman" w:hAnsi="Times New Roman" w:cs="Times New Roman"/>
          <w:sz w:val="28"/>
          <w:szCs w:val="28"/>
        </w:rPr>
        <w:t xml:space="preserve">  муниципального образования                                        </w:t>
      </w:r>
    </w:p>
    <w:p w:rsidR="000E6946" w:rsidRPr="00CC2183" w:rsidRDefault="000E6946" w:rsidP="000E6946">
      <w:pPr>
        <w:widowControl w:val="0"/>
        <w:tabs>
          <w:tab w:val="left" w:pos="-567"/>
        </w:tabs>
        <w:spacing w:after="0" w:line="240" w:lineRule="auto"/>
        <w:rPr>
          <w:rFonts w:ascii="Times New Roman" w:hAnsi="Times New Roman" w:cs="Times New Roman"/>
          <w:sz w:val="28"/>
          <w:szCs w:val="28"/>
        </w:rPr>
      </w:pPr>
      <w:r w:rsidRPr="00CC2183">
        <w:rPr>
          <w:rFonts w:ascii="Times New Roman" w:hAnsi="Times New Roman" w:cs="Times New Roman"/>
          <w:sz w:val="28"/>
          <w:szCs w:val="28"/>
        </w:rPr>
        <w:t xml:space="preserve">«Краснинский муниципальный округ»  </w:t>
      </w:r>
    </w:p>
    <w:p w:rsidR="000E6946" w:rsidRPr="00CC2183" w:rsidRDefault="000E6946" w:rsidP="000E6946">
      <w:pPr>
        <w:widowControl w:val="0"/>
        <w:tabs>
          <w:tab w:val="left" w:pos="-567"/>
        </w:tabs>
        <w:spacing w:after="0" w:line="240" w:lineRule="auto"/>
        <w:rPr>
          <w:rFonts w:ascii="Times New Roman" w:hAnsi="Times New Roman" w:cs="Times New Roman"/>
          <w:sz w:val="28"/>
          <w:szCs w:val="28"/>
        </w:rPr>
      </w:pPr>
      <w:r w:rsidRPr="00CC2183">
        <w:rPr>
          <w:rFonts w:ascii="Times New Roman" w:hAnsi="Times New Roman" w:cs="Times New Roman"/>
          <w:sz w:val="28"/>
          <w:szCs w:val="28"/>
        </w:rPr>
        <w:t xml:space="preserve">Смоленской области        </w:t>
      </w:r>
      <w:r w:rsidR="005C3FA7">
        <w:rPr>
          <w:rFonts w:ascii="Times New Roman" w:hAnsi="Times New Roman" w:cs="Times New Roman"/>
          <w:sz w:val="28"/>
          <w:szCs w:val="28"/>
        </w:rPr>
        <w:t xml:space="preserve"> </w:t>
      </w:r>
      <w:r w:rsidRPr="00CC2183">
        <w:rPr>
          <w:rFonts w:ascii="Times New Roman" w:hAnsi="Times New Roman" w:cs="Times New Roman"/>
          <w:sz w:val="28"/>
          <w:szCs w:val="28"/>
        </w:rPr>
        <w:t xml:space="preserve">                                     </w:t>
      </w:r>
      <w:r w:rsidR="009234B7">
        <w:rPr>
          <w:rFonts w:ascii="Times New Roman" w:hAnsi="Times New Roman" w:cs="Times New Roman"/>
          <w:sz w:val="28"/>
          <w:szCs w:val="28"/>
        </w:rPr>
        <w:t xml:space="preserve">     </w:t>
      </w:r>
      <w:r w:rsidRPr="00CC2183">
        <w:rPr>
          <w:rFonts w:ascii="Times New Roman" w:hAnsi="Times New Roman" w:cs="Times New Roman"/>
          <w:sz w:val="28"/>
          <w:szCs w:val="28"/>
        </w:rPr>
        <w:t xml:space="preserve">            </w:t>
      </w:r>
      <w:r w:rsidRPr="00CC2183">
        <w:rPr>
          <w:rFonts w:ascii="Times New Roman" w:hAnsi="Times New Roman" w:cs="Times New Roman"/>
          <w:b/>
          <w:bCs/>
          <w:sz w:val="28"/>
          <w:szCs w:val="28"/>
        </w:rPr>
        <w:t xml:space="preserve">     </w:t>
      </w:r>
      <w:r w:rsidR="009234B7">
        <w:rPr>
          <w:rFonts w:ascii="Times New Roman" w:hAnsi="Times New Roman" w:cs="Times New Roman"/>
          <w:b/>
          <w:bCs/>
          <w:sz w:val="28"/>
          <w:szCs w:val="28"/>
        </w:rPr>
        <w:t xml:space="preserve">  </w:t>
      </w:r>
      <w:r w:rsidRPr="00CC2183">
        <w:rPr>
          <w:rFonts w:ascii="Times New Roman" w:hAnsi="Times New Roman" w:cs="Times New Roman"/>
          <w:b/>
          <w:bCs/>
          <w:sz w:val="28"/>
          <w:szCs w:val="28"/>
        </w:rPr>
        <w:t xml:space="preserve">  </w:t>
      </w:r>
      <w:r w:rsidR="005C3FA7">
        <w:rPr>
          <w:rFonts w:ascii="Times New Roman" w:hAnsi="Times New Roman" w:cs="Times New Roman"/>
          <w:b/>
          <w:bCs/>
          <w:sz w:val="28"/>
          <w:szCs w:val="28"/>
        </w:rPr>
        <w:t>С.А. Шаповалов</w:t>
      </w:r>
    </w:p>
    <w:p w:rsidR="000E6946" w:rsidRPr="000E6946" w:rsidRDefault="000E6946" w:rsidP="000E6946">
      <w:pPr>
        <w:spacing w:after="0" w:line="240" w:lineRule="auto"/>
        <w:rPr>
          <w:rFonts w:ascii="Times New Roman" w:eastAsia="Calibri" w:hAnsi="Times New Roman" w:cs="Times New Roman"/>
          <w:sz w:val="24"/>
          <w:szCs w:val="24"/>
        </w:rPr>
      </w:pPr>
    </w:p>
    <w:p w:rsidR="00664E29" w:rsidRDefault="00664E29"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0E6946" w:rsidRDefault="000E6946" w:rsidP="000E6946">
      <w:pPr>
        <w:spacing w:after="0" w:line="240" w:lineRule="auto"/>
        <w:rPr>
          <w:rFonts w:ascii="Times New Roman" w:hAnsi="Times New Roman" w:cs="Times New Roman"/>
          <w:sz w:val="24"/>
          <w:szCs w:val="24"/>
        </w:rPr>
      </w:pPr>
    </w:p>
    <w:p w:rsidR="00666801" w:rsidRDefault="00666801" w:rsidP="000E6946">
      <w:pPr>
        <w:spacing w:after="0" w:line="240" w:lineRule="auto"/>
        <w:jc w:val="right"/>
        <w:rPr>
          <w:rFonts w:ascii="Times New Roman" w:hAnsi="Times New Roman" w:cs="Times New Roman"/>
          <w:szCs w:val="28"/>
        </w:rPr>
      </w:pPr>
    </w:p>
    <w:p w:rsidR="00666801" w:rsidRDefault="00666801" w:rsidP="000E6946">
      <w:pPr>
        <w:spacing w:after="0" w:line="240" w:lineRule="auto"/>
        <w:jc w:val="right"/>
        <w:rPr>
          <w:rFonts w:ascii="Times New Roman" w:hAnsi="Times New Roman" w:cs="Times New Roman"/>
          <w:szCs w:val="28"/>
        </w:rPr>
      </w:pPr>
    </w:p>
    <w:p w:rsidR="00666801" w:rsidRDefault="00666801" w:rsidP="000E6946">
      <w:pPr>
        <w:spacing w:after="0" w:line="240" w:lineRule="auto"/>
        <w:jc w:val="right"/>
        <w:rPr>
          <w:rFonts w:ascii="Times New Roman" w:hAnsi="Times New Roman" w:cs="Times New Roman"/>
          <w:szCs w:val="28"/>
        </w:rPr>
      </w:pPr>
    </w:p>
    <w:p w:rsidR="00666801" w:rsidRDefault="00666801" w:rsidP="000E6946">
      <w:pPr>
        <w:spacing w:after="0" w:line="240" w:lineRule="auto"/>
        <w:jc w:val="right"/>
        <w:rPr>
          <w:rFonts w:ascii="Times New Roman" w:hAnsi="Times New Roman" w:cs="Times New Roman"/>
          <w:szCs w:val="28"/>
        </w:rPr>
      </w:pPr>
    </w:p>
    <w:p w:rsidR="009234B7" w:rsidRDefault="009234B7" w:rsidP="000E6946">
      <w:pPr>
        <w:spacing w:after="0" w:line="240" w:lineRule="auto"/>
        <w:jc w:val="right"/>
        <w:rPr>
          <w:rFonts w:ascii="Times New Roman" w:hAnsi="Times New Roman" w:cs="Times New Roman"/>
          <w:szCs w:val="28"/>
        </w:rPr>
      </w:pPr>
    </w:p>
    <w:p w:rsidR="009234B7" w:rsidRDefault="009234B7" w:rsidP="000E6946">
      <w:pPr>
        <w:spacing w:after="0" w:line="240" w:lineRule="auto"/>
        <w:jc w:val="right"/>
        <w:rPr>
          <w:rFonts w:ascii="Times New Roman" w:hAnsi="Times New Roman" w:cs="Times New Roman"/>
          <w:szCs w:val="28"/>
        </w:rPr>
      </w:pPr>
    </w:p>
    <w:p w:rsidR="009234B7" w:rsidRDefault="009234B7" w:rsidP="000E6946">
      <w:pPr>
        <w:spacing w:after="0" w:line="240" w:lineRule="auto"/>
        <w:jc w:val="right"/>
        <w:rPr>
          <w:rFonts w:ascii="Times New Roman" w:hAnsi="Times New Roman" w:cs="Times New Roman"/>
          <w:szCs w:val="28"/>
        </w:rPr>
      </w:pPr>
    </w:p>
    <w:p w:rsidR="009234B7" w:rsidRDefault="009234B7" w:rsidP="000E6946">
      <w:pPr>
        <w:spacing w:after="0" w:line="240" w:lineRule="auto"/>
        <w:jc w:val="right"/>
        <w:rPr>
          <w:rFonts w:ascii="Times New Roman" w:hAnsi="Times New Roman" w:cs="Times New Roman"/>
          <w:szCs w:val="28"/>
        </w:rPr>
      </w:pPr>
    </w:p>
    <w:p w:rsidR="009234B7" w:rsidRDefault="009234B7" w:rsidP="000E6946">
      <w:pPr>
        <w:spacing w:after="0" w:line="240" w:lineRule="auto"/>
        <w:jc w:val="right"/>
        <w:rPr>
          <w:rFonts w:ascii="Times New Roman" w:hAnsi="Times New Roman" w:cs="Times New Roman"/>
          <w:szCs w:val="28"/>
        </w:rPr>
      </w:pPr>
    </w:p>
    <w:p w:rsidR="00666801" w:rsidRDefault="00666801" w:rsidP="000E6946">
      <w:pPr>
        <w:spacing w:after="0" w:line="240" w:lineRule="auto"/>
        <w:jc w:val="right"/>
        <w:rPr>
          <w:rFonts w:ascii="Times New Roman" w:hAnsi="Times New Roman" w:cs="Times New Roman"/>
          <w:szCs w:val="28"/>
        </w:rPr>
      </w:pPr>
    </w:p>
    <w:p w:rsidR="000E6946" w:rsidRP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 xml:space="preserve">Приложение </w:t>
      </w:r>
    </w:p>
    <w:p w:rsid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к постановлению</w:t>
      </w:r>
      <w:r w:rsidR="009234B7">
        <w:rPr>
          <w:rFonts w:ascii="Times New Roman" w:hAnsi="Times New Roman" w:cs="Times New Roman"/>
          <w:sz w:val="26"/>
          <w:szCs w:val="26"/>
        </w:rPr>
        <w:t xml:space="preserve"> </w:t>
      </w:r>
      <w:r w:rsidRPr="009234B7">
        <w:rPr>
          <w:rFonts w:ascii="Times New Roman" w:hAnsi="Times New Roman" w:cs="Times New Roman"/>
          <w:sz w:val="26"/>
          <w:szCs w:val="26"/>
        </w:rPr>
        <w:t xml:space="preserve">Администрации </w:t>
      </w:r>
    </w:p>
    <w:p w:rsidR="000E6946" w:rsidRP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 xml:space="preserve">муниципального образования </w:t>
      </w:r>
    </w:p>
    <w:p w:rsid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 xml:space="preserve">«Краснинский муниципальный округ» </w:t>
      </w:r>
    </w:p>
    <w:p w:rsidR="000E6946" w:rsidRP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Смоленской области</w:t>
      </w:r>
      <w:r w:rsidRPr="009234B7">
        <w:rPr>
          <w:rFonts w:ascii="Times New Roman" w:hAnsi="Times New Roman" w:cs="Times New Roman"/>
          <w:bCs/>
          <w:sz w:val="26"/>
          <w:szCs w:val="26"/>
        </w:rPr>
        <w:t xml:space="preserve">» </w:t>
      </w:r>
    </w:p>
    <w:p w:rsidR="000E6946" w:rsidRPr="009234B7" w:rsidRDefault="000E6946" w:rsidP="000E6946">
      <w:pPr>
        <w:spacing w:after="0" w:line="240" w:lineRule="auto"/>
        <w:jc w:val="right"/>
        <w:rPr>
          <w:rFonts w:ascii="Times New Roman" w:hAnsi="Times New Roman" w:cs="Times New Roman"/>
          <w:sz w:val="26"/>
          <w:szCs w:val="26"/>
        </w:rPr>
      </w:pPr>
      <w:r w:rsidRPr="009234B7">
        <w:rPr>
          <w:rFonts w:ascii="Times New Roman" w:hAnsi="Times New Roman" w:cs="Times New Roman"/>
          <w:sz w:val="26"/>
          <w:szCs w:val="26"/>
        </w:rPr>
        <w:t xml:space="preserve">от  </w:t>
      </w:r>
      <w:r w:rsidR="009234B7">
        <w:rPr>
          <w:rFonts w:ascii="Times New Roman" w:hAnsi="Times New Roman" w:cs="Times New Roman"/>
          <w:sz w:val="26"/>
          <w:szCs w:val="26"/>
        </w:rPr>
        <w:t>_________</w:t>
      </w:r>
      <w:r w:rsidRPr="009234B7">
        <w:rPr>
          <w:rFonts w:ascii="Times New Roman" w:hAnsi="Times New Roman" w:cs="Times New Roman"/>
          <w:sz w:val="26"/>
          <w:szCs w:val="26"/>
        </w:rPr>
        <w:t xml:space="preserve"> № ____</w:t>
      </w:r>
    </w:p>
    <w:p w:rsidR="000E6946" w:rsidRDefault="000E6946" w:rsidP="000E6946">
      <w:pPr>
        <w:pStyle w:val="ConsPlusNormal"/>
        <w:jc w:val="right"/>
      </w:pPr>
    </w:p>
    <w:p w:rsidR="000E6946" w:rsidRDefault="000E6946" w:rsidP="000E6946">
      <w:pPr>
        <w:pStyle w:val="ConsPlusNormal"/>
        <w:jc w:val="right"/>
      </w:pPr>
    </w:p>
    <w:p w:rsidR="000E6946" w:rsidRPr="009234B7" w:rsidRDefault="00666801" w:rsidP="000E6946">
      <w:pPr>
        <w:pStyle w:val="ConsPlusNormal"/>
        <w:jc w:val="center"/>
        <w:rPr>
          <w:sz w:val="28"/>
          <w:szCs w:val="28"/>
        </w:rPr>
      </w:pPr>
      <w:r w:rsidRPr="009234B7">
        <w:rPr>
          <w:sz w:val="28"/>
          <w:szCs w:val="28"/>
        </w:rPr>
        <w:t>Места, предназначенные</w:t>
      </w:r>
      <w:r w:rsidR="000E6946" w:rsidRPr="009234B7">
        <w:rPr>
          <w:sz w:val="28"/>
          <w:szCs w:val="28"/>
        </w:rPr>
        <w:t xml:space="preserve"> для выгула домашних животных</w:t>
      </w:r>
    </w:p>
    <w:p w:rsidR="009234B7" w:rsidRDefault="000E6946" w:rsidP="000E6946">
      <w:pPr>
        <w:pStyle w:val="ConsPlusNormal"/>
        <w:jc w:val="center"/>
        <w:rPr>
          <w:bCs/>
          <w:color w:val="000000"/>
          <w:sz w:val="28"/>
          <w:szCs w:val="28"/>
        </w:rPr>
      </w:pPr>
      <w:r w:rsidRPr="009234B7">
        <w:rPr>
          <w:sz w:val="28"/>
          <w:szCs w:val="28"/>
        </w:rPr>
        <w:t xml:space="preserve">на территории </w:t>
      </w:r>
      <w:r w:rsidRPr="009234B7">
        <w:rPr>
          <w:bCs/>
          <w:color w:val="000000"/>
          <w:sz w:val="28"/>
          <w:szCs w:val="28"/>
        </w:rPr>
        <w:t xml:space="preserve">муниципального образования </w:t>
      </w:r>
    </w:p>
    <w:p w:rsidR="000E6946" w:rsidRPr="009234B7" w:rsidRDefault="000E6946" w:rsidP="000E6946">
      <w:pPr>
        <w:pStyle w:val="ConsPlusNormal"/>
        <w:jc w:val="center"/>
        <w:rPr>
          <w:bCs/>
          <w:color w:val="000000"/>
          <w:sz w:val="28"/>
          <w:szCs w:val="28"/>
        </w:rPr>
      </w:pPr>
      <w:r w:rsidRPr="009234B7">
        <w:rPr>
          <w:bCs/>
          <w:color w:val="000000"/>
          <w:sz w:val="28"/>
          <w:szCs w:val="28"/>
        </w:rPr>
        <w:t xml:space="preserve">«Краснинский муниципальный округ» </w:t>
      </w:r>
    </w:p>
    <w:p w:rsidR="000E6946" w:rsidRPr="009234B7" w:rsidRDefault="000E6946" w:rsidP="000E6946">
      <w:pPr>
        <w:pStyle w:val="ConsPlusNormal"/>
        <w:jc w:val="center"/>
        <w:rPr>
          <w:bCs/>
          <w:color w:val="000000"/>
          <w:sz w:val="28"/>
          <w:szCs w:val="28"/>
        </w:rPr>
      </w:pPr>
      <w:r w:rsidRPr="009234B7">
        <w:rPr>
          <w:bCs/>
          <w:color w:val="000000"/>
          <w:sz w:val="28"/>
          <w:szCs w:val="28"/>
        </w:rPr>
        <w:t>Смоленской области</w:t>
      </w:r>
    </w:p>
    <w:p w:rsidR="000E6946" w:rsidRPr="00C2228D" w:rsidRDefault="000E6946" w:rsidP="000E6946">
      <w:pPr>
        <w:pStyle w:val="ConsPlusNormal"/>
        <w:jc w:val="center"/>
      </w:pPr>
    </w:p>
    <w:tbl>
      <w:tblPr>
        <w:tblW w:w="9581" w:type="dxa"/>
        <w:tblInd w:w="-60"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000" w:firstRow="0" w:lastRow="0" w:firstColumn="0" w:lastColumn="0" w:noHBand="0" w:noVBand="0"/>
      </w:tblPr>
      <w:tblGrid>
        <w:gridCol w:w="664"/>
        <w:gridCol w:w="5685"/>
        <w:gridCol w:w="3232"/>
      </w:tblGrid>
      <w:tr w:rsidR="000E6946" w:rsidRPr="00440DDE" w:rsidTr="000E6946">
        <w:tc>
          <w:tcPr>
            <w:tcW w:w="664" w:type="dxa"/>
          </w:tcPr>
          <w:p w:rsidR="000E6946" w:rsidRPr="00440DDE" w:rsidRDefault="00236D78" w:rsidP="000E6946">
            <w:pPr>
              <w:pStyle w:val="ConsPlusNormal"/>
              <w:jc w:val="center"/>
              <w:rPr>
                <w:sz w:val="28"/>
                <w:szCs w:val="28"/>
              </w:rPr>
            </w:pPr>
            <w:r>
              <w:rPr>
                <w:sz w:val="28"/>
                <w:szCs w:val="28"/>
              </w:rPr>
              <w:t>№</w:t>
            </w:r>
          </w:p>
          <w:p w:rsidR="000E6946" w:rsidRPr="00440DDE" w:rsidRDefault="000E6946" w:rsidP="000E6946">
            <w:pPr>
              <w:pStyle w:val="ConsPlusNormal"/>
              <w:jc w:val="center"/>
              <w:rPr>
                <w:sz w:val="28"/>
                <w:szCs w:val="28"/>
              </w:rPr>
            </w:pPr>
            <w:r w:rsidRPr="00440DDE">
              <w:rPr>
                <w:sz w:val="28"/>
                <w:szCs w:val="28"/>
              </w:rPr>
              <w:t>п/п</w:t>
            </w:r>
          </w:p>
        </w:tc>
        <w:tc>
          <w:tcPr>
            <w:tcW w:w="5685" w:type="dxa"/>
            <w:tcBorders>
              <w:left w:val="single" w:sz="4" w:space="0" w:color="000000"/>
            </w:tcBorders>
          </w:tcPr>
          <w:p w:rsidR="000E6946" w:rsidRPr="00440DDE" w:rsidRDefault="000E6946" w:rsidP="000E6946">
            <w:pPr>
              <w:pStyle w:val="ConsPlusNormal"/>
              <w:jc w:val="center"/>
              <w:rPr>
                <w:sz w:val="28"/>
                <w:szCs w:val="28"/>
              </w:rPr>
            </w:pPr>
            <w:r w:rsidRPr="00440DDE">
              <w:rPr>
                <w:sz w:val="28"/>
                <w:szCs w:val="28"/>
              </w:rPr>
              <w:t>Населенный пункт</w:t>
            </w:r>
          </w:p>
        </w:tc>
        <w:tc>
          <w:tcPr>
            <w:tcW w:w="3232" w:type="dxa"/>
            <w:tcBorders>
              <w:left w:val="single" w:sz="4" w:space="0" w:color="000000"/>
              <w:right w:val="single" w:sz="4" w:space="0" w:color="000000"/>
            </w:tcBorders>
          </w:tcPr>
          <w:p w:rsidR="000E6946" w:rsidRPr="00440DDE" w:rsidRDefault="000E6946" w:rsidP="000E6946">
            <w:pPr>
              <w:pStyle w:val="ConsPlusNormal"/>
              <w:jc w:val="center"/>
              <w:rPr>
                <w:sz w:val="28"/>
                <w:szCs w:val="28"/>
              </w:rPr>
            </w:pPr>
            <w:r w:rsidRPr="00440DDE">
              <w:rPr>
                <w:sz w:val="28"/>
                <w:szCs w:val="28"/>
              </w:rPr>
              <w:t>Места для выгула</w:t>
            </w:r>
          </w:p>
        </w:tc>
      </w:tr>
      <w:tr w:rsidR="000E6946" w:rsidRPr="00440DDE" w:rsidTr="000E6946">
        <w:tc>
          <w:tcPr>
            <w:tcW w:w="664" w:type="dxa"/>
          </w:tcPr>
          <w:p w:rsidR="000E6946" w:rsidRPr="00440DDE" w:rsidRDefault="000E6946" w:rsidP="000E6946">
            <w:pPr>
              <w:pStyle w:val="ConsPlusNormal"/>
              <w:jc w:val="center"/>
              <w:rPr>
                <w:sz w:val="28"/>
                <w:szCs w:val="28"/>
              </w:rPr>
            </w:pPr>
            <w:r w:rsidRPr="00440DDE">
              <w:rPr>
                <w:sz w:val="28"/>
                <w:szCs w:val="28"/>
              </w:rPr>
              <w:t>1</w:t>
            </w:r>
            <w:r w:rsidR="00440DDE">
              <w:rPr>
                <w:sz w:val="28"/>
                <w:szCs w:val="28"/>
              </w:rPr>
              <w:t>.</w:t>
            </w:r>
          </w:p>
        </w:tc>
        <w:tc>
          <w:tcPr>
            <w:tcW w:w="5685" w:type="dxa"/>
            <w:tcBorders>
              <w:left w:val="single" w:sz="4" w:space="0" w:color="000000"/>
            </w:tcBorders>
          </w:tcPr>
          <w:p w:rsidR="000E6946" w:rsidRPr="00440DDE" w:rsidRDefault="00440DDE" w:rsidP="000E6946">
            <w:pPr>
              <w:pStyle w:val="ConsPlusNormal"/>
              <w:jc w:val="center"/>
              <w:rPr>
                <w:sz w:val="28"/>
                <w:szCs w:val="28"/>
              </w:rPr>
            </w:pPr>
            <w:r>
              <w:rPr>
                <w:sz w:val="28"/>
                <w:szCs w:val="28"/>
              </w:rPr>
              <w:t>пгт</w:t>
            </w:r>
            <w:r w:rsidR="000E6946" w:rsidRPr="00440DDE">
              <w:rPr>
                <w:sz w:val="28"/>
                <w:szCs w:val="28"/>
              </w:rPr>
              <w:t xml:space="preserve"> Красный</w:t>
            </w:r>
          </w:p>
        </w:tc>
        <w:tc>
          <w:tcPr>
            <w:tcW w:w="3232" w:type="dxa"/>
            <w:tcBorders>
              <w:left w:val="single" w:sz="4" w:space="0" w:color="000000"/>
              <w:right w:val="single" w:sz="4" w:space="0" w:color="000000"/>
            </w:tcBorders>
          </w:tcPr>
          <w:p w:rsidR="0074587F" w:rsidRDefault="0074587F" w:rsidP="000E6946">
            <w:pPr>
              <w:pStyle w:val="ConsPlusNormal"/>
              <w:snapToGrid w:val="0"/>
              <w:rPr>
                <w:sz w:val="28"/>
                <w:szCs w:val="28"/>
              </w:rPr>
            </w:pPr>
            <w:r>
              <w:rPr>
                <w:sz w:val="28"/>
                <w:szCs w:val="28"/>
              </w:rPr>
              <w:t xml:space="preserve">В конце ул. Белорусская,  вдоль дороги Красный -  Ляды до д. Большая Добрая; </w:t>
            </w:r>
          </w:p>
          <w:p w:rsidR="0074587F" w:rsidRDefault="0074587F" w:rsidP="000E6946">
            <w:pPr>
              <w:pStyle w:val="ConsPlusNormal"/>
              <w:snapToGrid w:val="0"/>
              <w:rPr>
                <w:sz w:val="28"/>
                <w:szCs w:val="28"/>
              </w:rPr>
            </w:pPr>
            <w:r>
              <w:rPr>
                <w:sz w:val="28"/>
                <w:szCs w:val="28"/>
              </w:rPr>
              <w:t>в конце ул. Советская вдоль дороги Красный – Викторово, до д. Сорокино;</w:t>
            </w:r>
          </w:p>
          <w:p w:rsidR="0074587F" w:rsidRDefault="0074587F" w:rsidP="000E6946">
            <w:pPr>
              <w:pStyle w:val="ConsPlusNormal"/>
              <w:snapToGrid w:val="0"/>
              <w:rPr>
                <w:sz w:val="28"/>
                <w:szCs w:val="28"/>
              </w:rPr>
            </w:pPr>
            <w:r>
              <w:rPr>
                <w:sz w:val="28"/>
                <w:szCs w:val="28"/>
              </w:rPr>
              <w:t xml:space="preserve">вдоль дороги Красный – Малеево в сторону д. Малеево до нового кладбища; </w:t>
            </w:r>
          </w:p>
          <w:p w:rsidR="000E6946" w:rsidRPr="00440DDE" w:rsidRDefault="0074587F" w:rsidP="000E6946">
            <w:pPr>
              <w:pStyle w:val="ConsPlusNormal"/>
              <w:snapToGrid w:val="0"/>
              <w:rPr>
                <w:sz w:val="28"/>
                <w:szCs w:val="28"/>
              </w:rPr>
            </w:pPr>
            <w:r>
              <w:rPr>
                <w:sz w:val="28"/>
                <w:szCs w:val="28"/>
              </w:rPr>
              <w:t>вдоль дороги Красный – Гусино в сторону д. Гусино до поворота на ул. Черняховского.</w:t>
            </w:r>
          </w:p>
        </w:tc>
      </w:tr>
      <w:tr w:rsidR="00BC61C8" w:rsidRPr="00440DDE" w:rsidTr="000E6946">
        <w:tc>
          <w:tcPr>
            <w:tcW w:w="664" w:type="dxa"/>
          </w:tcPr>
          <w:p w:rsidR="00BC61C8" w:rsidRPr="00440DDE" w:rsidRDefault="00BC61C8" w:rsidP="000E6946">
            <w:pPr>
              <w:pStyle w:val="ConsPlusNormal"/>
              <w:jc w:val="center"/>
              <w:rPr>
                <w:sz w:val="28"/>
                <w:szCs w:val="28"/>
              </w:rPr>
            </w:pPr>
            <w:r w:rsidRPr="00440DDE">
              <w:rPr>
                <w:sz w:val="28"/>
                <w:szCs w:val="28"/>
              </w:rPr>
              <w:t>2</w:t>
            </w:r>
            <w:r>
              <w:rPr>
                <w:sz w:val="28"/>
                <w:szCs w:val="28"/>
              </w:rPr>
              <w:t>.</w:t>
            </w:r>
          </w:p>
        </w:tc>
        <w:tc>
          <w:tcPr>
            <w:tcW w:w="5685" w:type="dxa"/>
            <w:tcBorders>
              <w:left w:val="single" w:sz="4" w:space="0" w:color="000000"/>
            </w:tcBorders>
          </w:tcPr>
          <w:p w:rsidR="00BC61C8" w:rsidRPr="00440DDE" w:rsidRDefault="00BC61C8" w:rsidP="00564247">
            <w:pPr>
              <w:pStyle w:val="ConsPlusNormal"/>
              <w:jc w:val="center"/>
              <w:rPr>
                <w:sz w:val="28"/>
                <w:szCs w:val="28"/>
              </w:rPr>
            </w:pPr>
            <w:r w:rsidRPr="00440DDE">
              <w:rPr>
                <w:sz w:val="28"/>
                <w:szCs w:val="28"/>
              </w:rPr>
              <w:t>д. Маньково</w:t>
            </w:r>
          </w:p>
        </w:tc>
        <w:tc>
          <w:tcPr>
            <w:tcW w:w="3232" w:type="dxa"/>
            <w:tcBorders>
              <w:left w:val="single" w:sz="4" w:space="0" w:color="000000"/>
              <w:right w:val="single" w:sz="4" w:space="0" w:color="000000"/>
            </w:tcBorders>
          </w:tcPr>
          <w:p w:rsidR="00BC61C8" w:rsidRPr="00440DDE" w:rsidRDefault="00BC61C8" w:rsidP="00564247">
            <w:pPr>
              <w:pStyle w:val="ConsPlusNormal"/>
              <w:snapToGrid w:val="0"/>
              <w:rPr>
                <w:sz w:val="28"/>
                <w:szCs w:val="28"/>
              </w:rPr>
            </w:pPr>
            <w:r>
              <w:rPr>
                <w:sz w:val="28"/>
                <w:szCs w:val="28"/>
              </w:rPr>
              <w:t>ул. Восточная (т</w:t>
            </w:r>
            <w:r w:rsidRPr="00440DDE">
              <w:rPr>
                <w:sz w:val="28"/>
                <w:szCs w:val="28"/>
              </w:rPr>
              <w:t>ерритория  бывшей</w:t>
            </w:r>
            <w:r>
              <w:rPr>
                <w:sz w:val="28"/>
                <w:szCs w:val="28"/>
              </w:rPr>
              <w:t xml:space="preserve"> заправки племзавод «Маньковский»</w:t>
            </w:r>
          </w:p>
        </w:tc>
      </w:tr>
      <w:tr w:rsidR="00BC61C8" w:rsidRPr="00440DDE" w:rsidTr="000E6946">
        <w:tc>
          <w:tcPr>
            <w:tcW w:w="664" w:type="dxa"/>
          </w:tcPr>
          <w:p w:rsidR="00BC61C8" w:rsidRPr="00440DDE" w:rsidRDefault="00BC61C8" w:rsidP="000E6946">
            <w:pPr>
              <w:pStyle w:val="ConsPlusNormal"/>
              <w:jc w:val="center"/>
              <w:rPr>
                <w:sz w:val="28"/>
                <w:szCs w:val="28"/>
              </w:rPr>
            </w:pPr>
            <w:r w:rsidRPr="00440DDE">
              <w:rPr>
                <w:sz w:val="28"/>
                <w:szCs w:val="28"/>
              </w:rPr>
              <w:t>3</w:t>
            </w:r>
            <w:r>
              <w:rPr>
                <w:sz w:val="28"/>
                <w:szCs w:val="28"/>
              </w:rPr>
              <w:t>.</w:t>
            </w:r>
          </w:p>
        </w:tc>
        <w:tc>
          <w:tcPr>
            <w:tcW w:w="5685" w:type="dxa"/>
            <w:tcBorders>
              <w:left w:val="single" w:sz="4" w:space="0" w:color="000000"/>
            </w:tcBorders>
          </w:tcPr>
          <w:p w:rsidR="00BC61C8" w:rsidRPr="00440DDE" w:rsidRDefault="00BC61C8" w:rsidP="00564247">
            <w:pPr>
              <w:jc w:val="center"/>
              <w:rPr>
                <w:rFonts w:ascii="Times New Roman" w:hAnsi="Times New Roman" w:cs="Times New Roman"/>
                <w:sz w:val="28"/>
                <w:szCs w:val="28"/>
              </w:rPr>
            </w:pPr>
            <w:r w:rsidRPr="00440DDE">
              <w:rPr>
                <w:rFonts w:ascii="Times New Roman" w:hAnsi="Times New Roman" w:cs="Times New Roman"/>
                <w:sz w:val="28"/>
                <w:szCs w:val="28"/>
              </w:rPr>
              <w:t>д. Викторово</w:t>
            </w:r>
          </w:p>
        </w:tc>
        <w:tc>
          <w:tcPr>
            <w:tcW w:w="3232" w:type="dxa"/>
            <w:tcBorders>
              <w:left w:val="single" w:sz="4" w:space="0" w:color="000000"/>
              <w:right w:val="single" w:sz="4" w:space="0" w:color="000000"/>
            </w:tcBorders>
          </w:tcPr>
          <w:p w:rsidR="00BC61C8" w:rsidRPr="00440DDE" w:rsidRDefault="005C3FA7" w:rsidP="00564247">
            <w:pPr>
              <w:pStyle w:val="ConsPlusNormal"/>
              <w:snapToGrid w:val="0"/>
              <w:rPr>
                <w:sz w:val="28"/>
                <w:szCs w:val="28"/>
              </w:rPr>
            </w:pPr>
            <w:r>
              <w:rPr>
                <w:sz w:val="28"/>
                <w:szCs w:val="28"/>
              </w:rPr>
              <w:t>Начало ул. Молодежная.</w:t>
            </w:r>
          </w:p>
        </w:tc>
      </w:tr>
    </w:tbl>
    <w:p w:rsidR="000E6946" w:rsidRPr="000E6946" w:rsidRDefault="000E6946" w:rsidP="000E6946">
      <w:pPr>
        <w:spacing w:after="0" w:line="240" w:lineRule="auto"/>
        <w:jc w:val="center"/>
        <w:rPr>
          <w:rFonts w:ascii="Times New Roman" w:hAnsi="Times New Roman" w:cs="Times New Roman"/>
          <w:sz w:val="24"/>
          <w:szCs w:val="24"/>
        </w:rPr>
      </w:pPr>
    </w:p>
    <w:sectPr w:rsidR="000E6946" w:rsidRPr="000E6946" w:rsidSect="008E53FD">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DB" w:rsidRDefault="00221CDB">
      <w:r>
        <w:separator/>
      </w:r>
    </w:p>
  </w:endnote>
  <w:endnote w:type="continuationSeparator" w:id="0">
    <w:p w:rsidR="00221CDB" w:rsidRDefault="0022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DB" w:rsidRDefault="00221CDB">
      <w:r>
        <w:separator/>
      </w:r>
    </w:p>
  </w:footnote>
  <w:footnote w:type="continuationSeparator" w:id="0">
    <w:p w:rsidR="00221CDB" w:rsidRDefault="00221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A7" w:rsidRDefault="005C3FA7" w:rsidP="005642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3FA7" w:rsidRDefault="005C3F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A7" w:rsidRDefault="005C3FA7" w:rsidP="005642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4A11">
      <w:rPr>
        <w:rStyle w:val="a6"/>
        <w:noProof/>
      </w:rPr>
      <w:t>2</w:t>
    </w:r>
    <w:r>
      <w:rPr>
        <w:rStyle w:val="a6"/>
      </w:rPr>
      <w:fldChar w:fldCharType="end"/>
    </w:r>
  </w:p>
  <w:p w:rsidR="005C3FA7" w:rsidRDefault="005C3F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46"/>
    <w:rsid w:val="000E6946"/>
    <w:rsid w:val="00115C0A"/>
    <w:rsid w:val="001A4A11"/>
    <w:rsid w:val="00221CDB"/>
    <w:rsid w:val="00236D78"/>
    <w:rsid w:val="003056B0"/>
    <w:rsid w:val="00440DDE"/>
    <w:rsid w:val="004F5A6F"/>
    <w:rsid w:val="00564247"/>
    <w:rsid w:val="005C3FA7"/>
    <w:rsid w:val="00664E29"/>
    <w:rsid w:val="00666801"/>
    <w:rsid w:val="0074587F"/>
    <w:rsid w:val="008E53FD"/>
    <w:rsid w:val="009234B7"/>
    <w:rsid w:val="00992215"/>
    <w:rsid w:val="00B44B7A"/>
    <w:rsid w:val="00BB1E27"/>
    <w:rsid w:val="00BC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46"/>
    <w:pPr>
      <w:spacing w:after="200" w:line="276" w:lineRule="auto"/>
    </w:pPr>
    <w:rPr>
      <w:rFonts w:eastAsia="Times New Roman"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E6946"/>
    <w:pPr>
      <w:widowControl w:val="0"/>
      <w:autoSpaceDE w:val="0"/>
    </w:pPr>
    <w:rPr>
      <w:rFonts w:ascii="Times New Roman" w:eastAsia="Times New Roman" w:hAnsi="Times New Roman"/>
      <w:sz w:val="24"/>
      <w:szCs w:val="24"/>
      <w:lang w:eastAsia="zh-CN"/>
    </w:rPr>
  </w:style>
  <w:style w:type="character" w:customStyle="1" w:styleId="2">
    <w:name w:val="Основной текст (2)"/>
    <w:uiPriority w:val="99"/>
    <w:rsid w:val="000E6946"/>
    <w:rPr>
      <w:rFonts w:ascii="Times New Roman" w:hAnsi="Times New Roman" w:cs="Times New Roman"/>
      <w:color w:val="000000"/>
      <w:spacing w:val="0"/>
      <w:w w:val="100"/>
      <w:position w:val="0"/>
      <w:sz w:val="28"/>
      <w:szCs w:val="28"/>
      <w:u w:val="none"/>
      <w:lang w:val="ru-RU" w:eastAsia="ru-RU"/>
    </w:rPr>
  </w:style>
  <w:style w:type="paragraph" w:styleId="a3">
    <w:name w:val="Balloon Text"/>
    <w:basedOn w:val="a"/>
    <w:link w:val="a4"/>
    <w:uiPriority w:val="99"/>
    <w:semiHidden/>
    <w:unhideWhenUsed/>
    <w:rsid w:val="000E6946"/>
    <w:pPr>
      <w:spacing w:after="0" w:line="240" w:lineRule="auto"/>
    </w:pPr>
    <w:rPr>
      <w:rFonts w:ascii="Tahoma" w:hAnsi="Tahoma" w:cs="Times New Roman"/>
      <w:sz w:val="16"/>
      <w:szCs w:val="16"/>
      <w:lang w:val="x-none"/>
    </w:rPr>
  </w:style>
  <w:style w:type="character" w:customStyle="1" w:styleId="a4">
    <w:name w:val="Текст выноски Знак"/>
    <w:link w:val="a3"/>
    <w:uiPriority w:val="99"/>
    <w:semiHidden/>
    <w:rsid w:val="000E6946"/>
    <w:rPr>
      <w:rFonts w:ascii="Tahoma" w:eastAsia="Times New Roman" w:hAnsi="Tahoma" w:cs="Tahoma"/>
      <w:sz w:val="16"/>
      <w:szCs w:val="16"/>
      <w:lang w:eastAsia="zh-CN"/>
    </w:rPr>
  </w:style>
  <w:style w:type="paragraph" w:styleId="a5">
    <w:name w:val="header"/>
    <w:basedOn w:val="a"/>
    <w:rsid w:val="008E53FD"/>
    <w:pPr>
      <w:tabs>
        <w:tab w:val="center" w:pos="4677"/>
        <w:tab w:val="right" w:pos="9355"/>
      </w:tabs>
    </w:pPr>
  </w:style>
  <w:style w:type="character" w:styleId="a6">
    <w:name w:val="page number"/>
    <w:basedOn w:val="a0"/>
    <w:rsid w:val="008E5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46"/>
    <w:pPr>
      <w:spacing w:after="200" w:line="276" w:lineRule="auto"/>
    </w:pPr>
    <w:rPr>
      <w:rFonts w:eastAsia="Times New Roman"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E6946"/>
    <w:pPr>
      <w:widowControl w:val="0"/>
      <w:autoSpaceDE w:val="0"/>
    </w:pPr>
    <w:rPr>
      <w:rFonts w:ascii="Times New Roman" w:eastAsia="Times New Roman" w:hAnsi="Times New Roman"/>
      <w:sz w:val="24"/>
      <w:szCs w:val="24"/>
      <w:lang w:eastAsia="zh-CN"/>
    </w:rPr>
  </w:style>
  <w:style w:type="character" w:customStyle="1" w:styleId="2">
    <w:name w:val="Основной текст (2)"/>
    <w:uiPriority w:val="99"/>
    <w:rsid w:val="000E6946"/>
    <w:rPr>
      <w:rFonts w:ascii="Times New Roman" w:hAnsi="Times New Roman" w:cs="Times New Roman"/>
      <w:color w:val="000000"/>
      <w:spacing w:val="0"/>
      <w:w w:val="100"/>
      <w:position w:val="0"/>
      <w:sz w:val="28"/>
      <w:szCs w:val="28"/>
      <w:u w:val="none"/>
      <w:lang w:val="ru-RU" w:eastAsia="ru-RU"/>
    </w:rPr>
  </w:style>
  <w:style w:type="paragraph" w:styleId="a3">
    <w:name w:val="Balloon Text"/>
    <w:basedOn w:val="a"/>
    <w:link w:val="a4"/>
    <w:uiPriority w:val="99"/>
    <w:semiHidden/>
    <w:unhideWhenUsed/>
    <w:rsid w:val="000E6946"/>
    <w:pPr>
      <w:spacing w:after="0" w:line="240" w:lineRule="auto"/>
    </w:pPr>
    <w:rPr>
      <w:rFonts w:ascii="Tahoma" w:hAnsi="Tahoma" w:cs="Times New Roman"/>
      <w:sz w:val="16"/>
      <w:szCs w:val="16"/>
      <w:lang w:val="x-none"/>
    </w:rPr>
  </w:style>
  <w:style w:type="character" w:customStyle="1" w:styleId="a4">
    <w:name w:val="Текст выноски Знак"/>
    <w:link w:val="a3"/>
    <w:uiPriority w:val="99"/>
    <w:semiHidden/>
    <w:rsid w:val="000E6946"/>
    <w:rPr>
      <w:rFonts w:ascii="Tahoma" w:eastAsia="Times New Roman" w:hAnsi="Tahoma" w:cs="Tahoma"/>
      <w:sz w:val="16"/>
      <w:szCs w:val="16"/>
      <w:lang w:eastAsia="zh-CN"/>
    </w:rPr>
  </w:style>
  <w:style w:type="paragraph" w:styleId="a5">
    <w:name w:val="header"/>
    <w:basedOn w:val="a"/>
    <w:rsid w:val="008E53FD"/>
    <w:pPr>
      <w:tabs>
        <w:tab w:val="center" w:pos="4677"/>
        <w:tab w:val="right" w:pos="9355"/>
      </w:tabs>
    </w:pPr>
  </w:style>
  <w:style w:type="character" w:styleId="a6">
    <w:name w:val="page number"/>
    <w:basedOn w:val="a0"/>
    <w:rsid w:val="008E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2025-09-05T11:53:00Z</dcterms:created>
  <dcterms:modified xsi:type="dcterms:W3CDTF">2025-09-05T11:53:00Z</dcterms:modified>
</cp:coreProperties>
</file>