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0441F" w:rsidTr="009371D9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0441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108585</wp:posOffset>
                  </wp:positionV>
                  <wp:extent cx="699770" cy="800100"/>
                  <wp:effectExtent l="19050" t="0" r="5080" b="0"/>
                  <wp:wrapTight wrapText="bothSides">
                    <wp:wrapPolygon edited="0">
                      <wp:start x="8820" y="0"/>
                      <wp:lineTo x="5880" y="1543"/>
                      <wp:lineTo x="1176" y="6686"/>
                      <wp:lineTo x="-588" y="16457"/>
                      <wp:lineTo x="588" y="21086"/>
                      <wp:lineTo x="1764" y="21086"/>
                      <wp:lineTo x="19405" y="21086"/>
                      <wp:lineTo x="20581" y="21086"/>
                      <wp:lineTo x="21757" y="19029"/>
                      <wp:lineTo x="21757" y="16457"/>
                      <wp:lineTo x="21169" y="7200"/>
                      <wp:lineTo x="15289" y="1029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0441F" w:rsidRDefault="00802509" w:rsidP="009371D9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</w:p>
        </w:tc>
      </w:tr>
    </w:tbl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5A451F" w:rsidRDefault="00802509" w:rsidP="00802509">
      <w:pPr>
        <w:pStyle w:val="aa"/>
        <w:rPr>
          <w:b/>
          <w:bCs/>
          <w:sz w:val="24"/>
        </w:rPr>
      </w:pPr>
      <w:r w:rsidRPr="005A451F">
        <w:rPr>
          <w:b/>
          <w:bCs/>
          <w:sz w:val="24"/>
        </w:rPr>
        <w:t>КРАСНИНСКАЯ ОКРУЖНАЯ ДУМА</w:t>
      </w:r>
    </w:p>
    <w:p w:rsidR="00802509" w:rsidRPr="005A451F" w:rsidRDefault="00802509" w:rsidP="00802509">
      <w:pPr>
        <w:pStyle w:val="ac"/>
        <w:rPr>
          <w:sz w:val="24"/>
        </w:rPr>
      </w:pPr>
    </w:p>
    <w:p w:rsidR="00802509" w:rsidRPr="005A451F" w:rsidRDefault="00802509" w:rsidP="00802509">
      <w:pPr>
        <w:pStyle w:val="ac"/>
        <w:rPr>
          <w:sz w:val="24"/>
        </w:rPr>
      </w:pPr>
      <w:r w:rsidRPr="005A451F">
        <w:rPr>
          <w:sz w:val="24"/>
        </w:rPr>
        <w:t>Р Е Ш Е Н И Е</w:t>
      </w:r>
    </w:p>
    <w:p w:rsidR="00802509" w:rsidRPr="005A451F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от  </w:t>
      </w:r>
      <w:r w:rsidR="00AD456F">
        <w:rPr>
          <w:rFonts w:ascii="Times New Roman" w:hAnsi="Times New Roman"/>
          <w:sz w:val="24"/>
          <w:szCs w:val="24"/>
        </w:rPr>
        <w:t>26 декабря</w:t>
      </w:r>
      <w:r w:rsidRPr="00136C90">
        <w:rPr>
          <w:rFonts w:ascii="Times New Roman" w:hAnsi="Times New Roman"/>
          <w:sz w:val="24"/>
          <w:szCs w:val="24"/>
        </w:rPr>
        <w:t xml:space="preserve"> 2025  года                                                                                                   № </w:t>
      </w:r>
      <w:r w:rsidR="00AD456F">
        <w:rPr>
          <w:rFonts w:ascii="Times New Roman" w:hAnsi="Times New Roman"/>
          <w:sz w:val="24"/>
          <w:szCs w:val="24"/>
        </w:rPr>
        <w:t>132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 внесении изменений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муниципальный округ» Смоленской области Краснинская окружная Дума: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4847" w:rsidRPr="00136C90" w:rsidRDefault="009F4847" w:rsidP="009F484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РЕШИЛА:</w:t>
      </w:r>
    </w:p>
    <w:p w:rsidR="009F4847" w:rsidRPr="00136C90" w:rsidRDefault="009F4847" w:rsidP="009F4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решений Краснинской окружной Думы от 14.03.2025 №33, от 10.06.2025 №88, от 30.07.2025 №101, от 26.09.2025 №119</w:t>
      </w:r>
      <w:r>
        <w:rPr>
          <w:rFonts w:ascii="Times New Roman" w:hAnsi="Times New Roman"/>
          <w:sz w:val="24"/>
          <w:szCs w:val="24"/>
        </w:rPr>
        <w:t>, от 19.12.2025 №131</w:t>
      </w:r>
      <w:r w:rsidRPr="00136C90">
        <w:rPr>
          <w:rFonts w:ascii="Times New Roman" w:hAnsi="Times New Roman"/>
          <w:sz w:val="24"/>
          <w:szCs w:val="24"/>
        </w:rPr>
        <w:t>), следующие изменения:</w:t>
      </w:r>
    </w:p>
    <w:p w:rsidR="009F4847" w:rsidRPr="00136C90" w:rsidRDefault="009F4847" w:rsidP="009F4847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136C90">
        <w:t>Подпункт 1</w:t>
      </w:r>
      <w:r>
        <w:t xml:space="preserve">,2 </w:t>
      </w:r>
      <w:r w:rsidRPr="00136C90">
        <w:t xml:space="preserve"> пункта 1 изложить в следующей редакции: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818971,3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860961,9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136C90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>
        <w:rPr>
          <w:rFonts w:ascii="Times New Roman" w:hAnsi="Times New Roman"/>
          <w:b/>
          <w:bCs/>
          <w:sz w:val="24"/>
          <w:szCs w:val="24"/>
        </w:rPr>
        <w:t xml:space="preserve">845974,6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136C90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21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326828,0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22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199494,2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год» изложить в новой редакции согласно приложению 1;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36C90">
        <w:rPr>
          <w:rFonts w:ascii="Times New Roman" w:hAnsi="Times New Roman"/>
          <w:sz w:val="24"/>
          <w:szCs w:val="24"/>
        </w:rPr>
        <w:t>) Приложение 5 «</w:t>
      </w:r>
      <w:r w:rsidRPr="00136C90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7 «</w:t>
      </w:r>
      <w:r w:rsidRPr="00136C90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136C90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136C90">
        <w:rPr>
          <w:rFonts w:ascii="Times New Roman" w:hAnsi="Times New Roman"/>
          <w:bCs/>
          <w:sz w:val="24"/>
          <w:szCs w:val="24"/>
        </w:rPr>
        <w:t xml:space="preserve">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136C90">
          <w:rPr>
            <w:rFonts w:ascii="Times New Roman" w:hAnsi="Times New Roman"/>
            <w:sz w:val="24"/>
            <w:szCs w:val="24"/>
          </w:rPr>
          <w:t>структур</w:t>
        </w:r>
      </w:hyperlink>
      <w:r w:rsidRPr="00136C90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136C90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136C90">
        <w:rPr>
          <w:rFonts w:ascii="Times New Roman" w:hAnsi="Times New Roman"/>
          <w:b/>
          <w:sz w:val="24"/>
          <w:szCs w:val="24"/>
        </w:rPr>
        <w:t xml:space="preserve">) </w:t>
      </w:r>
      <w:r w:rsidRPr="00136C90">
        <w:rPr>
          <w:rFonts w:ascii="Times New Roman" w:hAnsi="Times New Roman"/>
          <w:sz w:val="24"/>
          <w:szCs w:val="24"/>
        </w:rPr>
        <w:t xml:space="preserve">Приложение 13 «Распределение бюджетных ассигнований по муниципальным программам и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непрограммным направлениям деятельности на 2025 год</w:t>
      </w:r>
      <w:r w:rsidRPr="00136C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40A08" w:rsidRPr="00136C90" w:rsidRDefault="00540A08" w:rsidP="00540A08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36C90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) Приложение 17 «Цели </w:t>
      </w:r>
      <w:r w:rsidRPr="00136C9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году» 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7</w:t>
      </w:r>
      <w:r w:rsidR="00175B14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2.</w:t>
      </w:r>
      <w:r w:rsidRPr="00136C90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9F4847" w:rsidRDefault="009F4847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D456F" w:rsidRDefault="00AD456F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D456F" w:rsidRPr="00136C90" w:rsidRDefault="00AD456F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9F4847" w:rsidRPr="00136C90" w:rsidRDefault="009F4847" w:rsidP="009F4847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9F4847" w:rsidRPr="00136C90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9F4847" w:rsidRPr="0060441F" w:rsidRDefault="009F4847" w:rsidP="009F4847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>
        <w:rPr>
          <w:rFonts w:ascii="Times New Roman" w:hAnsi="Times New Roman"/>
        </w:rPr>
        <w:t xml:space="preserve"> окружной </w:t>
      </w:r>
      <w:r w:rsidRPr="0060441F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9F4847" w:rsidRPr="0060441F" w:rsidRDefault="009F4847" w:rsidP="009F4847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4847" w:rsidRPr="0060441F" w:rsidRDefault="009F4847" w:rsidP="009F4847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0441F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9F4847" w:rsidRPr="0060441F" w:rsidRDefault="009F4847" w:rsidP="009F48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9F4847" w:rsidRPr="0060441F" w:rsidRDefault="009F4847" w:rsidP="009F4847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bCs/>
          <w:color w:val="000000" w:themeColor="text1"/>
        </w:rPr>
        <w:t>(</w:t>
      </w:r>
      <w:r w:rsidRPr="0060441F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03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</w:tbl>
    <w:p w:rsidR="009F4847" w:rsidRPr="0060441F" w:rsidRDefault="009F4847" w:rsidP="009F4847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404D3">
        <w:rPr>
          <w:rFonts w:ascii="Times New Roman" w:hAnsi="Times New Roman"/>
        </w:rPr>
        <w:t>2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0441F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5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7F2FB2"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0441F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9"/>
        <w:gridCol w:w="1134"/>
      </w:tblGrid>
      <w:tr w:rsidR="00E203DA" w:rsidRPr="0060441F" w:rsidTr="000E7042">
        <w:trPr>
          <w:cantSplit/>
          <w:trHeight w:val="514"/>
        </w:trPr>
        <w:tc>
          <w:tcPr>
            <w:tcW w:w="2694" w:type="dxa"/>
          </w:tcPr>
          <w:p w:rsidR="00E203DA" w:rsidRPr="0060441F" w:rsidRDefault="00E203DA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0441F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7F2FB2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527"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380"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pStyle w:val="ConsNonformat"/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326828,0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2 02 25228 14 0000 150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</w:t>
            </w:r>
            <w:r w:rsidR="00234B9A">
              <w:rPr>
                <w:rFonts w:ascii="Times New Roman" w:hAnsi="Times New Roman"/>
                <w:b/>
                <w:bCs/>
              </w:rPr>
              <w:t>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379" w:type="dxa"/>
            <w:vAlign w:val="bottom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199494,2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2 02 35118 00 0000 150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60441F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60441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 xml:space="preserve">Приложение </w:t>
      </w:r>
      <w:r w:rsidR="006404D3">
        <w:rPr>
          <w:rFonts w:ascii="Times New Roman" w:hAnsi="Times New Roman"/>
        </w:rPr>
        <w:t>3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366A9E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7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0441F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366A9E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0441F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0441F" w:rsidTr="009371D9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5954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98633,2</w:t>
            </w:r>
          </w:p>
        </w:tc>
      </w:tr>
      <w:tr w:rsidR="008E794A" w:rsidRPr="0060441F" w:rsidTr="00136C90">
        <w:trPr>
          <w:trHeight w:val="59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11872,4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9339,8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2282,8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«Распоряжение объектами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743,9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Оценка муниципального имущества, изготовление кадастровых паспортов и (или) технических планов на объекты недвижимости, находящиеся в муниципальной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E63E9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L5990</w:t>
            </w:r>
          </w:p>
        </w:tc>
        <w:tc>
          <w:tcPr>
            <w:tcW w:w="689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Водное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175B1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6A0742" w:rsidRDefault="00820DA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910B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3951,8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3946,8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3946,8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20DA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54216,1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28083,8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25135,8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24029,3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311331,3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AD3126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20DAB" w:rsidRPr="0060441F" w:rsidTr="00136C90">
        <w:trPr>
          <w:trHeight w:val="317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B02A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224526,3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мероприятия по модернизации школьных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rPr>
          <w:trHeight w:val="878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53030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AD3126" w:rsidRPr="0060441F" w:rsidTr="00136C90">
        <w:trPr>
          <w:cantSplit/>
          <w:trHeight w:val="236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31669,0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19049,5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18350,2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910B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939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204422,5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175B14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175B14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 w:rsidR="008433E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557E6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</w:t>
            </w:r>
            <w:r w:rsidR="00F13C9E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80323B">
        <w:rPr>
          <w:rFonts w:ascii="Times New Roman" w:hAnsi="Times New Roman"/>
        </w:rPr>
        <w:t>4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9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7"/>
        <w:gridCol w:w="1560"/>
        <w:gridCol w:w="656"/>
        <w:gridCol w:w="1217"/>
      </w:tblGrid>
      <w:tr w:rsidR="009E1173" w:rsidRPr="0060441F" w:rsidTr="009E1173">
        <w:trPr>
          <w:cantSplit/>
          <w:trHeight w:val="3538"/>
        </w:trPr>
        <w:tc>
          <w:tcPr>
            <w:tcW w:w="7087" w:type="dxa"/>
            <w:vAlign w:val="center"/>
          </w:tcPr>
          <w:p w:rsidR="009E1173" w:rsidRPr="0060441F" w:rsidRDefault="009E1173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E1173" w:rsidRPr="0060441F" w:rsidRDefault="009E1173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E1173" w:rsidRPr="0060441F" w:rsidTr="009E1173">
        <w:trPr>
          <w:tblHeader/>
        </w:trPr>
        <w:tc>
          <w:tcPr>
            <w:tcW w:w="7087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Социальные выплаты гражданам, кроме публичных нормативных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> 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03 4 04 60060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204422,5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203972,5</w:t>
            </w:r>
          </w:p>
        </w:tc>
      </w:tr>
      <w:tr w:rsidR="009E1173" w:rsidRPr="0060441F" w:rsidTr="00136C90">
        <w:trPr>
          <w:trHeight w:val="33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9E1173"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433E5" w:rsidRPr="00136C90" w:rsidRDefault="00175B14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433E5" w:rsidRPr="00136C90" w:rsidRDefault="00175B14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показателей деятельности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13587,8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E6675C" w:rsidRDefault="00E6675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проведение ремонта одного из жилых помещений,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Обеспечение государственных гарантий реализации прав на получение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общедоступного и бесплатного дошкольного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«Проведение мероприятий по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отдыху и оздоровлению»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1238,4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3167E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3167E9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167E9">
              <w:rPr>
                <w:rFonts w:ascii="Times New Roman" w:hAnsi="Times New Roman"/>
                <w:b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"Развитие культуры и туризма на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09 0 00 00000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8D5640" w:rsidRPr="00136C90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7271,8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272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41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7059">
              <w:rPr>
                <w:rFonts w:ascii="Times New Roman" w:hAnsi="Times New Roman"/>
                <w:color w:val="000000" w:themeColor="text1"/>
              </w:rPr>
              <w:t>Иные непрограмные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>
              <w:rPr>
                <w:rFonts w:ascii="Times New Roman" w:hAnsi="Times New Roman"/>
                <w:b/>
                <w:color w:val="000000" w:themeColor="text1"/>
              </w:rPr>
              <w:t>0000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5B5FC9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2894,9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283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60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9E1173" w:rsidRDefault="009E1173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5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0441F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0441F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0441F" w:rsidTr="009371D9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315989,5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0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15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858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305634,7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1104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579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853"/>
        </w:trPr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336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E794A" w:rsidRPr="0060441F" w:rsidTr="00136C90">
        <w:trPr>
          <w:trHeight w:val="31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224526,3</w:t>
            </w:r>
          </w:p>
        </w:tc>
      </w:tr>
      <w:tr w:rsidR="008E794A" w:rsidRPr="0060441F" w:rsidTr="00136C90">
        <w:trPr>
          <w:trHeight w:val="335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AA7059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18391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 xml:space="preserve">Предоставление субсидий бюджетным, автономным учреждениям и иным </w:t>
            </w:r>
            <w:r w:rsidRPr="00136C90">
              <w:lastRenderedPageBreak/>
              <w:t>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Ю653030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rPr>
          <w:trHeight w:val="386"/>
        </w:trPr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rPr>
          <w:trHeight w:val="737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rPr>
          <w:trHeight w:val="416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rPr>
          <w:trHeight w:val="733"/>
        </w:trPr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rPr>
          <w:trHeight w:val="369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0441F" w:rsidTr="00136C90">
        <w:trPr>
          <w:trHeight w:val="14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33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rPr>
          <w:trHeight w:val="44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10190,5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67656,8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8E794A" w:rsidRPr="0060441F" w:rsidTr="00136C90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3008C" w:rsidRPr="00136C90" w:rsidRDefault="00B3008C" w:rsidP="00D72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B3008C"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26F0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401588,5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51013,3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136C90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rPr>
          <w:trHeight w:val="38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rPr>
          <w:trHeight w:val="239"/>
        </w:trPr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3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 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98596,1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970921">
        <w:trPr>
          <w:trHeight w:val="653"/>
        </w:trPr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3946,8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lastRenderedPageBreak/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3946,8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3946,8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504C6B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3943,8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D206E3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06E3">
              <w:rPr>
                <w:rFonts w:ascii="Times New Roman" w:hAnsi="Times New Roman"/>
                <w:b/>
                <w:color w:val="000000" w:themeColor="text1"/>
              </w:rPr>
              <w:t>28194,8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1885,1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1273,3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8748,1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2851,6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19811,8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14430,8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565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939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203972,5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создание "умных" спортивных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59978,9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59672,8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31537,0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lastRenderedPageBreak/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4073,3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26021,3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751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227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D206E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6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13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0441F" w:rsidTr="009371D9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9371D9">
        <w:tc>
          <w:tcPr>
            <w:tcW w:w="4962" w:type="dxa"/>
            <w:vAlign w:val="bottom"/>
          </w:tcPr>
          <w:p w:rsidR="008E794A" w:rsidRPr="0060441F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0441F" w:rsidRDefault="006D7D5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D7D5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rPr>
          <w:trHeight w:val="82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показателей деятельности органов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781,2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4C3F6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Сельское хозяйство и рыболовство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rPr>
          <w:trHeight w:val="234"/>
        </w:trPr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Транспорт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tabs>
                <w:tab w:val="left" w:pos="26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Расходы на устройство детских игровых </w:t>
            </w:r>
            <w:r w:rsidRPr="00136C90">
              <w:rPr>
                <w:rFonts w:ascii="Times New Roman" w:hAnsi="Times New Roman"/>
                <w:color w:val="000000"/>
              </w:rPr>
              <w:lastRenderedPageBreak/>
              <w:t>площадок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3946,8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3946,8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3943,8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204422,5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203972,5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175B14" w:rsidRPr="0060441F" w:rsidTr="00136C90">
        <w:tc>
          <w:tcPr>
            <w:tcW w:w="4962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75B14" w:rsidRPr="00136C90" w:rsidRDefault="00175B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75B14" w:rsidRPr="00136C90" w:rsidRDefault="00175B14" w:rsidP="00175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59978,9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  <w:bookmarkStart w:id="0" w:name="_GoBack"/>
            <w:bookmarkEnd w:id="0"/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rPr>
          <w:trHeight w:val="698"/>
        </w:trPr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 Ю4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капитальный ремонт зданий муниципальных образовательных организаций в рамках модернизации школьных систем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F418A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 xml:space="preserve"> 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53030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540A0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Организация бесплатного горячего питания обучающихся, получающих начальное общее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Реализация мероприятий в области молодежной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C7628A" w:rsidRDefault="00C7628A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 w:eastAsia="ru-RU"/>
              </w:rPr>
              <w:t>14964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</w:t>
            </w: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1,8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32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168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416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6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6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</w:rPr>
              <w:t>201,0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0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2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33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26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4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30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27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72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35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8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6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113920" w:rsidRPr="0060441F" w:rsidTr="00136C90">
        <w:trPr>
          <w:cantSplit/>
          <w:trHeight w:val="545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85319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5A451F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02C39" w:rsidRDefault="00D02C39" w:rsidP="00D02C3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02C39" w:rsidRPr="00675322" w:rsidRDefault="00D02C39" w:rsidP="00D02C3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7</w:t>
      </w:r>
    </w:p>
    <w:p w:rsidR="00D02C39" w:rsidRPr="00675322" w:rsidRDefault="00D02C39" w:rsidP="00D02C3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287867" w:rsidRDefault="00287867" w:rsidP="00287867">
      <w:pPr>
        <w:pStyle w:val="af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60441F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132</w:t>
      </w:r>
    </w:p>
    <w:p w:rsidR="00287867" w:rsidRPr="0060441F" w:rsidRDefault="00287867" w:rsidP="00287867">
      <w:pPr>
        <w:pStyle w:val="af1"/>
        <w:spacing w:after="0" w:line="240" w:lineRule="auto"/>
        <w:ind w:left="0"/>
        <w:rPr>
          <w:rFonts w:ascii="Times New Roman" w:hAnsi="Times New Roman"/>
          <w:color w:val="000000" w:themeColor="text1"/>
        </w:rPr>
      </w:pPr>
    </w:p>
    <w:p w:rsidR="00D02C39" w:rsidRPr="00675322" w:rsidRDefault="00D02C39" w:rsidP="00D02C3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D02C39" w:rsidRPr="00675322" w:rsidRDefault="00D02C39" w:rsidP="00D02C3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</w:t>
      </w:r>
      <w:r>
        <w:rPr>
          <w:rFonts w:ascii="Times New Roman" w:hAnsi="Times New Roman"/>
        </w:rPr>
        <w:t xml:space="preserve"> окружной </w:t>
      </w:r>
      <w:r w:rsidRPr="00675322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D02C39" w:rsidRPr="00674753" w:rsidRDefault="00D02C39" w:rsidP="00D02C39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D02C39" w:rsidRDefault="00D02C39" w:rsidP="00D02C3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D02C39" w:rsidRPr="00674753" w:rsidRDefault="00D02C39" w:rsidP="00D02C39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345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782"/>
        <w:gridCol w:w="1843"/>
      </w:tblGrid>
      <w:tr w:rsidR="00D02C39" w:rsidRPr="00674753" w:rsidTr="00540A08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№</w:t>
            </w:r>
          </w:p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D02C39" w:rsidRPr="00674753" w:rsidTr="00540A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D02C39" w:rsidRPr="00674753" w:rsidTr="00540A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2C39" w:rsidRPr="00674753" w:rsidRDefault="00D02C39" w:rsidP="00540A08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AA2FEA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12691,9</w:t>
            </w:r>
          </w:p>
        </w:tc>
      </w:tr>
      <w:tr w:rsidR="00D02C39" w:rsidRPr="00674753" w:rsidTr="00540A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</w:tr>
      <w:tr w:rsidR="00D02C39" w:rsidRPr="00674753" w:rsidTr="00540A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74753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7448,1</w:t>
            </w:r>
          </w:p>
        </w:tc>
      </w:tr>
      <w:tr w:rsidR="00D02C39" w:rsidRPr="00674753" w:rsidTr="00540A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Default="00D02C39" w:rsidP="00540A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Субсидия н</w:t>
            </w:r>
            <w:r w:rsidRPr="00E23E5F">
              <w:rPr>
                <w:rFonts w:ascii="Times New Roman" w:hAnsi="Times New Roman"/>
                <w:color w:val="000000" w:themeColor="text1"/>
              </w:rPr>
              <w:t>а предоставление грантов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9" w:rsidRPr="00680C86" w:rsidRDefault="00D02C39" w:rsidP="0054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3943,8</w:t>
            </w:r>
          </w:p>
        </w:tc>
      </w:tr>
    </w:tbl>
    <w:p w:rsidR="00D02C39" w:rsidRPr="0060441F" w:rsidRDefault="00D02C39" w:rsidP="00D02C3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02509" w:rsidRPr="0077751A" w:rsidRDefault="0077751A" w:rsidP="0077751A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 xml:space="preserve"> </w:t>
      </w:r>
    </w:p>
    <w:sectPr w:rsidR="00802509" w:rsidRPr="0077751A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D5" w:rsidRDefault="00021DD5">
      <w:pPr>
        <w:spacing w:after="0" w:line="240" w:lineRule="auto"/>
      </w:pPr>
      <w:r>
        <w:separator/>
      </w:r>
    </w:p>
  </w:endnote>
  <w:endnote w:type="continuationSeparator" w:id="1">
    <w:p w:rsidR="00021DD5" w:rsidRDefault="0002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D5" w:rsidRDefault="00021DD5">
      <w:pPr>
        <w:spacing w:after="0" w:line="240" w:lineRule="auto"/>
      </w:pPr>
      <w:r>
        <w:separator/>
      </w:r>
    </w:p>
  </w:footnote>
  <w:footnote w:type="continuationSeparator" w:id="1">
    <w:p w:rsidR="00021DD5" w:rsidRDefault="0002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14" w:rsidRDefault="00175B1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7867">
      <w:rPr>
        <w:rStyle w:val="a5"/>
        <w:noProof/>
      </w:rPr>
      <w:t>2</w:t>
    </w:r>
    <w:r>
      <w:rPr>
        <w:rStyle w:val="a5"/>
      </w:rPr>
      <w:fldChar w:fldCharType="end"/>
    </w:r>
  </w:p>
  <w:p w:rsidR="00175B14" w:rsidRDefault="00175B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6B5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1DD5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128"/>
    <w:rsid w:val="0005329F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3FE"/>
    <w:rsid w:val="000655E3"/>
    <w:rsid w:val="00065858"/>
    <w:rsid w:val="0006632A"/>
    <w:rsid w:val="000668ED"/>
    <w:rsid w:val="000669A6"/>
    <w:rsid w:val="00066DA1"/>
    <w:rsid w:val="00067433"/>
    <w:rsid w:val="000678F5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5E40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536F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042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59"/>
    <w:rsid w:val="001002E9"/>
    <w:rsid w:val="001004D0"/>
    <w:rsid w:val="00100A2F"/>
    <w:rsid w:val="0010177A"/>
    <w:rsid w:val="00102813"/>
    <w:rsid w:val="00102B45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3920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4C2A"/>
    <w:rsid w:val="00125F69"/>
    <w:rsid w:val="0012674D"/>
    <w:rsid w:val="001268CF"/>
    <w:rsid w:val="0012716B"/>
    <w:rsid w:val="001278F1"/>
    <w:rsid w:val="00127F30"/>
    <w:rsid w:val="001304B7"/>
    <w:rsid w:val="00132193"/>
    <w:rsid w:val="001325C1"/>
    <w:rsid w:val="0013295A"/>
    <w:rsid w:val="00132FC8"/>
    <w:rsid w:val="001339CC"/>
    <w:rsid w:val="001343B7"/>
    <w:rsid w:val="00134A78"/>
    <w:rsid w:val="00134AB6"/>
    <w:rsid w:val="0013507E"/>
    <w:rsid w:val="001366B2"/>
    <w:rsid w:val="0013683B"/>
    <w:rsid w:val="00136C90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3C5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5B14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4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5B19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44B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4DC1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0C0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6E22"/>
    <w:rsid w:val="001F72A9"/>
    <w:rsid w:val="001F764E"/>
    <w:rsid w:val="002002C4"/>
    <w:rsid w:val="002004F6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6A06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4B9A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867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6FF5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5DFA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6B7E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2F14"/>
    <w:rsid w:val="003032B6"/>
    <w:rsid w:val="00303E53"/>
    <w:rsid w:val="00304022"/>
    <w:rsid w:val="00304B54"/>
    <w:rsid w:val="00306D91"/>
    <w:rsid w:val="003070C7"/>
    <w:rsid w:val="00307484"/>
    <w:rsid w:val="00307693"/>
    <w:rsid w:val="00311C7A"/>
    <w:rsid w:val="003128A1"/>
    <w:rsid w:val="003139EA"/>
    <w:rsid w:val="00313CF1"/>
    <w:rsid w:val="00314B31"/>
    <w:rsid w:val="00315764"/>
    <w:rsid w:val="003167E9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6F0C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072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66A9E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3980"/>
    <w:rsid w:val="003F49FB"/>
    <w:rsid w:val="003F4A37"/>
    <w:rsid w:val="003F5702"/>
    <w:rsid w:val="003F588D"/>
    <w:rsid w:val="003F5E9B"/>
    <w:rsid w:val="003F619F"/>
    <w:rsid w:val="003F6E67"/>
    <w:rsid w:val="003F764F"/>
    <w:rsid w:val="00400401"/>
    <w:rsid w:val="00400D46"/>
    <w:rsid w:val="00401ACF"/>
    <w:rsid w:val="00402616"/>
    <w:rsid w:val="00402A47"/>
    <w:rsid w:val="00403488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8E1"/>
    <w:rsid w:val="00414D24"/>
    <w:rsid w:val="00415255"/>
    <w:rsid w:val="0041581B"/>
    <w:rsid w:val="00416082"/>
    <w:rsid w:val="00416A11"/>
    <w:rsid w:val="0042075C"/>
    <w:rsid w:val="00420BE5"/>
    <w:rsid w:val="004216F6"/>
    <w:rsid w:val="00421F41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2B8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2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3F6C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1C66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4C6B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294"/>
    <w:rsid w:val="00514962"/>
    <w:rsid w:val="00514BE0"/>
    <w:rsid w:val="00515755"/>
    <w:rsid w:val="00517325"/>
    <w:rsid w:val="0051758F"/>
    <w:rsid w:val="00517B56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0A08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57E6F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6C57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451F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5FC9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3913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4A20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4CE"/>
    <w:rsid w:val="006027EE"/>
    <w:rsid w:val="00602FD5"/>
    <w:rsid w:val="0060441F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3F4"/>
    <w:rsid w:val="00637427"/>
    <w:rsid w:val="00637527"/>
    <w:rsid w:val="006400F8"/>
    <w:rsid w:val="006404D3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6FA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4A7C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0C86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742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D5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218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55B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51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2FB2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323B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17FF7"/>
    <w:rsid w:val="00820132"/>
    <w:rsid w:val="00820D38"/>
    <w:rsid w:val="00820DAB"/>
    <w:rsid w:val="00820DC7"/>
    <w:rsid w:val="00821048"/>
    <w:rsid w:val="008212C0"/>
    <w:rsid w:val="0082160D"/>
    <w:rsid w:val="00821EF9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3E5"/>
    <w:rsid w:val="00843667"/>
    <w:rsid w:val="00844966"/>
    <w:rsid w:val="00844A9A"/>
    <w:rsid w:val="0084518C"/>
    <w:rsid w:val="008458D0"/>
    <w:rsid w:val="008468C2"/>
    <w:rsid w:val="00846A2D"/>
    <w:rsid w:val="00847BCE"/>
    <w:rsid w:val="00847D7B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19A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232C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97F7D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6EC"/>
    <w:rsid w:val="008D1DBB"/>
    <w:rsid w:val="008D2C10"/>
    <w:rsid w:val="008D32ED"/>
    <w:rsid w:val="008D5640"/>
    <w:rsid w:val="008D73F4"/>
    <w:rsid w:val="008D79EA"/>
    <w:rsid w:val="008E0756"/>
    <w:rsid w:val="008E0D33"/>
    <w:rsid w:val="008E1210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20E"/>
    <w:rsid w:val="00905389"/>
    <w:rsid w:val="009053DC"/>
    <w:rsid w:val="00905C8C"/>
    <w:rsid w:val="00906354"/>
    <w:rsid w:val="00906CFB"/>
    <w:rsid w:val="0090767C"/>
    <w:rsid w:val="00910765"/>
    <w:rsid w:val="00910B27"/>
    <w:rsid w:val="00910B5D"/>
    <w:rsid w:val="00911D64"/>
    <w:rsid w:val="00912042"/>
    <w:rsid w:val="009122E6"/>
    <w:rsid w:val="00914966"/>
    <w:rsid w:val="00915E19"/>
    <w:rsid w:val="0091692B"/>
    <w:rsid w:val="00916A7C"/>
    <w:rsid w:val="009172D7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1D9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0921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4A03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2F8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173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4847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0F71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27EC8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4E0D"/>
    <w:rsid w:val="00A5587A"/>
    <w:rsid w:val="00A56140"/>
    <w:rsid w:val="00A568B1"/>
    <w:rsid w:val="00A56D2E"/>
    <w:rsid w:val="00A56E35"/>
    <w:rsid w:val="00A575AD"/>
    <w:rsid w:val="00A579D8"/>
    <w:rsid w:val="00A57C25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245"/>
    <w:rsid w:val="00A67D2E"/>
    <w:rsid w:val="00A702D3"/>
    <w:rsid w:val="00A713DC"/>
    <w:rsid w:val="00A715A2"/>
    <w:rsid w:val="00A716AC"/>
    <w:rsid w:val="00A72D46"/>
    <w:rsid w:val="00A72E86"/>
    <w:rsid w:val="00A72FDC"/>
    <w:rsid w:val="00A73C73"/>
    <w:rsid w:val="00A74040"/>
    <w:rsid w:val="00A744BC"/>
    <w:rsid w:val="00A74A3C"/>
    <w:rsid w:val="00A74FFB"/>
    <w:rsid w:val="00A75734"/>
    <w:rsid w:val="00A75CC3"/>
    <w:rsid w:val="00A770CD"/>
    <w:rsid w:val="00A80B75"/>
    <w:rsid w:val="00A80E9C"/>
    <w:rsid w:val="00A81B4C"/>
    <w:rsid w:val="00A81D46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059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797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63E"/>
    <w:rsid w:val="00AC6B04"/>
    <w:rsid w:val="00AD0AE6"/>
    <w:rsid w:val="00AD0BB9"/>
    <w:rsid w:val="00AD1A40"/>
    <w:rsid w:val="00AD1D52"/>
    <w:rsid w:val="00AD1E67"/>
    <w:rsid w:val="00AD26DC"/>
    <w:rsid w:val="00AD3126"/>
    <w:rsid w:val="00AD38A3"/>
    <w:rsid w:val="00AD456F"/>
    <w:rsid w:val="00AD4E02"/>
    <w:rsid w:val="00AD56DC"/>
    <w:rsid w:val="00AE00A8"/>
    <w:rsid w:val="00AE160C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08C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C40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2417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E7FBB"/>
    <w:rsid w:val="00BF0522"/>
    <w:rsid w:val="00BF2456"/>
    <w:rsid w:val="00BF2B5A"/>
    <w:rsid w:val="00BF5A1D"/>
    <w:rsid w:val="00BF76B7"/>
    <w:rsid w:val="00C00C9A"/>
    <w:rsid w:val="00C00F42"/>
    <w:rsid w:val="00C015E0"/>
    <w:rsid w:val="00C01B9E"/>
    <w:rsid w:val="00C01D95"/>
    <w:rsid w:val="00C01F5C"/>
    <w:rsid w:val="00C029EA"/>
    <w:rsid w:val="00C02A5B"/>
    <w:rsid w:val="00C03019"/>
    <w:rsid w:val="00C0463C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2F93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5570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0BB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28A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69FA"/>
    <w:rsid w:val="00C87D77"/>
    <w:rsid w:val="00C903A4"/>
    <w:rsid w:val="00C904F4"/>
    <w:rsid w:val="00C9062E"/>
    <w:rsid w:val="00C9094B"/>
    <w:rsid w:val="00C910E3"/>
    <w:rsid w:val="00C911D1"/>
    <w:rsid w:val="00C91968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619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4D01"/>
    <w:rsid w:val="00CE51B0"/>
    <w:rsid w:val="00CE5B0D"/>
    <w:rsid w:val="00CE5CE6"/>
    <w:rsid w:val="00CE64E1"/>
    <w:rsid w:val="00CE7405"/>
    <w:rsid w:val="00CE7ACE"/>
    <w:rsid w:val="00CF02EC"/>
    <w:rsid w:val="00CF03B8"/>
    <w:rsid w:val="00CF0EA9"/>
    <w:rsid w:val="00CF0EFF"/>
    <w:rsid w:val="00CF10E2"/>
    <w:rsid w:val="00CF14C6"/>
    <w:rsid w:val="00CF1884"/>
    <w:rsid w:val="00CF1B4D"/>
    <w:rsid w:val="00CF362A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C39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06E3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2B5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0947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DD4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801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102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1C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39F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93"/>
    <w:rsid w:val="00E63EB4"/>
    <w:rsid w:val="00E63FEB"/>
    <w:rsid w:val="00E64797"/>
    <w:rsid w:val="00E648B5"/>
    <w:rsid w:val="00E64BD0"/>
    <w:rsid w:val="00E652AF"/>
    <w:rsid w:val="00E6675C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6BBD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093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377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325"/>
    <w:rsid w:val="00F134A8"/>
    <w:rsid w:val="00F13C9E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2B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18AA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146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2C9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39C6"/>
    <w:rsid w:val="00FB4BFC"/>
    <w:rsid w:val="00FB6A22"/>
    <w:rsid w:val="00FB762D"/>
    <w:rsid w:val="00FB7C9C"/>
    <w:rsid w:val="00FB7DA6"/>
    <w:rsid w:val="00FC0795"/>
    <w:rsid w:val="00FC0BC0"/>
    <w:rsid w:val="00FC19F1"/>
    <w:rsid w:val="00FC26C5"/>
    <w:rsid w:val="00FC282D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149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CF362A"/>
    <w:pPr>
      <w:spacing w:after="0" w:line="240" w:lineRule="auto"/>
      <w:jc w:val="both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E171-BAAD-4C40-82F2-C3272C60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112</Pages>
  <Words>47639</Words>
  <Characters>271544</Characters>
  <Application>Microsoft Office Word</Application>
  <DocSecurity>0</DocSecurity>
  <Lines>2262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UNIT</cp:lastModifiedBy>
  <cp:revision>6</cp:revision>
  <cp:lastPrinted>2025-12-24T06:42:00Z</cp:lastPrinted>
  <dcterms:created xsi:type="dcterms:W3CDTF">2026-01-15T11:35:00Z</dcterms:created>
  <dcterms:modified xsi:type="dcterms:W3CDTF">2026-01-15T12:09:00Z</dcterms:modified>
</cp:coreProperties>
</file>