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651F2" w:rsidRDefault="007A2504" w:rsidP="00CC45E4">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margin-left:214.95pt;margin-top:7.95pt;width:55.1pt;height:63pt;z-index:1;visibility:visible" wrapcoords="10060 257 6214 1800 5326 2829 5622 4371 1775 6943 1479 7457 2663 8486 2071 12600 0 17229 888 19800 2367 20829 2367 21343 14795 21343 16570 21343 20416 20829 21600 19286 21600 16714 19825 12600 19233 8486 20416 7457 19529 6429 15682 4371 16570 3086 15090 1800 11540 257 10060 257">
            <v:imagedata r:id="rId5" o:title=""/>
            <w10:wrap type="tight"/>
          </v:shape>
        </w:pict>
      </w:r>
    </w:p>
    <w:p w:rsidR="000B2061" w:rsidRDefault="000B2061" w:rsidP="00CC45E4"/>
    <w:p w:rsidR="00C651F2" w:rsidRDefault="00C651F2" w:rsidP="00CC45E4"/>
    <w:p w:rsidR="00C651F2" w:rsidRDefault="00C651F2" w:rsidP="00CC45E4">
      <w:pPr>
        <w:pStyle w:val="a3"/>
      </w:pPr>
    </w:p>
    <w:p w:rsidR="00C651F2" w:rsidRDefault="00C651F2" w:rsidP="00CC45E4">
      <w:pPr>
        <w:pStyle w:val="a3"/>
      </w:pPr>
    </w:p>
    <w:p w:rsidR="00C651F2" w:rsidRPr="000B2061" w:rsidRDefault="00C651F2" w:rsidP="00CC45E4">
      <w:pPr>
        <w:pStyle w:val="a3"/>
        <w:rPr>
          <w:b w:val="0"/>
          <w:bCs w:val="0"/>
          <w:sz w:val="32"/>
          <w:szCs w:val="32"/>
        </w:rPr>
      </w:pPr>
      <w:r w:rsidRPr="000B2061">
        <w:rPr>
          <w:sz w:val="32"/>
          <w:szCs w:val="32"/>
        </w:rPr>
        <w:t xml:space="preserve">КРАСНИНСКАЯ </w:t>
      </w:r>
      <w:r w:rsidR="000B2061">
        <w:rPr>
          <w:sz w:val="32"/>
          <w:szCs w:val="32"/>
        </w:rPr>
        <w:t>ОКРУЖНАЯ</w:t>
      </w:r>
      <w:r w:rsidRPr="000B2061">
        <w:rPr>
          <w:sz w:val="32"/>
          <w:szCs w:val="32"/>
        </w:rPr>
        <w:t xml:space="preserve"> ДУМА </w:t>
      </w:r>
    </w:p>
    <w:p w:rsidR="00C651F2" w:rsidRDefault="00C651F2" w:rsidP="00CC45E4">
      <w:pPr>
        <w:jc w:val="right"/>
        <w:rPr>
          <w:b/>
          <w:bCs/>
        </w:rPr>
      </w:pPr>
    </w:p>
    <w:p w:rsidR="00C651F2" w:rsidRPr="00150FF7" w:rsidRDefault="00C651F2" w:rsidP="00CC45E4">
      <w:pPr>
        <w:pStyle w:val="1"/>
        <w:rPr>
          <w:sz w:val="32"/>
          <w:szCs w:val="32"/>
        </w:rPr>
      </w:pPr>
      <w:r w:rsidRPr="00150FF7">
        <w:rPr>
          <w:sz w:val="32"/>
          <w:szCs w:val="32"/>
        </w:rPr>
        <w:t xml:space="preserve"> РЕШЕНИЕ</w:t>
      </w:r>
    </w:p>
    <w:p w:rsidR="00C651F2" w:rsidRDefault="00C651F2" w:rsidP="00CC45E4">
      <w:pPr>
        <w:rPr>
          <w:b/>
          <w:bCs/>
        </w:rPr>
      </w:pPr>
    </w:p>
    <w:p w:rsidR="00C651F2" w:rsidRPr="000B2061" w:rsidRDefault="00C651F2" w:rsidP="00CC45E4">
      <w:pPr>
        <w:rPr>
          <w:bCs/>
          <w:sz w:val="28"/>
          <w:szCs w:val="28"/>
        </w:rPr>
      </w:pPr>
      <w:r w:rsidRPr="000B2061">
        <w:rPr>
          <w:bCs/>
          <w:sz w:val="28"/>
          <w:szCs w:val="28"/>
        </w:rPr>
        <w:t xml:space="preserve">от  </w:t>
      </w:r>
      <w:r w:rsidR="000226C0">
        <w:rPr>
          <w:bCs/>
          <w:sz w:val="28"/>
          <w:szCs w:val="28"/>
        </w:rPr>
        <w:t>21</w:t>
      </w:r>
      <w:r w:rsidR="00150FF7" w:rsidRPr="000B2061">
        <w:rPr>
          <w:bCs/>
          <w:sz w:val="28"/>
          <w:szCs w:val="28"/>
        </w:rPr>
        <w:t xml:space="preserve"> </w:t>
      </w:r>
      <w:r w:rsidR="000B2061" w:rsidRPr="000B2061">
        <w:rPr>
          <w:bCs/>
          <w:sz w:val="28"/>
          <w:szCs w:val="28"/>
        </w:rPr>
        <w:t>февраля</w:t>
      </w:r>
      <w:r w:rsidR="00150FF7" w:rsidRPr="000B2061">
        <w:rPr>
          <w:bCs/>
          <w:sz w:val="28"/>
          <w:szCs w:val="28"/>
        </w:rPr>
        <w:t xml:space="preserve"> 202</w:t>
      </w:r>
      <w:r w:rsidR="000B2061" w:rsidRPr="000B2061">
        <w:rPr>
          <w:bCs/>
          <w:sz w:val="28"/>
          <w:szCs w:val="28"/>
        </w:rPr>
        <w:t>5</w:t>
      </w:r>
      <w:r w:rsidR="00150FF7" w:rsidRPr="000B2061">
        <w:rPr>
          <w:bCs/>
          <w:sz w:val="28"/>
          <w:szCs w:val="28"/>
        </w:rPr>
        <w:t xml:space="preserve"> года</w:t>
      </w:r>
      <w:r w:rsidRPr="000B2061">
        <w:rPr>
          <w:bCs/>
          <w:sz w:val="28"/>
          <w:szCs w:val="28"/>
        </w:rPr>
        <w:t xml:space="preserve">                                                                         №</w:t>
      </w:r>
      <w:r w:rsidR="00150FF7" w:rsidRPr="000B2061">
        <w:rPr>
          <w:bCs/>
          <w:sz w:val="28"/>
          <w:szCs w:val="28"/>
        </w:rPr>
        <w:t xml:space="preserve"> </w:t>
      </w:r>
      <w:r w:rsidR="000226C0">
        <w:rPr>
          <w:bCs/>
          <w:sz w:val="28"/>
          <w:szCs w:val="28"/>
        </w:rPr>
        <w:t>27</w:t>
      </w:r>
      <w:r w:rsidRPr="000B2061">
        <w:rPr>
          <w:bCs/>
          <w:sz w:val="28"/>
          <w:szCs w:val="28"/>
        </w:rPr>
        <w:t xml:space="preserve"> </w:t>
      </w:r>
    </w:p>
    <w:p w:rsidR="00C651F2" w:rsidRPr="000C4879" w:rsidRDefault="00C651F2" w:rsidP="00CC45E4">
      <w:pPr>
        <w:rPr>
          <w:sz w:val="28"/>
          <w:szCs w:val="28"/>
        </w:rPr>
      </w:pPr>
    </w:p>
    <w:p w:rsidR="00C651F2" w:rsidRDefault="00C651F2" w:rsidP="00CC45E4">
      <w:pPr>
        <w:rPr>
          <w:sz w:val="28"/>
          <w:szCs w:val="28"/>
        </w:rPr>
      </w:pPr>
      <w:r w:rsidRPr="008D1D6A">
        <w:rPr>
          <w:sz w:val="28"/>
          <w:szCs w:val="28"/>
        </w:rPr>
        <w:t>О</w:t>
      </w:r>
      <w:r>
        <w:rPr>
          <w:sz w:val="28"/>
          <w:szCs w:val="28"/>
        </w:rPr>
        <w:t xml:space="preserve"> порядке присвоения звания </w:t>
      </w:r>
    </w:p>
    <w:p w:rsidR="00C651F2" w:rsidRDefault="00C651F2" w:rsidP="00CC45E4">
      <w:pPr>
        <w:rPr>
          <w:sz w:val="28"/>
          <w:szCs w:val="28"/>
        </w:rPr>
      </w:pPr>
      <w:r>
        <w:rPr>
          <w:sz w:val="28"/>
          <w:szCs w:val="28"/>
        </w:rPr>
        <w:t xml:space="preserve">«Почетный гражданин» </w:t>
      </w:r>
    </w:p>
    <w:p w:rsidR="00C651F2" w:rsidRDefault="00C651F2" w:rsidP="00CC45E4">
      <w:pPr>
        <w:rPr>
          <w:sz w:val="28"/>
          <w:szCs w:val="28"/>
        </w:rPr>
      </w:pPr>
      <w:r>
        <w:rPr>
          <w:sz w:val="28"/>
          <w:szCs w:val="28"/>
        </w:rPr>
        <w:t>муниципального образования</w:t>
      </w:r>
    </w:p>
    <w:p w:rsidR="00C651F2" w:rsidRDefault="00C651F2" w:rsidP="00CC45E4">
      <w:pPr>
        <w:rPr>
          <w:sz w:val="28"/>
          <w:szCs w:val="28"/>
        </w:rPr>
      </w:pPr>
      <w:r>
        <w:rPr>
          <w:sz w:val="28"/>
          <w:szCs w:val="28"/>
        </w:rPr>
        <w:t xml:space="preserve">«Краснинский </w:t>
      </w:r>
      <w:r w:rsidR="000B2061">
        <w:rPr>
          <w:sz w:val="28"/>
          <w:szCs w:val="28"/>
        </w:rPr>
        <w:t>муниципальный округ</w:t>
      </w:r>
      <w:r>
        <w:rPr>
          <w:sz w:val="28"/>
          <w:szCs w:val="28"/>
        </w:rPr>
        <w:t>»</w:t>
      </w:r>
    </w:p>
    <w:p w:rsidR="00C651F2" w:rsidRPr="008D1D6A" w:rsidRDefault="00C651F2" w:rsidP="00CC45E4">
      <w:pPr>
        <w:rPr>
          <w:sz w:val="28"/>
          <w:szCs w:val="28"/>
        </w:rPr>
      </w:pPr>
      <w:r>
        <w:rPr>
          <w:sz w:val="28"/>
          <w:szCs w:val="28"/>
        </w:rPr>
        <w:t>Смоленской области</w:t>
      </w:r>
    </w:p>
    <w:p w:rsidR="00C651F2" w:rsidRPr="000C4879" w:rsidRDefault="00C651F2" w:rsidP="00CC45E4">
      <w:pPr>
        <w:rPr>
          <w:b/>
          <w:bCs/>
          <w:sz w:val="28"/>
          <w:szCs w:val="28"/>
        </w:rPr>
      </w:pPr>
    </w:p>
    <w:p w:rsidR="00C651F2" w:rsidRPr="000C4879" w:rsidRDefault="00C651F2" w:rsidP="00CC45E4">
      <w:pPr>
        <w:rPr>
          <w:b/>
          <w:bCs/>
          <w:sz w:val="28"/>
          <w:szCs w:val="28"/>
        </w:rPr>
      </w:pPr>
    </w:p>
    <w:p w:rsidR="00C651F2" w:rsidRDefault="00C651F2" w:rsidP="00CC45E4">
      <w:pPr>
        <w:jc w:val="both"/>
        <w:rPr>
          <w:sz w:val="28"/>
          <w:szCs w:val="28"/>
        </w:rPr>
      </w:pPr>
      <w:r w:rsidRPr="000C4879">
        <w:rPr>
          <w:sz w:val="28"/>
          <w:szCs w:val="28"/>
        </w:rPr>
        <w:tab/>
      </w:r>
      <w:r>
        <w:rPr>
          <w:sz w:val="28"/>
          <w:szCs w:val="28"/>
        </w:rPr>
        <w:t xml:space="preserve">Руководствуясь </w:t>
      </w:r>
      <w:r>
        <w:rPr>
          <w:color w:val="000000"/>
          <w:sz w:val="28"/>
          <w:szCs w:val="28"/>
        </w:rPr>
        <w:t>Федеральным законом</w:t>
      </w:r>
      <w:r w:rsidRPr="00EC0607">
        <w:rPr>
          <w:color w:val="000000"/>
          <w:sz w:val="28"/>
          <w:szCs w:val="28"/>
        </w:rPr>
        <w:t xml:space="preserve"> от 06.10.2003 года </w:t>
      </w:r>
      <w:r w:rsidRPr="00EC0607">
        <w:rPr>
          <w:rStyle w:val="apple-converted-space"/>
          <w:color w:val="000000"/>
          <w:sz w:val="28"/>
          <w:szCs w:val="28"/>
        </w:rPr>
        <w:t> </w:t>
      </w:r>
      <w:r w:rsidRPr="00EC0607">
        <w:rPr>
          <w:color w:val="000000"/>
          <w:sz w:val="28"/>
          <w:szCs w:val="28"/>
        </w:rPr>
        <w:t>№ 131-ФЗ «Об общих принципах организации местного самоуправления в Российской Федерации»,</w:t>
      </w:r>
      <w:r w:rsidRPr="00037B6B">
        <w:rPr>
          <w:color w:val="000000"/>
          <w:sz w:val="26"/>
          <w:szCs w:val="26"/>
        </w:rPr>
        <w:t xml:space="preserve"> </w:t>
      </w:r>
      <w:r>
        <w:rPr>
          <w:sz w:val="28"/>
          <w:szCs w:val="28"/>
        </w:rPr>
        <w:t xml:space="preserve">Уставом муниципального образования «Краснинский </w:t>
      </w:r>
      <w:r w:rsidR="000B2061">
        <w:rPr>
          <w:sz w:val="28"/>
          <w:szCs w:val="28"/>
        </w:rPr>
        <w:t>муниципальный округ</w:t>
      </w:r>
      <w:r>
        <w:rPr>
          <w:sz w:val="28"/>
          <w:szCs w:val="28"/>
        </w:rPr>
        <w:t xml:space="preserve">» Смоленской области, </w:t>
      </w:r>
      <w:r w:rsidRPr="000C4879">
        <w:rPr>
          <w:sz w:val="28"/>
          <w:szCs w:val="28"/>
        </w:rPr>
        <w:t xml:space="preserve">Краснинская </w:t>
      </w:r>
      <w:r w:rsidR="000B2061">
        <w:rPr>
          <w:sz w:val="28"/>
          <w:szCs w:val="28"/>
        </w:rPr>
        <w:t>окружная</w:t>
      </w:r>
      <w:r w:rsidRPr="000C4879">
        <w:rPr>
          <w:sz w:val="28"/>
          <w:szCs w:val="28"/>
        </w:rPr>
        <w:t xml:space="preserve"> Дума</w:t>
      </w:r>
    </w:p>
    <w:p w:rsidR="000B2061" w:rsidRPr="000C4879" w:rsidRDefault="000B2061" w:rsidP="00CC45E4">
      <w:pPr>
        <w:jc w:val="both"/>
        <w:rPr>
          <w:sz w:val="28"/>
          <w:szCs w:val="28"/>
        </w:rPr>
      </w:pPr>
    </w:p>
    <w:p w:rsidR="00C651F2" w:rsidRPr="000B2061" w:rsidRDefault="00C651F2" w:rsidP="000E1AFF">
      <w:pPr>
        <w:ind w:firstLine="709"/>
        <w:jc w:val="both"/>
        <w:rPr>
          <w:b/>
          <w:sz w:val="28"/>
          <w:szCs w:val="28"/>
        </w:rPr>
      </w:pPr>
      <w:r w:rsidRPr="000B2061">
        <w:rPr>
          <w:b/>
          <w:sz w:val="28"/>
          <w:szCs w:val="28"/>
        </w:rPr>
        <w:t>РЕШИЛА:</w:t>
      </w:r>
    </w:p>
    <w:p w:rsidR="00150FF7" w:rsidRPr="000C4879" w:rsidRDefault="00150FF7" w:rsidP="000E1AFF">
      <w:pPr>
        <w:ind w:firstLine="709"/>
        <w:jc w:val="both"/>
        <w:rPr>
          <w:sz w:val="28"/>
          <w:szCs w:val="28"/>
        </w:rPr>
      </w:pPr>
    </w:p>
    <w:p w:rsidR="00C651F2" w:rsidRDefault="00C651F2" w:rsidP="00CC45E4">
      <w:pPr>
        <w:tabs>
          <w:tab w:val="left" w:pos="1230"/>
        </w:tabs>
        <w:ind w:firstLine="709"/>
        <w:jc w:val="both"/>
        <w:rPr>
          <w:sz w:val="28"/>
          <w:szCs w:val="28"/>
        </w:rPr>
      </w:pPr>
      <w:r>
        <w:rPr>
          <w:sz w:val="28"/>
          <w:szCs w:val="28"/>
        </w:rPr>
        <w:t xml:space="preserve">Утвердить Положение о порядке присвоения звания «Почетный гражданин» муниципального образования «Краснинский </w:t>
      </w:r>
      <w:r w:rsidR="000B2061">
        <w:rPr>
          <w:sz w:val="28"/>
          <w:szCs w:val="28"/>
        </w:rPr>
        <w:t>муниципальный округ</w:t>
      </w:r>
      <w:r>
        <w:rPr>
          <w:sz w:val="28"/>
          <w:szCs w:val="28"/>
        </w:rPr>
        <w:t>» Смоленской области.</w:t>
      </w:r>
    </w:p>
    <w:p w:rsidR="00C651F2" w:rsidRDefault="00C651F2" w:rsidP="00CC45E4">
      <w:pPr>
        <w:tabs>
          <w:tab w:val="left" w:pos="1230"/>
        </w:tabs>
        <w:ind w:firstLine="709"/>
        <w:jc w:val="both"/>
        <w:rPr>
          <w:sz w:val="28"/>
          <w:szCs w:val="28"/>
        </w:rPr>
      </w:pPr>
    </w:p>
    <w:p w:rsidR="00C651F2" w:rsidRDefault="00C651F2" w:rsidP="00143D5D">
      <w:pPr>
        <w:tabs>
          <w:tab w:val="left" w:pos="1230"/>
        </w:tabs>
        <w:jc w:val="both"/>
        <w:rPr>
          <w:sz w:val="28"/>
          <w:szCs w:val="28"/>
        </w:rPr>
      </w:pPr>
    </w:p>
    <w:p w:rsidR="00C651F2" w:rsidRDefault="00C651F2" w:rsidP="000B2061">
      <w:pPr>
        <w:tabs>
          <w:tab w:val="left" w:pos="1230"/>
        </w:tabs>
        <w:jc w:val="both"/>
        <w:rPr>
          <w:sz w:val="28"/>
          <w:szCs w:val="28"/>
        </w:rPr>
      </w:pPr>
    </w:p>
    <w:p w:rsidR="00C651F2" w:rsidRDefault="00C651F2" w:rsidP="00CC45E4">
      <w:pPr>
        <w:tabs>
          <w:tab w:val="left" w:pos="1230"/>
        </w:tabs>
        <w:ind w:firstLine="709"/>
        <w:jc w:val="both"/>
        <w:rPr>
          <w:sz w:val="28"/>
          <w:szCs w:val="28"/>
        </w:rPr>
      </w:pPr>
    </w:p>
    <w:tbl>
      <w:tblPr>
        <w:tblW w:w="9747" w:type="dxa"/>
        <w:tblInd w:w="-106" w:type="dxa"/>
        <w:tblLook w:val="00A0"/>
      </w:tblPr>
      <w:tblGrid>
        <w:gridCol w:w="4361"/>
        <w:gridCol w:w="709"/>
        <w:gridCol w:w="4677"/>
      </w:tblGrid>
      <w:tr w:rsidR="00C651F2" w:rsidRPr="002852EA">
        <w:tc>
          <w:tcPr>
            <w:tcW w:w="4361" w:type="dxa"/>
          </w:tcPr>
          <w:p w:rsidR="000B2061" w:rsidRDefault="00C651F2" w:rsidP="00AF72E5">
            <w:pPr>
              <w:rPr>
                <w:sz w:val="28"/>
                <w:szCs w:val="28"/>
              </w:rPr>
            </w:pPr>
            <w:r w:rsidRPr="002852EA">
              <w:rPr>
                <w:sz w:val="28"/>
                <w:szCs w:val="28"/>
              </w:rPr>
              <w:t>Председатель</w:t>
            </w:r>
          </w:p>
          <w:p w:rsidR="00C651F2" w:rsidRPr="002852EA" w:rsidRDefault="00C651F2" w:rsidP="000B2061">
            <w:pPr>
              <w:rPr>
                <w:sz w:val="28"/>
                <w:szCs w:val="28"/>
              </w:rPr>
            </w:pPr>
            <w:r w:rsidRPr="002852EA">
              <w:rPr>
                <w:sz w:val="28"/>
                <w:szCs w:val="28"/>
              </w:rPr>
              <w:t xml:space="preserve">Краснинской </w:t>
            </w:r>
            <w:r w:rsidR="000B2061">
              <w:rPr>
                <w:sz w:val="28"/>
                <w:szCs w:val="28"/>
              </w:rPr>
              <w:t>окружной</w:t>
            </w:r>
            <w:r w:rsidRPr="002852EA">
              <w:rPr>
                <w:sz w:val="28"/>
                <w:szCs w:val="28"/>
              </w:rPr>
              <w:t xml:space="preserve"> Думы</w:t>
            </w:r>
          </w:p>
        </w:tc>
        <w:tc>
          <w:tcPr>
            <w:tcW w:w="709" w:type="dxa"/>
          </w:tcPr>
          <w:p w:rsidR="00C651F2" w:rsidRPr="002852EA" w:rsidRDefault="00C651F2" w:rsidP="00AF72E5">
            <w:pPr>
              <w:rPr>
                <w:sz w:val="28"/>
                <w:szCs w:val="28"/>
              </w:rPr>
            </w:pPr>
          </w:p>
        </w:tc>
        <w:tc>
          <w:tcPr>
            <w:tcW w:w="4677" w:type="dxa"/>
          </w:tcPr>
          <w:p w:rsidR="00C651F2" w:rsidRPr="002852EA" w:rsidRDefault="00C651F2" w:rsidP="00AF72E5">
            <w:pPr>
              <w:rPr>
                <w:sz w:val="28"/>
                <w:szCs w:val="28"/>
              </w:rPr>
            </w:pPr>
            <w:r w:rsidRPr="002852EA">
              <w:rPr>
                <w:sz w:val="28"/>
                <w:szCs w:val="28"/>
              </w:rPr>
              <w:t xml:space="preserve">Глава муниципального образования </w:t>
            </w:r>
          </w:p>
          <w:p w:rsidR="00C651F2" w:rsidRPr="002852EA" w:rsidRDefault="00C651F2" w:rsidP="000B2061">
            <w:pPr>
              <w:ind w:left="-428"/>
              <w:rPr>
                <w:sz w:val="28"/>
                <w:szCs w:val="28"/>
              </w:rPr>
            </w:pPr>
            <w:r w:rsidRPr="002852EA">
              <w:rPr>
                <w:sz w:val="28"/>
                <w:szCs w:val="28"/>
              </w:rPr>
              <w:t>«К</w:t>
            </w:r>
            <w:r w:rsidR="000B2061">
              <w:rPr>
                <w:sz w:val="28"/>
                <w:szCs w:val="28"/>
              </w:rPr>
              <w:t xml:space="preserve"> К</w:t>
            </w:r>
            <w:r w:rsidRPr="002852EA">
              <w:rPr>
                <w:sz w:val="28"/>
                <w:szCs w:val="28"/>
              </w:rPr>
              <w:t xml:space="preserve">раснинский </w:t>
            </w:r>
            <w:r w:rsidR="000B2061">
              <w:rPr>
                <w:sz w:val="28"/>
                <w:szCs w:val="28"/>
              </w:rPr>
              <w:t>муниципальный округ</w:t>
            </w:r>
            <w:r w:rsidRPr="002852EA">
              <w:rPr>
                <w:sz w:val="28"/>
                <w:szCs w:val="28"/>
              </w:rPr>
              <w:t xml:space="preserve">» </w:t>
            </w:r>
          </w:p>
          <w:p w:rsidR="00C651F2" w:rsidRPr="002852EA" w:rsidRDefault="00C651F2" w:rsidP="00AF72E5">
            <w:pPr>
              <w:rPr>
                <w:sz w:val="28"/>
                <w:szCs w:val="28"/>
              </w:rPr>
            </w:pPr>
            <w:r w:rsidRPr="002852EA">
              <w:rPr>
                <w:sz w:val="28"/>
                <w:szCs w:val="28"/>
              </w:rPr>
              <w:t>Смоленской области</w:t>
            </w:r>
            <w:r w:rsidRPr="002852EA">
              <w:rPr>
                <w:b/>
                <w:bCs/>
                <w:sz w:val="28"/>
                <w:szCs w:val="28"/>
              </w:rPr>
              <w:t xml:space="preserve">                                                                       </w:t>
            </w:r>
          </w:p>
        </w:tc>
      </w:tr>
      <w:tr w:rsidR="00C651F2" w:rsidRPr="002852EA">
        <w:tc>
          <w:tcPr>
            <w:tcW w:w="4361" w:type="dxa"/>
          </w:tcPr>
          <w:p w:rsidR="00C651F2" w:rsidRPr="002852EA" w:rsidRDefault="00C651F2" w:rsidP="00AF72E5">
            <w:pPr>
              <w:rPr>
                <w:sz w:val="28"/>
                <w:szCs w:val="28"/>
              </w:rPr>
            </w:pPr>
            <w:r w:rsidRPr="002852EA">
              <w:rPr>
                <w:sz w:val="28"/>
                <w:szCs w:val="28"/>
              </w:rPr>
              <w:t>_____________ И.В. Тимошенков</w:t>
            </w:r>
          </w:p>
        </w:tc>
        <w:tc>
          <w:tcPr>
            <w:tcW w:w="709" w:type="dxa"/>
          </w:tcPr>
          <w:p w:rsidR="00C651F2" w:rsidRPr="002852EA" w:rsidRDefault="00C651F2" w:rsidP="00AF72E5">
            <w:pPr>
              <w:rPr>
                <w:sz w:val="28"/>
                <w:szCs w:val="28"/>
              </w:rPr>
            </w:pPr>
          </w:p>
        </w:tc>
        <w:tc>
          <w:tcPr>
            <w:tcW w:w="4677" w:type="dxa"/>
          </w:tcPr>
          <w:p w:rsidR="00C651F2" w:rsidRPr="002852EA" w:rsidRDefault="00C651F2" w:rsidP="000B2061">
            <w:pPr>
              <w:rPr>
                <w:sz w:val="28"/>
                <w:szCs w:val="28"/>
              </w:rPr>
            </w:pPr>
            <w:r w:rsidRPr="002852EA">
              <w:rPr>
                <w:sz w:val="28"/>
                <w:szCs w:val="28"/>
              </w:rPr>
              <w:t xml:space="preserve">_____________ </w:t>
            </w:r>
            <w:r w:rsidR="000B2061">
              <w:rPr>
                <w:sz w:val="28"/>
                <w:szCs w:val="28"/>
              </w:rPr>
              <w:t>М.В. Мищенко</w:t>
            </w:r>
          </w:p>
        </w:tc>
      </w:tr>
    </w:tbl>
    <w:p w:rsidR="00C651F2" w:rsidRDefault="00C651F2" w:rsidP="00CC45E4">
      <w:pPr>
        <w:ind w:firstLine="5670"/>
      </w:pPr>
    </w:p>
    <w:p w:rsidR="00C651F2" w:rsidRDefault="00C651F2" w:rsidP="00CC45E4">
      <w:pPr>
        <w:ind w:firstLine="5670"/>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0B2061" w:rsidRDefault="000B2061" w:rsidP="00CC45E4">
      <w:pPr>
        <w:autoSpaceDE w:val="0"/>
        <w:autoSpaceDN w:val="0"/>
        <w:adjustRightInd w:val="0"/>
        <w:jc w:val="right"/>
      </w:pPr>
    </w:p>
    <w:p w:rsidR="000B2061" w:rsidRDefault="000B2061" w:rsidP="00CC45E4">
      <w:pPr>
        <w:autoSpaceDE w:val="0"/>
        <w:autoSpaceDN w:val="0"/>
        <w:adjustRightInd w:val="0"/>
        <w:jc w:val="right"/>
      </w:pPr>
    </w:p>
    <w:p w:rsidR="000B2061" w:rsidRDefault="000B2061" w:rsidP="00CC45E4">
      <w:pPr>
        <w:autoSpaceDE w:val="0"/>
        <w:autoSpaceDN w:val="0"/>
        <w:adjustRightInd w:val="0"/>
        <w:jc w:val="right"/>
      </w:pPr>
    </w:p>
    <w:p w:rsidR="000B2061" w:rsidRPr="000B2061" w:rsidRDefault="000B2061" w:rsidP="000B2061">
      <w:pPr>
        <w:pStyle w:val="2"/>
        <w:spacing w:before="0" w:after="240"/>
        <w:jc w:val="right"/>
        <w:textAlignment w:val="baseline"/>
        <w:rPr>
          <w:rFonts w:ascii="Times New Roman" w:hAnsi="Times New Roman"/>
          <w:b w:val="0"/>
          <w:i w:val="0"/>
          <w:color w:val="000000"/>
          <w:sz w:val="26"/>
          <w:szCs w:val="26"/>
        </w:rPr>
      </w:pPr>
      <w:r>
        <w:rPr>
          <w:b w:val="0"/>
          <w:color w:val="000000"/>
          <w:sz w:val="26"/>
          <w:szCs w:val="26"/>
        </w:rPr>
        <w:lastRenderedPageBreak/>
        <w:t xml:space="preserve">  </w:t>
      </w:r>
      <w:r w:rsidRPr="000B2061">
        <w:rPr>
          <w:rFonts w:ascii="Times New Roman" w:hAnsi="Times New Roman"/>
          <w:b w:val="0"/>
          <w:i w:val="0"/>
          <w:color w:val="000000"/>
          <w:sz w:val="26"/>
          <w:szCs w:val="26"/>
        </w:rPr>
        <w:t>Приложение</w:t>
      </w:r>
      <w:r w:rsidRPr="000B2061">
        <w:rPr>
          <w:rFonts w:ascii="Times New Roman" w:hAnsi="Times New Roman"/>
          <w:b w:val="0"/>
          <w:i w:val="0"/>
          <w:color w:val="000000"/>
          <w:sz w:val="26"/>
          <w:szCs w:val="26"/>
        </w:rPr>
        <w:br/>
        <w:t xml:space="preserve">к решению Краснинской </w:t>
      </w:r>
      <w:r>
        <w:rPr>
          <w:rFonts w:ascii="Times New Roman" w:hAnsi="Times New Roman"/>
          <w:b w:val="0"/>
          <w:i w:val="0"/>
          <w:color w:val="000000"/>
          <w:sz w:val="26"/>
          <w:szCs w:val="26"/>
        </w:rPr>
        <w:t>окружной</w:t>
      </w:r>
      <w:r w:rsidRPr="000B2061">
        <w:rPr>
          <w:rFonts w:ascii="Times New Roman" w:hAnsi="Times New Roman"/>
          <w:b w:val="0"/>
          <w:i w:val="0"/>
          <w:color w:val="000000"/>
          <w:sz w:val="26"/>
          <w:szCs w:val="26"/>
        </w:rPr>
        <w:t xml:space="preserve"> Думы</w:t>
      </w:r>
      <w:r w:rsidRPr="000B2061">
        <w:rPr>
          <w:rFonts w:ascii="Times New Roman" w:hAnsi="Times New Roman"/>
          <w:b w:val="0"/>
          <w:i w:val="0"/>
          <w:color w:val="000000"/>
          <w:sz w:val="26"/>
          <w:szCs w:val="26"/>
        </w:rPr>
        <w:br/>
        <w:t xml:space="preserve"> от </w:t>
      </w:r>
      <w:r w:rsidR="000226C0">
        <w:rPr>
          <w:rFonts w:ascii="Times New Roman" w:hAnsi="Times New Roman"/>
          <w:b w:val="0"/>
          <w:i w:val="0"/>
          <w:color w:val="000000"/>
          <w:sz w:val="26"/>
          <w:szCs w:val="26"/>
        </w:rPr>
        <w:t>21</w:t>
      </w:r>
      <w:r>
        <w:rPr>
          <w:rFonts w:ascii="Times New Roman" w:hAnsi="Times New Roman"/>
          <w:b w:val="0"/>
          <w:i w:val="0"/>
          <w:color w:val="000000"/>
          <w:sz w:val="26"/>
          <w:szCs w:val="26"/>
        </w:rPr>
        <w:t xml:space="preserve"> февраля</w:t>
      </w:r>
      <w:r w:rsidRPr="000B2061">
        <w:rPr>
          <w:rFonts w:ascii="Times New Roman" w:hAnsi="Times New Roman"/>
          <w:b w:val="0"/>
          <w:i w:val="0"/>
          <w:color w:val="000000"/>
          <w:sz w:val="26"/>
          <w:szCs w:val="26"/>
        </w:rPr>
        <w:t xml:space="preserve"> 202</w:t>
      </w:r>
      <w:r>
        <w:rPr>
          <w:rFonts w:ascii="Times New Roman" w:hAnsi="Times New Roman"/>
          <w:b w:val="0"/>
          <w:i w:val="0"/>
          <w:color w:val="000000"/>
          <w:sz w:val="26"/>
          <w:szCs w:val="26"/>
        </w:rPr>
        <w:t>5года</w:t>
      </w:r>
      <w:r w:rsidRPr="000B2061">
        <w:rPr>
          <w:rFonts w:ascii="Times New Roman" w:hAnsi="Times New Roman"/>
          <w:b w:val="0"/>
          <w:i w:val="0"/>
          <w:color w:val="000000"/>
          <w:sz w:val="26"/>
          <w:szCs w:val="26"/>
        </w:rPr>
        <w:t xml:space="preserve">  № </w:t>
      </w:r>
      <w:r w:rsidR="000226C0">
        <w:rPr>
          <w:rFonts w:ascii="Times New Roman" w:hAnsi="Times New Roman"/>
          <w:b w:val="0"/>
          <w:i w:val="0"/>
          <w:color w:val="000000"/>
          <w:sz w:val="26"/>
          <w:szCs w:val="26"/>
        </w:rPr>
        <w:t>27</w:t>
      </w:r>
    </w:p>
    <w:p w:rsidR="000B2061" w:rsidRPr="008612A9" w:rsidRDefault="000B2061" w:rsidP="000B2061">
      <w:pPr>
        <w:pStyle w:val="2"/>
        <w:spacing w:before="0" w:after="240"/>
        <w:textAlignment w:val="baseline"/>
        <w:rPr>
          <w:b w:val="0"/>
          <w:color w:val="000000"/>
        </w:rPr>
      </w:pPr>
    </w:p>
    <w:p w:rsidR="000B2061" w:rsidRDefault="000B2061" w:rsidP="000B2061">
      <w:pPr>
        <w:pStyle w:val="headertexttopleveltextcentertext"/>
        <w:spacing w:before="0" w:beforeAutospacing="0" w:after="0" w:afterAutospacing="0"/>
        <w:jc w:val="center"/>
        <w:textAlignment w:val="baseline"/>
        <w:rPr>
          <w:b/>
          <w:bCs/>
          <w:color w:val="000000"/>
          <w:sz w:val="28"/>
          <w:szCs w:val="28"/>
        </w:rPr>
      </w:pPr>
      <w:r w:rsidRPr="008612A9">
        <w:rPr>
          <w:b/>
          <w:bCs/>
          <w:color w:val="000000"/>
          <w:sz w:val="28"/>
          <w:szCs w:val="28"/>
        </w:rPr>
        <w:t xml:space="preserve">ПОЛОЖЕНИЕ </w:t>
      </w:r>
    </w:p>
    <w:p w:rsidR="000B2061" w:rsidRPr="008612A9" w:rsidRDefault="000B2061" w:rsidP="000B2061">
      <w:pPr>
        <w:pStyle w:val="headertexttopleveltextcentertext"/>
        <w:spacing w:before="0" w:beforeAutospacing="0" w:after="0" w:afterAutospacing="0"/>
        <w:jc w:val="center"/>
        <w:textAlignment w:val="baseline"/>
        <w:rPr>
          <w:b/>
          <w:bCs/>
          <w:color w:val="000000"/>
          <w:sz w:val="28"/>
          <w:szCs w:val="28"/>
        </w:rPr>
      </w:pPr>
      <w:r>
        <w:rPr>
          <w:b/>
          <w:bCs/>
          <w:color w:val="000000"/>
          <w:sz w:val="28"/>
          <w:szCs w:val="28"/>
        </w:rPr>
        <w:t>о порядке присвоения звания «Поче</w:t>
      </w:r>
      <w:r w:rsidRPr="008612A9">
        <w:rPr>
          <w:b/>
          <w:bCs/>
          <w:color w:val="000000"/>
          <w:sz w:val="28"/>
          <w:szCs w:val="28"/>
        </w:rPr>
        <w:t>тный гражданин</w:t>
      </w:r>
      <w:r>
        <w:rPr>
          <w:b/>
          <w:bCs/>
          <w:color w:val="000000"/>
          <w:sz w:val="28"/>
          <w:szCs w:val="28"/>
        </w:rPr>
        <w:t>»</w:t>
      </w:r>
      <w:r w:rsidRPr="008612A9">
        <w:rPr>
          <w:b/>
          <w:bCs/>
          <w:color w:val="000000"/>
          <w:sz w:val="28"/>
          <w:szCs w:val="28"/>
        </w:rPr>
        <w:t xml:space="preserve"> муниципального обра</w:t>
      </w:r>
      <w:r>
        <w:rPr>
          <w:b/>
          <w:bCs/>
          <w:color w:val="000000"/>
          <w:sz w:val="28"/>
          <w:szCs w:val="28"/>
        </w:rPr>
        <w:t>зования «Краснинский муниципальный округ» Смоленской области</w:t>
      </w:r>
    </w:p>
    <w:p w:rsidR="000B2061" w:rsidRPr="008612A9" w:rsidRDefault="000B2061" w:rsidP="000B2061">
      <w:pPr>
        <w:pStyle w:val="formattexttopleveltext"/>
        <w:spacing w:before="0" w:beforeAutospacing="0" w:after="0" w:afterAutospacing="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Настоящее Положение устанавливает порядок присвоения (лишения</w:t>
      </w:r>
      <w:r>
        <w:rPr>
          <w:color w:val="000000"/>
          <w:sz w:val="28"/>
          <w:szCs w:val="28"/>
        </w:rPr>
        <w:t>) звания «</w:t>
      </w:r>
      <w:r w:rsidRPr="008612A9">
        <w:rPr>
          <w:color w:val="000000"/>
          <w:sz w:val="28"/>
          <w:szCs w:val="28"/>
        </w:rPr>
        <w:t>Почетный гражданин</w:t>
      </w:r>
      <w:r>
        <w:rPr>
          <w:color w:val="000000"/>
          <w:sz w:val="28"/>
          <w:szCs w:val="28"/>
        </w:rPr>
        <w:t>»</w:t>
      </w:r>
      <w:r w:rsidRPr="008612A9">
        <w:rPr>
          <w:color w:val="000000"/>
          <w:sz w:val="28"/>
          <w:szCs w:val="28"/>
        </w:rPr>
        <w:t xml:space="preserve"> муниципального образования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Pr>
          <w:color w:val="000000"/>
          <w:sz w:val="28"/>
          <w:szCs w:val="28"/>
        </w:rPr>
        <w:t>,</w:t>
      </w:r>
      <w:r w:rsidRPr="008612A9">
        <w:rPr>
          <w:color w:val="000000"/>
          <w:sz w:val="28"/>
          <w:szCs w:val="28"/>
        </w:rPr>
        <w:t xml:space="preserve"> статус лиц, удостоенных этого звания, и предоставляемые им соответствующие права и льготы.</w:t>
      </w:r>
    </w:p>
    <w:p w:rsidR="000B2061" w:rsidRPr="0065598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655981" w:rsidRDefault="000B2061" w:rsidP="000B2061">
      <w:pPr>
        <w:pStyle w:val="3"/>
        <w:spacing w:before="0" w:after="240"/>
        <w:jc w:val="center"/>
        <w:textAlignment w:val="baseline"/>
        <w:rPr>
          <w:color w:val="000000"/>
          <w:sz w:val="28"/>
          <w:szCs w:val="28"/>
        </w:rPr>
      </w:pPr>
      <w:r w:rsidRPr="00655981">
        <w:rPr>
          <w:sz w:val="28"/>
          <w:szCs w:val="28"/>
        </w:rPr>
        <w:t>1. Общие 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1.1. </w:t>
      </w:r>
      <w:proofErr w:type="gramStart"/>
      <w:r>
        <w:rPr>
          <w:color w:val="000000"/>
          <w:sz w:val="28"/>
          <w:szCs w:val="28"/>
        </w:rPr>
        <w:t>Звание «</w:t>
      </w:r>
      <w:r w:rsidRPr="008612A9">
        <w:rPr>
          <w:color w:val="000000"/>
          <w:sz w:val="28"/>
          <w:szCs w:val="28"/>
        </w:rPr>
        <w:t>Почетный гражданин</w:t>
      </w:r>
      <w:r>
        <w:rPr>
          <w:color w:val="000000"/>
          <w:sz w:val="28"/>
          <w:szCs w:val="28"/>
        </w:rPr>
        <w:t>»</w:t>
      </w:r>
      <w:r w:rsidRPr="008612A9">
        <w:rPr>
          <w:color w:val="000000"/>
          <w:sz w:val="28"/>
          <w:szCs w:val="28"/>
        </w:rPr>
        <w:t xml:space="preserve"> муниципального образования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Pr>
          <w:color w:val="000000"/>
          <w:sz w:val="28"/>
          <w:szCs w:val="28"/>
        </w:rPr>
        <w:t xml:space="preserve"> (далее – «Почетный гражданин»</w:t>
      </w:r>
      <w:r w:rsidRPr="008612A9">
        <w:rPr>
          <w:color w:val="000000"/>
          <w:sz w:val="28"/>
          <w:szCs w:val="28"/>
        </w:rPr>
        <w:t>) является высшим знаком признания выдающихся заслуг граждан перед муниципальны</w:t>
      </w:r>
      <w:r>
        <w:rPr>
          <w:color w:val="000000"/>
          <w:sz w:val="28"/>
          <w:szCs w:val="28"/>
        </w:rPr>
        <w:t>м образованием «Краснинский</w:t>
      </w:r>
      <w:r w:rsidRPr="008612A9">
        <w:rPr>
          <w:color w:val="000000"/>
          <w:sz w:val="28"/>
          <w:szCs w:val="28"/>
        </w:rPr>
        <w:t xml:space="preserve"> </w:t>
      </w:r>
      <w:r>
        <w:rPr>
          <w:bCs/>
          <w:color w:val="000000"/>
          <w:sz w:val="28"/>
          <w:szCs w:val="28"/>
        </w:rPr>
        <w:t>муниципальный округ</w:t>
      </w:r>
      <w:r>
        <w:rPr>
          <w:color w:val="000000"/>
          <w:sz w:val="28"/>
          <w:szCs w:val="28"/>
        </w:rPr>
        <w:t>» Смоленской области</w:t>
      </w:r>
      <w:r w:rsidRPr="008612A9">
        <w:rPr>
          <w:color w:val="000000"/>
          <w:sz w:val="28"/>
          <w:szCs w:val="28"/>
        </w:rPr>
        <w:t xml:space="preserve"> (далее – </w:t>
      </w:r>
      <w:r>
        <w:rPr>
          <w:color w:val="000000"/>
          <w:sz w:val="28"/>
          <w:szCs w:val="28"/>
        </w:rPr>
        <w:t>округ</w:t>
      </w:r>
      <w:r w:rsidRPr="008612A9">
        <w:rPr>
          <w:color w:val="000000"/>
          <w:sz w:val="28"/>
          <w:szCs w:val="28"/>
        </w:rPr>
        <w:t>) и его жителями.</w:t>
      </w:r>
      <w:proofErr w:type="gramEnd"/>
    </w:p>
    <w:p w:rsidR="000B2061" w:rsidRPr="004C6DC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1.2. </w:t>
      </w:r>
      <w:proofErr w:type="gramStart"/>
      <w:r>
        <w:rPr>
          <w:color w:val="000000"/>
          <w:sz w:val="28"/>
          <w:szCs w:val="28"/>
        </w:rPr>
        <w:t>Звание «</w:t>
      </w:r>
      <w:r w:rsidRPr="008612A9">
        <w:rPr>
          <w:color w:val="000000"/>
          <w:sz w:val="28"/>
          <w:szCs w:val="28"/>
        </w:rPr>
        <w:t>Почетный гражд</w:t>
      </w:r>
      <w:r>
        <w:rPr>
          <w:color w:val="000000"/>
          <w:sz w:val="28"/>
          <w:szCs w:val="28"/>
        </w:rPr>
        <w:t>анин»</w:t>
      </w:r>
      <w:r w:rsidRPr="008612A9">
        <w:rPr>
          <w:color w:val="000000"/>
          <w:sz w:val="28"/>
          <w:szCs w:val="28"/>
        </w:rPr>
        <w:t xml:space="preserve"> присваивается персонально и пожизненно гражда</w:t>
      </w:r>
      <w:r>
        <w:rPr>
          <w:color w:val="000000"/>
          <w:sz w:val="28"/>
          <w:szCs w:val="28"/>
        </w:rPr>
        <w:t>нам, а также умершим, проживающим или проживавшим</w:t>
      </w:r>
      <w:r w:rsidRPr="008612A9">
        <w:rPr>
          <w:color w:val="000000"/>
          <w:sz w:val="28"/>
          <w:szCs w:val="28"/>
        </w:rPr>
        <w:t xml:space="preserve"> на территории </w:t>
      </w:r>
      <w:r>
        <w:rPr>
          <w:color w:val="000000"/>
          <w:sz w:val="28"/>
          <w:szCs w:val="28"/>
        </w:rPr>
        <w:t xml:space="preserve">Краснинского </w:t>
      </w:r>
      <w:r>
        <w:rPr>
          <w:bCs/>
          <w:color w:val="000000"/>
          <w:sz w:val="28"/>
          <w:szCs w:val="28"/>
        </w:rPr>
        <w:t>муниципального округа</w:t>
      </w:r>
      <w:r>
        <w:rPr>
          <w:color w:val="000000"/>
          <w:sz w:val="28"/>
          <w:szCs w:val="28"/>
        </w:rPr>
        <w:t xml:space="preserve"> Смоленской области</w:t>
      </w:r>
      <w:r w:rsidRPr="008612A9">
        <w:rPr>
          <w:color w:val="000000"/>
          <w:sz w:val="28"/>
          <w:szCs w:val="28"/>
        </w:rPr>
        <w:t xml:space="preserve">, за особо выдающиеся заслуги, высокие достижения и личный вклад в области науки, воспитания и образования, здравоохранения, строительства, сельского хозяйства, транспорта, связи, спорта, охраны окружающей среды, социально-экономического и культурного развития района, развития </w:t>
      </w:r>
      <w:proofErr w:type="spellStart"/>
      <w:r w:rsidRPr="008612A9">
        <w:rPr>
          <w:color w:val="000000"/>
          <w:sz w:val="28"/>
          <w:szCs w:val="28"/>
        </w:rPr>
        <w:t>внутрироссийских</w:t>
      </w:r>
      <w:proofErr w:type="spellEnd"/>
      <w:r w:rsidRPr="008612A9">
        <w:rPr>
          <w:color w:val="000000"/>
          <w:sz w:val="28"/>
          <w:szCs w:val="28"/>
        </w:rPr>
        <w:t xml:space="preserve"> и международных связей района, обеспечения общественной безопасности</w:t>
      </w:r>
      <w:proofErr w:type="gramEnd"/>
      <w:r w:rsidRPr="008612A9">
        <w:rPr>
          <w:color w:val="000000"/>
          <w:sz w:val="28"/>
          <w:szCs w:val="28"/>
        </w:rPr>
        <w:t xml:space="preserve"> </w:t>
      </w:r>
      <w:proofErr w:type="gramStart"/>
      <w:r w:rsidRPr="008612A9">
        <w:rPr>
          <w:color w:val="000000"/>
          <w:sz w:val="28"/>
          <w:szCs w:val="28"/>
        </w:rPr>
        <w:t>и правопорядка, предотвращения и ликвидации последствий чрезвычайных ситуаций природного и техногенного характера и иные заслуги перед районом; за совершение мужественного поступка во благо жителей района; за долгосрочную и устойчивую известность среди жителей района, связанную с эффективной общественной, политической, благотворительной деятельностью; за иные особые и выдающиеся заслуги перед районом и его жителями.</w:t>
      </w:r>
      <w:r w:rsidRPr="008612A9">
        <w:rPr>
          <w:color w:val="000000"/>
          <w:sz w:val="28"/>
          <w:szCs w:val="28"/>
        </w:rPr>
        <w:br/>
      </w:r>
      <w:proofErr w:type="gramEnd"/>
    </w:p>
    <w:p w:rsidR="000B2061" w:rsidRPr="004A593F" w:rsidRDefault="000B2061" w:rsidP="000B2061">
      <w:pPr>
        <w:pStyle w:val="3"/>
        <w:spacing w:before="0" w:after="240"/>
        <w:jc w:val="center"/>
        <w:textAlignment w:val="baseline"/>
        <w:rPr>
          <w:color w:val="000000"/>
          <w:sz w:val="28"/>
          <w:szCs w:val="28"/>
        </w:rPr>
      </w:pPr>
      <w:r w:rsidRPr="004C6DC1">
        <w:rPr>
          <w:sz w:val="28"/>
          <w:szCs w:val="28"/>
        </w:rPr>
        <w:t>2. Права и льготы</w:t>
      </w:r>
      <w:r>
        <w:t xml:space="preserve"> </w:t>
      </w:r>
      <w:r w:rsidRPr="004A593F">
        <w:rPr>
          <w:sz w:val="28"/>
          <w:szCs w:val="28"/>
        </w:rPr>
        <w:t>«Почетного гражданина»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2.1. Гражданин, удостое</w:t>
      </w:r>
      <w:r>
        <w:rPr>
          <w:color w:val="000000"/>
          <w:sz w:val="28"/>
          <w:szCs w:val="28"/>
        </w:rPr>
        <w:t>нный звания «Почетный гражданин»</w:t>
      </w:r>
      <w:r w:rsidRPr="008612A9">
        <w:rPr>
          <w:color w:val="000000"/>
          <w:sz w:val="28"/>
          <w:szCs w:val="28"/>
        </w:rPr>
        <w:t>, имеет право публично пользоваться этим званием.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2.2. Лицу, удостоенному звания «Почетный гражданин»</w:t>
      </w:r>
      <w:r w:rsidRPr="008612A9">
        <w:rPr>
          <w:color w:val="000000"/>
          <w:sz w:val="28"/>
          <w:szCs w:val="28"/>
        </w:rPr>
        <w:t>, вручается удостоверение</w:t>
      </w:r>
      <w:r>
        <w:rPr>
          <w:color w:val="000000"/>
          <w:sz w:val="28"/>
          <w:szCs w:val="28"/>
        </w:rPr>
        <w:t xml:space="preserve">, </w:t>
      </w:r>
      <w:r w:rsidRPr="008612A9">
        <w:rPr>
          <w:color w:val="000000"/>
          <w:sz w:val="28"/>
          <w:szCs w:val="28"/>
        </w:rPr>
        <w:t xml:space="preserve">которое имеет обложку красного цвета, золотое </w:t>
      </w:r>
      <w:r>
        <w:rPr>
          <w:color w:val="000000"/>
          <w:sz w:val="28"/>
          <w:szCs w:val="28"/>
        </w:rPr>
        <w:t>тиснение надписи «Удостоверение»</w:t>
      </w:r>
      <w:r w:rsidRPr="008612A9">
        <w:rPr>
          <w:color w:val="000000"/>
          <w:sz w:val="28"/>
          <w:szCs w:val="28"/>
        </w:rPr>
        <w:t>. Удостоверение имеет два внутренних вкладыша</w:t>
      </w:r>
      <w:r>
        <w:rPr>
          <w:color w:val="000000"/>
          <w:sz w:val="28"/>
          <w:szCs w:val="28"/>
        </w:rPr>
        <w:t>. Образец прилагается.</w:t>
      </w:r>
    </w:p>
    <w:p w:rsidR="000B2061" w:rsidRPr="00A9514A" w:rsidRDefault="000B2061" w:rsidP="000B2061">
      <w:pPr>
        <w:pStyle w:val="formattexttopleveltextindenttext"/>
        <w:spacing w:before="0" w:beforeAutospacing="0" w:after="0" w:afterAutospacing="0"/>
        <w:ind w:firstLine="480"/>
        <w:jc w:val="both"/>
        <w:textAlignment w:val="baseline"/>
        <w:rPr>
          <w:bCs/>
          <w:color w:val="000000"/>
          <w:sz w:val="28"/>
          <w:szCs w:val="28"/>
        </w:rPr>
      </w:pPr>
      <w:r>
        <w:rPr>
          <w:color w:val="000000"/>
          <w:sz w:val="28"/>
          <w:szCs w:val="28"/>
        </w:rPr>
        <w:t>2.3</w:t>
      </w:r>
      <w:r w:rsidRPr="008612A9">
        <w:rPr>
          <w:color w:val="000000"/>
          <w:sz w:val="28"/>
          <w:szCs w:val="28"/>
        </w:rPr>
        <w:t>. Фамилия, имя, отчество и фотография Почетного гражданина, а также сведения о его биографии и заслугах, н</w:t>
      </w:r>
      <w:r>
        <w:rPr>
          <w:color w:val="000000"/>
          <w:sz w:val="28"/>
          <w:szCs w:val="28"/>
        </w:rPr>
        <w:t>омер удостоверения заносятся в «</w:t>
      </w:r>
      <w:r w:rsidRPr="008612A9">
        <w:rPr>
          <w:color w:val="000000"/>
          <w:sz w:val="28"/>
          <w:szCs w:val="28"/>
        </w:rPr>
        <w:t xml:space="preserve">Книгу Почетные граждане муниципального образования </w:t>
      </w:r>
      <w:r w:rsidRPr="0051257E">
        <w:rPr>
          <w:bCs/>
          <w:color w:val="000000"/>
          <w:sz w:val="28"/>
          <w:szCs w:val="28"/>
        </w:rPr>
        <w:t xml:space="preserve">«Краснинский </w:t>
      </w:r>
      <w:r>
        <w:rPr>
          <w:bCs/>
          <w:color w:val="000000"/>
          <w:sz w:val="28"/>
          <w:szCs w:val="28"/>
        </w:rPr>
        <w:lastRenderedPageBreak/>
        <w:t>муниципальный округ</w:t>
      </w:r>
      <w:r w:rsidRPr="0051257E">
        <w:rPr>
          <w:bCs/>
          <w:color w:val="000000"/>
          <w:sz w:val="28"/>
          <w:szCs w:val="28"/>
        </w:rPr>
        <w:t>» Смоленской области</w:t>
      </w:r>
      <w:r>
        <w:rPr>
          <w:bCs/>
          <w:color w:val="000000"/>
          <w:sz w:val="28"/>
          <w:szCs w:val="28"/>
        </w:rPr>
        <w:t>», которая находится</w:t>
      </w:r>
      <w:r w:rsidRPr="002F72EF">
        <w:rPr>
          <w:bCs/>
          <w:color w:val="FF0000"/>
          <w:sz w:val="28"/>
          <w:szCs w:val="28"/>
        </w:rPr>
        <w:t xml:space="preserve"> </w:t>
      </w:r>
      <w:r w:rsidRPr="008F0084">
        <w:rPr>
          <w:bCs/>
          <w:color w:val="000000"/>
          <w:sz w:val="28"/>
          <w:szCs w:val="28"/>
        </w:rPr>
        <w:t xml:space="preserve">в </w:t>
      </w:r>
      <w:r>
        <w:rPr>
          <w:sz w:val="28"/>
          <w:szCs w:val="28"/>
        </w:rPr>
        <w:t xml:space="preserve">Краснинском  краеведческом музее имени супругов  </w:t>
      </w:r>
      <w:proofErr w:type="spellStart"/>
      <w:r>
        <w:rPr>
          <w:sz w:val="28"/>
          <w:szCs w:val="28"/>
        </w:rPr>
        <w:t>Ерашовых</w:t>
      </w:r>
      <w:proofErr w:type="spellEnd"/>
      <w:r>
        <w:rPr>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2.4</w:t>
      </w:r>
      <w:r w:rsidRPr="008612A9">
        <w:rPr>
          <w:color w:val="000000"/>
          <w:sz w:val="28"/>
          <w:szCs w:val="28"/>
        </w:rPr>
        <w:t xml:space="preserve">. Почетные граждане приглашаются депутатами </w:t>
      </w:r>
      <w:r>
        <w:rPr>
          <w:color w:val="000000"/>
          <w:sz w:val="28"/>
          <w:szCs w:val="28"/>
        </w:rPr>
        <w:t>Краснинской окружной</w:t>
      </w:r>
      <w:r w:rsidRPr="008612A9">
        <w:rPr>
          <w:color w:val="000000"/>
          <w:sz w:val="28"/>
          <w:szCs w:val="28"/>
        </w:rPr>
        <w:t xml:space="preserve"> Думы или Главой </w:t>
      </w:r>
      <w:r>
        <w:rPr>
          <w:color w:val="000000"/>
          <w:sz w:val="28"/>
          <w:szCs w:val="28"/>
        </w:rPr>
        <w:t xml:space="preserve">муниципального образования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xml:space="preserve"> на мероприятия, посвященные государственным праздникам, </w:t>
      </w:r>
      <w:r>
        <w:rPr>
          <w:color w:val="000000"/>
          <w:sz w:val="28"/>
          <w:szCs w:val="28"/>
        </w:rPr>
        <w:t>Дню поселка и другим важным событиям.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Фактические расх</w:t>
      </w:r>
      <w:r>
        <w:rPr>
          <w:color w:val="000000"/>
          <w:sz w:val="28"/>
          <w:szCs w:val="28"/>
        </w:rPr>
        <w:t>оды по проезду и проживанию Поче</w:t>
      </w:r>
      <w:r w:rsidRPr="008612A9">
        <w:rPr>
          <w:color w:val="000000"/>
          <w:sz w:val="28"/>
          <w:szCs w:val="28"/>
        </w:rPr>
        <w:t>тного гражданина на территории муниципального образования</w:t>
      </w:r>
      <w:r>
        <w:rPr>
          <w:color w:val="000000"/>
          <w:sz w:val="28"/>
          <w:szCs w:val="28"/>
        </w:rPr>
        <w:t xml:space="preserve"> </w:t>
      </w:r>
      <w:r w:rsidRPr="0051257E">
        <w:rPr>
          <w:bCs/>
          <w:color w:val="000000"/>
          <w:sz w:val="28"/>
          <w:szCs w:val="28"/>
        </w:rPr>
        <w:t xml:space="preserve">«Краснинский </w:t>
      </w:r>
      <w:r>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на время пребывания на данных мероприятиях, возмещае</w:t>
      </w:r>
      <w:r>
        <w:rPr>
          <w:color w:val="000000"/>
          <w:sz w:val="28"/>
          <w:szCs w:val="28"/>
        </w:rPr>
        <w:t>тся из бюджета муниципального образования и в соответствии с принятыми нормативно-правовыми актами.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2.5</w:t>
      </w:r>
      <w:r w:rsidRPr="008612A9">
        <w:rPr>
          <w:color w:val="000000"/>
          <w:sz w:val="28"/>
          <w:szCs w:val="28"/>
        </w:rPr>
        <w:t xml:space="preserve">. Почетный гражданин пользуется правом </w:t>
      </w:r>
      <w:r>
        <w:rPr>
          <w:color w:val="000000"/>
          <w:sz w:val="28"/>
          <w:szCs w:val="28"/>
        </w:rPr>
        <w:t xml:space="preserve">первоочередного </w:t>
      </w:r>
      <w:r w:rsidRPr="008612A9">
        <w:rPr>
          <w:color w:val="000000"/>
          <w:sz w:val="28"/>
          <w:szCs w:val="28"/>
        </w:rPr>
        <w:t xml:space="preserve">приема руководителями и другими должностными лицами органов </w:t>
      </w:r>
      <w:r>
        <w:rPr>
          <w:color w:val="000000"/>
          <w:sz w:val="28"/>
          <w:szCs w:val="28"/>
        </w:rPr>
        <w:t>местного самоуправления района.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2.6</w:t>
      </w:r>
      <w:r w:rsidRPr="008612A9">
        <w:rPr>
          <w:color w:val="000000"/>
          <w:sz w:val="28"/>
          <w:szCs w:val="28"/>
        </w:rPr>
        <w:t>.</w:t>
      </w:r>
      <w:r>
        <w:rPr>
          <w:color w:val="000000"/>
          <w:sz w:val="28"/>
          <w:szCs w:val="28"/>
        </w:rPr>
        <w:t xml:space="preserve"> Почетному гражданину решением Краснинской </w:t>
      </w:r>
      <w:r w:rsidR="003B1E07">
        <w:rPr>
          <w:color w:val="000000"/>
          <w:sz w:val="28"/>
          <w:szCs w:val="28"/>
        </w:rPr>
        <w:t>окружной</w:t>
      </w:r>
      <w:r w:rsidRPr="008612A9">
        <w:rPr>
          <w:color w:val="000000"/>
          <w:sz w:val="28"/>
          <w:szCs w:val="28"/>
        </w:rPr>
        <w:t xml:space="preserve"> Думы могут устанавливаться допо</w:t>
      </w:r>
      <w:r>
        <w:rPr>
          <w:color w:val="000000"/>
          <w:sz w:val="28"/>
          <w:szCs w:val="28"/>
        </w:rPr>
        <w:t>лнительные персональные льготы.</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2.7</w:t>
      </w:r>
      <w:r w:rsidRPr="008612A9">
        <w:rPr>
          <w:color w:val="000000"/>
          <w:sz w:val="28"/>
          <w:szCs w:val="28"/>
        </w:rPr>
        <w:t>. Льготы Почетных граждан, установленные настоящим Положением, после смерти Почетного гражданина не распространяются на членов его семьи и других родственников</w:t>
      </w:r>
      <w:r>
        <w:rPr>
          <w:color w:val="000000"/>
          <w:sz w:val="28"/>
          <w:szCs w:val="28"/>
        </w:rPr>
        <w:t>.</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2.8</w:t>
      </w:r>
      <w:r w:rsidRPr="008612A9">
        <w:rPr>
          <w:color w:val="000000"/>
          <w:sz w:val="28"/>
          <w:szCs w:val="28"/>
        </w:rPr>
        <w:t>. Финансирование расходов на реализацию полномо</w:t>
      </w:r>
      <w:r>
        <w:rPr>
          <w:color w:val="000000"/>
          <w:sz w:val="28"/>
          <w:szCs w:val="28"/>
        </w:rPr>
        <w:t>чий по предоставлению льгот Поче</w:t>
      </w:r>
      <w:r w:rsidRPr="008612A9">
        <w:rPr>
          <w:color w:val="000000"/>
          <w:sz w:val="28"/>
          <w:szCs w:val="28"/>
        </w:rPr>
        <w:t>тным гражданам, предусмотренным данным</w:t>
      </w:r>
      <w:r>
        <w:rPr>
          <w:color w:val="000000"/>
          <w:sz w:val="28"/>
          <w:szCs w:val="28"/>
        </w:rPr>
        <w:t xml:space="preserve"> положением, производится за сче</w:t>
      </w:r>
      <w:r w:rsidRPr="008612A9">
        <w:rPr>
          <w:color w:val="000000"/>
          <w:sz w:val="28"/>
          <w:szCs w:val="28"/>
        </w:rPr>
        <w:t xml:space="preserve">т бюджета муниципального образования </w:t>
      </w:r>
      <w:r w:rsidRPr="0051257E">
        <w:rPr>
          <w:bCs/>
          <w:color w:val="000000"/>
          <w:sz w:val="28"/>
          <w:szCs w:val="28"/>
        </w:rPr>
        <w:t xml:space="preserve">«Краснинский </w:t>
      </w:r>
      <w:r w:rsidR="003B1E07">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xml:space="preserve"> </w:t>
      </w:r>
      <w:r>
        <w:rPr>
          <w:color w:val="000000"/>
          <w:sz w:val="28"/>
          <w:szCs w:val="28"/>
        </w:rPr>
        <w:t xml:space="preserve">в соответствии с решением Краснинской </w:t>
      </w:r>
      <w:r w:rsidR="003B1E07">
        <w:rPr>
          <w:color w:val="000000"/>
          <w:sz w:val="28"/>
          <w:szCs w:val="28"/>
        </w:rPr>
        <w:t>окружной</w:t>
      </w:r>
      <w:r w:rsidRPr="008612A9">
        <w:rPr>
          <w:color w:val="000000"/>
          <w:sz w:val="28"/>
          <w:szCs w:val="28"/>
        </w:rPr>
        <w:t xml:space="preserve"> Думы на очередной финансовый год.</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8612A9" w:rsidRDefault="000B2061" w:rsidP="000B2061">
      <w:pPr>
        <w:pStyle w:val="3"/>
        <w:spacing w:before="0" w:after="240"/>
        <w:jc w:val="center"/>
        <w:textAlignment w:val="baseline"/>
        <w:rPr>
          <w:color w:val="000000"/>
          <w:sz w:val="28"/>
          <w:szCs w:val="28"/>
        </w:rPr>
      </w:pPr>
      <w:r w:rsidRPr="008612A9">
        <w:rPr>
          <w:color w:val="000000"/>
          <w:sz w:val="28"/>
          <w:szCs w:val="28"/>
        </w:rPr>
        <w:t xml:space="preserve">3. Порядок присвоения </w:t>
      </w:r>
      <w:r>
        <w:rPr>
          <w:color w:val="000000"/>
          <w:sz w:val="28"/>
          <w:szCs w:val="28"/>
        </w:rPr>
        <w:t>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3.1. Присвоение звания «Почетный гражданин» осуществляется решением Краснинской </w:t>
      </w:r>
      <w:r w:rsidR="003B1E07">
        <w:rPr>
          <w:color w:val="000000"/>
          <w:sz w:val="28"/>
          <w:szCs w:val="28"/>
        </w:rPr>
        <w:t>окружной</w:t>
      </w:r>
      <w:r w:rsidRPr="008612A9">
        <w:rPr>
          <w:color w:val="000000"/>
          <w:sz w:val="28"/>
          <w:szCs w:val="28"/>
        </w:rPr>
        <w:t xml:space="preserve"> Думы по мере необходимости, при предоставлении пакета документов по наиболее достойным кандидатам, но не более чем одному проживающему или проживавшему гражданину </w:t>
      </w:r>
      <w:r w:rsidR="003B1E07">
        <w:rPr>
          <w:color w:val="000000"/>
          <w:sz w:val="28"/>
          <w:szCs w:val="28"/>
        </w:rPr>
        <w:t>округа</w:t>
      </w:r>
      <w:r w:rsidRPr="008612A9">
        <w:rPr>
          <w:color w:val="000000"/>
          <w:sz w:val="28"/>
          <w:szCs w:val="28"/>
        </w:rPr>
        <w:t xml:space="preserve"> в календарный год.</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3.2. Организац</w:t>
      </w:r>
      <w:r>
        <w:rPr>
          <w:color w:val="000000"/>
          <w:sz w:val="28"/>
          <w:szCs w:val="28"/>
        </w:rPr>
        <w:t>ию работы по присвоению звания «Почетный гражданин»</w:t>
      </w:r>
      <w:r w:rsidRPr="008612A9">
        <w:rPr>
          <w:color w:val="000000"/>
          <w:sz w:val="28"/>
          <w:szCs w:val="28"/>
        </w:rPr>
        <w:t xml:space="preserve"> осуществляет комиссия по предварительному рассмотрению д</w:t>
      </w:r>
      <w:r>
        <w:rPr>
          <w:color w:val="000000"/>
          <w:sz w:val="28"/>
          <w:szCs w:val="28"/>
        </w:rPr>
        <w:t xml:space="preserve">окументов на присвоение звания «Почетный гражданин» в составе депутатов Краснинской </w:t>
      </w:r>
      <w:r w:rsidR="003B1E07">
        <w:rPr>
          <w:color w:val="000000"/>
          <w:sz w:val="28"/>
          <w:szCs w:val="28"/>
        </w:rPr>
        <w:t>окружной</w:t>
      </w:r>
      <w:r w:rsidRPr="008612A9">
        <w:rPr>
          <w:color w:val="000000"/>
          <w:sz w:val="28"/>
          <w:szCs w:val="28"/>
        </w:rPr>
        <w:t xml:space="preserve"> Думы, представителей Администрации</w:t>
      </w:r>
      <w:r>
        <w:rPr>
          <w:color w:val="000000"/>
          <w:sz w:val="28"/>
          <w:szCs w:val="28"/>
        </w:rPr>
        <w:t xml:space="preserve"> муниципального образования </w:t>
      </w:r>
      <w:r w:rsidRPr="0051257E">
        <w:rPr>
          <w:bCs/>
          <w:color w:val="000000"/>
          <w:sz w:val="28"/>
          <w:szCs w:val="28"/>
        </w:rPr>
        <w:t xml:space="preserve">«Краснинский </w:t>
      </w:r>
      <w:r w:rsidR="003B1E07">
        <w:rPr>
          <w:bCs/>
          <w:color w:val="000000"/>
          <w:sz w:val="28"/>
          <w:szCs w:val="28"/>
        </w:rPr>
        <w:t>муниципальный округ</w:t>
      </w:r>
      <w:r w:rsidRPr="0051257E">
        <w:rPr>
          <w:bCs/>
          <w:color w:val="000000"/>
          <w:sz w:val="28"/>
          <w:szCs w:val="28"/>
        </w:rPr>
        <w:t>» Смоленской области</w:t>
      </w:r>
      <w:r w:rsidRPr="008612A9">
        <w:rPr>
          <w:color w:val="000000"/>
          <w:sz w:val="28"/>
          <w:szCs w:val="28"/>
        </w:rPr>
        <w:t>, общественных объединений, предприятий и организаций района (далее - комиссия). Состав комиссии утверждает</w:t>
      </w:r>
      <w:r>
        <w:rPr>
          <w:color w:val="000000"/>
          <w:sz w:val="28"/>
          <w:szCs w:val="28"/>
        </w:rPr>
        <w:t xml:space="preserve">ся решением Краснинской </w:t>
      </w:r>
      <w:r w:rsidR="003B1E07">
        <w:rPr>
          <w:color w:val="000000"/>
          <w:sz w:val="28"/>
          <w:szCs w:val="28"/>
        </w:rPr>
        <w:t>окружной</w:t>
      </w:r>
      <w:r w:rsidRPr="008612A9">
        <w:rPr>
          <w:color w:val="000000"/>
          <w:sz w:val="28"/>
          <w:szCs w:val="28"/>
        </w:rPr>
        <w:t xml:space="preserve"> Думы. Секретарь комиссии является её членом б</w:t>
      </w:r>
      <w:r>
        <w:rPr>
          <w:color w:val="000000"/>
          <w:sz w:val="28"/>
          <w:szCs w:val="28"/>
        </w:rPr>
        <w:t>ез права совещательного голоса.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3.3. Представление к</w:t>
      </w:r>
      <w:r>
        <w:rPr>
          <w:color w:val="000000"/>
          <w:sz w:val="28"/>
          <w:szCs w:val="28"/>
        </w:rPr>
        <w:t>андидатов на присвоение звания «Почетный гражданин»</w:t>
      </w:r>
      <w:r w:rsidRPr="008612A9">
        <w:rPr>
          <w:color w:val="000000"/>
          <w:sz w:val="28"/>
          <w:szCs w:val="28"/>
        </w:rPr>
        <w:t xml:space="preserve"> производится по инициативе предприятий, учреждений, организаций, расположенных на территории </w:t>
      </w:r>
      <w:r>
        <w:rPr>
          <w:color w:val="000000"/>
          <w:sz w:val="28"/>
          <w:szCs w:val="28"/>
        </w:rPr>
        <w:t xml:space="preserve">Краснинского </w:t>
      </w:r>
      <w:r w:rsidR="003B1E07">
        <w:rPr>
          <w:color w:val="000000"/>
          <w:sz w:val="28"/>
          <w:szCs w:val="28"/>
        </w:rPr>
        <w:t>муниципального округа</w:t>
      </w:r>
      <w:r>
        <w:rPr>
          <w:color w:val="000000"/>
          <w:sz w:val="28"/>
          <w:szCs w:val="28"/>
        </w:rPr>
        <w:t xml:space="preserve"> Смоленской области</w:t>
      </w:r>
      <w:r w:rsidRPr="008612A9">
        <w:rPr>
          <w:color w:val="000000"/>
          <w:sz w:val="28"/>
          <w:szCs w:val="28"/>
        </w:rPr>
        <w:t>, общественных органи</w:t>
      </w:r>
      <w:r>
        <w:rPr>
          <w:color w:val="000000"/>
          <w:sz w:val="28"/>
          <w:szCs w:val="28"/>
        </w:rPr>
        <w:t xml:space="preserve">заций и объединений, депутатов Краснинской </w:t>
      </w:r>
      <w:r w:rsidR="003B1E07">
        <w:rPr>
          <w:color w:val="000000"/>
          <w:sz w:val="28"/>
          <w:szCs w:val="28"/>
        </w:rPr>
        <w:t>окружной Думы</w:t>
      </w:r>
      <w:r>
        <w:rPr>
          <w:color w:val="000000"/>
          <w:sz w:val="28"/>
          <w:szCs w:val="28"/>
        </w:rPr>
        <w:t>.</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3.4. Коллективы предприятий, учреждений, организаций независимо от форм собственности, общественные организации и объединения принимают </w:t>
      </w:r>
      <w:r w:rsidRPr="008612A9">
        <w:rPr>
          <w:color w:val="000000"/>
          <w:sz w:val="28"/>
          <w:szCs w:val="28"/>
        </w:rPr>
        <w:lastRenderedPageBreak/>
        <w:t xml:space="preserve">решение о выдвижении </w:t>
      </w:r>
      <w:r>
        <w:rPr>
          <w:color w:val="000000"/>
          <w:sz w:val="28"/>
          <w:szCs w:val="28"/>
        </w:rPr>
        <w:t>кандидата на присвоение звания «</w:t>
      </w:r>
      <w:r w:rsidRPr="008612A9">
        <w:rPr>
          <w:color w:val="000000"/>
          <w:sz w:val="28"/>
          <w:szCs w:val="28"/>
        </w:rPr>
        <w:t>Почетный гра</w:t>
      </w:r>
      <w:r>
        <w:rPr>
          <w:color w:val="000000"/>
          <w:sz w:val="28"/>
          <w:szCs w:val="28"/>
        </w:rPr>
        <w:t>жданин»</w:t>
      </w:r>
      <w:r w:rsidRPr="008612A9">
        <w:rPr>
          <w:color w:val="000000"/>
          <w:sz w:val="28"/>
          <w:szCs w:val="28"/>
        </w:rPr>
        <w:t xml:space="preserve"> на общем собрании (заседании, конференции). </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3.5. На основании протокола общего собрания (</w:t>
      </w:r>
      <w:r>
        <w:rPr>
          <w:color w:val="000000"/>
          <w:sz w:val="28"/>
          <w:szCs w:val="28"/>
        </w:rPr>
        <w:t xml:space="preserve">заседания, </w:t>
      </w:r>
      <w:r w:rsidRPr="008612A9">
        <w:rPr>
          <w:color w:val="000000"/>
          <w:sz w:val="28"/>
          <w:szCs w:val="28"/>
        </w:rPr>
        <w:t>конференции) председатель общего собрания (</w:t>
      </w:r>
      <w:r>
        <w:rPr>
          <w:color w:val="000000"/>
          <w:sz w:val="28"/>
          <w:szCs w:val="28"/>
        </w:rPr>
        <w:t xml:space="preserve">заседания, </w:t>
      </w:r>
      <w:r w:rsidRPr="008612A9">
        <w:rPr>
          <w:color w:val="000000"/>
          <w:sz w:val="28"/>
          <w:szCs w:val="28"/>
        </w:rPr>
        <w:t xml:space="preserve">конференции) составляет </w:t>
      </w:r>
      <w:r>
        <w:rPr>
          <w:color w:val="000000"/>
          <w:sz w:val="28"/>
          <w:szCs w:val="28"/>
        </w:rPr>
        <w:t xml:space="preserve">ходатайство         </w:t>
      </w:r>
      <w:r w:rsidRPr="008612A9">
        <w:rPr>
          <w:color w:val="000000"/>
          <w:sz w:val="28"/>
          <w:szCs w:val="28"/>
        </w:rPr>
        <w:t>на имя Председателя Комиссии по предварительному рассмотрению документов на присвоение кан</w:t>
      </w:r>
      <w:r>
        <w:rPr>
          <w:color w:val="000000"/>
          <w:sz w:val="28"/>
          <w:szCs w:val="28"/>
        </w:rPr>
        <w:t>дидату звания «</w:t>
      </w:r>
      <w:r w:rsidRPr="008612A9">
        <w:rPr>
          <w:color w:val="000000"/>
          <w:sz w:val="28"/>
          <w:szCs w:val="28"/>
        </w:rPr>
        <w:t>Почетный гражданин</w:t>
      </w:r>
      <w:r>
        <w:rPr>
          <w:color w:val="000000"/>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3.6. Ходатайства</w:t>
      </w:r>
      <w:r>
        <w:rPr>
          <w:color w:val="000000"/>
          <w:sz w:val="28"/>
          <w:szCs w:val="28"/>
        </w:rPr>
        <w:t xml:space="preserve"> подаются в течение текущего календарного года.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К ходатайс</w:t>
      </w:r>
      <w:r>
        <w:rPr>
          <w:color w:val="000000"/>
          <w:sz w:val="28"/>
          <w:szCs w:val="28"/>
        </w:rPr>
        <w:t xml:space="preserve">тву на присвоение звания должны </w:t>
      </w:r>
      <w:r w:rsidRPr="008612A9">
        <w:rPr>
          <w:color w:val="000000"/>
          <w:sz w:val="28"/>
          <w:szCs w:val="28"/>
        </w:rPr>
        <w:t>быть</w:t>
      </w:r>
      <w:r>
        <w:rPr>
          <w:rStyle w:val="apple-converted-space"/>
          <w:color w:val="000000"/>
          <w:sz w:val="28"/>
          <w:szCs w:val="28"/>
        </w:rPr>
        <w:t xml:space="preserve"> </w:t>
      </w:r>
      <w:hyperlink r:id="rId6" w:anchor="28DCOQN" w:history="1">
        <w:r w:rsidRPr="00157D1D">
          <w:rPr>
            <w:rStyle w:val="a5"/>
            <w:color w:val="000000"/>
            <w:sz w:val="28"/>
            <w:szCs w:val="28"/>
          </w:rPr>
          <w:t>приложены</w:t>
        </w:r>
      </w:hyperlink>
      <w:r w:rsidRPr="008612A9">
        <w:rPr>
          <w:rStyle w:val="apple-converted-space"/>
          <w:color w:val="000000"/>
          <w:sz w:val="28"/>
          <w:szCs w:val="28"/>
        </w:rPr>
        <w:t> </w:t>
      </w:r>
      <w:r>
        <w:rPr>
          <w:rStyle w:val="apple-converted-space"/>
          <w:color w:val="000000"/>
          <w:sz w:val="28"/>
          <w:szCs w:val="28"/>
        </w:rPr>
        <w:t xml:space="preserve"> </w:t>
      </w:r>
      <w:r>
        <w:rPr>
          <w:color w:val="000000"/>
          <w:sz w:val="28"/>
          <w:szCs w:val="28"/>
        </w:rPr>
        <w:t>следующие документы:</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протокол общего соб</w:t>
      </w:r>
      <w:r>
        <w:rPr>
          <w:color w:val="000000"/>
          <w:sz w:val="28"/>
          <w:szCs w:val="28"/>
        </w:rPr>
        <w:t>рания (заседания, конференции);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наградной лист для представле</w:t>
      </w:r>
      <w:r>
        <w:rPr>
          <w:color w:val="000000"/>
          <w:sz w:val="28"/>
          <w:szCs w:val="28"/>
        </w:rPr>
        <w:t>ния к присвоению звания «</w:t>
      </w:r>
      <w:r w:rsidRPr="008612A9">
        <w:rPr>
          <w:color w:val="000000"/>
          <w:sz w:val="28"/>
          <w:szCs w:val="28"/>
        </w:rPr>
        <w:t>Почетный гражданин</w:t>
      </w:r>
      <w:r>
        <w:rPr>
          <w:color w:val="000000"/>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копии документов, подтверждающих наличие наград, званий, премий, а также факты биографии, имеющие </w:t>
      </w:r>
      <w:r>
        <w:rPr>
          <w:color w:val="000000"/>
          <w:sz w:val="28"/>
          <w:szCs w:val="28"/>
        </w:rPr>
        <w:t>значение для присвоения звания «</w:t>
      </w:r>
      <w:r w:rsidRPr="008612A9">
        <w:rPr>
          <w:color w:val="000000"/>
          <w:sz w:val="28"/>
          <w:szCs w:val="28"/>
        </w:rPr>
        <w:t>Почетный гражд</w:t>
      </w:r>
      <w:r>
        <w:rPr>
          <w:color w:val="000000"/>
          <w:sz w:val="28"/>
          <w:szCs w:val="28"/>
        </w:rPr>
        <w:t>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цветная фотографи</w:t>
      </w:r>
      <w:r>
        <w:rPr>
          <w:color w:val="000000"/>
          <w:sz w:val="28"/>
          <w:szCs w:val="28"/>
        </w:rPr>
        <w:t>я кандидата размером 3 на 4 см;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информация о возм</w:t>
      </w:r>
      <w:r>
        <w:rPr>
          <w:color w:val="000000"/>
          <w:sz w:val="28"/>
          <w:szCs w:val="28"/>
        </w:rPr>
        <w:t>ожностях контакта с кандидатом;</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согласие на</w:t>
      </w:r>
      <w:r>
        <w:rPr>
          <w:color w:val="000000"/>
          <w:sz w:val="28"/>
          <w:szCs w:val="28"/>
        </w:rPr>
        <w:t xml:space="preserve"> обработку персональных данных.</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3.7. Все док</w:t>
      </w:r>
      <w:r>
        <w:rPr>
          <w:color w:val="000000"/>
          <w:sz w:val="28"/>
          <w:szCs w:val="28"/>
        </w:rPr>
        <w:t>ументы на представление звания «Почетный гражданин»</w:t>
      </w:r>
      <w:r w:rsidRPr="008612A9">
        <w:rPr>
          <w:color w:val="000000"/>
          <w:sz w:val="28"/>
          <w:szCs w:val="28"/>
        </w:rPr>
        <w:t xml:space="preserve"> принимаются и регистрируются </w:t>
      </w:r>
      <w:r>
        <w:rPr>
          <w:color w:val="000000"/>
          <w:sz w:val="28"/>
          <w:szCs w:val="28"/>
        </w:rPr>
        <w:t>в</w:t>
      </w:r>
      <w:r w:rsidRPr="00A875F6">
        <w:rPr>
          <w:color w:val="000000"/>
          <w:sz w:val="28"/>
          <w:szCs w:val="28"/>
        </w:rPr>
        <w:t xml:space="preserve"> </w:t>
      </w:r>
      <w:r w:rsidR="003B1E07">
        <w:rPr>
          <w:color w:val="000000"/>
          <w:sz w:val="28"/>
          <w:szCs w:val="28"/>
        </w:rPr>
        <w:t>аппарате</w:t>
      </w:r>
      <w:r>
        <w:rPr>
          <w:color w:val="000000"/>
          <w:sz w:val="28"/>
          <w:szCs w:val="28"/>
        </w:rPr>
        <w:t xml:space="preserve"> </w:t>
      </w:r>
      <w:r w:rsidRPr="00A875F6">
        <w:rPr>
          <w:color w:val="000000"/>
          <w:sz w:val="28"/>
          <w:szCs w:val="28"/>
        </w:rPr>
        <w:t xml:space="preserve">Краснинской </w:t>
      </w:r>
      <w:r w:rsidR="003B1E07">
        <w:rPr>
          <w:color w:val="000000"/>
          <w:sz w:val="28"/>
          <w:szCs w:val="28"/>
        </w:rPr>
        <w:t>окружной</w:t>
      </w:r>
      <w:r>
        <w:rPr>
          <w:color w:val="000000"/>
          <w:sz w:val="28"/>
          <w:szCs w:val="28"/>
        </w:rPr>
        <w:t xml:space="preserve"> Думы</w:t>
      </w:r>
      <w:r w:rsidRPr="008612A9">
        <w:rPr>
          <w:color w:val="000000"/>
          <w:sz w:val="28"/>
          <w:szCs w:val="28"/>
        </w:rPr>
        <w:t>, затем передаются секретарю комиссии. Секретарь комиссии проверяет документы на комплектность, правильность о</w:t>
      </w:r>
      <w:r>
        <w:rPr>
          <w:color w:val="000000"/>
          <w:sz w:val="28"/>
          <w:szCs w:val="28"/>
        </w:rPr>
        <w:t>формления.</w:t>
      </w:r>
      <w:r w:rsidRPr="008612A9">
        <w:rPr>
          <w:color w:val="000000"/>
          <w:sz w:val="28"/>
          <w:szCs w:val="28"/>
        </w:rPr>
        <w:t xml:space="preserve"> </w:t>
      </w:r>
      <w:r>
        <w:rPr>
          <w:color w:val="000000"/>
          <w:sz w:val="28"/>
          <w:szCs w:val="28"/>
        </w:rPr>
        <w:t>В случае</w:t>
      </w:r>
      <w:proofErr w:type="gramStart"/>
      <w:r>
        <w:rPr>
          <w:color w:val="000000"/>
          <w:sz w:val="28"/>
          <w:szCs w:val="28"/>
        </w:rPr>
        <w:t>,</w:t>
      </w:r>
      <w:proofErr w:type="gramEnd"/>
      <w:r>
        <w:rPr>
          <w:color w:val="000000"/>
          <w:sz w:val="28"/>
          <w:szCs w:val="28"/>
        </w:rPr>
        <w:t xml:space="preserve"> е</w:t>
      </w:r>
      <w:r w:rsidRPr="008612A9">
        <w:rPr>
          <w:color w:val="000000"/>
          <w:sz w:val="28"/>
          <w:szCs w:val="28"/>
        </w:rPr>
        <w:t>сли документы представлены не полностью, секретарь вправе вернуть</w:t>
      </w:r>
      <w:r>
        <w:rPr>
          <w:color w:val="000000"/>
          <w:sz w:val="28"/>
          <w:szCs w:val="28"/>
        </w:rPr>
        <w:t xml:space="preserve"> их на</w:t>
      </w:r>
      <w:r w:rsidRPr="008612A9">
        <w:rPr>
          <w:color w:val="000000"/>
          <w:sz w:val="28"/>
          <w:szCs w:val="28"/>
        </w:rPr>
        <w:t xml:space="preserve"> </w:t>
      </w:r>
      <w:proofErr w:type="spellStart"/>
      <w:r>
        <w:rPr>
          <w:color w:val="000000"/>
          <w:sz w:val="28"/>
          <w:szCs w:val="28"/>
        </w:rPr>
        <w:t>дооформление</w:t>
      </w:r>
      <w:proofErr w:type="spellEnd"/>
      <w:r>
        <w:rPr>
          <w:color w:val="000000"/>
          <w:sz w:val="28"/>
          <w:szCs w:val="28"/>
        </w:rPr>
        <w:t xml:space="preserve"> и предоставление</w:t>
      </w:r>
      <w:r w:rsidRPr="008612A9">
        <w:rPr>
          <w:color w:val="000000"/>
          <w:sz w:val="28"/>
          <w:szCs w:val="28"/>
        </w:rPr>
        <w:t xml:space="preserve"> в полном комплекте. После приема и проверки документы направляются председателю комиссии</w:t>
      </w:r>
      <w:r>
        <w:rPr>
          <w:color w:val="000000"/>
          <w:sz w:val="28"/>
          <w:szCs w:val="28"/>
        </w:rPr>
        <w:t>.</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3.8. Заседание комис</w:t>
      </w:r>
      <w:r>
        <w:rPr>
          <w:color w:val="000000"/>
          <w:sz w:val="28"/>
          <w:szCs w:val="28"/>
        </w:rPr>
        <w:t>сии проводится после получения ходатайства</w:t>
      </w:r>
      <w:r w:rsidRPr="008612A9">
        <w:rPr>
          <w:color w:val="000000"/>
          <w:sz w:val="28"/>
          <w:szCs w:val="28"/>
        </w:rPr>
        <w:t>. Председатель комиссии назначает место и время заседания комиссии, утверждает повестку заседания комиссии. Секретарь комиссии извещает членов комиссии о мест</w:t>
      </w:r>
      <w:r>
        <w:rPr>
          <w:color w:val="000000"/>
          <w:sz w:val="28"/>
          <w:szCs w:val="28"/>
        </w:rPr>
        <w:t>е и времени заседания комиссии.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3.9. На заседание комиссии выносится вопрос об избрании кандидата на присвое</w:t>
      </w:r>
      <w:r>
        <w:rPr>
          <w:color w:val="000000"/>
          <w:sz w:val="28"/>
          <w:szCs w:val="28"/>
        </w:rPr>
        <w:t>ние звания «Почетный гражданин»</w:t>
      </w:r>
      <w:r w:rsidRPr="008612A9">
        <w:rPr>
          <w:color w:val="000000"/>
          <w:sz w:val="28"/>
          <w:szCs w:val="28"/>
        </w:rPr>
        <w:t xml:space="preserve"> для внесения его </w:t>
      </w:r>
      <w:r>
        <w:rPr>
          <w:color w:val="000000"/>
          <w:sz w:val="28"/>
          <w:szCs w:val="28"/>
        </w:rPr>
        <w:t xml:space="preserve">на рассмотрение Краснинской </w:t>
      </w:r>
      <w:r w:rsidR="003B1E07">
        <w:rPr>
          <w:color w:val="000000"/>
          <w:sz w:val="28"/>
          <w:szCs w:val="28"/>
        </w:rPr>
        <w:t>окружной</w:t>
      </w:r>
      <w:r>
        <w:rPr>
          <w:color w:val="000000"/>
          <w:sz w:val="28"/>
          <w:szCs w:val="28"/>
        </w:rPr>
        <w:t xml:space="preserve"> Думой.</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3.10. На основании представленных в комиссию материалов комиссия проводит обсуждение кандидатов, в процессе которого оценивает степень заслуг кандидата перед районом и иные критерии, необходимые для присвоен</w:t>
      </w:r>
      <w:r>
        <w:rPr>
          <w:color w:val="000000"/>
          <w:sz w:val="28"/>
          <w:szCs w:val="28"/>
        </w:rPr>
        <w:t>ия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В случае необходимости комиссией может быть принято решение о предоставлении дополнительных сведений о наличии либо отсутствии судимости о привлечении к уголовной ответственности кандидатом на звание «Почетный гражданин». </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3.11. По результатам обсуждения проводится голосование по каждой заявленной кан</w:t>
      </w:r>
      <w:r>
        <w:rPr>
          <w:color w:val="000000"/>
          <w:sz w:val="28"/>
          <w:szCs w:val="28"/>
        </w:rPr>
        <w:t>дидатуре (открытое или тайное).</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Избранным считается кандидат, набравший простое большинство голосов, при условии участия в заседании не менее двух третей членов комиссии. </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В случае если два или более кандидатов получили большинство голосов членов комиссии, проводится повторное голосование. Избранным считается </w:t>
      </w:r>
      <w:r w:rsidRPr="008612A9">
        <w:rPr>
          <w:color w:val="000000"/>
          <w:sz w:val="28"/>
          <w:szCs w:val="28"/>
        </w:rPr>
        <w:lastRenderedPageBreak/>
        <w:t>кандидат, набравший большее число голосов членов комиссии. При равном количестве голосов, голос председателя комиссии является решающим. Решение комиссии оформляются протоколом, который подписывается предс</w:t>
      </w:r>
      <w:r>
        <w:rPr>
          <w:color w:val="000000"/>
          <w:sz w:val="28"/>
          <w:szCs w:val="28"/>
        </w:rPr>
        <w:t>едателем и секретарем комиссии.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3.12. Решение комиссии доводится секретарем комиссии до кандидат</w:t>
      </w:r>
      <w:r>
        <w:rPr>
          <w:color w:val="000000"/>
          <w:sz w:val="28"/>
          <w:szCs w:val="28"/>
        </w:rPr>
        <w:t>ов и лиц, подавших ходатайство.</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3.13. Председатель комиссии направляет все материалы по избранному </w:t>
      </w:r>
      <w:r>
        <w:rPr>
          <w:color w:val="000000"/>
          <w:sz w:val="28"/>
          <w:szCs w:val="28"/>
        </w:rPr>
        <w:t xml:space="preserve">кандидату на присвоение звания «Почетный гражданин» в Краснинскую </w:t>
      </w:r>
      <w:r w:rsidR="003B1E07">
        <w:rPr>
          <w:color w:val="000000"/>
          <w:sz w:val="28"/>
          <w:szCs w:val="28"/>
        </w:rPr>
        <w:t>окружную</w:t>
      </w:r>
      <w:r>
        <w:rPr>
          <w:color w:val="000000"/>
          <w:sz w:val="28"/>
          <w:szCs w:val="28"/>
        </w:rPr>
        <w:t xml:space="preserve"> Думу.</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3.14. В случае отклонения Краснинской </w:t>
      </w:r>
      <w:r w:rsidR="003B1E07">
        <w:rPr>
          <w:color w:val="000000"/>
          <w:sz w:val="28"/>
          <w:szCs w:val="28"/>
        </w:rPr>
        <w:t>окружной</w:t>
      </w:r>
      <w:r w:rsidRPr="008612A9">
        <w:rPr>
          <w:color w:val="000000"/>
          <w:sz w:val="28"/>
          <w:szCs w:val="28"/>
        </w:rPr>
        <w:t xml:space="preserve"> Думой предложенной комиссией кандидатуры, новая кандидатура на присвоение звания може</w:t>
      </w:r>
      <w:r>
        <w:rPr>
          <w:color w:val="000000"/>
          <w:sz w:val="28"/>
          <w:szCs w:val="28"/>
        </w:rPr>
        <w:t xml:space="preserve">т быть внесена на рассмотрение Краснинской </w:t>
      </w:r>
      <w:r w:rsidR="003B1E07">
        <w:rPr>
          <w:color w:val="000000"/>
          <w:sz w:val="28"/>
          <w:szCs w:val="28"/>
        </w:rPr>
        <w:t>окружной</w:t>
      </w:r>
      <w:r w:rsidRPr="008612A9">
        <w:rPr>
          <w:color w:val="000000"/>
          <w:sz w:val="28"/>
          <w:szCs w:val="28"/>
        </w:rPr>
        <w:t xml:space="preserve"> Думы только в следующем году при соблюдении установленног</w:t>
      </w:r>
      <w:r>
        <w:rPr>
          <w:color w:val="000000"/>
          <w:sz w:val="28"/>
          <w:szCs w:val="28"/>
        </w:rPr>
        <w:t>о настоящим Положением порядка.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3.15. Решение Краснинской </w:t>
      </w:r>
      <w:r w:rsidR="003B1E07">
        <w:rPr>
          <w:color w:val="000000"/>
          <w:sz w:val="28"/>
          <w:szCs w:val="28"/>
        </w:rPr>
        <w:t>окружной</w:t>
      </w:r>
      <w:r w:rsidRPr="008612A9">
        <w:rPr>
          <w:color w:val="000000"/>
          <w:sz w:val="28"/>
          <w:szCs w:val="28"/>
        </w:rPr>
        <w:t xml:space="preserve"> Думы по в</w:t>
      </w:r>
      <w:r>
        <w:rPr>
          <w:color w:val="000000"/>
          <w:sz w:val="28"/>
          <w:szCs w:val="28"/>
        </w:rPr>
        <w:t>опросу о присвоении звания «Почетный гражданин»</w:t>
      </w:r>
      <w:r w:rsidRPr="008612A9">
        <w:rPr>
          <w:color w:val="000000"/>
          <w:sz w:val="28"/>
          <w:szCs w:val="28"/>
        </w:rPr>
        <w:t xml:space="preserve"> подлежит обязательному</w:t>
      </w:r>
      <w:r>
        <w:rPr>
          <w:color w:val="000000"/>
          <w:sz w:val="28"/>
          <w:szCs w:val="28"/>
        </w:rPr>
        <w:t xml:space="preserve"> опубликованию в газете «Краснинский край» и размещению на сайте муниципального образования «Краснинский </w:t>
      </w:r>
      <w:r w:rsidR="003B1E07">
        <w:rPr>
          <w:color w:val="000000"/>
          <w:sz w:val="28"/>
          <w:szCs w:val="28"/>
        </w:rPr>
        <w:t>муниципальный округ</w:t>
      </w:r>
      <w:r>
        <w:rPr>
          <w:color w:val="000000"/>
          <w:sz w:val="28"/>
          <w:szCs w:val="28"/>
        </w:rPr>
        <w:t>» Смоленской области.</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3.16. Вручение удостоверения</w:t>
      </w:r>
      <w:r w:rsidRPr="008612A9">
        <w:rPr>
          <w:color w:val="000000"/>
          <w:sz w:val="28"/>
          <w:szCs w:val="28"/>
        </w:rPr>
        <w:t xml:space="preserve"> производится Главой </w:t>
      </w:r>
      <w:r>
        <w:rPr>
          <w:color w:val="000000"/>
          <w:sz w:val="28"/>
          <w:szCs w:val="28"/>
        </w:rPr>
        <w:t xml:space="preserve">муниципального образования «Краснинский </w:t>
      </w:r>
      <w:r w:rsidR="003B1E07">
        <w:rPr>
          <w:color w:val="000000"/>
          <w:sz w:val="28"/>
          <w:szCs w:val="28"/>
        </w:rPr>
        <w:t>муниципальный округ</w:t>
      </w:r>
      <w:r>
        <w:rPr>
          <w:color w:val="000000"/>
          <w:sz w:val="28"/>
          <w:szCs w:val="28"/>
        </w:rPr>
        <w:t>» Смоленской области</w:t>
      </w:r>
      <w:r w:rsidRPr="008612A9">
        <w:rPr>
          <w:color w:val="000000"/>
          <w:sz w:val="28"/>
          <w:szCs w:val="28"/>
        </w:rPr>
        <w:t xml:space="preserve"> в торжественной обстановке в прису</w:t>
      </w:r>
      <w:r>
        <w:rPr>
          <w:color w:val="000000"/>
          <w:sz w:val="28"/>
          <w:szCs w:val="28"/>
        </w:rPr>
        <w:t xml:space="preserve">тствии депутатов Краснинской </w:t>
      </w:r>
      <w:r w:rsidR="003B1E07">
        <w:rPr>
          <w:color w:val="000000"/>
          <w:sz w:val="28"/>
          <w:szCs w:val="28"/>
        </w:rPr>
        <w:t>окружной</w:t>
      </w:r>
      <w:r>
        <w:rPr>
          <w:color w:val="000000"/>
          <w:sz w:val="28"/>
          <w:szCs w:val="28"/>
        </w:rPr>
        <w:t xml:space="preserve"> Думы.</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В случае если звание «Почетный гражданин» присваивается посмертно удостоверение «Почетный гражданин» вручается родственникам.</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xml:space="preserve">3.17. Расходы, </w:t>
      </w:r>
      <w:r>
        <w:rPr>
          <w:color w:val="000000"/>
          <w:sz w:val="28"/>
          <w:szCs w:val="28"/>
        </w:rPr>
        <w:t>связанные с присвоением звания «Почетный гражданин»</w:t>
      </w:r>
      <w:r w:rsidRPr="008612A9">
        <w:rPr>
          <w:color w:val="000000"/>
          <w:sz w:val="28"/>
          <w:szCs w:val="28"/>
        </w:rPr>
        <w:t>, осуществляются за счет средств, предусмотренных в бюджет</w:t>
      </w:r>
      <w:r>
        <w:rPr>
          <w:color w:val="000000"/>
          <w:sz w:val="28"/>
          <w:szCs w:val="28"/>
        </w:rPr>
        <w:t>е района на данное мероприятие.</w:t>
      </w:r>
    </w:p>
    <w:p w:rsidR="000B2061" w:rsidRDefault="000B2061" w:rsidP="000B2061">
      <w:pPr>
        <w:pStyle w:val="formattexttopleveltextindenttext"/>
        <w:spacing w:before="0" w:beforeAutospacing="0" w:after="0" w:afterAutospacing="0"/>
        <w:jc w:val="both"/>
        <w:textAlignment w:val="baseline"/>
        <w:rPr>
          <w:color w:val="000000"/>
          <w:sz w:val="28"/>
          <w:szCs w:val="28"/>
        </w:rPr>
      </w:pPr>
    </w:p>
    <w:p w:rsidR="000B2061" w:rsidRPr="00D35920" w:rsidRDefault="000B2061" w:rsidP="000B2061">
      <w:pPr>
        <w:pStyle w:val="3"/>
        <w:spacing w:before="0" w:after="240"/>
        <w:jc w:val="center"/>
        <w:textAlignment w:val="baseline"/>
        <w:rPr>
          <w:color w:val="000000"/>
          <w:sz w:val="28"/>
          <w:szCs w:val="28"/>
        </w:rPr>
      </w:pPr>
      <w:r w:rsidRPr="00D35920">
        <w:rPr>
          <w:sz w:val="28"/>
          <w:szCs w:val="28"/>
        </w:rPr>
        <w:t>4. Отказ в присвоении звания и лишение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4.1. Основаниями для отказа в присвоении лицу звания</w:t>
      </w:r>
      <w:r>
        <w:rPr>
          <w:color w:val="000000"/>
          <w:sz w:val="28"/>
          <w:szCs w:val="28"/>
        </w:rPr>
        <w:t xml:space="preserve"> «Почетный гражданин» являются: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наличие судимости;</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освобождение от уголовной ответственности в связи с истечением срока давности или по не</w:t>
      </w:r>
      <w:r>
        <w:rPr>
          <w:color w:val="000000"/>
          <w:sz w:val="28"/>
          <w:szCs w:val="28"/>
        </w:rPr>
        <w:t xml:space="preserve"> реабилитирующим основаниям;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назначение принудитель</w:t>
      </w:r>
      <w:r>
        <w:rPr>
          <w:color w:val="000000"/>
          <w:sz w:val="28"/>
          <w:szCs w:val="28"/>
        </w:rPr>
        <w:t>ных мер медицинского характера;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несоблюдение мораль</w:t>
      </w:r>
      <w:r>
        <w:rPr>
          <w:color w:val="000000"/>
          <w:sz w:val="28"/>
          <w:szCs w:val="28"/>
        </w:rPr>
        <w:t>ных и этических норм поведения;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фальсификация документов, указанных в п</w:t>
      </w:r>
      <w:r>
        <w:rPr>
          <w:color w:val="000000"/>
          <w:sz w:val="28"/>
          <w:szCs w:val="28"/>
        </w:rPr>
        <w:t>ункте 3.6 настоящего 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Обнаружение указанных обстоятельств является основанием для прекращен</w:t>
      </w:r>
      <w:r>
        <w:rPr>
          <w:color w:val="000000"/>
          <w:sz w:val="28"/>
          <w:szCs w:val="28"/>
        </w:rPr>
        <w:t>ия процедуры присвоения звания «Почетный гражданин»</w:t>
      </w:r>
      <w:r w:rsidRPr="008612A9">
        <w:rPr>
          <w:color w:val="000000"/>
          <w:sz w:val="28"/>
          <w:szCs w:val="28"/>
        </w:rPr>
        <w:t xml:space="preserve"> на любой ее стадии. В этом случае представленные документы возвращаются лицу, подавшему х</w:t>
      </w:r>
      <w:r>
        <w:rPr>
          <w:color w:val="000000"/>
          <w:sz w:val="28"/>
          <w:szCs w:val="28"/>
        </w:rPr>
        <w:t>одатайство о присвоении звания «</w:t>
      </w:r>
      <w:r w:rsidRPr="008612A9">
        <w:rPr>
          <w:color w:val="000000"/>
          <w:sz w:val="28"/>
          <w:szCs w:val="28"/>
        </w:rPr>
        <w:t>Почетный граждан</w:t>
      </w:r>
      <w:r>
        <w:rPr>
          <w:color w:val="000000"/>
          <w:sz w:val="28"/>
          <w:szCs w:val="28"/>
        </w:rPr>
        <w:t>ин», с указанием причин отказа.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4.2. Краснинская </w:t>
      </w:r>
      <w:r w:rsidR="003B1E07">
        <w:rPr>
          <w:color w:val="000000"/>
          <w:sz w:val="28"/>
          <w:szCs w:val="28"/>
        </w:rPr>
        <w:t>окружная</w:t>
      </w:r>
      <w:r w:rsidRPr="008612A9">
        <w:rPr>
          <w:color w:val="000000"/>
          <w:sz w:val="28"/>
          <w:szCs w:val="28"/>
        </w:rPr>
        <w:t xml:space="preserve"> Дума вправе принять решение о лишении граждани</w:t>
      </w:r>
      <w:r>
        <w:rPr>
          <w:color w:val="000000"/>
          <w:sz w:val="28"/>
          <w:szCs w:val="28"/>
        </w:rPr>
        <w:t>на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4.3. Основаниями для лишения звания</w:t>
      </w:r>
      <w:r>
        <w:rPr>
          <w:color w:val="000000"/>
          <w:sz w:val="28"/>
          <w:szCs w:val="28"/>
        </w:rPr>
        <w:t xml:space="preserve"> «Почетный гражданин» являются: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lastRenderedPageBreak/>
        <w:t xml:space="preserve">- совершение Почетным гражданином преступления (вступивший </w:t>
      </w:r>
      <w:r>
        <w:rPr>
          <w:color w:val="000000"/>
          <w:sz w:val="28"/>
          <w:szCs w:val="28"/>
        </w:rPr>
        <w:t>в законную силу приговор суда);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совершение поступка, задевающег</w:t>
      </w:r>
      <w:r>
        <w:rPr>
          <w:color w:val="000000"/>
          <w:sz w:val="28"/>
          <w:szCs w:val="28"/>
        </w:rPr>
        <w:t>о честь и достоинство человека;</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 фальсификация документов, указанных в п</w:t>
      </w:r>
      <w:r>
        <w:rPr>
          <w:color w:val="000000"/>
          <w:sz w:val="28"/>
          <w:szCs w:val="28"/>
        </w:rPr>
        <w:t>ункте 3.6 настоящего 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4.4. С</w:t>
      </w:r>
      <w:r>
        <w:rPr>
          <w:color w:val="000000"/>
          <w:sz w:val="28"/>
          <w:szCs w:val="28"/>
        </w:rPr>
        <w:t xml:space="preserve"> ходатайством о лишении звания «Почетный гражданин»</w:t>
      </w:r>
      <w:r w:rsidRPr="008612A9">
        <w:rPr>
          <w:color w:val="000000"/>
          <w:sz w:val="28"/>
          <w:szCs w:val="28"/>
        </w:rPr>
        <w:t xml:space="preserve"> могут выступить предприятия и организации, указанные в п. 3.3. настоящего </w:t>
      </w:r>
      <w:r>
        <w:rPr>
          <w:color w:val="000000"/>
          <w:sz w:val="28"/>
          <w:szCs w:val="28"/>
        </w:rPr>
        <w:t>Положения.</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4.5. К ходатайству о лишении звания должны быть</w:t>
      </w:r>
      <w:r w:rsidRPr="008612A9">
        <w:rPr>
          <w:rStyle w:val="apple-converted-space"/>
          <w:color w:val="000000"/>
          <w:sz w:val="28"/>
          <w:szCs w:val="28"/>
        </w:rPr>
        <w:t> </w:t>
      </w:r>
      <w:hyperlink r:id="rId7" w:anchor="28DCOQN" w:history="1">
        <w:r w:rsidRPr="00A3758D">
          <w:rPr>
            <w:rStyle w:val="a5"/>
            <w:color w:val="000000"/>
            <w:sz w:val="28"/>
            <w:szCs w:val="28"/>
          </w:rPr>
          <w:t>приложены</w:t>
        </w:r>
      </w:hyperlink>
      <w:r w:rsidRPr="008612A9">
        <w:rPr>
          <w:rStyle w:val="apple-converted-space"/>
          <w:color w:val="000000"/>
          <w:sz w:val="28"/>
          <w:szCs w:val="28"/>
        </w:rPr>
        <w:t> </w:t>
      </w:r>
      <w:r w:rsidRPr="008612A9">
        <w:rPr>
          <w:color w:val="000000"/>
          <w:sz w:val="28"/>
          <w:szCs w:val="28"/>
        </w:rPr>
        <w:t>копии документов, подтверждающих наличие основания для лишен</w:t>
      </w:r>
      <w:r>
        <w:rPr>
          <w:color w:val="000000"/>
          <w:sz w:val="28"/>
          <w:szCs w:val="28"/>
        </w:rPr>
        <w:t>ия звания «Почетный гражданин».</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sidRPr="008612A9">
        <w:rPr>
          <w:color w:val="000000"/>
          <w:sz w:val="28"/>
          <w:szCs w:val="28"/>
        </w:rPr>
        <w:t>4.6. Ходатайство о л</w:t>
      </w:r>
      <w:r>
        <w:rPr>
          <w:color w:val="000000"/>
          <w:sz w:val="28"/>
          <w:szCs w:val="28"/>
        </w:rPr>
        <w:t xml:space="preserve">ишении звания направляется в Краснинскую </w:t>
      </w:r>
      <w:r w:rsidR="003B1E07">
        <w:rPr>
          <w:color w:val="000000"/>
          <w:sz w:val="28"/>
          <w:szCs w:val="28"/>
        </w:rPr>
        <w:t xml:space="preserve">окружную </w:t>
      </w:r>
      <w:r w:rsidRPr="008612A9">
        <w:rPr>
          <w:color w:val="000000"/>
          <w:sz w:val="28"/>
          <w:szCs w:val="28"/>
        </w:rPr>
        <w:t>Думу. Вопрос о лишении Почетного гражданина звания в</w:t>
      </w:r>
      <w:r>
        <w:rPr>
          <w:color w:val="000000"/>
          <w:sz w:val="28"/>
          <w:szCs w:val="28"/>
        </w:rPr>
        <w:t xml:space="preserve">носится на ближайшее заседание </w:t>
      </w:r>
      <w:r w:rsidR="003B1E07">
        <w:rPr>
          <w:color w:val="000000"/>
          <w:sz w:val="28"/>
          <w:szCs w:val="28"/>
        </w:rPr>
        <w:t>окружной</w:t>
      </w:r>
      <w:r>
        <w:rPr>
          <w:color w:val="000000"/>
          <w:sz w:val="28"/>
          <w:szCs w:val="28"/>
        </w:rPr>
        <w:t xml:space="preserve"> Думы. Краснинская</w:t>
      </w:r>
      <w:r w:rsidRPr="008612A9">
        <w:rPr>
          <w:color w:val="000000"/>
          <w:sz w:val="28"/>
          <w:szCs w:val="28"/>
        </w:rPr>
        <w:t xml:space="preserve"> </w:t>
      </w:r>
      <w:r w:rsidR="003B1E07">
        <w:rPr>
          <w:color w:val="000000"/>
          <w:sz w:val="28"/>
          <w:szCs w:val="28"/>
        </w:rPr>
        <w:t>окружная</w:t>
      </w:r>
      <w:r w:rsidRPr="008612A9">
        <w:rPr>
          <w:color w:val="000000"/>
          <w:sz w:val="28"/>
          <w:szCs w:val="28"/>
        </w:rPr>
        <w:t xml:space="preserve"> Дума принимает решение по результатам рассмотрения представленных документов в порядке, предусмотренном ее </w:t>
      </w:r>
      <w:r w:rsidR="003B1E07">
        <w:rPr>
          <w:color w:val="000000"/>
          <w:sz w:val="28"/>
          <w:szCs w:val="28"/>
        </w:rPr>
        <w:t>Р</w:t>
      </w:r>
      <w:r>
        <w:rPr>
          <w:color w:val="000000"/>
          <w:sz w:val="28"/>
          <w:szCs w:val="28"/>
        </w:rPr>
        <w:t>егламентом.</w:t>
      </w:r>
    </w:p>
    <w:p w:rsidR="000B2061" w:rsidRPr="008612A9"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 xml:space="preserve">4.7. Решение </w:t>
      </w:r>
      <w:r w:rsidR="003B1E07">
        <w:rPr>
          <w:color w:val="000000"/>
          <w:sz w:val="28"/>
          <w:szCs w:val="28"/>
        </w:rPr>
        <w:t>окружной</w:t>
      </w:r>
      <w:r>
        <w:rPr>
          <w:color w:val="000000"/>
          <w:sz w:val="28"/>
          <w:szCs w:val="28"/>
        </w:rPr>
        <w:t xml:space="preserve"> Думы о лишении звания «Почетный гражданин»</w:t>
      </w:r>
      <w:r w:rsidRPr="008612A9">
        <w:rPr>
          <w:color w:val="000000"/>
          <w:sz w:val="28"/>
          <w:szCs w:val="28"/>
        </w:rPr>
        <w:t xml:space="preserve"> подлежит обязательному</w:t>
      </w:r>
      <w:r>
        <w:rPr>
          <w:color w:val="000000"/>
          <w:sz w:val="28"/>
          <w:szCs w:val="28"/>
        </w:rPr>
        <w:t xml:space="preserve"> опубликованию в газете «Краснинский край» и размещению на сайте муниципального образования «Краснинский </w:t>
      </w:r>
      <w:r w:rsidR="003B1E07">
        <w:rPr>
          <w:color w:val="000000"/>
          <w:sz w:val="28"/>
          <w:szCs w:val="28"/>
        </w:rPr>
        <w:t>муниципальный округ</w:t>
      </w:r>
      <w:r>
        <w:rPr>
          <w:color w:val="000000"/>
          <w:sz w:val="28"/>
          <w:szCs w:val="28"/>
        </w:rPr>
        <w:t>» Смоленской области.</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r>
        <w:rPr>
          <w:color w:val="000000"/>
          <w:sz w:val="28"/>
          <w:szCs w:val="28"/>
        </w:rPr>
        <w:t>4.8. Восстановление звания «Почетный гражданин»</w:t>
      </w:r>
      <w:r w:rsidRPr="008612A9">
        <w:rPr>
          <w:color w:val="000000"/>
          <w:sz w:val="28"/>
          <w:szCs w:val="28"/>
        </w:rPr>
        <w:t xml:space="preserve"> допускается только в случае отмены вступившего в законную силу приговора суда в отношении Почетного гражданина с последующим прекращением производства или вынесением оправдательного приговора по результатам нового судебного разбирательства.</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3B1E07" w:rsidRDefault="003B1E07"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Pr="003B1E07" w:rsidRDefault="000B2061" w:rsidP="000B2061">
      <w:pPr>
        <w:pStyle w:val="2"/>
        <w:spacing w:before="0" w:after="0"/>
        <w:jc w:val="right"/>
        <w:textAlignment w:val="baseline"/>
        <w:rPr>
          <w:rFonts w:ascii="Times New Roman" w:hAnsi="Times New Roman"/>
          <w:b w:val="0"/>
          <w:i w:val="0"/>
          <w:sz w:val="26"/>
          <w:szCs w:val="26"/>
        </w:rPr>
      </w:pPr>
      <w:r w:rsidRPr="003B1E07">
        <w:rPr>
          <w:rFonts w:ascii="Times New Roman" w:hAnsi="Times New Roman"/>
          <w:b w:val="0"/>
          <w:i w:val="0"/>
          <w:color w:val="000000"/>
          <w:sz w:val="26"/>
          <w:szCs w:val="26"/>
        </w:rPr>
        <w:lastRenderedPageBreak/>
        <w:t>Приложение</w:t>
      </w:r>
      <w:r w:rsidRPr="003B1E07">
        <w:rPr>
          <w:rFonts w:ascii="Times New Roman" w:hAnsi="Times New Roman"/>
          <w:b w:val="0"/>
          <w:i w:val="0"/>
          <w:color w:val="000000"/>
          <w:sz w:val="26"/>
          <w:szCs w:val="26"/>
        </w:rPr>
        <w:br/>
        <w:t>к</w:t>
      </w:r>
      <w:r w:rsidRPr="003B1E07">
        <w:rPr>
          <w:rFonts w:ascii="Times New Roman" w:hAnsi="Times New Roman"/>
          <w:i w:val="0"/>
          <w:sz w:val="26"/>
          <w:szCs w:val="26"/>
        </w:rPr>
        <w:t xml:space="preserve"> </w:t>
      </w:r>
      <w:r w:rsidRPr="003B1E07">
        <w:rPr>
          <w:rFonts w:ascii="Times New Roman" w:hAnsi="Times New Roman"/>
          <w:b w:val="0"/>
          <w:i w:val="0"/>
          <w:sz w:val="26"/>
          <w:szCs w:val="26"/>
        </w:rPr>
        <w:t xml:space="preserve">Положению о порядке присвоения </w:t>
      </w:r>
    </w:p>
    <w:p w:rsidR="000B2061" w:rsidRPr="003B1E07" w:rsidRDefault="000B2061" w:rsidP="000B2061">
      <w:pPr>
        <w:pStyle w:val="2"/>
        <w:spacing w:before="0" w:after="0"/>
        <w:jc w:val="right"/>
        <w:textAlignment w:val="baseline"/>
        <w:rPr>
          <w:rFonts w:ascii="Times New Roman" w:hAnsi="Times New Roman"/>
          <w:b w:val="0"/>
          <w:i w:val="0"/>
          <w:sz w:val="26"/>
          <w:szCs w:val="26"/>
        </w:rPr>
      </w:pPr>
      <w:r w:rsidRPr="003B1E07">
        <w:rPr>
          <w:rFonts w:ascii="Times New Roman" w:hAnsi="Times New Roman"/>
          <w:b w:val="0"/>
          <w:i w:val="0"/>
          <w:sz w:val="26"/>
          <w:szCs w:val="26"/>
        </w:rPr>
        <w:t xml:space="preserve">звания «Почетный гражданин» </w:t>
      </w:r>
    </w:p>
    <w:p w:rsidR="000B2061" w:rsidRPr="003B1E07" w:rsidRDefault="000B2061" w:rsidP="000B2061">
      <w:pPr>
        <w:pStyle w:val="2"/>
        <w:tabs>
          <w:tab w:val="left" w:pos="900"/>
        </w:tabs>
        <w:spacing w:before="0" w:after="0"/>
        <w:jc w:val="right"/>
        <w:textAlignment w:val="baseline"/>
        <w:rPr>
          <w:rFonts w:ascii="Times New Roman" w:hAnsi="Times New Roman"/>
          <w:b w:val="0"/>
          <w:i w:val="0"/>
          <w:sz w:val="26"/>
          <w:szCs w:val="26"/>
        </w:rPr>
      </w:pPr>
      <w:r w:rsidRPr="003B1E07">
        <w:rPr>
          <w:rFonts w:ascii="Times New Roman" w:hAnsi="Times New Roman"/>
          <w:b w:val="0"/>
          <w:i w:val="0"/>
          <w:sz w:val="26"/>
          <w:szCs w:val="26"/>
        </w:rPr>
        <w:t xml:space="preserve">муниципального образования </w:t>
      </w:r>
    </w:p>
    <w:p w:rsidR="000B2061" w:rsidRPr="003B1E07" w:rsidRDefault="000B2061" w:rsidP="000B2061">
      <w:pPr>
        <w:pStyle w:val="2"/>
        <w:spacing w:before="0" w:after="0"/>
        <w:jc w:val="right"/>
        <w:textAlignment w:val="baseline"/>
        <w:rPr>
          <w:rFonts w:ascii="Times New Roman" w:hAnsi="Times New Roman"/>
          <w:b w:val="0"/>
          <w:i w:val="0"/>
          <w:sz w:val="26"/>
          <w:szCs w:val="26"/>
        </w:rPr>
      </w:pPr>
      <w:r w:rsidRPr="003B1E07">
        <w:rPr>
          <w:rFonts w:ascii="Times New Roman" w:hAnsi="Times New Roman"/>
          <w:b w:val="0"/>
          <w:i w:val="0"/>
          <w:sz w:val="26"/>
          <w:szCs w:val="26"/>
        </w:rPr>
        <w:t xml:space="preserve">«Краснинский </w:t>
      </w:r>
      <w:r w:rsidR="00FE2101">
        <w:rPr>
          <w:rFonts w:ascii="Times New Roman" w:hAnsi="Times New Roman"/>
          <w:b w:val="0"/>
          <w:i w:val="0"/>
          <w:sz w:val="26"/>
          <w:szCs w:val="26"/>
        </w:rPr>
        <w:t>муниципальный округ</w:t>
      </w:r>
      <w:r w:rsidRPr="003B1E07">
        <w:rPr>
          <w:rFonts w:ascii="Times New Roman" w:hAnsi="Times New Roman"/>
          <w:b w:val="0"/>
          <w:i w:val="0"/>
          <w:sz w:val="26"/>
          <w:szCs w:val="26"/>
        </w:rPr>
        <w:t xml:space="preserve">» </w:t>
      </w:r>
    </w:p>
    <w:p w:rsidR="000B2061" w:rsidRDefault="000B2061" w:rsidP="000B2061">
      <w:pPr>
        <w:pStyle w:val="2"/>
        <w:spacing w:before="0" w:after="0"/>
        <w:jc w:val="right"/>
        <w:textAlignment w:val="baseline"/>
        <w:rPr>
          <w:b w:val="0"/>
          <w:color w:val="000000"/>
        </w:rPr>
      </w:pPr>
      <w:r w:rsidRPr="003B1E07">
        <w:rPr>
          <w:rFonts w:ascii="Times New Roman" w:hAnsi="Times New Roman"/>
          <w:b w:val="0"/>
          <w:i w:val="0"/>
          <w:sz w:val="26"/>
          <w:szCs w:val="26"/>
        </w:rPr>
        <w:t>Смоленской области</w:t>
      </w:r>
      <w:r>
        <w:rPr>
          <w:b w:val="0"/>
          <w:color w:val="000000"/>
        </w:rPr>
        <w:t xml:space="preserve"> </w:t>
      </w:r>
      <w:r>
        <w:rPr>
          <w:b w:val="0"/>
          <w:color w:val="000000"/>
        </w:rPr>
        <w:br/>
        <w:t> </w:t>
      </w: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jc w:val="both"/>
        <w:textAlignment w:val="baseline"/>
        <w:rPr>
          <w:color w:val="000000"/>
          <w:sz w:val="28"/>
          <w:szCs w:val="28"/>
        </w:rPr>
      </w:pPr>
    </w:p>
    <w:tbl>
      <w:tblPr>
        <w:tblW w:w="1109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62"/>
        <w:gridCol w:w="5528"/>
      </w:tblGrid>
      <w:tr w:rsidR="000B2061" w:rsidRPr="0098588D" w:rsidTr="00685408">
        <w:trPr>
          <w:trHeight w:val="2778"/>
        </w:trPr>
        <w:tc>
          <w:tcPr>
            <w:tcW w:w="5562" w:type="dxa"/>
            <w:shd w:val="clear" w:color="auto" w:fill="auto"/>
          </w:tcPr>
          <w:p w:rsidR="000B2061" w:rsidRPr="0098588D" w:rsidRDefault="000B2061" w:rsidP="00685408">
            <w:pPr>
              <w:tabs>
                <w:tab w:val="left" w:pos="3400"/>
              </w:tabs>
              <w:ind w:right="213"/>
              <w:rPr>
                <w:sz w:val="18"/>
                <w:szCs w:val="18"/>
              </w:rPr>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Default="000B2061" w:rsidP="00685408">
            <w:pPr>
              <w:tabs>
                <w:tab w:val="left" w:pos="3400"/>
              </w:tabs>
              <w:ind w:right="213"/>
            </w:pPr>
          </w:p>
          <w:p w:rsidR="000B2061" w:rsidRPr="0098588D" w:rsidRDefault="000B2061" w:rsidP="00685408">
            <w:pPr>
              <w:tabs>
                <w:tab w:val="left" w:pos="3400"/>
              </w:tabs>
              <w:ind w:right="213"/>
            </w:pPr>
          </w:p>
        </w:tc>
        <w:tc>
          <w:tcPr>
            <w:tcW w:w="5528" w:type="dxa"/>
            <w:shd w:val="clear" w:color="auto" w:fill="auto"/>
          </w:tcPr>
          <w:p w:rsidR="000B2061" w:rsidRPr="0098588D" w:rsidRDefault="000B2061" w:rsidP="00685408">
            <w:pPr>
              <w:tabs>
                <w:tab w:val="center" w:pos="2462"/>
                <w:tab w:val="right" w:pos="4924"/>
              </w:tabs>
              <w:ind w:firstLine="280"/>
              <w:jc w:val="center"/>
              <w:rPr>
                <w:color w:val="000000"/>
                <w:sz w:val="18"/>
                <w:szCs w:val="18"/>
              </w:rPr>
            </w:pPr>
          </w:p>
          <w:p w:rsidR="000B2061" w:rsidRDefault="000B2061" w:rsidP="00685408">
            <w:pPr>
              <w:tabs>
                <w:tab w:val="center" w:pos="2462"/>
                <w:tab w:val="right" w:pos="4924"/>
              </w:tabs>
              <w:rPr>
                <w:color w:val="000000"/>
                <w:sz w:val="18"/>
                <w:szCs w:val="18"/>
              </w:rPr>
            </w:pPr>
          </w:p>
          <w:p w:rsidR="000B2061" w:rsidRDefault="000B2061" w:rsidP="00685408">
            <w:pPr>
              <w:tabs>
                <w:tab w:val="center" w:pos="2462"/>
                <w:tab w:val="right" w:pos="4924"/>
              </w:tabs>
              <w:rPr>
                <w:color w:val="000000"/>
                <w:sz w:val="18"/>
                <w:szCs w:val="18"/>
              </w:rPr>
            </w:pPr>
          </w:p>
          <w:p w:rsidR="000B2061" w:rsidRDefault="000B2061" w:rsidP="00685408">
            <w:pPr>
              <w:tabs>
                <w:tab w:val="center" w:pos="2462"/>
                <w:tab w:val="right" w:pos="4924"/>
              </w:tabs>
              <w:rPr>
                <w:color w:val="000000"/>
                <w:sz w:val="18"/>
                <w:szCs w:val="18"/>
              </w:rPr>
            </w:pPr>
          </w:p>
          <w:p w:rsidR="000B2061" w:rsidRDefault="000B2061" w:rsidP="00685408">
            <w:pPr>
              <w:tabs>
                <w:tab w:val="center" w:pos="2462"/>
                <w:tab w:val="right" w:pos="4924"/>
              </w:tabs>
              <w:ind w:firstLine="280"/>
              <w:jc w:val="center"/>
              <w:rPr>
                <w:b/>
                <w:color w:val="000000"/>
              </w:rPr>
            </w:pPr>
          </w:p>
          <w:p w:rsidR="000B2061" w:rsidRDefault="000B2061" w:rsidP="00685408">
            <w:pPr>
              <w:tabs>
                <w:tab w:val="center" w:pos="2462"/>
                <w:tab w:val="right" w:pos="4924"/>
              </w:tabs>
              <w:ind w:firstLine="280"/>
              <w:jc w:val="center"/>
              <w:rPr>
                <w:b/>
                <w:color w:val="000000"/>
              </w:rPr>
            </w:pPr>
          </w:p>
          <w:p w:rsidR="000B2061" w:rsidRDefault="000B2061" w:rsidP="00685408">
            <w:pPr>
              <w:tabs>
                <w:tab w:val="center" w:pos="2462"/>
                <w:tab w:val="right" w:pos="4924"/>
              </w:tabs>
              <w:ind w:firstLine="280"/>
              <w:jc w:val="center"/>
              <w:rPr>
                <w:b/>
                <w:color w:val="000000"/>
              </w:rPr>
            </w:pPr>
            <w:r w:rsidRPr="004A2EF7">
              <w:rPr>
                <w:b/>
                <w:color w:val="000000"/>
              </w:rPr>
              <w:t xml:space="preserve">УДОСТОВЕРЕНИЕ </w:t>
            </w:r>
          </w:p>
          <w:p w:rsidR="000B2061" w:rsidRPr="004A2EF7" w:rsidRDefault="000B2061" w:rsidP="00685408">
            <w:pPr>
              <w:tabs>
                <w:tab w:val="center" w:pos="2462"/>
                <w:tab w:val="right" w:pos="4924"/>
              </w:tabs>
              <w:ind w:firstLine="280"/>
              <w:jc w:val="center"/>
              <w:rPr>
                <w:b/>
                <w:color w:val="000000"/>
              </w:rPr>
            </w:pPr>
          </w:p>
          <w:p w:rsidR="000B2061" w:rsidRPr="0098588D" w:rsidRDefault="000B2061" w:rsidP="00685408">
            <w:pPr>
              <w:tabs>
                <w:tab w:val="center" w:pos="2462"/>
                <w:tab w:val="right" w:pos="4924"/>
              </w:tabs>
              <w:ind w:firstLine="280"/>
              <w:jc w:val="center"/>
              <w:rPr>
                <w:color w:val="000000"/>
                <w:sz w:val="18"/>
                <w:szCs w:val="18"/>
              </w:rPr>
            </w:pPr>
          </w:p>
          <w:p w:rsidR="000B2061" w:rsidRPr="0098588D" w:rsidRDefault="000B2061" w:rsidP="00685408">
            <w:pPr>
              <w:tabs>
                <w:tab w:val="center" w:pos="2462"/>
                <w:tab w:val="right" w:pos="4924"/>
              </w:tabs>
              <w:ind w:firstLine="280"/>
              <w:jc w:val="both"/>
              <w:rPr>
                <w:color w:val="000000"/>
                <w:sz w:val="18"/>
                <w:szCs w:val="18"/>
              </w:rPr>
            </w:pPr>
          </w:p>
        </w:tc>
      </w:tr>
    </w:tbl>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tbl>
      <w:tblPr>
        <w:tblW w:w="1109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562"/>
        <w:gridCol w:w="5528"/>
      </w:tblGrid>
      <w:tr w:rsidR="000B2061" w:rsidRPr="0098588D" w:rsidTr="00685408">
        <w:trPr>
          <w:trHeight w:val="2778"/>
        </w:trPr>
        <w:tc>
          <w:tcPr>
            <w:tcW w:w="5562" w:type="dxa"/>
            <w:shd w:val="clear" w:color="auto" w:fill="auto"/>
          </w:tcPr>
          <w:p w:rsidR="000B2061" w:rsidRPr="0098588D" w:rsidRDefault="007A2504" w:rsidP="00685408">
            <w:pPr>
              <w:tabs>
                <w:tab w:val="left" w:pos="1132"/>
              </w:tabs>
              <w:ind w:right="213"/>
              <w:jc w:val="both"/>
              <w:rPr>
                <w:color w:val="000000"/>
              </w:rPr>
            </w:pPr>
            <w:r>
              <w:rPr>
                <w:noProof/>
                <w:color w:val="000000"/>
              </w:rPr>
              <w:pict>
                <v:shapetype id="_x0000_t202" coordsize="21600,21600" o:spt="202" path="m,l,21600r21600,l21600,xe">
                  <v:stroke joinstyle="miter"/>
                  <v:path gradientshapeok="t" o:connecttype="rect"/>
                </v:shapetype>
                <v:shape id="_x0000_s1027" type="#_x0000_t202" style="position:absolute;left:0;text-align:left;margin-left:75.7pt;margin-top:8.5pt;width:86.25pt;height:111.8pt;z-index:2;mso-width-relative:margin;mso-height-relative:margin">
                  <v:textbox style="mso-next-textbox:#_x0000_s1027">
                    <w:txbxContent>
                      <w:p w:rsidR="000B2061" w:rsidRPr="00FB39B6" w:rsidRDefault="000B2061" w:rsidP="000B2061"/>
                    </w:txbxContent>
                  </v:textbox>
                </v:shape>
              </w:pict>
            </w:r>
          </w:p>
          <w:p w:rsidR="000B2061" w:rsidRPr="0098588D" w:rsidRDefault="000B2061" w:rsidP="00685408">
            <w:pPr>
              <w:tabs>
                <w:tab w:val="left" w:pos="1132"/>
              </w:tabs>
              <w:ind w:right="213"/>
              <w:jc w:val="both"/>
              <w:rPr>
                <w:color w:val="000000"/>
              </w:rPr>
            </w:pPr>
          </w:p>
          <w:p w:rsidR="000B2061" w:rsidRPr="0098588D" w:rsidRDefault="000B2061" w:rsidP="00685408">
            <w:pPr>
              <w:tabs>
                <w:tab w:val="left" w:pos="1132"/>
              </w:tabs>
              <w:ind w:right="213"/>
              <w:jc w:val="both"/>
              <w:rPr>
                <w:color w:val="000000"/>
              </w:rPr>
            </w:pPr>
          </w:p>
          <w:p w:rsidR="000B2061" w:rsidRPr="0098588D" w:rsidRDefault="000B2061" w:rsidP="00685408">
            <w:pPr>
              <w:ind w:right="213"/>
            </w:pPr>
          </w:p>
          <w:p w:rsidR="000B2061" w:rsidRPr="0098588D" w:rsidRDefault="000B2061" w:rsidP="00685408">
            <w:pPr>
              <w:ind w:right="213"/>
            </w:pPr>
          </w:p>
          <w:p w:rsidR="000B2061" w:rsidRPr="0098588D" w:rsidRDefault="000B2061" w:rsidP="00685408">
            <w:pPr>
              <w:ind w:right="213"/>
            </w:pPr>
          </w:p>
          <w:p w:rsidR="000B2061" w:rsidRPr="0098588D" w:rsidRDefault="000B2061" w:rsidP="00685408">
            <w:pPr>
              <w:tabs>
                <w:tab w:val="left" w:pos="3400"/>
              </w:tabs>
              <w:ind w:right="213"/>
              <w:rPr>
                <w:sz w:val="18"/>
                <w:szCs w:val="18"/>
              </w:rPr>
            </w:pPr>
          </w:p>
          <w:p w:rsidR="000B2061" w:rsidRDefault="000B2061" w:rsidP="00685408">
            <w:pPr>
              <w:tabs>
                <w:tab w:val="left" w:pos="3400"/>
              </w:tabs>
              <w:ind w:right="213"/>
              <w:rPr>
                <w:sz w:val="18"/>
                <w:szCs w:val="18"/>
              </w:rPr>
            </w:pPr>
          </w:p>
          <w:p w:rsidR="000B2061" w:rsidRPr="0098588D" w:rsidRDefault="000B2061" w:rsidP="00685408">
            <w:pPr>
              <w:tabs>
                <w:tab w:val="left" w:pos="3400"/>
              </w:tabs>
              <w:ind w:right="213"/>
              <w:rPr>
                <w:sz w:val="18"/>
                <w:szCs w:val="18"/>
              </w:rPr>
            </w:pPr>
          </w:p>
          <w:p w:rsidR="000B2061" w:rsidRDefault="000B2061" w:rsidP="00685408">
            <w:pPr>
              <w:tabs>
                <w:tab w:val="left" w:pos="3400"/>
              </w:tabs>
              <w:ind w:right="213"/>
              <w:rPr>
                <w:sz w:val="18"/>
                <w:szCs w:val="18"/>
              </w:rPr>
            </w:pPr>
            <w:r w:rsidRPr="0098588D">
              <w:rPr>
                <w:sz w:val="18"/>
                <w:szCs w:val="18"/>
              </w:rPr>
              <w:t xml:space="preserve">                                 </w:t>
            </w:r>
          </w:p>
          <w:p w:rsidR="000B2061" w:rsidRDefault="000B2061" w:rsidP="00685408">
            <w:pPr>
              <w:tabs>
                <w:tab w:val="left" w:pos="3400"/>
              </w:tabs>
              <w:ind w:right="213"/>
              <w:rPr>
                <w:sz w:val="18"/>
                <w:szCs w:val="18"/>
              </w:rPr>
            </w:pPr>
          </w:p>
          <w:p w:rsidR="000B2061" w:rsidRPr="0098588D" w:rsidRDefault="000B2061" w:rsidP="00685408">
            <w:pPr>
              <w:tabs>
                <w:tab w:val="left" w:pos="3400"/>
              </w:tabs>
              <w:ind w:right="213"/>
              <w:rPr>
                <w:sz w:val="18"/>
                <w:szCs w:val="18"/>
              </w:rPr>
            </w:pPr>
            <w:r>
              <w:rPr>
                <w:sz w:val="18"/>
                <w:szCs w:val="18"/>
              </w:rPr>
              <w:t xml:space="preserve">              </w:t>
            </w:r>
            <w:r w:rsidRPr="0098588D">
              <w:rPr>
                <w:sz w:val="18"/>
                <w:szCs w:val="18"/>
              </w:rPr>
              <w:t>Дата выдачи</w:t>
            </w:r>
            <w:r>
              <w:rPr>
                <w:sz w:val="18"/>
                <w:szCs w:val="18"/>
              </w:rPr>
              <w:t xml:space="preserve">                     </w:t>
            </w:r>
            <w:r w:rsidRPr="0098588D">
              <w:rPr>
                <w:sz w:val="18"/>
                <w:szCs w:val="18"/>
              </w:rPr>
              <w:t xml:space="preserve">     «__» __________20 ___ г.</w:t>
            </w:r>
          </w:p>
          <w:p w:rsidR="000B2061" w:rsidRPr="0098588D" w:rsidRDefault="000B2061" w:rsidP="00685408">
            <w:pPr>
              <w:tabs>
                <w:tab w:val="left" w:pos="3400"/>
              </w:tabs>
              <w:ind w:right="213"/>
            </w:pPr>
          </w:p>
        </w:tc>
        <w:tc>
          <w:tcPr>
            <w:tcW w:w="5528" w:type="dxa"/>
            <w:shd w:val="clear" w:color="auto" w:fill="auto"/>
          </w:tcPr>
          <w:p w:rsidR="000B2061" w:rsidRPr="0098588D" w:rsidRDefault="000B2061" w:rsidP="00685408">
            <w:pPr>
              <w:tabs>
                <w:tab w:val="center" w:pos="2462"/>
                <w:tab w:val="right" w:pos="4924"/>
              </w:tabs>
              <w:ind w:firstLine="280"/>
              <w:jc w:val="center"/>
              <w:rPr>
                <w:color w:val="000000"/>
                <w:sz w:val="18"/>
                <w:szCs w:val="18"/>
              </w:rPr>
            </w:pPr>
          </w:p>
          <w:p w:rsidR="000B2061" w:rsidRDefault="000B2061" w:rsidP="00685408">
            <w:pPr>
              <w:tabs>
                <w:tab w:val="center" w:pos="2462"/>
                <w:tab w:val="right" w:pos="4924"/>
              </w:tabs>
              <w:ind w:firstLine="280"/>
              <w:jc w:val="center"/>
              <w:rPr>
                <w:color w:val="000000"/>
                <w:sz w:val="20"/>
                <w:szCs w:val="20"/>
              </w:rPr>
            </w:pPr>
            <w:r w:rsidRPr="00D14230">
              <w:rPr>
                <w:b/>
                <w:color w:val="000000"/>
                <w:sz w:val="18"/>
                <w:szCs w:val="18"/>
              </w:rPr>
              <w:t>УДОСТОВЕРЕНИЕ</w:t>
            </w:r>
            <w:r>
              <w:rPr>
                <w:color w:val="000000"/>
                <w:sz w:val="18"/>
                <w:szCs w:val="18"/>
              </w:rPr>
              <w:t xml:space="preserve">  № </w:t>
            </w:r>
            <w:r>
              <w:rPr>
                <w:color w:val="000000"/>
                <w:sz w:val="20"/>
                <w:szCs w:val="20"/>
              </w:rPr>
              <w:t>_____</w:t>
            </w:r>
          </w:p>
          <w:p w:rsidR="000B2061" w:rsidRPr="0098588D" w:rsidRDefault="000B2061" w:rsidP="00685408">
            <w:pPr>
              <w:tabs>
                <w:tab w:val="center" w:pos="2462"/>
                <w:tab w:val="right" w:pos="4924"/>
              </w:tabs>
              <w:ind w:firstLine="280"/>
              <w:jc w:val="center"/>
              <w:rPr>
                <w:color w:val="000000"/>
                <w:sz w:val="18"/>
                <w:szCs w:val="18"/>
              </w:rPr>
            </w:pPr>
          </w:p>
          <w:p w:rsidR="000B2061" w:rsidRPr="007C1AC2" w:rsidRDefault="000B2061" w:rsidP="00685408">
            <w:pPr>
              <w:autoSpaceDE w:val="0"/>
              <w:autoSpaceDN w:val="0"/>
              <w:adjustRightInd w:val="0"/>
              <w:jc w:val="center"/>
              <w:rPr>
                <w:sz w:val="18"/>
                <w:szCs w:val="18"/>
              </w:rPr>
            </w:pPr>
            <w:r w:rsidRPr="007C1AC2">
              <w:rPr>
                <w:sz w:val="18"/>
                <w:szCs w:val="18"/>
              </w:rPr>
              <w:t>__________________________________</w:t>
            </w:r>
          </w:p>
          <w:p w:rsidR="000B2061" w:rsidRPr="003F53D2" w:rsidRDefault="000B2061" w:rsidP="00685408">
            <w:pPr>
              <w:autoSpaceDE w:val="0"/>
              <w:autoSpaceDN w:val="0"/>
              <w:adjustRightInd w:val="0"/>
              <w:jc w:val="center"/>
              <w:rPr>
                <w:sz w:val="16"/>
                <w:szCs w:val="16"/>
              </w:rPr>
            </w:pPr>
            <w:r w:rsidRPr="003F53D2">
              <w:rPr>
                <w:sz w:val="16"/>
                <w:szCs w:val="16"/>
              </w:rPr>
              <w:t>фамилия</w:t>
            </w:r>
          </w:p>
          <w:p w:rsidR="000B2061" w:rsidRPr="007C1AC2" w:rsidRDefault="000B2061" w:rsidP="00685408">
            <w:pPr>
              <w:autoSpaceDE w:val="0"/>
              <w:autoSpaceDN w:val="0"/>
              <w:adjustRightInd w:val="0"/>
              <w:jc w:val="center"/>
              <w:rPr>
                <w:sz w:val="18"/>
                <w:szCs w:val="18"/>
              </w:rPr>
            </w:pPr>
            <w:r w:rsidRPr="007C1AC2">
              <w:rPr>
                <w:sz w:val="18"/>
                <w:szCs w:val="18"/>
              </w:rPr>
              <w:t>__________________________________</w:t>
            </w:r>
          </w:p>
          <w:p w:rsidR="000B2061" w:rsidRPr="003F53D2" w:rsidRDefault="000B2061" w:rsidP="00685408">
            <w:pPr>
              <w:autoSpaceDE w:val="0"/>
              <w:autoSpaceDN w:val="0"/>
              <w:adjustRightInd w:val="0"/>
              <w:jc w:val="center"/>
              <w:rPr>
                <w:sz w:val="16"/>
                <w:szCs w:val="16"/>
              </w:rPr>
            </w:pPr>
            <w:r w:rsidRPr="003F53D2">
              <w:rPr>
                <w:sz w:val="16"/>
                <w:szCs w:val="16"/>
              </w:rPr>
              <w:t>имя</w:t>
            </w:r>
          </w:p>
          <w:p w:rsidR="000B2061" w:rsidRPr="007C1AC2" w:rsidRDefault="000B2061" w:rsidP="00685408">
            <w:pPr>
              <w:autoSpaceDE w:val="0"/>
              <w:autoSpaceDN w:val="0"/>
              <w:adjustRightInd w:val="0"/>
              <w:jc w:val="center"/>
              <w:rPr>
                <w:sz w:val="18"/>
                <w:szCs w:val="18"/>
              </w:rPr>
            </w:pPr>
            <w:r w:rsidRPr="007C1AC2">
              <w:rPr>
                <w:sz w:val="18"/>
                <w:szCs w:val="18"/>
              </w:rPr>
              <w:t>__________________________________</w:t>
            </w:r>
          </w:p>
          <w:p w:rsidR="000B2061" w:rsidRDefault="000B2061" w:rsidP="00685408">
            <w:pPr>
              <w:autoSpaceDE w:val="0"/>
              <w:autoSpaceDN w:val="0"/>
              <w:adjustRightInd w:val="0"/>
              <w:jc w:val="center"/>
              <w:rPr>
                <w:sz w:val="16"/>
                <w:szCs w:val="16"/>
              </w:rPr>
            </w:pPr>
            <w:r w:rsidRPr="003F53D2">
              <w:rPr>
                <w:sz w:val="16"/>
                <w:szCs w:val="16"/>
              </w:rPr>
              <w:t>отчество</w:t>
            </w:r>
          </w:p>
          <w:p w:rsidR="000B2061" w:rsidRPr="003F53D2" w:rsidRDefault="000B2061" w:rsidP="00685408">
            <w:pPr>
              <w:autoSpaceDE w:val="0"/>
              <w:autoSpaceDN w:val="0"/>
              <w:adjustRightInd w:val="0"/>
              <w:jc w:val="center"/>
              <w:rPr>
                <w:sz w:val="16"/>
                <w:szCs w:val="16"/>
              </w:rPr>
            </w:pPr>
          </w:p>
          <w:p w:rsidR="000B2061" w:rsidRPr="00D14230" w:rsidRDefault="000B2061" w:rsidP="00685408">
            <w:pPr>
              <w:tabs>
                <w:tab w:val="center" w:pos="2462"/>
                <w:tab w:val="right" w:pos="4924"/>
              </w:tabs>
              <w:ind w:firstLine="280"/>
              <w:jc w:val="center"/>
              <w:rPr>
                <w:b/>
                <w:color w:val="000000"/>
                <w:sz w:val="18"/>
                <w:szCs w:val="18"/>
                <w:u w:val="single"/>
              </w:rPr>
            </w:pPr>
            <w:r>
              <w:rPr>
                <w:color w:val="000000"/>
                <w:sz w:val="18"/>
                <w:szCs w:val="18"/>
              </w:rPr>
              <w:t>имеет звание</w:t>
            </w:r>
            <w:r w:rsidRPr="0098588D">
              <w:rPr>
                <w:color w:val="000000"/>
                <w:sz w:val="18"/>
                <w:szCs w:val="18"/>
              </w:rPr>
              <w:t xml:space="preserve">  </w:t>
            </w:r>
            <w:r w:rsidRPr="00D14230">
              <w:rPr>
                <w:b/>
                <w:color w:val="000000"/>
                <w:sz w:val="18"/>
                <w:szCs w:val="18"/>
              </w:rPr>
              <w:t>«</w:t>
            </w:r>
            <w:r w:rsidRPr="00D14230">
              <w:rPr>
                <w:b/>
                <w:color w:val="000000"/>
                <w:sz w:val="18"/>
                <w:szCs w:val="18"/>
                <w:u w:val="single"/>
              </w:rPr>
              <w:t>Почетный гражданин»</w:t>
            </w:r>
          </w:p>
          <w:p w:rsidR="000B2061" w:rsidRPr="00D14230" w:rsidRDefault="000B2061" w:rsidP="00685408">
            <w:pPr>
              <w:tabs>
                <w:tab w:val="center" w:pos="2462"/>
                <w:tab w:val="right" w:pos="4924"/>
              </w:tabs>
              <w:ind w:firstLine="280"/>
              <w:jc w:val="center"/>
              <w:rPr>
                <w:b/>
                <w:color w:val="000000"/>
                <w:sz w:val="18"/>
                <w:szCs w:val="18"/>
                <w:u w:val="single"/>
              </w:rPr>
            </w:pPr>
            <w:r w:rsidRPr="00D14230">
              <w:rPr>
                <w:b/>
                <w:color w:val="000000"/>
                <w:sz w:val="18"/>
                <w:szCs w:val="18"/>
                <w:u w:val="single"/>
              </w:rPr>
              <w:t>муниципального образования</w:t>
            </w:r>
          </w:p>
          <w:p w:rsidR="000B2061" w:rsidRPr="00D14230" w:rsidRDefault="000B2061" w:rsidP="00685408">
            <w:pPr>
              <w:tabs>
                <w:tab w:val="center" w:pos="2462"/>
                <w:tab w:val="right" w:pos="4924"/>
              </w:tabs>
              <w:ind w:firstLine="280"/>
              <w:jc w:val="center"/>
              <w:rPr>
                <w:b/>
                <w:color w:val="000000"/>
                <w:sz w:val="18"/>
                <w:szCs w:val="18"/>
                <w:u w:val="single"/>
              </w:rPr>
            </w:pPr>
            <w:r w:rsidRPr="00D14230">
              <w:rPr>
                <w:b/>
                <w:color w:val="000000"/>
                <w:sz w:val="18"/>
                <w:szCs w:val="18"/>
                <w:u w:val="single"/>
              </w:rPr>
              <w:t xml:space="preserve">«Краснинский </w:t>
            </w:r>
            <w:r w:rsidR="00FE2101">
              <w:rPr>
                <w:b/>
                <w:color w:val="000000"/>
                <w:sz w:val="18"/>
                <w:szCs w:val="18"/>
                <w:u w:val="single"/>
              </w:rPr>
              <w:t>муниципальный округ</w:t>
            </w:r>
            <w:r w:rsidRPr="00D14230">
              <w:rPr>
                <w:b/>
                <w:color w:val="000000"/>
                <w:sz w:val="18"/>
                <w:szCs w:val="18"/>
                <w:u w:val="single"/>
              </w:rPr>
              <w:t>» Смоленской области</w:t>
            </w:r>
          </w:p>
          <w:p w:rsidR="000B2061" w:rsidRPr="0098588D" w:rsidRDefault="000B2061" w:rsidP="00685408">
            <w:pPr>
              <w:tabs>
                <w:tab w:val="center" w:pos="2462"/>
                <w:tab w:val="right" w:pos="4924"/>
              </w:tabs>
              <w:ind w:firstLine="280"/>
              <w:jc w:val="both"/>
              <w:rPr>
                <w:color w:val="000000"/>
                <w:sz w:val="16"/>
                <w:szCs w:val="16"/>
              </w:rPr>
            </w:pPr>
          </w:p>
          <w:p w:rsidR="000B2061" w:rsidRPr="0098588D" w:rsidRDefault="000B2061" w:rsidP="00685408">
            <w:pPr>
              <w:tabs>
                <w:tab w:val="center" w:pos="2462"/>
                <w:tab w:val="right" w:pos="4924"/>
              </w:tabs>
              <w:ind w:firstLine="280"/>
              <w:jc w:val="both"/>
              <w:rPr>
                <w:color w:val="000000"/>
                <w:sz w:val="16"/>
                <w:szCs w:val="16"/>
              </w:rPr>
            </w:pPr>
            <w:r>
              <w:rPr>
                <w:color w:val="000000"/>
                <w:sz w:val="16"/>
                <w:szCs w:val="16"/>
              </w:rPr>
              <w:t xml:space="preserve">Глава </w:t>
            </w:r>
            <w:r w:rsidRPr="0098588D">
              <w:rPr>
                <w:color w:val="000000"/>
                <w:sz w:val="16"/>
                <w:szCs w:val="16"/>
              </w:rPr>
              <w:t>муниципального образования</w:t>
            </w:r>
          </w:p>
          <w:p w:rsidR="000B2061" w:rsidRPr="0098588D" w:rsidRDefault="000B2061" w:rsidP="00685408">
            <w:pPr>
              <w:tabs>
                <w:tab w:val="center" w:pos="2462"/>
                <w:tab w:val="right" w:pos="4924"/>
              </w:tabs>
              <w:ind w:firstLine="280"/>
              <w:jc w:val="both"/>
              <w:rPr>
                <w:color w:val="000000"/>
                <w:sz w:val="16"/>
                <w:szCs w:val="16"/>
              </w:rPr>
            </w:pPr>
            <w:r w:rsidRPr="0098588D">
              <w:rPr>
                <w:color w:val="000000"/>
                <w:sz w:val="16"/>
                <w:szCs w:val="16"/>
              </w:rPr>
              <w:t xml:space="preserve">«Краснинский </w:t>
            </w:r>
            <w:r w:rsidR="00FE2101">
              <w:rPr>
                <w:color w:val="000000"/>
                <w:sz w:val="16"/>
                <w:szCs w:val="16"/>
              </w:rPr>
              <w:t>муниципальный округ</w:t>
            </w:r>
            <w:r w:rsidRPr="0098588D">
              <w:rPr>
                <w:color w:val="000000"/>
                <w:sz w:val="16"/>
                <w:szCs w:val="16"/>
              </w:rPr>
              <w:t xml:space="preserve">» </w:t>
            </w:r>
          </w:p>
          <w:p w:rsidR="000B2061" w:rsidRPr="0098588D" w:rsidRDefault="000B2061" w:rsidP="00FE2101">
            <w:pPr>
              <w:tabs>
                <w:tab w:val="center" w:pos="2462"/>
                <w:tab w:val="right" w:pos="4924"/>
              </w:tabs>
              <w:ind w:firstLine="280"/>
              <w:jc w:val="both"/>
              <w:rPr>
                <w:color w:val="000000"/>
                <w:sz w:val="18"/>
                <w:szCs w:val="18"/>
              </w:rPr>
            </w:pPr>
            <w:r w:rsidRPr="0098588D">
              <w:rPr>
                <w:color w:val="000000"/>
                <w:sz w:val="16"/>
                <w:szCs w:val="16"/>
              </w:rPr>
              <w:t>Смоленской области</w:t>
            </w:r>
            <w:r w:rsidRPr="0098588D">
              <w:rPr>
                <w:color w:val="000000"/>
                <w:sz w:val="18"/>
                <w:szCs w:val="18"/>
              </w:rPr>
              <w:t xml:space="preserve">                               </w:t>
            </w:r>
            <w:r w:rsidR="00FE2101">
              <w:rPr>
                <w:color w:val="000000"/>
                <w:sz w:val="18"/>
                <w:szCs w:val="18"/>
              </w:rPr>
              <w:t xml:space="preserve">          </w:t>
            </w:r>
            <w:r w:rsidR="00FE2101" w:rsidRPr="00FE2101">
              <w:rPr>
                <w:b/>
                <w:color w:val="000000"/>
                <w:sz w:val="18"/>
                <w:szCs w:val="18"/>
              </w:rPr>
              <w:t>И</w:t>
            </w:r>
            <w:r w:rsidR="00FE2101">
              <w:rPr>
                <w:b/>
                <w:color w:val="000000"/>
                <w:sz w:val="18"/>
                <w:szCs w:val="18"/>
              </w:rPr>
              <w:t>нициалы, Фамилия</w:t>
            </w:r>
          </w:p>
        </w:tc>
      </w:tr>
    </w:tbl>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pStyle w:val="formattexttopleveltextindenttext"/>
        <w:spacing w:before="0" w:beforeAutospacing="0" w:after="0" w:afterAutospacing="0"/>
        <w:ind w:firstLine="480"/>
        <w:jc w:val="both"/>
        <w:textAlignment w:val="baseline"/>
        <w:rPr>
          <w:color w:val="000000"/>
          <w:sz w:val="28"/>
          <w:szCs w:val="28"/>
        </w:rPr>
      </w:pPr>
    </w:p>
    <w:p w:rsidR="000B2061" w:rsidRDefault="000B2061" w:rsidP="000B2061">
      <w:pPr>
        <w:autoSpaceDE w:val="0"/>
        <w:autoSpaceDN w:val="0"/>
        <w:adjustRightInd w:val="0"/>
        <w:jc w:val="both"/>
      </w:pPr>
    </w:p>
    <w:p w:rsidR="00C651F2" w:rsidRDefault="00C651F2" w:rsidP="00CC45E4">
      <w:pPr>
        <w:autoSpaceDE w:val="0"/>
        <w:autoSpaceDN w:val="0"/>
        <w:adjustRightInd w:val="0"/>
        <w:jc w:val="right"/>
      </w:pPr>
    </w:p>
    <w:p w:rsidR="00C651F2" w:rsidRDefault="00C651F2" w:rsidP="00CC45E4">
      <w:pPr>
        <w:autoSpaceDE w:val="0"/>
        <w:autoSpaceDN w:val="0"/>
        <w:adjustRightInd w:val="0"/>
        <w:jc w:val="right"/>
      </w:pPr>
    </w:p>
    <w:p w:rsidR="00C651F2" w:rsidRDefault="00C651F2" w:rsidP="000B2061">
      <w:pPr>
        <w:autoSpaceDE w:val="0"/>
        <w:autoSpaceDN w:val="0"/>
        <w:adjustRightInd w:val="0"/>
      </w:pPr>
    </w:p>
    <w:sectPr w:rsidR="00C651F2" w:rsidSect="009A3498">
      <w:pgSz w:w="11906" w:h="16838"/>
      <w:pgMar w:top="851"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124358"/>
    <w:multiLevelType w:val="hybridMultilevel"/>
    <w:tmpl w:val="47EE0532"/>
    <w:lvl w:ilvl="0" w:tplc="F6EAEFEE">
      <w:start w:val="1"/>
      <w:numFmt w:val="decimal"/>
      <w:lvlText w:val="%1."/>
      <w:lvlJc w:val="left"/>
      <w:pPr>
        <w:tabs>
          <w:tab w:val="num" w:pos="1080"/>
        </w:tabs>
        <w:ind w:left="1080" w:hanging="375"/>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doNotTrackMoves/>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CC45E4"/>
    <w:rsid w:val="00003475"/>
    <w:rsid w:val="000226C0"/>
    <w:rsid w:val="00033FF1"/>
    <w:rsid w:val="00037B6B"/>
    <w:rsid w:val="00050E61"/>
    <w:rsid w:val="000B2061"/>
    <w:rsid w:val="000C4879"/>
    <w:rsid w:val="000E1AFF"/>
    <w:rsid w:val="001126EF"/>
    <w:rsid w:val="00143D5D"/>
    <w:rsid w:val="00150FF7"/>
    <w:rsid w:val="001B251E"/>
    <w:rsid w:val="001C5D82"/>
    <w:rsid w:val="002322F8"/>
    <w:rsid w:val="0024227B"/>
    <w:rsid w:val="002621C3"/>
    <w:rsid w:val="002852EA"/>
    <w:rsid w:val="002D099B"/>
    <w:rsid w:val="00304DDA"/>
    <w:rsid w:val="00347416"/>
    <w:rsid w:val="003802D4"/>
    <w:rsid w:val="003B1E07"/>
    <w:rsid w:val="003C4D6C"/>
    <w:rsid w:val="00452310"/>
    <w:rsid w:val="00474C50"/>
    <w:rsid w:val="004C2CE8"/>
    <w:rsid w:val="004E2287"/>
    <w:rsid w:val="0059526D"/>
    <w:rsid w:val="005C7725"/>
    <w:rsid w:val="00604CA1"/>
    <w:rsid w:val="006736EF"/>
    <w:rsid w:val="006C23A9"/>
    <w:rsid w:val="006C3D18"/>
    <w:rsid w:val="007A2504"/>
    <w:rsid w:val="007B3579"/>
    <w:rsid w:val="007C5AF7"/>
    <w:rsid w:val="00861468"/>
    <w:rsid w:val="008910B1"/>
    <w:rsid w:val="008938EE"/>
    <w:rsid w:val="008D1D6A"/>
    <w:rsid w:val="00904C8E"/>
    <w:rsid w:val="00976FFA"/>
    <w:rsid w:val="00980776"/>
    <w:rsid w:val="009A3498"/>
    <w:rsid w:val="009C724E"/>
    <w:rsid w:val="00AA4A1B"/>
    <w:rsid w:val="00AF72E5"/>
    <w:rsid w:val="00B20D81"/>
    <w:rsid w:val="00B2158C"/>
    <w:rsid w:val="00C232B5"/>
    <w:rsid w:val="00C639C9"/>
    <w:rsid w:val="00C651F2"/>
    <w:rsid w:val="00CC45E4"/>
    <w:rsid w:val="00CF6A53"/>
    <w:rsid w:val="00D30C20"/>
    <w:rsid w:val="00D53593"/>
    <w:rsid w:val="00D80272"/>
    <w:rsid w:val="00DA60E6"/>
    <w:rsid w:val="00E02687"/>
    <w:rsid w:val="00EC0607"/>
    <w:rsid w:val="00ED0302"/>
    <w:rsid w:val="00F3394A"/>
    <w:rsid w:val="00F76CCD"/>
    <w:rsid w:val="00FE2101"/>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45E4"/>
    <w:rPr>
      <w:rFonts w:ascii="Times New Roman" w:eastAsia="Times New Roman" w:hAnsi="Times New Roman"/>
      <w:sz w:val="24"/>
      <w:szCs w:val="24"/>
    </w:rPr>
  </w:style>
  <w:style w:type="paragraph" w:styleId="1">
    <w:name w:val="heading 1"/>
    <w:basedOn w:val="a"/>
    <w:next w:val="a"/>
    <w:link w:val="10"/>
    <w:uiPriority w:val="99"/>
    <w:qFormat/>
    <w:rsid w:val="00CC45E4"/>
    <w:pPr>
      <w:keepNext/>
      <w:jc w:val="center"/>
      <w:outlineLvl w:val="0"/>
    </w:pPr>
    <w:rPr>
      <w:b/>
      <w:bCs/>
      <w:sz w:val="36"/>
      <w:szCs w:val="36"/>
    </w:rPr>
  </w:style>
  <w:style w:type="paragraph" w:styleId="2">
    <w:name w:val="heading 2"/>
    <w:basedOn w:val="a"/>
    <w:next w:val="a"/>
    <w:link w:val="20"/>
    <w:semiHidden/>
    <w:unhideWhenUsed/>
    <w:qFormat/>
    <w:locked/>
    <w:rsid w:val="000B2061"/>
    <w:pPr>
      <w:keepNext/>
      <w:spacing w:before="240" w:after="60"/>
      <w:outlineLvl w:val="1"/>
    </w:pPr>
    <w:rPr>
      <w:rFonts w:ascii="Cambria" w:hAnsi="Cambria"/>
      <w:b/>
      <w:bCs/>
      <w:i/>
      <w:iCs/>
      <w:sz w:val="28"/>
      <w:szCs w:val="28"/>
    </w:rPr>
  </w:style>
  <w:style w:type="paragraph" w:styleId="3">
    <w:name w:val="heading 3"/>
    <w:basedOn w:val="a"/>
    <w:next w:val="a"/>
    <w:link w:val="30"/>
    <w:semiHidden/>
    <w:unhideWhenUsed/>
    <w:qFormat/>
    <w:locked/>
    <w:rsid w:val="000B2061"/>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C45E4"/>
    <w:rPr>
      <w:rFonts w:ascii="Times New Roman" w:hAnsi="Times New Roman" w:cs="Times New Roman"/>
      <w:b/>
      <w:bCs/>
      <w:sz w:val="24"/>
      <w:szCs w:val="24"/>
      <w:lang w:eastAsia="ru-RU"/>
    </w:rPr>
  </w:style>
  <w:style w:type="paragraph" w:styleId="a3">
    <w:name w:val="Title"/>
    <w:basedOn w:val="a"/>
    <w:link w:val="a4"/>
    <w:uiPriority w:val="99"/>
    <w:qFormat/>
    <w:rsid w:val="00CC45E4"/>
    <w:pPr>
      <w:jc w:val="center"/>
    </w:pPr>
    <w:rPr>
      <w:b/>
      <w:bCs/>
      <w:sz w:val="28"/>
      <w:szCs w:val="28"/>
    </w:rPr>
  </w:style>
  <w:style w:type="character" w:customStyle="1" w:styleId="a4">
    <w:name w:val="Название Знак"/>
    <w:basedOn w:val="a0"/>
    <w:link w:val="a3"/>
    <w:uiPriority w:val="99"/>
    <w:locked/>
    <w:rsid w:val="00CC45E4"/>
    <w:rPr>
      <w:rFonts w:ascii="Times New Roman" w:hAnsi="Times New Roman" w:cs="Times New Roman"/>
      <w:b/>
      <w:bCs/>
      <w:sz w:val="28"/>
      <w:szCs w:val="28"/>
      <w:lang w:eastAsia="ru-RU"/>
    </w:rPr>
  </w:style>
  <w:style w:type="character" w:styleId="a5">
    <w:name w:val="Hyperlink"/>
    <w:basedOn w:val="a0"/>
    <w:uiPriority w:val="99"/>
    <w:semiHidden/>
    <w:rsid w:val="00CC45E4"/>
    <w:rPr>
      <w:color w:val="0000FF"/>
      <w:u w:val="single"/>
    </w:rPr>
  </w:style>
  <w:style w:type="table" w:styleId="a6">
    <w:name w:val="Table Grid"/>
    <w:basedOn w:val="a1"/>
    <w:uiPriority w:val="99"/>
    <w:rsid w:val="00CC45E4"/>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uiPriority w:val="99"/>
    <w:rsid w:val="00CC45E4"/>
    <w:pPr>
      <w:widowControl w:val="0"/>
      <w:autoSpaceDE w:val="0"/>
      <w:autoSpaceDN w:val="0"/>
      <w:adjustRightInd w:val="0"/>
    </w:pPr>
    <w:rPr>
      <w:rFonts w:ascii="Arial" w:eastAsia="Times New Roman" w:hAnsi="Arial" w:cs="Arial"/>
    </w:rPr>
  </w:style>
  <w:style w:type="paragraph" w:styleId="a7">
    <w:name w:val="Body Text"/>
    <w:basedOn w:val="a"/>
    <w:link w:val="a8"/>
    <w:uiPriority w:val="99"/>
    <w:rsid w:val="00CC45E4"/>
    <w:pPr>
      <w:spacing w:after="120"/>
    </w:pPr>
  </w:style>
  <w:style w:type="character" w:customStyle="1" w:styleId="a8">
    <w:name w:val="Основной текст Знак"/>
    <w:basedOn w:val="a0"/>
    <w:link w:val="a7"/>
    <w:uiPriority w:val="99"/>
    <w:locked/>
    <w:rsid w:val="00CC45E4"/>
    <w:rPr>
      <w:rFonts w:ascii="Times New Roman" w:hAnsi="Times New Roman" w:cs="Times New Roman"/>
      <w:sz w:val="24"/>
      <w:szCs w:val="24"/>
      <w:lang w:eastAsia="ru-RU"/>
    </w:rPr>
  </w:style>
  <w:style w:type="character" w:customStyle="1" w:styleId="0pt3">
    <w:name w:val="Основной текст + Интервал 0 pt3"/>
    <w:basedOn w:val="a8"/>
    <w:uiPriority w:val="99"/>
    <w:rsid w:val="00CC45E4"/>
    <w:rPr>
      <w:spacing w:val="3"/>
      <w:sz w:val="21"/>
      <w:szCs w:val="21"/>
      <w:u w:val="none"/>
      <w:shd w:val="clear" w:color="auto" w:fill="FFFFFF"/>
    </w:rPr>
  </w:style>
  <w:style w:type="character" w:customStyle="1" w:styleId="normaltextrun">
    <w:name w:val="normaltextrun"/>
    <w:basedOn w:val="a0"/>
    <w:uiPriority w:val="99"/>
    <w:rsid w:val="006C23A9"/>
  </w:style>
  <w:style w:type="paragraph" w:customStyle="1" w:styleId="a9">
    <w:name w:val="Знак Знак Знак Знак"/>
    <w:basedOn w:val="a"/>
    <w:uiPriority w:val="99"/>
    <w:rsid w:val="00EC0607"/>
    <w:pPr>
      <w:widowControl w:val="0"/>
      <w:adjustRightInd w:val="0"/>
      <w:spacing w:after="160" w:line="240" w:lineRule="exact"/>
      <w:jc w:val="right"/>
    </w:pPr>
    <w:rPr>
      <w:rFonts w:eastAsia="Calibri"/>
      <w:sz w:val="20"/>
      <w:szCs w:val="20"/>
      <w:lang w:val="en-GB" w:eastAsia="en-US"/>
    </w:rPr>
  </w:style>
  <w:style w:type="character" w:customStyle="1" w:styleId="apple-converted-space">
    <w:name w:val="apple-converted-space"/>
    <w:basedOn w:val="a0"/>
    <w:rsid w:val="00EC0607"/>
  </w:style>
  <w:style w:type="character" w:customStyle="1" w:styleId="20">
    <w:name w:val="Заголовок 2 Знак"/>
    <w:basedOn w:val="a0"/>
    <w:link w:val="2"/>
    <w:semiHidden/>
    <w:rsid w:val="000B2061"/>
    <w:rPr>
      <w:rFonts w:ascii="Cambria" w:eastAsia="Times New Roman" w:hAnsi="Cambria" w:cs="Times New Roman"/>
      <w:b/>
      <w:bCs/>
      <w:i/>
      <w:iCs/>
      <w:sz w:val="28"/>
      <w:szCs w:val="28"/>
    </w:rPr>
  </w:style>
  <w:style w:type="character" w:customStyle="1" w:styleId="30">
    <w:name w:val="Заголовок 3 Знак"/>
    <w:basedOn w:val="a0"/>
    <w:link w:val="3"/>
    <w:semiHidden/>
    <w:rsid w:val="000B2061"/>
    <w:rPr>
      <w:rFonts w:ascii="Cambria" w:eastAsia="Times New Roman" w:hAnsi="Cambria" w:cs="Times New Roman"/>
      <w:b/>
      <w:bCs/>
      <w:sz w:val="26"/>
      <w:szCs w:val="26"/>
    </w:rPr>
  </w:style>
  <w:style w:type="paragraph" w:customStyle="1" w:styleId="headertexttopleveltextcentertext">
    <w:name w:val="headertext topleveltext centertext"/>
    <w:basedOn w:val="a"/>
    <w:rsid w:val="000B2061"/>
    <w:pPr>
      <w:spacing w:before="100" w:beforeAutospacing="1" w:after="100" w:afterAutospacing="1"/>
    </w:pPr>
  </w:style>
  <w:style w:type="paragraph" w:customStyle="1" w:styleId="formattexttopleveltextindenttext">
    <w:name w:val="formattext topleveltext indenttext"/>
    <w:basedOn w:val="a"/>
    <w:rsid w:val="000B2061"/>
    <w:pPr>
      <w:spacing w:before="100" w:beforeAutospacing="1" w:after="100" w:afterAutospacing="1"/>
    </w:pPr>
  </w:style>
  <w:style w:type="paragraph" w:customStyle="1" w:styleId="formattexttopleveltext">
    <w:name w:val="formattext topleveltext"/>
    <w:basedOn w:val="a"/>
    <w:rsid w:val="000B2061"/>
    <w:pPr>
      <w:spacing w:before="100" w:beforeAutospacing="1" w:after="100" w:afterAutospacing="1"/>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docs.cntd.ru/document/54915757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cs.cntd.ru/document/549157571"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95</TotalTime>
  <Pages>7</Pages>
  <Words>2013</Words>
  <Characters>11475</Characters>
  <Application>Microsoft Office Word</Application>
  <DocSecurity>0</DocSecurity>
  <Lines>95</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TAPCOVA_LM</dc:creator>
  <cp:keywords/>
  <dc:description/>
  <cp:lastModifiedBy>Duma</cp:lastModifiedBy>
  <cp:revision>19</cp:revision>
  <cp:lastPrinted>2022-08-09T14:26:00Z</cp:lastPrinted>
  <dcterms:created xsi:type="dcterms:W3CDTF">2022-08-03T08:23:00Z</dcterms:created>
  <dcterms:modified xsi:type="dcterms:W3CDTF">2025-02-25T12:09:00Z</dcterms:modified>
</cp:coreProperties>
</file>