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AA48AD">
        <w:rPr>
          <w:rFonts w:ascii="Times New Roman" w:hAnsi="Times New Roman"/>
          <w:sz w:val="28"/>
          <w:szCs w:val="28"/>
        </w:rPr>
        <w:t>27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AA48AD">
        <w:rPr>
          <w:rFonts w:ascii="Times New Roman" w:hAnsi="Times New Roman"/>
          <w:sz w:val="28"/>
          <w:szCs w:val="28"/>
        </w:rPr>
        <w:t>64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A75E03" w:rsidRDefault="00BE0CAD" w:rsidP="00A75E03">
      <w:pPr>
        <w:pStyle w:val="ConsNormal"/>
        <w:widowControl/>
        <w:numPr>
          <w:ilvl w:val="0"/>
          <w:numId w:val="42"/>
        </w:numPr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 силу</w:t>
      </w:r>
      <w:r w:rsidR="00A75E03"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4C1101" w:rsidRDefault="00A75E03" w:rsidP="00A75E03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="00BE0CAD" w:rsidRPr="00DF7FB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40601" w:rsidRPr="00AE7417">
        <w:rPr>
          <w:rFonts w:ascii="Times New Roman" w:hAnsi="Times New Roman"/>
          <w:sz w:val="28"/>
          <w:szCs w:val="28"/>
        </w:rPr>
        <w:t xml:space="preserve">решение </w:t>
      </w:r>
      <w:r w:rsidR="00212013">
        <w:rPr>
          <w:rFonts w:ascii="Times New Roman" w:hAnsi="Times New Roman"/>
          <w:sz w:val="28"/>
          <w:szCs w:val="28"/>
        </w:rPr>
        <w:t>Краснинской районной Думы</w:t>
      </w:r>
      <w:r w:rsidR="00640601" w:rsidRPr="00AE7417">
        <w:rPr>
          <w:rFonts w:ascii="Times New Roman" w:hAnsi="Times New Roman"/>
          <w:sz w:val="28"/>
          <w:szCs w:val="28"/>
        </w:rPr>
        <w:t xml:space="preserve"> от </w:t>
      </w:r>
      <w:r w:rsidR="00A503A8">
        <w:rPr>
          <w:rFonts w:ascii="Times New Roman" w:hAnsi="Times New Roman"/>
          <w:sz w:val="28"/>
          <w:szCs w:val="28"/>
        </w:rPr>
        <w:t>21.02.2025</w:t>
      </w:r>
      <w:r w:rsidR="00640601" w:rsidRPr="00AE7417">
        <w:rPr>
          <w:rFonts w:ascii="Times New Roman" w:hAnsi="Times New Roman"/>
          <w:sz w:val="28"/>
          <w:szCs w:val="28"/>
        </w:rPr>
        <w:t xml:space="preserve"> № </w:t>
      </w:r>
      <w:r w:rsidR="00A503A8">
        <w:rPr>
          <w:rFonts w:ascii="Times New Roman" w:hAnsi="Times New Roman"/>
          <w:sz w:val="28"/>
          <w:szCs w:val="28"/>
        </w:rPr>
        <w:t>25</w:t>
      </w:r>
      <w:r w:rsidR="00640601" w:rsidRPr="00AE7417">
        <w:rPr>
          <w:rFonts w:ascii="Times New Roman" w:hAnsi="Times New Roman"/>
          <w:sz w:val="28"/>
          <w:szCs w:val="28"/>
        </w:rPr>
        <w:t xml:space="preserve"> «</w:t>
      </w:r>
      <w:r w:rsidR="00A503A8" w:rsidRPr="00A503A8">
        <w:rPr>
          <w:rFonts w:ascii="Times New Roman" w:hAnsi="Times New Roman" w:cs="Times New Roman"/>
          <w:sz w:val="28"/>
          <w:szCs w:val="28"/>
        </w:rPr>
        <w:t>Об утве</w:t>
      </w:r>
      <w:r w:rsidR="00A503A8">
        <w:rPr>
          <w:rFonts w:ascii="Times New Roman" w:hAnsi="Times New Roman" w:cs="Times New Roman"/>
          <w:sz w:val="28"/>
          <w:szCs w:val="28"/>
        </w:rPr>
        <w:t xml:space="preserve">рждении Порядка принятия </w:t>
      </w:r>
      <w:r w:rsidR="00A503A8" w:rsidRPr="00A503A8">
        <w:rPr>
          <w:rFonts w:ascii="Times New Roman" w:hAnsi="Times New Roman" w:cs="Times New Roman"/>
          <w:sz w:val="28"/>
          <w:szCs w:val="28"/>
        </w:rPr>
        <w:t>в муниципальном образовании «Краснинский муниципальный округ» Смоленской области решения о применении мер ответственности к депутату, члену выборного органа местного самоуправления, выборному должностному лицу местного самоуправления мер ответственности, указанных в части 7</w:t>
      </w:r>
      <w:r w:rsidR="00A503A8" w:rsidRPr="00A503A8">
        <w:rPr>
          <w:rFonts w:ascii="Times New Roman" w:hAnsi="Times New Roman" w:cs="Times New Roman"/>
          <w:sz w:val="28"/>
          <w:szCs w:val="28"/>
          <w:vertAlign w:val="superscript"/>
        </w:rPr>
        <w:t xml:space="preserve">3-1 </w:t>
      </w:r>
      <w:r w:rsidR="00A503A8" w:rsidRPr="00A503A8">
        <w:rPr>
          <w:rFonts w:ascii="Times New Roman" w:hAnsi="Times New Roman" w:cs="Times New Roman"/>
          <w:sz w:val="28"/>
          <w:szCs w:val="28"/>
        </w:rPr>
        <w:t>статьи 40 Федерального закона «Об общих принципах организации местного самоуправления в Российской Федерации»</w:t>
      </w:r>
      <w:r w:rsidR="004C1101">
        <w:rPr>
          <w:rFonts w:ascii="Times New Roman" w:hAnsi="Times New Roman"/>
          <w:sz w:val="28"/>
          <w:szCs w:val="28"/>
        </w:rPr>
        <w:t>.</w:t>
      </w:r>
    </w:p>
    <w:p w:rsidR="00A503A8" w:rsidRPr="00A503A8" w:rsidRDefault="00A503A8" w:rsidP="00A503A8">
      <w:pPr>
        <w:ind w:right="-1" w:firstLine="0"/>
        <w:rPr>
          <w:rFonts w:ascii="Times New Roman" w:hAnsi="Times New Roman"/>
          <w:sz w:val="28"/>
          <w:szCs w:val="28"/>
        </w:rPr>
      </w:pPr>
      <w:r w:rsidRPr="00A503A8">
        <w:rPr>
          <w:rFonts w:ascii="Times New Roman" w:hAnsi="Times New Roman"/>
          <w:color w:val="000000" w:themeColor="text1"/>
          <w:sz w:val="28"/>
          <w:szCs w:val="28"/>
        </w:rPr>
        <w:t xml:space="preserve">          </w:t>
      </w:r>
      <w:r w:rsidRPr="00A503A8">
        <w:rPr>
          <w:rFonts w:ascii="Times New Roman" w:hAnsi="Times New Roman"/>
          <w:sz w:val="28"/>
          <w:szCs w:val="28"/>
        </w:rPr>
        <w:t xml:space="preserve">2. Настоящее решение подлежит официальному опубликованию в газете «Краснинский край» и размещению на официальном сайте Администрации муниципального образования «Краснинский муниципальный округ» Смоленской области в информационно-телекоммуникационной сети «Интернет»: </w:t>
      </w:r>
      <w:hyperlink r:id="rId8" w:history="1">
        <w:r w:rsidRPr="00A503A8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Pr="00A503A8">
        <w:rPr>
          <w:rFonts w:ascii="Times New Roman" w:hAnsi="Times New Roman"/>
          <w:sz w:val="28"/>
          <w:szCs w:val="28"/>
        </w:rPr>
        <w:t>.</w:t>
      </w:r>
    </w:p>
    <w:p w:rsidR="00A503A8" w:rsidRPr="00A503A8" w:rsidRDefault="00A503A8" w:rsidP="00A503A8">
      <w:pPr>
        <w:ind w:firstLine="709"/>
        <w:rPr>
          <w:rFonts w:ascii="Times New Roman" w:hAnsi="Times New Roman"/>
          <w:sz w:val="28"/>
          <w:szCs w:val="28"/>
        </w:rPr>
      </w:pPr>
      <w:r w:rsidRPr="00A503A8">
        <w:rPr>
          <w:rFonts w:ascii="Times New Roman" w:hAnsi="Times New Roman"/>
          <w:sz w:val="28"/>
          <w:szCs w:val="28"/>
        </w:rPr>
        <w:t>3. Настоящее решение вступает в силу после дня его официального  опубликования.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A503A8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A503A8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A503A8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4C1101" w:rsidRDefault="004C110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B711CA">
      <w:pPr>
        <w:pStyle w:val="2"/>
        <w:ind w:firstLine="0"/>
        <w:jc w:val="both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0960" w:rsidRDefault="00FD0960" w:rsidP="005C7CE0">
      <w:r>
        <w:separator/>
      </w:r>
    </w:p>
  </w:endnote>
  <w:endnote w:type="continuationSeparator" w:id="1">
    <w:p w:rsidR="00FD0960" w:rsidRDefault="00FD0960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0960" w:rsidRDefault="00FD0960" w:rsidP="005C7CE0">
      <w:r>
        <w:separator/>
      </w:r>
    </w:p>
  </w:footnote>
  <w:footnote w:type="continuationSeparator" w:id="1">
    <w:p w:rsidR="00FD0960" w:rsidRDefault="00FD0960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FD6075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711C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711CA"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FD6075">
        <w:pPr>
          <w:pStyle w:val="af"/>
          <w:jc w:val="center"/>
        </w:pPr>
        <w:fldSimple w:instr=" PAGE   \* MERGEFORMAT ">
          <w:r w:rsidR="00A503A8">
            <w:rPr>
              <w:noProof/>
            </w:rPr>
            <w:t>2</w:t>
          </w:r>
        </w:fldSimple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2274248"/>
    <w:multiLevelType w:val="hybridMultilevel"/>
    <w:tmpl w:val="9F6683E2"/>
    <w:lvl w:ilvl="0" w:tplc="84A04C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70658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B32F8"/>
    <w:rsid w:val="000C21AC"/>
    <w:rsid w:val="000F3D8D"/>
    <w:rsid w:val="001050AC"/>
    <w:rsid w:val="001617B5"/>
    <w:rsid w:val="001645F9"/>
    <w:rsid w:val="001A388C"/>
    <w:rsid w:val="002042E4"/>
    <w:rsid w:val="00212013"/>
    <w:rsid w:val="00225922"/>
    <w:rsid w:val="00250A2E"/>
    <w:rsid w:val="0029066C"/>
    <w:rsid w:val="002A0220"/>
    <w:rsid w:val="00315CDC"/>
    <w:rsid w:val="003666FC"/>
    <w:rsid w:val="00373C01"/>
    <w:rsid w:val="00384CCD"/>
    <w:rsid w:val="003B5628"/>
    <w:rsid w:val="003F7612"/>
    <w:rsid w:val="00420688"/>
    <w:rsid w:val="00461D6B"/>
    <w:rsid w:val="004653E2"/>
    <w:rsid w:val="004A5869"/>
    <w:rsid w:val="004B55E2"/>
    <w:rsid w:val="004C1101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A7BC2"/>
    <w:rsid w:val="006B4093"/>
    <w:rsid w:val="006C1520"/>
    <w:rsid w:val="00740B29"/>
    <w:rsid w:val="007427CE"/>
    <w:rsid w:val="00744DC3"/>
    <w:rsid w:val="00770392"/>
    <w:rsid w:val="007D5D74"/>
    <w:rsid w:val="00863DBD"/>
    <w:rsid w:val="00881934"/>
    <w:rsid w:val="00895492"/>
    <w:rsid w:val="00937222"/>
    <w:rsid w:val="00946FCB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503A8"/>
    <w:rsid w:val="00A56647"/>
    <w:rsid w:val="00A75E03"/>
    <w:rsid w:val="00AA48AD"/>
    <w:rsid w:val="00AC6821"/>
    <w:rsid w:val="00AD5844"/>
    <w:rsid w:val="00AE7417"/>
    <w:rsid w:val="00B00761"/>
    <w:rsid w:val="00B11560"/>
    <w:rsid w:val="00B711CA"/>
    <w:rsid w:val="00B74811"/>
    <w:rsid w:val="00B74FFA"/>
    <w:rsid w:val="00B914CD"/>
    <w:rsid w:val="00BE0CAD"/>
    <w:rsid w:val="00C47507"/>
    <w:rsid w:val="00C51004"/>
    <w:rsid w:val="00CA3237"/>
    <w:rsid w:val="00CC1D9B"/>
    <w:rsid w:val="00D01BF5"/>
    <w:rsid w:val="00D30CFE"/>
    <w:rsid w:val="00D81B7C"/>
    <w:rsid w:val="00E31007"/>
    <w:rsid w:val="00E56064"/>
    <w:rsid w:val="00E567E5"/>
    <w:rsid w:val="00E73853"/>
    <w:rsid w:val="00F9135F"/>
    <w:rsid w:val="00FC357C"/>
    <w:rsid w:val="00FD0960"/>
    <w:rsid w:val="00FD6075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06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4</cp:revision>
  <cp:lastPrinted>2024-10-03T13:41:00Z</cp:lastPrinted>
  <dcterms:created xsi:type="dcterms:W3CDTF">2025-03-18T09:30:00Z</dcterms:created>
  <dcterms:modified xsi:type="dcterms:W3CDTF">2025-03-27T12:09:00Z</dcterms:modified>
</cp:coreProperties>
</file>