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4C" w:rsidRDefault="00DE254C" w:rsidP="00DE254C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835025"/>
            <wp:effectExtent l="0" t="0" r="635" b="3175"/>
            <wp:docPr id="1" name="Рисунок 1" descr="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54C" w:rsidRDefault="00DE254C" w:rsidP="00DE254C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</w:p>
    <w:p w:rsidR="00DE254C" w:rsidRDefault="00DE254C" w:rsidP="00DE254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ФИНАНСОВОЕ УПРАВЛЕНИЕ </w:t>
      </w:r>
    </w:p>
    <w:p w:rsidR="00DE254C" w:rsidRDefault="00DE254C" w:rsidP="00DE254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МУНИЦИПАЛЬНОГО ОБРАЗОВАНИЯ  </w:t>
      </w:r>
    </w:p>
    <w:p w:rsidR="00DE254C" w:rsidRDefault="00DE254C" w:rsidP="00DE254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«КРАСНИНСКИЙ МУНИЦИПАЛЬНЫЙ ОКРУГ» </w:t>
      </w:r>
    </w:p>
    <w:p w:rsidR="00DE254C" w:rsidRDefault="00DE254C" w:rsidP="00DE254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СМОЛЕНСКОЙ ОБЛАСТИ</w:t>
      </w:r>
    </w:p>
    <w:p w:rsidR="00DE254C" w:rsidRDefault="00DE254C" w:rsidP="00DE254C">
      <w:pPr>
        <w:shd w:val="clear" w:color="auto" w:fill="FFFFFF"/>
        <w:tabs>
          <w:tab w:val="left" w:pos="10065"/>
        </w:tabs>
        <w:spacing w:before="10"/>
        <w:ind w:right="283"/>
        <w:rPr>
          <w:b/>
          <w:bCs/>
          <w:color w:val="000000"/>
          <w:sz w:val="28"/>
          <w:szCs w:val="28"/>
        </w:rPr>
      </w:pPr>
    </w:p>
    <w:p w:rsidR="00DE254C" w:rsidRDefault="00DE254C" w:rsidP="00DE254C">
      <w:pPr>
        <w:shd w:val="clear" w:color="auto" w:fill="FFFFFF"/>
        <w:spacing w:before="10" w:line="360" w:lineRule="auto"/>
        <w:ind w:right="283"/>
        <w:jc w:val="center"/>
        <w:rPr>
          <w:b/>
          <w:bCs/>
          <w:color w:val="000000"/>
          <w:spacing w:val="42"/>
          <w:sz w:val="28"/>
          <w:szCs w:val="28"/>
        </w:rPr>
      </w:pPr>
      <w:r>
        <w:rPr>
          <w:b/>
          <w:bCs/>
          <w:color w:val="000000"/>
          <w:spacing w:val="42"/>
          <w:sz w:val="28"/>
          <w:szCs w:val="28"/>
        </w:rPr>
        <w:t>ПРИКАЗ</w:t>
      </w:r>
    </w:p>
    <w:p w:rsidR="00DE254C" w:rsidRDefault="00DE254C" w:rsidP="00DE254C">
      <w:pPr>
        <w:jc w:val="both"/>
        <w:rPr>
          <w:sz w:val="28"/>
          <w:szCs w:val="28"/>
        </w:rPr>
      </w:pPr>
    </w:p>
    <w:p w:rsidR="00DE254C" w:rsidRDefault="00DE254C" w:rsidP="00DE254C">
      <w:pPr>
        <w:rPr>
          <w:sz w:val="28"/>
          <w:szCs w:val="28"/>
        </w:rPr>
      </w:pPr>
      <w:r>
        <w:rPr>
          <w:spacing w:val="42"/>
          <w:sz w:val="28"/>
          <w:szCs w:val="28"/>
        </w:rPr>
        <w:t>от 03.02.2025 №</w:t>
      </w:r>
      <w:r w:rsidR="00E3498D">
        <w:rPr>
          <w:spacing w:val="42"/>
          <w:sz w:val="28"/>
          <w:szCs w:val="28"/>
        </w:rPr>
        <w:t>0</w:t>
      </w:r>
      <w:r>
        <w:rPr>
          <w:spacing w:val="42"/>
          <w:sz w:val="28"/>
          <w:szCs w:val="28"/>
        </w:rPr>
        <w:t>7</w:t>
      </w:r>
      <w:r w:rsidR="0047205B">
        <w:rPr>
          <w:spacing w:val="42"/>
          <w:sz w:val="28"/>
          <w:szCs w:val="28"/>
        </w:rPr>
        <w:t>осн-</w:t>
      </w:r>
      <w:r w:rsidR="00E3498D">
        <w:rPr>
          <w:spacing w:val="42"/>
          <w:sz w:val="28"/>
          <w:szCs w:val="28"/>
        </w:rPr>
        <w:t>д</w:t>
      </w:r>
    </w:p>
    <w:p w:rsidR="00B35466" w:rsidRDefault="00B35466" w:rsidP="00B35466">
      <w:pPr>
        <w:pStyle w:val="a3"/>
        <w:ind w:left="0"/>
        <w:rPr>
          <w:sz w:val="20"/>
        </w:rPr>
      </w:pPr>
    </w:p>
    <w:p w:rsidR="00BF4631" w:rsidRDefault="00BF4631" w:rsidP="00B35466">
      <w:pPr>
        <w:jc w:val="both"/>
      </w:pPr>
    </w:p>
    <w:p w:rsidR="00B35466" w:rsidRDefault="00B35466" w:rsidP="007A700E">
      <w:pPr>
        <w:ind w:right="2"/>
        <w:jc w:val="both"/>
        <w:rPr>
          <w:sz w:val="28"/>
          <w:szCs w:val="28"/>
        </w:rPr>
      </w:pPr>
      <w:r w:rsidRPr="00E75AED">
        <w:rPr>
          <w:sz w:val="28"/>
          <w:szCs w:val="28"/>
        </w:rPr>
        <w:t>Об утверждении Положения о системе</w:t>
      </w:r>
    </w:p>
    <w:p w:rsidR="00B35466" w:rsidRDefault="00B35466" w:rsidP="007A700E">
      <w:pPr>
        <w:ind w:right="2"/>
        <w:jc w:val="both"/>
        <w:rPr>
          <w:sz w:val="28"/>
          <w:szCs w:val="28"/>
        </w:rPr>
      </w:pPr>
      <w:r w:rsidRPr="00E75AED">
        <w:rPr>
          <w:sz w:val="28"/>
          <w:szCs w:val="28"/>
        </w:rPr>
        <w:t>управления профессиональными рисками</w:t>
      </w:r>
    </w:p>
    <w:p w:rsidR="004F7D5D" w:rsidRDefault="00B35466" w:rsidP="007A700E">
      <w:pPr>
        <w:ind w:right="2"/>
        <w:jc w:val="both"/>
        <w:rPr>
          <w:sz w:val="28"/>
          <w:szCs w:val="28"/>
        </w:rPr>
      </w:pPr>
      <w:r w:rsidRPr="00E75AED">
        <w:rPr>
          <w:sz w:val="28"/>
          <w:szCs w:val="28"/>
        </w:rPr>
        <w:t xml:space="preserve">в </w:t>
      </w:r>
      <w:r w:rsidR="004F7D5D">
        <w:rPr>
          <w:sz w:val="28"/>
          <w:szCs w:val="28"/>
        </w:rPr>
        <w:t xml:space="preserve">Финансовом управлении </w:t>
      </w:r>
      <w:r w:rsidRPr="00E75AED">
        <w:rPr>
          <w:sz w:val="28"/>
          <w:szCs w:val="28"/>
        </w:rPr>
        <w:t>Администрации</w:t>
      </w:r>
    </w:p>
    <w:p w:rsidR="004F7D5D" w:rsidRDefault="00B35466" w:rsidP="007A700E">
      <w:pPr>
        <w:ind w:right="2"/>
        <w:jc w:val="both"/>
        <w:rPr>
          <w:sz w:val="28"/>
          <w:szCs w:val="28"/>
        </w:rPr>
      </w:pPr>
      <w:r w:rsidRPr="00E75AED">
        <w:rPr>
          <w:sz w:val="28"/>
          <w:szCs w:val="28"/>
        </w:rPr>
        <w:t xml:space="preserve"> муниципального</w:t>
      </w:r>
      <w:r w:rsidR="004F7D5D">
        <w:rPr>
          <w:sz w:val="28"/>
          <w:szCs w:val="28"/>
        </w:rPr>
        <w:t xml:space="preserve"> </w:t>
      </w:r>
      <w:r w:rsidR="00296880">
        <w:rPr>
          <w:sz w:val="28"/>
          <w:szCs w:val="28"/>
        </w:rPr>
        <w:t xml:space="preserve">образования </w:t>
      </w:r>
    </w:p>
    <w:p w:rsidR="00296880" w:rsidRDefault="00296880" w:rsidP="007A700E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</w:t>
      </w:r>
      <w:r w:rsidR="004F7D5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B35466" w:rsidRPr="00E75AED" w:rsidRDefault="00296880" w:rsidP="007A700E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B35466" w:rsidRPr="00E75AED">
        <w:rPr>
          <w:sz w:val="28"/>
          <w:szCs w:val="28"/>
        </w:rPr>
        <w:t>»</w:t>
      </w:r>
      <w:r w:rsidR="00DE254C">
        <w:rPr>
          <w:sz w:val="28"/>
          <w:szCs w:val="28"/>
        </w:rPr>
        <w:t xml:space="preserve"> </w:t>
      </w:r>
      <w:r w:rsidR="00B35466" w:rsidRPr="00E75AED">
        <w:rPr>
          <w:sz w:val="28"/>
          <w:szCs w:val="28"/>
        </w:rPr>
        <w:t>Смоленской области</w:t>
      </w:r>
    </w:p>
    <w:p w:rsidR="00B35466" w:rsidRPr="00E75AED" w:rsidRDefault="00B35466" w:rsidP="007A700E">
      <w:pPr>
        <w:ind w:right="2"/>
        <w:jc w:val="both"/>
        <w:rPr>
          <w:sz w:val="28"/>
          <w:szCs w:val="28"/>
        </w:rPr>
      </w:pPr>
    </w:p>
    <w:p w:rsidR="00B35466" w:rsidRPr="009A1AA5" w:rsidRDefault="00B35466" w:rsidP="007A700E">
      <w:pPr>
        <w:adjustRightInd w:val="0"/>
        <w:ind w:right="2"/>
        <w:jc w:val="both"/>
        <w:rPr>
          <w:sz w:val="28"/>
          <w:szCs w:val="28"/>
        </w:rPr>
      </w:pPr>
      <w:r w:rsidRPr="009A1AA5">
        <w:rPr>
          <w:sz w:val="28"/>
          <w:szCs w:val="28"/>
        </w:rPr>
        <w:tab/>
      </w:r>
    </w:p>
    <w:p w:rsidR="00B35466" w:rsidRPr="009A1AA5" w:rsidRDefault="004F7D5D" w:rsidP="00DE2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AA5" w:rsidRPr="009A1AA5">
        <w:rPr>
          <w:sz w:val="28"/>
          <w:szCs w:val="28"/>
        </w:rPr>
        <w:t>В целях выявления опасностей</w:t>
      </w:r>
      <w:r w:rsidR="00DB2B2E">
        <w:rPr>
          <w:sz w:val="28"/>
          <w:szCs w:val="28"/>
        </w:rPr>
        <w:t>,</w:t>
      </w:r>
      <w:r w:rsidR="009A1AA5" w:rsidRPr="009A1AA5">
        <w:rPr>
          <w:sz w:val="28"/>
          <w:szCs w:val="28"/>
        </w:rPr>
        <w:t xml:space="preserve"> их обнаружения, распознавания источников и условий их возникновения, контрол</w:t>
      </w:r>
      <w:r w:rsidR="00DB2B2E">
        <w:rPr>
          <w:sz w:val="28"/>
          <w:szCs w:val="28"/>
        </w:rPr>
        <w:t>я</w:t>
      </w:r>
      <w:r w:rsidR="009A1AA5" w:rsidRPr="009A1AA5">
        <w:rPr>
          <w:sz w:val="28"/>
          <w:szCs w:val="28"/>
        </w:rPr>
        <w:t xml:space="preserve"> за соблюдением состояния условий охраны труда и требованиями охраны труда на рабочих местах </w:t>
      </w:r>
      <w:r>
        <w:rPr>
          <w:sz w:val="28"/>
          <w:szCs w:val="28"/>
        </w:rPr>
        <w:t xml:space="preserve">Финансового управлении </w:t>
      </w:r>
      <w:r w:rsidRPr="00E75AE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75AE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«Краснинский муниципальный округ</w:t>
      </w:r>
      <w:r w:rsidRPr="00E75A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75AED">
        <w:rPr>
          <w:sz w:val="28"/>
          <w:szCs w:val="28"/>
        </w:rPr>
        <w:t>Смоленской области</w:t>
      </w:r>
      <w:r w:rsidR="009A1AA5" w:rsidRPr="009A1AA5">
        <w:rPr>
          <w:sz w:val="28"/>
          <w:szCs w:val="28"/>
        </w:rPr>
        <w:t>:</w:t>
      </w:r>
    </w:p>
    <w:p w:rsidR="00B35466" w:rsidRDefault="004F7D5D" w:rsidP="007A70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6880">
        <w:rPr>
          <w:sz w:val="28"/>
          <w:szCs w:val="28"/>
        </w:rPr>
        <w:t>1.</w:t>
      </w:r>
      <w:r w:rsidR="00B35466" w:rsidRPr="00E75AED">
        <w:rPr>
          <w:sz w:val="28"/>
          <w:szCs w:val="28"/>
        </w:rPr>
        <w:t xml:space="preserve">Утвердить </w:t>
      </w:r>
      <w:r w:rsidR="00B35466">
        <w:rPr>
          <w:sz w:val="28"/>
          <w:szCs w:val="28"/>
        </w:rPr>
        <w:t xml:space="preserve">прилагаемое </w:t>
      </w:r>
      <w:r w:rsidR="00B35466" w:rsidRPr="00E75AED">
        <w:rPr>
          <w:sz w:val="28"/>
          <w:szCs w:val="28"/>
        </w:rPr>
        <w:t xml:space="preserve">Положение о системе управления профессиональными рисками в </w:t>
      </w:r>
      <w:r>
        <w:rPr>
          <w:sz w:val="28"/>
          <w:szCs w:val="28"/>
        </w:rPr>
        <w:t xml:space="preserve">Финансовом управлении </w:t>
      </w:r>
      <w:r w:rsidR="00B35466" w:rsidRPr="00E75AED">
        <w:rPr>
          <w:sz w:val="28"/>
          <w:szCs w:val="28"/>
        </w:rPr>
        <w:t xml:space="preserve">Администрации муниципального образования </w:t>
      </w:r>
      <w:r w:rsidR="00296880">
        <w:rPr>
          <w:sz w:val="28"/>
          <w:szCs w:val="28"/>
        </w:rPr>
        <w:t>«Краснинский муниципальный округ»</w:t>
      </w:r>
      <w:r w:rsidR="00B35466" w:rsidRPr="00E75AE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.</w:t>
      </w:r>
    </w:p>
    <w:p w:rsidR="00B35466" w:rsidRPr="00E75AED" w:rsidRDefault="004F7D5D" w:rsidP="007A70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B35466" w:rsidRPr="00E75AED">
        <w:rPr>
          <w:sz w:val="28"/>
          <w:szCs w:val="28"/>
        </w:rPr>
        <w:t xml:space="preserve">. Контроль за исполнением данного </w:t>
      </w:r>
      <w:r>
        <w:rPr>
          <w:sz w:val="28"/>
          <w:szCs w:val="28"/>
        </w:rPr>
        <w:t>приказа</w:t>
      </w:r>
      <w:r w:rsidR="00B35466" w:rsidRPr="00E75AED">
        <w:rPr>
          <w:sz w:val="28"/>
          <w:szCs w:val="28"/>
        </w:rPr>
        <w:t xml:space="preserve"> оставляю за собой. </w:t>
      </w:r>
    </w:p>
    <w:p w:rsidR="00B35466" w:rsidRDefault="00B35466" w:rsidP="007A700E">
      <w:pPr>
        <w:jc w:val="both"/>
        <w:rPr>
          <w:sz w:val="28"/>
          <w:szCs w:val="28"/>
        </w:rPr>
      </w:pPr>
    </w:p>
    <w:p w:rsidR="00B35466" w:rsidRDefault="00B35466" w:rsidP="007A700E">
      <w:pPr>
        <w:jc w:val="both"/>
        <w:rPr>
          <w:sz w:val="28"/>
          <w:szCs w:val="28"/>
        </w:rPr>
      </w:pPr>
    </w:p>
    <w:p w:rsidR="00B35466" w:rsidRPr="00E75AED" w:rsidRDefault="00B35466" w:rsidP="007A700E">
      <w:pPr>
        <w:jc w:val="both"/>
        <w:rPr>
          <w:sz w:val="28"/>
          <w:szCs w:val="28"/>
        </w:rPr>
      </w:pPr>
    </w:p>
    <w:p w:rsidR="00B35466" w:rsidRDefault="00F22445" w:rsidP="007A700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F7D5D">
        <w:rPr>
          <w:sz w:val="28"/>
          <w:szCs w:val="28"/>
        </w:rPr>
        <w:t xml:space="preserve"> Финансового управления</w:t>
      </w:r>
    </w:p>
    <w:p w:rsidR="004F7D5D" w:rsidRPr="00E75AED" w:rsidRDefault="004F7D5D" w:rsidP="007A700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B35466" w:rsidRPr="00E75AED" w:rsidRDefault="00296880" w:rsidP="007A700E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округ»</w:t>
      </w:r>
    </w:p>
    <w:p w:rsidR="00B35466" w:rsidRPr="00E75AED" w:rsidRDefault="00B35466" w:rsidP="007A700E">
      <w:pPr>
        <w:jc w:val="both"/>
        <w:rPr>
          <w:b/>
          <w:sz w:val="28"/>
          <w:szCs w:val="28"/>
        </w:rPr>
      </w:pPr>
      <w:r w:rsidRPr="00E75AED">
        <w:rPr>
          <w:sz w:val="28"/>
          <w:szCs w:val="28"/>
        </w:rPr>
        <w:t>Смоленской области</w:t>
      </w:r>
      <w:r w:rsidRPr="00E75AED">
        <w:rPr>
          <w:b/>
          <w:sz w:val="28"/>
          <w:szCs w:val="28"/>
        </w:rPr>
        <w:tab/>
      </w:r>
      <w:r w:rsidRPr="00E75AED">
        <w:rPr>
          <w:b/>
          <w:sz w:val="28"/>
          <w:szCs w:val="28"/>
        </w:rPr>
        <w:tab/>
      </w:r>
      <w:r w:rsidRPr="00E75AED">
        <w:rPr>
          <w:b/>
          <w:sz w:val="28"/>
          <w:szCs w:val="28"/>
        </w:rPr>
        <w:tab/>
      </w:r>
      <w:r w:rsidR="004F7D5D">
        <w:rPr>
          <w:b/>
          <w:sz w:val="28"/>
          <w:szCs w:val="28"/>
        </w:rPr>
        <w:t xml:space="preserve">                  </w:t>
      </w:r>
      <w:r w:rsidR="00F22445">
        <w:rPr>
          <w:b/>
          <w:sz w:val="28"/>
          <w:szCs w:val="28"/>
        </w:rPr>
        <w:t xml:space="preserve">                              </w:t>
      </w:r>
      <w:r w:rsidR="004F7D5D">
        <w:rPr>
          <w:b/>
          <w:sz w:val="28"/>
          <w:szCs w:val="28"/>
        </w:rPr>
        <w:t>Н.В.</w:t>
      </w:r>
      <w:r w:rsidR="00F22445">
        <w:rPr>
          <w:b/>
          <w:sz w:val="28"/>
          <w:szCs w:val="28"/>
        </w:rPr>
        <w:t xml:space="preserve"> </w:t>
      </w:r>
      <w:r w:rsidR="004F7D5D">
        <w:rPr>
          <w:b/>
          <w:sz w:val="28"/>
          <w:szCs w:val="28"/>
        </w:rPr>
        <w:t>Новикова</w:t>
      </w:r>
    </w:p>
    <w:p w:rsidR="00B35466" w:rsidRPr="00E75AED" w:rsidRDefault="00B35466" w:rsidP="00B35466">
      <w:pPr>
        <w:ind w:left="284"/>
        <w:jc w:val="both"/>
        <w:rPr>
          <w:sz w:val="28"/>
          <w:szCs w:val="28"/>
        </w:rPr>
      </w:pPr>
    </w:p>
    <w:p w:rsidR="00B35466" w:rsidRPr="00E75AED" w:rsidRDefault="00B35466" w:rsidP="00B35466">
      <w:pPr>
        <w:pStyle w:val="a3"/>
        <w:spacing w:before="6"/>
        <w:ind w:left="284"/>
        <w:rPr>
          <w:sz w:val="28"/>
          <w:szCs w:val="28"/>
        </w:rPr>
      </w:pPr>
    </w:p>
    <w:p w:rsidR="007A700E" w:rsidRDefault="007A700E" w:rsidP="00B35466">
      <w:pPr>
        <w:jc w:val="right"/>
        <w:rPr>
          <w:sz w:val="28"/>
        </w:rPr>
      </w:pPr>
    </w:p>
    <w:p w:rsidR="004F7D5D" w:rsidRDefault="004F7D5D" w:rsidP="00B35466">
      <w:pPr>
        <w:jc w:val="right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E3498D" w:rsidTr="00E3498D">
        <w:tc>
          <w:tcPr>
            <w:tcW w:w="4929" w:type="dxa"/>
          </w:tcPr>
          <w:p w:rsidR="00E3498D" w:rsidRDefault="00E3498D" w:rsidP="004F7D5D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>УТВЕРЖДЕНО</w:t>
            </w:r>
          </w:p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>Приказом Финансового управления</w:t>
            </w:r>
          </w:p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>Администрации муниципального образования</w:t>
            </w:r>
          </w:p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>«Краснинский муниципальный округ»</w:t>
            </w:r>
          </w:p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 xml:space="preserve">Смоленской области </w:t>
            </w:r>
          </w:p>
          <w:p w:rsidR="00E3498D" w:rsidRPr="00E3498D" w:rsidRDefault="00E3498D" w:rsidP="00E3498D">
            <w:pPr>
              <w:jc w:val="left"/>
              <w:rPr>
                <w:sz w:val="24"/>
                <w:szCs w:val="24"/>
                <w:u w:val="none"/>
              </w:rPr>
            </w:pPr>
            <w:r w:rsidRPr="00E3498D">
              <w:rPr>
                <w:sz w:val="24"/>
                <w:szCs w:val="24"/>
                <w:u w:val="none"/>
              </w:rPr>
              <w:t xml:space="preserve">от </w:t>
            </w:r>
            <w:r>
              <w:rPr>
                <w:sz w:val="24"/>
                <w:szCs w:val="24"/>
                <w:u w:val="none"/>
              </w:rPr>
              <w:t>3 февраля 2025 года</w:t>
            </w:r>
            <w:r w:rsidRPr="00E3498D">
              <w:rPr>
                <w:sz w:val="24"/>
                <w:szCs w:val="24"/>
                <w:u w:val="none"/>
              </w:rPr>
              <w:t xml:space="preserve"> № </w:t>
            </w:r>
            <w:r>
              <w:rPr>
                <w:sz w:val="24"/>
                <w:szCs w:val="24"/>
                <w:u w:val="none"/>
              </w:rPr>
              <w:t xml:space="preserve">07 </w:t>
            </w:r>
            <w:r w:rsidR="0047205B">
              <w:rPr>
                <w:sz w:val="24"/>
                <w:szCs w:val="24"/>
                <w:u w:val="none"/>
              </w:rPr>
              <w:t>осн - д</w:t>
            </w:r>
          </w:p>
          <w:p w:rsidR="00E3498D" w:rsidRDefault="00E3498D" w:rsidP="004F7D5D">
            <w:pPr>
              <w:rPr>
                <w:sz w:val="28"/>
              </w:rPr>
            </w:pPr>
          </w:p>
        </w:tc>
      </w:tr>
    </w:tbl>
    <w:p w:rsidR="00B35466" w:rsidRDefault="00B35466" w:rsidP="00E3498D">
      <w:pPr>
        <w:spacing w:before="89" w:line="322" w:lineRule="exact"/>
        <w:ind w:right="620"/>
        <w:rPr>
          <w:b/>
          <w:sz w:val="28"/>
        </w:rPr>
      </w:pPr>
    </w:p>
    <w:p w:rsidR="00B35466" w:rsidRDefault="00B35466" w:rsidP="007A700E">
      <w:pPr>
        <w:spacing w:before="89" w:line="322" w:lineRule="exact"/>
        <w:ind w:left="427" w:right="62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0248C2" w:rsidRDefault="00B35466" w:rsidP="000248C2">
      <w:pPr>
        <w:ind w:left="427" w:right="623"/>
        <w:jc w:val="center"/>
        <w:rPr>
          <w:b/>
          <w:sz w:val="28"/>
        </w:rPr>
      </w:pPr>
      <w:r>
        <w:rPr>
          <w:b/>
          <w:sz w:val="28"/>
        </w:rPr>
        <w:t>о системе</w:t>
      </w:r>
      <w:r w:rsidR="004F7D5D">
        <w:rPr>
          <w:b/>
          <w:sz w:val="28"/>
        </w:rPr>
        <w:t xml:space="preserve"> </w:t>
      </w:r>
      <w:r>
        <w:rPr>
          <w:b/>
          <w:sz w:val="28"/>
        </w:rPr>
        <w:t>управления</w:t>
      </w:r>
      <w:r w:rsidR="004F7D5D">
        <w:rPr>
          <w:b/>
          <w:sz w:val="28"/>
        </w:rPr>
        <w:t xml:space="preserve"> </w:t>
      </w:r>
      <w:r>
        <w:rPr>
          <w:b/>
          <w:sz w:val="28"/>
        </w:rPr>
        <w:t>профессиональными</w:t>
      </w:r>
      <w:r w:rsidR="004F7D5D"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рисками </w:t>
      </w:r>
      <w:r>
        <w:rPr>
          <w:b/>
          <w:sz w:val="28"/>
        </w:rPr>
        <w:t xml:space="preserve">в </w:t>
      </w:r>
      <w:r w:rsidR="004F7D5D">
        <w:rPr>
          <w:b/>
          <w:sz w:val="28"/>
        </w:rPr>
        <w:t xml:space="preserve">Финансовом управлении </w:t>
      </w:r>
      <w:r>
        <w:rPr>
          <w:b/>
          <w:sz w:val="28"/>
        </w:rPr>
        <w:t>Администрации</w:t>
      </w:r>
      <w:r w:rsidR="004F7D5D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</w:t>
      </w:r>
    </w:p>
    <w:p w:rsidR="00B35466" w:rsidRDefault="00296880" w:rsidP="000248C2">
      <w:pPr>
        <w:ind w:left="427" w:right="623"/>
        <w:jc w:val="center"/>
        <w:rPr>
          <w:b/>
          <w:sz w:val="28"/>
        </w:rPr>
      </w:pPr>
      <w:r>
        <w:rPr>
          <w:b/>
          <w:sz w:val="28"/>
        </w:rPr>
        <w:t>«Краснинский муниципальный округ»</w:t>
      </w:r>
      <w:r w:rsidR="004F7D5D">
        <w:rPr>
          <w:b/>
          <w:sz w:val="28"/>
        </w:rPr>
        <w:t xml:space="preserve"> </w:t>
      </w:r>
      <w:r w:rsidR="00B35466">
        <w:rPr>
          <w:b/>
          <w:sz w:val="28"/>
        </w:rPr>
        <w:t>Смоленской области</w:t>
      </w:r>
    </w:p>
    <w:p w:rsidR="00B35466" w:rsidRDefault="00B35466" w:rsidP="007A700E">
      <w:pPr>
        <w:pStyle w:val="2"/>
        <w:spacing w:before="90"/>
        <w:ind w:left="0" w:right="198"/>
      </w:pPr>
    </w:p>
    <w:p w:rsidR="00D31087" w:rsidRDefault="00D31087" w:rsidP="00B35466">
      <w:pPr>
        <w:pStyle w:val="22"/>
        <w:shd w:val="clear" w:color="auto" w:fill="auto"/>
        <w:tabs>
          <w:tab w:val="left" w:pos="1477"/>
        </w:tabs>
        <w:spacing w:after="0" w:line="324" w:lineRule="exact"/>
        <w:rPr>
          <w:b/>
          <w:sz w:val="26"/>
          <w:szCs w:val="26"/>
        </w:rPr>
      </w:pPr>
    </w:p>
    <w:p w:rsidR="00B35466" w:rsidRPr="00222D15" w:rsidRDefault="00B35466" w:rsidP="00B35466">
      <w:pPr>
        <w:pStyle w:val="22"/>
        <w:shd w:val="clear" w:color="auto" w:fill="auto"/>
        <w:tabs>
          <w:tab w:val="left" w:pos="1477"/>
        </w:tabs>
        <w:spacing w:after="0" w:line="324" w:lineRule="exact"/>
        <w:rPr>
          <w:b/>
          <w:sz w:val="26"/>
          <w:szCs w:val="26"/>
        </w:rPr>
      </w:pPr>
      <w:r w:rsidRPr="00222D15">
        <w:rPr>
          <w:b/>
          <w:sz w:val="26"/>
          <w:szCs w:val="26"/>
        </w:rPr>
        <w:t>ОБЩИЕ ПОНЯТИЯ</w:t>
      </w:r>
    </w:p>
    <w:p w:rsidR="00E3498D" w:rsidRDefault="00E3498D" w:rsidP="007A700E">
      <w:pPr>
        <w:tabs>
          <w:tab w:val="left" w:pos="1131"/>
        </w:tabs>
        <w:jc w:val="both"/>
        <w:rPr>
          <w:b/>
          <w:sz w:val="26"/>
          <w:szCs w:val="26"/>
        </w:rPr>
      </w:pPr>
    </w:p>
    <w:p w:rsidR="004F7D5D" w:rsidRDefault="00B35466" w:rsidP="00E3498D">
      <w:pPr>
        <w:tabs>
          <w:tab w:val="left" w:pos="113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Положение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рисками в </w:t>
      </w:r>
      <w:r w:rsidR="004F7D5D">
        <w:rPr>
          <w:sz w:val="26"/>
          <w:szCs w:val="26"/>
        </w:rPr>
        <w:t xml:space="preserve">Финансовом управлении </w:t>
      </w:r>
      <w:r w:rsidRPr="007A700E">
        <w:rPr>
          <w:sz w:val="26"/>
          <w:szCs w:val="26"/>
        </w:rPr>
        <w:t xml:space="preserve">Администрации муниципального образования </w:t>
      </w:r>
      <w:r w:rsidR="00296880" w:rsidRPr="007A700E">
        <w:rPr>
          <w:sz w:val="26"/>
          <w:szCs w:val="26"/>
        </w:rPr>
        <w:t>«Краснинский муниципальный округ»</w:t>
      </w:r>
      <w:r w:rsidRPr="007A700E">
        <w:rPr>
          <w:sz w:val="26"/>
          <w:szCs w:val="26"/>
        </w:rPr>
        <w:t xml:space="preserve"> Смоленской области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(далее</w:t>
      </w:r>
      <w:r w:rsidR="00E3498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E3498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Положение)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устанавливает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требования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построению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 рисками и процедурам управления профессиональными рисками.</w:t>
      </w:r>
    </w:p>
    <w:p w:rsidR="00B35466" w:rsidRPr="007A700E" w:rsidRDefault="00B35466" w:rsidP="00E3498D">
      <w:pPr>
        <w:tabs>
          <w:tab w:val="left" w:pos="113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Настоящее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устанавливает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единый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порядок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учёта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анализа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профессионального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</w:t>
      </w:r>
      <w:r w:rsidR="00251D6A">
        <w:rPr>
          <w:sz w:val="26"/>
          <w:szCs w:val="26"/>
        </w:rPr>
        <w:t>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причинения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здоровью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жизни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единые требования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 содержанию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оформлению документации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учёту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разработке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мероприятий,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направленных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управление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области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охраны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4F7D5D">
        <w:rPr>
          <w:sz w:val="26"/>
          <w:szCs w:val="26"/>
        </w:rPr>
        <w:t xml:space="preserve"> Финансовом управлении </w:t>
      </w:r>
      <w:r w:rsidR="004F7D5D" w:rsidRPr="007A700E">
        <w:rPr>
          <w:sz w:val="26"/>
          <w:szCs w:val="26"/>
        </w:rPr>
        <w:t>Администрации муниципального образования «Краснинский муниципальный округ» Смоленской области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(далее –</w:t>
      </w:r>
      <w:r w:rsidR="00E3498D">
        <w:rPr>
          <w:sz w:val="26"/>
          <w:szCs w:val="26"/>
        </w:rPr>
        <w:t xml:space="preserve"> </w:t>
      </w:r>
      <w:r w:rsidR="004F7D5D">
        <w:rPr>
          <w:sz w:val="26"/>
          <w:szCs w:val="26"/>
        </w:rPr>
        <w:t>Финансовое управление</w:t>
      </w:r>
      <w:r w:rsidRPr="007A700E">
        <w:rPr>
          <w:sz w:val="26"/>
          <w:szCs w:val="26"/>
        </w:rPr>
        <w:t>).</w:t>
      </w:r>
    </w:p>
    <w:p w:rsidR="00B35466" w:rsidRPr="007A700E" w:rsidRDefault="00B35466" w:rsidP="00251D6A">
      <w:pPr>
        <w:tabs>
          <w:tab w:val="left" w:pos="113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Целями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настоящего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являются:</w:t>
      </w:r>
    </w:p>
    <w:p w:rsidR="00B35466" w:rsidRPr="007A700E" w:rsidRDefault="00C54455" w:rsidP="00251D6A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предотвращение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травматизма,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аварий,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инцидентов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профессиональных</w:t>
      </w:r>
      <w:r w:rsidR="004F7D5D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заболеваний;</w:t>
      </w:r>
    </w:p>
    <w:p w:rsidR="00B35466" w:rsidRPr="007A700E" w:rsidRDefault="00B35466" w:rsidP="00251D6A">
      <w:pPr>
        <w:tabs>
          <w:tab w:val="left" w:pos="85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получение объективной информации о состоянии условий и охраны труда на рабочих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местах,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целью формирования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дальнейшем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корректирующих</w:t>
      </w:r>
      <w:r w:rsidR="004F7D5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действий;</w:t>
      </w:r>
    </w:p>
    <w:p w:rsidR="00B35466" w:rsidRPr="007A700E" w:rsidRDefault="00B35466" w:rsidP="00251D6A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выявление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контроль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области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охраны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труда;</w:t>
      </w:r>
    </w:p>
    <w:p w:rsidR="00B35466" w:rsidRPr="007A700E" w:rsidRDefault="004F7D5D" w:rsidP="00251D6A">
      <w:pPr>
        <w:tabs>
          <w:tab w:val="left" w:pos="82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51D6A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эффективное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профессиональными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области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охраны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труда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(снижение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травматизма,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аварий,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инцидентов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профессиональных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заболеваний);</w:t>
      </w:r>
    </w:p>
    <w:p w:rsidR="00B35466" w:rsidRPr="007A700E" w:rsidRDefault="00B35466" w:rsidP="00251D6A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планирование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рисками;</w:t>
      </w:r>
    </w:p>
    <w:p w:rsidR="00B35466" w:rsidRPr="007A700E" w:rsidRDefault="00B35466" w:rsidP="00251D6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формирование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обоснованных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рекомендаций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уменьшению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профессионального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риска.</w:t>
      </w:r>
    </w:p>
    <w:p w:rsidR="00B35466" w:rsidRPr="007A700E" w:rsidRDefault="00B35466" w:rsidP="00251D6A">
      <w:pPr>
        <w:tabs>
          <w:tab w:val="left" w:pos="111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Положение является составной частью развития системы управления охраной труда в</w:t>
      </w:r>
      <w:r w:rsidR="001B00CB">
        <w:rPr>
          <w:sz w:val="26"/>
          <w:szCs w:val="26"/>
        </w:rPr>
        <w:t xml:space="preserve"> Финансовом управлении</w:t>
      </w:r>
      <w:r w:rsidR="00CD71CC" w:rsidRPr="007A700E">
        <w:rPr>
          <w:sz w:val="26"/>
          <w:szCs w:val="26"/>
        </w:rPr>
        <w:t>,</w:t>
      </w:r>
      <w:r w:rsidRPr="007A700E">
        <w:rPr>
          <w:sz w:val="26"/>
          <w:szCs w:val="26"/>
        </w:rPr>
        <w:t xml:space="preserve"> нормативно-правовым актом в области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охраны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труда.</w:t>
      </w:r>
    </w:p>
    <w:p w:rsidR="00B35466" w:rsidRPr="007A700E" w:rsidRDefault="00B35466" w:rsidP="007A700E">
      <w:pPr>
        <w:tabs>
          <w:tab w:val="left" w:pos="1112"/>
        </w:tabs>
        <w:ind w:firstLine="284"/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Общие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положения</w:t>
      </w:r>
    </w:p>
    <w:p w:rsidR="00B35466" w:rsidRPr="007A700E" w:rsidRDefault="00B35466" w:rsidP="007A700E">
      <w:pPr>
        <w:tabs>
          <w:tab w:val="left" w:pos="1255"/>
          <w:tab w:val="left" w:pos="1256"/>
          <w:tab w:val="left" w:pos="2334"/>
          <w:tab w:val="left" w:pos="3722"/>
          <w:tab w:val="left" w:pos="6061"/>
          <w:tab w:val="left" w:pos="7133"/>
          <w:tab w:val="left" w:pos="8224"/>
          <w:tab w:val="left" w:pos="9172"/>
          <w:tab w:val="left" w:pos="10490"/>
        </w:tabs>
        <w:jc w:val="both"/>
        <w:rPr>
          <w:sz w:val="26"/>
          <w:szCs w:val="26"/>
        </w:rPr>
      </w:pPr>
    </w:p>
    <w:p w:rsidR="00B35466" w:rsidRPr="007A700E" w:rsidRDefault="00B35466" w:rsidP="00251D6A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Система</w:t>
      </w:r>
      <w:r w:rsidRPr="007A700E">
        <w:rPr>
          <w:sz w:val="26"/>
          <w:szCs w:val="26"/>
        </w:rPr>
        <w:tab/>
        <w:t>управления</w:t>
      </w:r>
      <w:r w:rsidRPr="007A700E">
        <w:rPr>
          <w:sz w:val="26"/>
          <w:szCs w:val="26"/>
        </w:rPr>
        <w:tab/>
        <w:t>профессиональными рисками  является частью системы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охраной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1B00CB">
        <w:rPr>
          <w:sz w:val="26"/>
          <w:szCs w:val="26"/>
        </w:rPr>
        <w:t xml:space="preserve"> Финансового управления</w:t>
      </w:r>
      <w:r w:rsidR="00251D6A">
        <w:rPr>
          <w:sz w:val="26"/>
          <w:szCs w:val="26"/>
        </w:rPr>
        <w:t xml:space="preserve"> 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включает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себя следующие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основные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элементы:</w:t>
      </w:r>
    </w:p>
    <w:p w:rsidR="00B35466" w:rsidRPr="007A700E" w:rsidRDefault="006A573A" w:rsidP="00251D6A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</w:t>
      </w:r>
      <w:r w:rsidR="00251D6A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политика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области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управления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рисками,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цели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программы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их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достижению;</w:t>
      </w:r>
    </w:p>
    <w:p w:rsidR="00B35466" w:rsidRPr="007A700E" w:rsidRDefault="00B35466" w:rsidP="00251D6A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планирование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рисками;</w:t>
      </w:r>
    </w:p>
    <w:p w:rsidR="00B35466" w:rsidRPr="007A700E" w:rsidRDefault="00B35466" w:rsidP="00251D6A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процедуры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рисками;</w:t>
      </w:r>
    </w:p>
    <w:p w:rsidR="00B35466" w:rsidRPr="007A700E" w:rsidRDefault="00B35466" w:rsidP="00251D6A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контроль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функционирования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рисками;</w:t>
      </w:r>
    </w:p>
    <w:p w:rsidR="00B35466" w:rsidRPr="007A700E" w:rsidRDefault="00B35466" w:rsidP="00251D6A">
      <w:pPr>
        <w:tabs>
          <w:tab w:val="left" w:pos="90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анализ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эффективности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функционирования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со стороны </w:t>
      </w:r>
      <w:r w:rsidR="001B00CB">
        <w:rPr>
          <w:sz w:val="26"/>
          <w:szCs w:val="26"/>
        </w:rPr>
        <w:t>руководителя</w:t>
      </w:r>
      <w:r w:rsidR="006A573A" w:rsidRPr="007A700E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уполномоченного  лица.</w:t>
      </w:r>
    </w:p>
    <w:p w:rsidR="00B35466" w:rsidRPr="007A700E" w:rsidRDefault="00B35466" w:rsidP="00251D6A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Процедура</w:t>
      </w:r>
      <w:r w:rsidRPr="007A700E">
        <w:rPr>
          <w:sz w:val="26"/>
          <w:szCs w:val="26"/>
        </w:rPr>
        <w:tab/>
        <w:t>управления</w:t>
      </w:r>
      <w:r w:rsidRPr="007A700E">
        <w:rPr>
          <w:sz w:val="26"/>
          <w:szCs w:val="26"/>
        </w:rPr>
        <w:tab/>
        <w:t>профессиональными</w:t>
      </w:r>
      <w:r w:rsidRPr="007A700E">
        <w:rPr>
          <w:sz w:val="26"/>
          <w:szCs w:val="26"/>
        </w:rPr>
        <w:tab/>
        <w:t>рисками предполагает:</w:t>
      </w:r>
    </w:p>
    <w:p w:rsidR="00B35466" w:rsidRPr="007A700E" w:rsidRDefault="00B35466" w:rsidP="00251D6A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выявления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опасностей;</w:t>
      </w:r>
    </w:p>
    <w:p w:rsidR="00B35466" w:rsidRPr="007A700E" w:rsidRDefault="00B35466" w:rsidP="00251D6A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- оценку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 рисков;</w:t>
      </w:r>
    </w:p>
    <w:p w:rsidR="00B35466" w:rsidRPr="007A700E" w:rsidRDefault="00DB2B2E" w:rsidP="00251D6A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- с</w:t>
      </w:r>
      <w:r w:rsidR="00B35466" w:rsidRPr="007A700E">
        <w:rPr>
          <w:sz w:val="26"/>
          <w:szCs w:val="26"/>
        </w:rPr>
        <w:t>нижение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уровней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профессиональных</w:t>
      </w:r>
      <w:r w:rsidR="001B00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рисков.</w:t>
      </w:r>
    </w:p>
    <w:p w:rsidR="00B35466" w:rsidRPr="007A700E" w:rsidRDefault="00B35466" w:rsidP="00251D6A">
      <w:pPr>
        <w:tabs>
          <w:tab w:val="left" w:pos="1227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Деятельность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выделяет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несколько этапов:</w:t>
      </w:r>
    </w:p>
    <w:p w:rsidR="00B35466" w:rsidRPr="007A700E" w:rsidRDefault="00B35466" w:rsidP="00251D6A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1 этап – идентификация опасностей;</w:t>
      </w:r>
    </w:p>
    <w:p w:rsidR="00B35466" w:rsidRPr="007A700E" w:rsidRDefault="00B35466" w:rsidP="00251D6A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2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этап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– оценка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риска;</w:t>
      </w:r>
    </w:p>
    <w:p w:rsidR="00B35466" w:rsidRPr="007A700E" w:rsidRDefault="00B35466" w:rsidP="00251D6A">
      <w:pPr>
        <w:tabs>
          <w:tab w:val="left" w:pos="86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3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этап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воздействие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риск;</w:t>
      </w:r>
    </w:p>
    <w:p w:rsidR="00B35466" w:rsidRPr="007A700E" w:rsidRDefault="00B35466" w:rsidP="00251D6A">
      <w:pPr>
        <w:tabs>
          <w:tab w:val="left" w:pos="86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4 этап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251D6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оценка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эффективности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рисками.</w:t>
      </w:r>
    </w:p>
    <w:p w:rsidR="00B35466" w:rsidRPr="007A700E" w:rsidRDefault="00B35466" w:rsidP="007A700E">
      <w:pPr>
        <w:pStyle w:val="a3"/>
        <w:ind w:left="0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567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Определения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термины</w:t>
      </w:r>
    </w:p>
    <w:p w:rsidR="00B35466" w:rsidRPr="007A700E" w:rsidRDefault="00B35466" w:rsidP="007A700E">
      <w:pPr>
        <w:tabs>
          <w:tab w:val="left" w:pos="1103"/>
        </w:tabs>
        <w:jc w:val="both"/>
        <w:rPr>
          <w:sz w:val="26"/>
          <w:szCs w:val="26"/>
        </w:rPr>
      </w:pPr>
    </w:p>
    <w:p w:rsidR="00B35466" w:rsidRPr="007A700E" w:rsidRDefault="00B35466" w:rsidP="0097413B">
      <w:pPr>
        <w:tabs>
          <w:tab w:val="left" w:pos="110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настоящем</w:t>
      </w:r>
      <w:r w:rsidR="001B00CB">
        <w:rPr>
          <w:sz w:val="26"/>
          <w:szCs w:val="26"/>
        </w:rPr>
        <w:t xml:space="preserve"> Положении и</w:t>
      </w:r>
      <w:r w:rsidRPr="007A700E">
        <w:rPr>
          <w:sz w:val="26"/>
          <w:szCs w:val="26"/>
        </w:rPr>
        <w:t>спользуются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следующие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определения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термины:</w:t>
      </w:r>
    </w:p>
    <w:p w:rsidR="00B35466" w:rsidRPr="007A700E" w:rsidRDefault="00B35466" w:rsidP="0097413B">
      <w:pPr>
        <w:ind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 xml:space="preserve">Вредный производственный фактор </w:t>
      </w:r>
      <w:r w:rsidRPr="007A700E">
        <w:rPr>
          <w:sz w:val="26"/>
          <w:szCs w:val="26"/>
        </w:rPr>
        <w:t>– производственный фактор, воздействие которого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работника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может привести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его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заболеванию.</w:t>
      </w:r>
    </w:p>
    <w:p w:rsidR="00B35466" w:rsidRPr="007A700E" w:rsidRDefault="00B35466" w:rsidP="0097413B">
      <w:pPr>
        <w:ind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 xml:space="preserve">Опасный производственный фактор </w:t>
      </w:r>
      <w:r w:rsidRPr="007A700E">
        <w:rPr>
          <w:sz w:val="26"/>
          <w:szCs w:val="26"/>
        </w:rPr>
        <w:t>– производственный фактор, воздействие которого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работника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может привести</w:t>
      </w:r>
      <w:r w:rsidR="002B113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его к травме.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Допустимый</w:t>
      </w:r>
      <w:r w:rsidR="001B00CB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риск</w:t>
      </w:r>
      <w:r w:rsidR="00E07DDA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E07DD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риск,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уменьшённый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уровня,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может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допустить, учитывая требования законодательства и собственную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Политику в области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охраны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промышленной безопасности.</w:t>
      </w:r>
    </w:p>
    <w:p w:rsidR="00B35466" w:rsidRPr="007A700E" w:rsidRDefault="00B35466" w:rsidP="0097413B">
      <w:pPr>
        <w:ind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Идентификация</w:t>
      </w:r>
      <w:r w:rsidR="001B00CB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опасности</w:t>
      </w:r>
      <w:r w:rsidR="0097413B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осознания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того,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что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опасность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существует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1B00CB">
        <w:rPr>
          <w:sz w:val="26"/>
          <w:szCs w:val="26"/>
        </w:rPr>
        <w:t xml:space="preserve"> </w:t>
      </w:r>
      <w:r w:rsidR="00E07DDA">
        <w:rPr>
          <w:sz w:val="26"/>
          <w:szCs w:val="26"/>
        </w:rPr>
        <w:t>определение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её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характеристик.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Недопустимый</w:t>
      </w:r>
      <w:r w:rsidR="001B00CB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риск</w:t>
      </w:r>
      <w:r w:rsidR="0097413B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риск,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котором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требуется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немедленное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принятие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уменьшению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влияния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Инцидент</w:t>
      </w:r>
      <w:r w:rsidR="0097413B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небезопасное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происшествие,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связанное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работой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произошедшее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работы, но не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повлекшее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собой несчастного случая.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 xml:space="preserve">Опасность </w:t>
      </w:r>
      <w:r w:rsidRPr="007A700E">
        <w:rPr>
          <w:sz w:val="26"/>
          <w:szCs w:val="26"/>
        </w:rPr>
        <w:t>– фактор среды и трудового процесса, который может быть причиной травмы,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острого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заболевания или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внезапного резкого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ухудшения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здоровья.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 xml:space="preserve">Оценка риска </w:t>
      </w:r>
      <w:r w:rsidRPr="007A700E">
        <w:rPr>
          <w:sz w:val="26"/>
          <w:szCs w:val="26"/>
        </w:rPr>
        <w:t>– процесс анализа рисков, вызванных воздействием опасностей на работе,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определения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влияния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безопасность 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сохранение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здоровья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работников.</w:t>
      </w:r>
    </w:p>
    <w:p w:rsidR="00B35466" w:rsidRPr="007A700E" w:rsidRDefault="00B35466" w:rsidP="0097413B">
      <w:pPr>
        <w:pStyle w:val="a3"/>
        <w:ind w:left="0" w:firstLine="709"/>
        <w:jc w:val="both"/>
        <w:rPr>
          <w:b/>
          <w:sz w:val="26"/>
          <w:szCs w:val="26"/>
        </w:rPr>
      </w:pPr>
      <w:r w:rsidRPr="007A700E">
        <w:rPr>
          <w:b/>
          <w:sz w:val="26"/>
          <w:szCs w:val="26"/>
        </w:rPr>
        <w:t xml:space="preserve">Происшествие </w:t>
      </w:r>
      <w:r w:rsidRPr="007A700E">
        <w:rPr>
          <w:sz w:val="26"/>
          <w:szCs w:val="26"/>
        </w:rPr>
        <w:t>– событие, связанное с работой, в результате воздействия вредных и (или)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опасных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производственных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исполнении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работником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lastRenderedPageBreak/>
        <w:t>обязанностей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трудовому договору или в иных случаях, установленных Трудовым Кодексом, другими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федеральными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законами РФ.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Профессиональный</w:t>
      </w:r>
      <w:r w:rsidR="001B00CB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риск</w:t>
      </w:r>
      <w:r w:rsidR="00F22445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вероятность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причинения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вреда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здоровью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результате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воздействия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вредных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(или)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опасных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производственных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исполнении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работником обязанностей по трудовому договору или в иных случаях, установленных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Трудовым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Кодексом, другими федеральными</w:t>
      </w:r>
      <w:r w:rsidR="001B00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законами РФ.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 xml:space="preserve">Управление профессиональными рисками </w:t>
      </w:r>
      <w:r w:rsidRPr="007A700E">
        <w:rPr>
          <w:sz w:val="26"/>
          <w:szCs w:val="26"/>
        </w:rPr>
        <w:t>– комплекс взаимосвязанных мероприятий,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являющихся элементами развития системы управления охраной труда и включающих в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себя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меры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выявлению,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оценке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снижению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уровней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 рисков.</w:t>
      </w:r>
    </w:p>
    <w:p w:rsidR="00B35466" w:rsidRPr="007A700E" w:rsidRDefault="00B35466" w:rsidP="0097413B">
      <w:pPr>
        <w:pStyle w:val="a3"/>
        <w:ind w:left="0" w:firstLine="709"/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Идентификация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p w:rsidR="00B35466" w:rsidRPr="007A700E" w:rsidRDefault="00B35466" w:rsidP="0097413B">
      <w:pPr>
        <w:tabs>
          <w:tab w:val="left" w:pos="114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Цель идентификации – выявление, идентификация и описание всех имеющихся на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 месте опасностей, исходящих от технологического процесса, опасных веществ,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выполняемых работ, машин, механизмов, оборудования и инструмента, участвующего в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технологическом процессе, с определением потенциального ущерба безопасных условий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здоровья.</w:t>
      </w:r>
    </w:p>
    <w:p w:rsidR="00B35466" w:rsidRPr="007A700E" w:rsidRDefault="00B35466" w:rsidP="0097413B">
      <w:pPr>
        <w:tabs>
          <w:tab w:val="left" w:pos="1138"/>
          <w:tab w:val="left" w:pos="1049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Процедура идентификации опасностей и оценки профессиональных рисков должны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учитывать:</w:t>
      </w:r>
    </w:p>
    <w:p w:rsidR="00B35466" w:rsidRPr="007A700E" w:rsidRDefault="00B35466" w:rsidP="0097413B">
      <w:pPr>
        <w:tabs>
          <w:tab w:val="left" w:pos="831"/>
          <w:tab w:val="left" w:pos="1020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повседневную (стандартную, обычную) и редко выполняемую деятельность работников,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деятельность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внешних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организаций,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имеющих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доступ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зоне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работ;</w:t>
      </w:r>
    </w:p>
    <w:p w:rsidR="00B35466" w:rsidRPr="007A700E" w:rsidRDefault="00B35466" w:rsidP="0097413B">
      <w:pPr>
        <w:tabs>
          <w:tab w:val="left" w:pos="831"/>
          <w:tab w:val="left" w:pos="1020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 xml:space="preserve"> - человеческий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профессиональной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работниками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(утомление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вследствие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высокого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напряжения,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ошибки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часто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повторяющихся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действиях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т.п.);</w:t>
      </w:r>
    </w:p>
    <w:p w:rsidR="00B35466" w:rsidRPr="007A700E" w:rsidRDefault="00B35466" w:rsidP="0097413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опасности,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выявленные,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как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вблизи,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зоны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способны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благоприятно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повлиять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безопасность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внешних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организаций;</w:t>
      </w:r>
    </w:p>
    <w:p w:rsidR="00B35466" w:rsidRPr="007A700E" w:rsidRDefault="00B35466" w:rsidP="0097413B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инфраструктуру, оборудование и материалы, находящиеся в зоне выполнения работ, вне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зависимости от того,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кем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они предоставлены;</w:t>
      </w:r>
    </w:p>
    <w:p w:rsidR="00B35466" w:rsidRPr="007A700E" w:rsidRDefault="00B35466" w:rsidP="0097413B">
      <w:pPr>
        <w:tabs>
          <w:tab w:val="left" w:pos="91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изменения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предполагаемые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изменения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видов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технологических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процессов;</w:t>
      </w:r>
    </w:p>
    <w:p w:rsidR="00B35466" w:rsidRPr="007A700E" w:rsidRDefault="00B35466" w:rsidP="0097413B">
      <w:pPr>
        <w:tabs>
          <w:tab w:val="left" w:pos="83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проекты зоны выполнения работ, технологические процессы, сооружения, оборудование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организацию работ;</w:t>
      </w:r>
    </w:p>
    <w:p w:rsidR="00B35466" w:rsidRPr="007A700E" w:rsidRDefault="00B35466" w:rsidP="0097413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ситуации, события, комбинации обстоятельств, которые приводили либо потенциально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могут привести к травме или заболевания, связанные с выполняемой работой, продукцией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F22445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услугой;</w:t>
      </w:r>
    </w:p>
    <w:p w:rsidR="00B35466" w:rsidRPr="007A700E" w:rsidRDefault="00B35466" w:rsidP="0097413B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сведения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имевших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травмах,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заболеваниях.</w:t>
      </w:r>
    </w:p>
    <w:p w:rsidR="00B35466" w:rsidRPr="007A700E" w:rsidRDefault="00B35466" w:rsidP="0097413B">
      <w:pPr>
        <w:tabs>
          <w:tab w:val="left" w:pos="112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Выявление опасностей является начальным и самым важным этапом оценки рисков,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учитывающим недостатки в охране труда, которые могут причинить вред здоровью и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безопасности людей.</w:t>
      </w:r>
    </w:p>
    <w:p w:rsidR="00B35466" w:rsidRPr="007A700E" w:rsidRDefault="00B35466" w:rsidP="009741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Идентификация опасностей, представляющих угрозу жизни и здоровью работников,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осуществляется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ответственных лицом, специалистом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97413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труда, руководителями структурных подразделений, в случае необходимости специалистами специализированных организаций.</w:t>
      </w:r>
    </w:p>
    <w:p w:rsidR="00B35466" w:rsidRPr="007A700E" w:rsidRDefault="00B35466" w:rsidP="0097413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 xml:space="preserve">В </w:t>
      </w:r>
      <w:r w:rsidR="009054DC">
        <w:rPr>
          <w:sz w:val="26"/>
          <w:szCs w:val="26"/>
        </w:rPr>
        <w:t xml:space="preserve">Финансовом управлении </w:t>
      </w:r>
      <w:r w:rsidRPr="007A700E">
        <w:rPr>
          <w:sz w:val="26"/>
          <w:szCs w:val="26"/>
        </w:rPr>
        <w:t>формируется и поддерживается в актуальном состоянии Реестр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котором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предусмотрено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упорядочивание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всех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lastRenderedPageBreak/>
        <w:t>выявленных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исходя из приоритета необходимости исключения или снижения уровня создаваемого ими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профессионального риска или с учётом не только штатных условий деятельности, но 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случаев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отклонений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работе.</w:t>
      </w:r>
    </w:p>
    <w:p w:rsidR="00B35466" w:rsidRPr="007A700E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Выявление опасностей предусматривает определение и учёт опасности для здоровья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исходящих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характера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трудовой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производственного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помещения,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иных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рабочих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зон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условий</w:t>
      </w:r>
      <w:r w:rsidR="009054D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труда.</w:t>
      </w:r>
      <w:r w:rsidRPr="007A700E">
        <w:rPr>
          <w:sz w:val="26"/>
          <w:szCs w:val="26"/>
        </w:rPr>
        <w:tab/>
        <w:t>Учитываются</w:t>
      </w:r>
      <w:r w:rsidR="004D0FB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ранее выявленные опасности,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такие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опасности,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могут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причинить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силу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личных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особенностей работников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факторов трудовой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деятельности.</w:t>
      </w:r>
    </w:p>
    <w:p w:rsidR="00B35466" w:rsidRPr="007A700E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Факторы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фиксируются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итогам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контрольного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обхода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опроса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наблюдения</w:t>
      </w:r>
      <w:r w:rsidR="00C70418">
        <w:rPr>
          <w:sz w:val="26"/>
          <w:szCs w:val="26"/>
        </w:rPr>
        <w:t xml:space="preserve">  </w:t>
      </w:r>
      <w:r w:rsidRPr="007A700E">
        <w:rPr>
          <w:sz w:val="26"/>
          <w:szCs w:val="26"/>
        </w:rPr>
        <w:t>за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действиями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вовремя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трудовых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функций.</w:t>
      </w:r>
    </w:p>
    <w:p w:rsidR="00B35466" w:rsidRPr="007A700E" w:rsidRDefault="00B35466" w:rsidP="0092401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Причины опасных ситуаций и событий, приводящих к ним, анализируются с точк</w:t>
      </w:r>
      <w:r w:rsidR="0009534F" w:rsidRPr="007A700E">
        <w:rPr>
          <w:sz w:val="26"/>
          <w:szCs w:val="26"/>
        </w:rPr>
        <w:t xml:space="preserve">и </w:t>
      </w:r>
      <w:r w:rsidRPr="007A700E">
        <w:rPr>
          <w:sz w:val="26"/>
          <w:szCs w:val="26"/>
        </w:rPr>
        <w:t>зрения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приёмов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трудовой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руководства </w:t>
      </w:r>
      <w:r w:rsidR="00C70418">
        <w:rPr>
          <w:sz w:val="26"/>
          <w:szCs w:val="26"/>
        </w:rPr>
        <w:t>учреждением</w:t>
      </w:r>
      <w:r w:rsidRPr="007A700E">
        <w:rPr>
          <w:sz w:val="26"/>
          <w:szCs w:val="26"/>
        </w:rPr>
        <w:t>.</w:t>
      </w:r>
    </w:p>
    <w:p w:rsidR="00E07DDA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Учитываются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ситуации,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возникающие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как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обычном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ходе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процесса, так и в исключительных и редких ситуациях. </w:t>
      </w:r>
      <w:r w:rsidRPr="007A700E">
        <w:rPr>
          <w:sz w:val="26"/>
          <w:szCs w:val="26"/>
        </w:rPr>
        <w:tab/>
      </w:r>
    </w:p>
    <w:p w:rsidR="00B35466" w:rsidRPr="007A700E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Исключительными ситуациями можно считать:</w:t>
      </w:r>
    </w:p>
    <w:p w:rsidR="00B35466" w:rsidRPr="007A700E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замену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другим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отпуска</w:t>
      </w:r>
      <w:r w:rsidR="00C70418">
        <w:rPr>
          <w:sz w:val="26"/>
          <w:szCs w:val="26"/>
        </w:rPr>
        <w:t xml:space="preserve">, </w:t>
      </w:r>
      <w:r w:rsidRPr="007A700E">
        <w:rPr>
          <w:sz w:val="26"/>
          <w:szCs w:val="26"/>
        </w:rPr>
        <w:t>болезней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др.);</w:t>
      </w:r>
    </w:p>
    <w:p w:rsidR="00B35466" w:rsidRPr="007A700E" w:rsidRDefault="00B35466" w:rsidP="0092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работа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практиканта;</w:t>
      </w:r>
    </w:p>
    <w:p w:rsidR="0092401D" w:rsidRDefault="00C70418" w:rsidP="0092401D">
      <w:pPr>
        <w:tabs>
          <w:tab w:val="left" w:pos="-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уборка</w:t>
      </w:r>
      <w:r w:rsidR="00B35466" w:rsidRPr="007A700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ремонт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работы;</w:t>
      </w:r>
    </w:p>
    <w:p w:rsidR="00B35466" w:rsidRPr="007A700E" w:rsidRDefault="00B35466" w:rsidP="0092401D">
      <w:pPr>
        <w:tabs>
          <w:tab w:val="left" w:pos="-14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иные</w:t>
      </w:r>
      <w:r w:rsidRPr="007A700E">
        <w:rPr>
          <w:sz w:val="26"/>
          <w:szCs w:val="26"/>
        </w:rPr>
        <w:tab/>
        <w:t>случаи</w:t>
      </w:r>
      <w:r w:rsidRPr="007A700E">
        <w:rPr>
          <w:sz w:val="26"/>
          <w:szCs w:val="26"/>
        </w:rPr>
        <w:tab/>
        <w:t>о</w:t>
      </w:r>
      <w:r w:rsidR="0092401D">
        <w:rPr>
          <w:sz w:val="26"/>
          <w:szCs w:val="26"/>
        </w:rPr>
        <w:t>тклонений</w:t>
      </w:r>
      <w:r w:rsidR="0092401D">
        <w:rPr>
          <w:sz w:val="26"/>
          <w:szCs w:val="26"/>
        </w:rPr>
        <w:tab/>
        <w:t>в</w:t>
      </w:r>
      <w:r w:rsidR="0092401D">
        <w:rPr>
          <w:sz w:val="26"/>
          <w:szCs w:val="26"/>
        </w:rPr>
        <w:tab/>
        <w:t>работе,</w:t>
      </w:r>
      <w:r w:rsidR="0092401D">
        <w:rPr>
          <w:sz w:val="26"/>
          <w:szCs w:val="26"/>
        </w:rPr>
        <w:tab/>
        <w:t>связанные</w:t>
      </w:r>
      <w:r w:rsidR="0092401D">
        <w:rPr>
          <w:sz w:val="26"/>
          <w:szCs w:val="26"/>
        </w:rPr>
        <w:tab/>
        <w:t xml:space="preserve">с </w:t>
      </w:r>
      <w:r w:rsidRPr="007A700E">
        <w:rPr>
          <w:sz w:val="26"/>
          <w:szCs w:val="26"/>
        </w:rPr>
        <w:t>нештатными ситуациями,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происшествиями,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возможными аварийными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ситуациями.</w:t>
      </w:r>
    </w:p>
    <w:p w:rsidR="00B35466" w:rsidRPr="007A700E" w:rsidRDefault="00B35466" w:rsidP="0092401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Анализ причин, приводящих к опасной ситуации, включающий установление цепи</w:t>
      </w:r>
      <w:r w:rsidR="00E07DD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событий, приводящих к опасной ситуации, учитывается при разработке мероприятий 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предотвращению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рисков.</w:t>
      </w:r>
    </w:p>
    <w:p w:rsidR="00B35466" w:rsidRPr="007A700E" w:rsidRDefault="00B35466" w:rsidP="007A700E">
      <w:pPr>
        <w:jc w:val="both"/>
        <w:rPr>
          <w:sz w:val="26"/>
          <w:szCs w:val="26"/>
        </w:rPr>
      </w:pPr>
      <w:r w:rsidRPr="007A700E">
        <w:rPr>
          <w:sz w:val="26"/>
          <w:szCs w:val="26"/>
        </w:rPr>
        <w:tab/>
        <w:t>При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выявляются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работники,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могут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быть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разным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причинам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наиболее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подвержены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опасностям.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ним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относят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молодых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сотрудников,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беременных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женщин,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инвалидов,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пожилых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людей.</w:t>
      </w: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К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источникам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информации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выявления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относят:</w:t>
      </w:r>
    </w:p>
    <w:p w:rsidR="00B35466" w:rsidRPr="007A700E" w:rsidRDefault="00B35466" w:rsidP="00742F69">
      <w:pPr>
        <w:tabs>
          <w:tab w:val="left" w:pos="95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нормативные,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правовые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технические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акты,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справочная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научно-техническая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литература, нормативные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акты 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др.;</w:t>
      </w:r>
    </w:p>
    <w:p w:rsidR="00B35466" w:rsidRPr="007A700E" w:rsidRDefault="00B35466" w:rsidP="00742F69">
      <w:pPr>
        <w:tabs>
          <w:tab w:val="left" w:pos="9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государственного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санитарно-эпидемиологического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надзора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(протоколы,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акты,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справки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т.д.);</w:t>
      </w:r>
    </w:p>
    <w:p w:rsidR="00B35466" w:rsidRPr="007A700E" w:rsidRDefault="00B35466" w:rsidP="00742F69">
      <w:pPr>
        <w:tabs>
          <w:tab w:val="left" w:pos="875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 контроля за соблюдением санитарных правил и выполнением санитарно-противоэпидемиологических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(профилактических)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мероприятий;</w:t>
      </w:r>
    </w:p>
    <w:p w:rsidR="00B35466" w:rsidRPr="007A700E" w:rsidRDefault="00B35466" w:rsidP="00742F69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специальной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условий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труда;</w:t>
      </w:r>
    </w:p>
    <w:p w:rsidR="00B35466" w:rsidRPr="007A700E" w:rsidRDefault="00B35466" w:rsidP="00742F69">
      <w:pPr>
        <w:tabs>
          <w:tab w:val="left" w:pos="91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наблюдения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технологическим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процессом,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местом,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работой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подрядных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организаций,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внешними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факторами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(дорогами,</w:t>
      </w:r>
      <w:r w:rsidR="0092401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климатическими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условиями и т.д.);</w:t>
      </w:r>
    </w:p>
    <w:p w:rsidR="00B35466" w:rsidRPr="007A700E" w:rsidRDefault="00B35466" w:rsidP="00742F69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анализа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анкет,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бланков,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опросных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листов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т.д.;</w:t>
      </w:r>
    </w:p>
    <w:p w:rsidR="00B35466" w:rsidRPr="007A700E" w:rsidRDefault="00B35466" w:rsidP="00742F69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опроса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сотрудников;</w:t>
      </w:r>
    </w:p>
    <w:p w:rsidR="00B35466" w:rsidRPr="007A700E" w:rsidRDefault="00B35466" w:rsidP="00742F69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опыт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практической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деятельности.</w:t>
      </w: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подготовке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проведению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рисков,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разработке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предложений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допустимыми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изучаются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необходимые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труда:</w:t>
      </w:r>
    </w:p>
    <w:p w:rsidR="00B35466" w:rsidRPr="007A700E" w:rsidRDefault="00B35466" w:rsidP="00742F69">
      <w:pPr>
        <w:tabs>
          <w:tab w:val="left" w:pos="89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специальной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условий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месте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lastRenderedPageBreak/>
        <w:t>паспортизации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санитарно-технического состояния условий и охраны труда (для определения соблюдения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параметров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окружающей среды на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</w:t>
      </w:r>
      <w:r w:rsidR="00C70418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месте);</w:t>
      </w:r>
    </w:p>
    <w:p w:rsidR="00B35466" w:rsidRPr="007A700E" w:rsidRDefault="00B35466" w:rsidP="00742F69">
      <w:pPr>
        <w:tabs>
          <w:tab w:val="left" w:pos="8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записи обо всех видах контроля состояния охраны труда для выявления наиболее часто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повторяющихся нарушений требований охраны труда и определения лиц, наиболее часто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фигурирующих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качестве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нарушителей трудовой</w:t>
      </w:r>
      <w:r w:rsidR="00BA4FC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дисциплины;</w:t>
      </w:r>
    </w:p>
    <w:p w:rsidR="00B35466" w:rsidRPr="007A700E" w:rsidRDefault="00B35466" w:rsidP="00742F69">
      <w:pPr>
        <w:tabs>
          <w:tab w:val="left" w:pos="105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результаты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обследований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проверок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состояния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органами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государственного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надзора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контроля, 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специалистами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т.д.;</w:t>
      </w:r>
    </w:p>
    <w:p w:rsidR="00B35466" w:rsidRPr="007A700E" w:rsidRDefault="00B35466" w:rsidP="00742F69">
      <w:pPr>
        <w:tabs>
          <w:tab w:val="left" w:pos="91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материалы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расследований,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имевших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несчастных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случаев,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заболеваний;</w:t>
      </w:r>
    </w:p>
    <w:p w:rsidR="00B35466" w:rsidRPr="007A700E" w:rsidRDefault="00B35466" w:rsidP="00742F69">
      <w:pPr>
        <w:tabs>
          <w:tab w:val="left" w:pos="85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записи по обучению, проведению инструктажа и проверки знаний</w:t>
      </w:r>
      <w:r w:rsidR="00506F01">
        <w:rPr>
          <w:sz w:val="26"/>
          <w:szCs w:val="26"/>
        </w:rPr>
        <w:t>,</w:t>
      </w:r>
      <w:r w:rsidRPr="007A700E">
        <w:rPr>
          <w:sz w:val="26"/>
          <w:szCs w:val="26"/>
        </w:rPr>
        <w:t xml:space="preserve"> требований охраны</w:t>
      </w:r>
      <w:r w:rsidR="00506F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506F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работников;</w:t>
      </w:r>
    </w:p>
    <w:p w:rsidR="00B35466" w:rsidRPr="007A700E" w:rsidRDefault="00B35466" w:rsidP="00742F69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инструкции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труда.</w:t>
      </w:r>
    </w:p>
    <w:p w:rsidR="00B35466" w:rsidRPr="007A700E" w:rsidRDefault="00B35466" w:rsidP="007A700E">
      <w:pPr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Оценка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</w:p>
    <w:p w:rsidR="00B35466" w:rsidRPr="007A700E" w:rsidRDefault="00B35466" w:rsidP="007A700E">
      <w:pPr>
        <w:tabs>
          <w:tab w:val="left" w:pos="1134"/>
        </w:tabs>
        <w:jc w:val="both"/>
        <w:rPr>
          <w:sz w:val="26"/>
          <w:szCs w:val="26"/>
        </w:rPr>
      </w:pP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Риск является сочетанием вероятности и возможной величины вреда, причиняемого</w:t>
      </w:r>
      <w:r w:rsidR="00742F69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опасностью.</w:t>
      </w:r>
    </w:p>
    <w:p w:rsidR="00B35466" w:rsidRPr="007A700E" w:rsidRDefault="00B35466" w:rsidP="00742F69">
      <w:pPr>
        <w:tabs>
          <w:tab w:val="left" w:pos="-14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Определение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величины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производится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целью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установления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его</w:t>
      </w:r>
      <w:r w:rsidR="00DB2B2E" w:rsidRPr="007A700E">
        <w:rPr>
          <w:sz w:val="26"/>
          <w:szCs w:val="26"/>
        </w:rPr>
        <w:t xml:space="preserve"> степени </w:t>
      </w:r>
      <w:r w:rsidRPr="007A700E">
        <w:rPr>
          <w:sz w:val="26"/>
          <w:szCs w:val="26"/>
        </w:rPr>
        <w:t>ранжирования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опасности.</w:t>
      </w:r>
    </w:p>
    <w:p w:rsidR="00B35466" w:rsidRPr="007A700E" w:rsidRDefault="00B35466" w:rsidP="00742F69">
      <w:pPr>
        <w:tabs>
          <w:tab w:val="left" w:pos="117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рассмотреть:</w:t>
      </w:r>
    </w:p>
    <w:p w:rsidR="00B35466" w:rsidRPr="007A700E" w:rsidRDefault="00B35466" w:rsidP="00742F69">
      <w:pPr>
        <w:tabs>
          <w:tab w:val="left" w:pos="117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трудовые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их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параметры;</w:t>
      </w: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опасные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вещества;</w:t>
      </w: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оборудование,</w:t>
      </w:r>
      <w:r w:rsidR="000724FA">
        <w:rPr>
          <w:sz w:val="26"/>
          <w:szCs w:val="26"/>
        </w:rPr>
        <w:t xml:space="preserve">  </w:t>
      </w:r>
      <w:r w:rsidRPr="007A700E">
        <w:rPr>
          <w:sz w:val="26"/>
          <w:szCs w:val="26"/>
        </w:rPr>
        <w:t>приспособления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инструменты;</w:t>
      </w:r>
    </w:p>
    <w:p w:rsidR="00B35466" w:rsidRPr="007A700E" w:rsidRDefault="00B35466" w:rsidP="00742F69">
      <w:pPr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типовые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(работы,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выполняемые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регулярной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основе);</w:t>
      </w:r>
    </w:p>
    <w:p w:rsidR="00B35466" w:rsidRPr="007A700E" w:rsidRDefault="00B35466" w:rsidP="00742F69">
      <w:pPr>
        <w:tabs>
          <w:tab w:val="left" w:pos="1042"/>
          <w:tab w:val="left" w:pos="96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техническое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обслуживание,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техническая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диагностика,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ремонт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оборудования,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приспособлений;</w:t>
      </w:r>
    </w:p>
    <w:p w:rsidR="00B35466" w:rsidRPr="007A700E" w:rsidRDefault="00B35466" w:rsidP="00742F69">
      <w:pPr>
        <w:tabs>
          <w:tab w:val="left" w:pos="9498"/>
          <w:tab w:val="left" w:pos="96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нетиповые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включая,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выезды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пределы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 (командировки);</w:t>
      </w:r>
    </w:p>
    <w:p w:rsidR="00B35466" w:rsidRPr="007A700E" w:rsidRDefault="00B35466" w:rsidP="00742F69">
      <w:pPr>
        <w:tabs>
          <w:tab w:val="left" w:pos="9498"/>
          <w:tab w:val="left" w:pos="96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деятельность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всего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персонала,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имеющего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доступ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рабочему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месту,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включая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подрядчиков</w:t>
      </w:r>
      <w:r w:rsidR="000724F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посетителей;</w:t>
      </w:r>
    </w:p>
    <w:p w:rsidR="00B35466" w:rsidRPr="007A700E" w:rsidRDefault="00B35466" w:rsidP="00742F69">
      <w:pPr>
        <w:tabs>
          <w:tab w:val="left" w:pos="91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опасности,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возникающие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способные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негативно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повлиять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безопасность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лиц,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работающих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рабочих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местах;</w:t>
      </w:r>
    </w:p>
    <w:p w:rsidR="00B35466" w:rsidRPr="007A700E" w:rsidRDefault="00B35466" w:rsidP="00742F6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опасности,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возникающие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вне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CE11BD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места.</w:t>
      </w:r>
    </w:p>
    <w:p w:rsidR="00A820A5" w:rsidRPr="007A700E" w:rsidRDefault="00A820A5" w:rsidP="00742F69">
      <w:pPr>
        <w:tabs>
          <w:tab w:val="left" w:pos="0"/>
        </w:tabs>
        <w:jc w:val="both"/>
        <w:rPr>
          <w:sz w:val="26"/>
          <w:szCs w:val="26"/>
        </w:rPr>
      </w:pPr>
    </w:p>
    <w:p w:rsidR="00A820A5" w:rsidRPr="007A700E" w:rsidRDefault="00B35466" w:rsidP="007A700E">
      <w:pPr>
        <w:pStyle w:val="a3"/>
        <w:ind w:left="0" w:firstLine="682"/>
        <w:jc w:val="center"/>
        <w:rPr>
          <w:sz w:val="26"/>
          <w:szCs w:val="26"/>
        </w:rPr>
      </w:pPr>
      <w:r w:rsidRPr="007A700E">
        <w:rPr>
          <w:b/>
          <w:sz w:val="26"/>
          <w:szCs w:val="26"/>
        </w:rPr>
        <w:t>Принцип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выбора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рабочих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мест</w:t>
      </w:r>
      <w:r w:rsidR="00A820A5" w:rsidRPr="007A700E">
        <w:rPr>
          <w:b/>
          <w:sz w:val="26"/>
          <w:szCs w:val="26"/>
        </w:rPr>
        <w:t>,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подлежащих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идентификации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опасностей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и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оценке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профессиональных</w:t>
      </w:r>
      <w:r w:rsidR="000D1DB7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рисков</w:t>
      </w:r>
    </w:p>
    <w:p w:rsidR="00A820A5" w:rsidRPr="007A700E" w:rsidRDefault="00A820A5" w:rsidP="007A700E">
      <w:pPr>
        <w:pStyle w:val="a3"/>
        <w:ind w:left="0" w:firstLine="682"/>
        <w:jc w:val="center"/>
        <w:rPr>
          <w:sz w:val="26"/>
          <w:szCs w:val="26"/>
        </w:rPr>
      </w:pPr>
    </w:p>
    <w:p w:rsidR="00B35466" w:rsidRPr="007A700E" w:rsidRDefault="00B35466" w:rsidP="00742F69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Для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 НПА создается комиссия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 определения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перечня рабочих мест. Рабочие места выбираются таким образом, чтобы получить максимально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достоверное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представление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опасностях,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существующих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данном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месте.</w:t>
      </w:r>
    </w:p>
    <w:p w:rsidR="00B35466" w:rsidRPr="007A700E" w:rsidRDefault="00B35466" w:rsidP="00742F69">
      <w:pPr>
        <w:pStyle w:val="a3"/>
        <w:tabs>
          <w:tab w:val="left" w:pos="9639"/>
        </w:tabs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Из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идентичным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характером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выполняемых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аналогичными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условиями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выбирается одно</w:t>
      </w:r>
      <w:r w:rsidR="00333C46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-</w:t>
      </w:r>
      <w:r w:rsidR="00333C46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два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рабочих места.</w:t>
      </w:r>
    </w:p>
    <w:p w:rsidR="00B35466" w:rsidRPr="007A700E" w:rsidRDefault="00B35466" w:rsidP="00742F69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обязательном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порядке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проводится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работников,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имеют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непостоянные рабочие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места, 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 нарушителей трудовой дисциплины.</w:t>
      </w:r>
    </w:p>
    <w:p w:rsidR="00B35466" w:rsidRPr="007A700E" w:rsidRDefault="00B35466" w:rsidP="00742F69">
      <w:pPr>
        <w:tabs>
          <w:tab w:val="left" w:pos="117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Определение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величины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проводится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ситуации,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соответствующей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lastRenderedPageBreak/>
        <w:t>моменту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контроля, без преувеличения и преуменьшения риска. В оценке необходимо стремиться к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более</w:t>
      </w:r>
      <w:r w:rsidR="000D1DB7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достоверной величине.</w:t>
      </w:r>
    </w:p>
    <w:p w:rsidR="00B35466" w:rsidRPr="007A700E" w:rsidRDefault="00B35466" w:rsidP="006A391C">
      <w:pPr>
        <w:tabs>
          <w:tab w:val="left" w:pos="1234"/>
          <w:tab w:val="left" w:pos="963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Величина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образуется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вероятности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опасного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события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значимости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(серьёзности)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причиняемых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им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последствий.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документы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вносится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величина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риска,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основываясь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его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последствиях.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необходимости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совокупная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величина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может определяться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 нескольким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различным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последствиям.</w:t>
      </w:r>
    </w:p>
    <w:p w:rsidR="00B35466" w:rsidRPr="007A700E" w:rsidRDefault="00B35466" w:rsidP="006A391C">
      <w:pPr>
        <w:tabs>
          <w:tab w:val="left" w:pos="1305"/>
          <w:tab w:val="left" w:pos="130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Значимость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последствий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означает</w:t>
      </w:r>
      <w:r w:rsidR="00EA6B0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серьезность</w:t>
      </w:r>
      <w:r w:rsidR="00EA6B01">
        <w:rPr>
          <w:sz w:val="26"/>
          <w:szCs w:val="26"/>
        </w:rPr>
        <w:t xml:space="preserve"> </w:t>
      </w:r>
      <w:r w:rsidR="00742F69">
        <w:rPr>
          <w:sz w:val="26"/>
          <w:szCs w:val="26"/>
        </w:rPr>
        <w:t>п</w:t>
      </w:r>
      <w:r w:rsidRPr="007A700E">
        <w:rPr>
          <w:sz w:val="26"/>
          <w:szCs w:val="26"/>
        </w:rPr>
        <w:t>ричиняемого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здоровью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человека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вреда,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вызываемого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событием, вызвавшим</w:t>
      </w:r>
      <w:r w:rsidR="0069328A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этот вред.</w:t>
      </w:r>
    </w:p>
    <w:p w:rsidR="00B35466" w:rsidRPr="007A700E" w:rsidRDefault="00B35466" w:rsidP="006A391C">
      <w:pPr>
        <w:tabs>
          <w:tab w:val="left" w:pos="110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серьёзности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последствий учитываются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факторы:</w:t>
      </w:r>
    </w:p>
    <w:p w:rsidR="00B35466" w:rsidRPr="007A700E" w:rsidRDefault="006A391C" w:rsidP="006A391C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C0FCB">
        <w:rPr>
          <w:sz w:val="26"/>
          <w:szCs w:val="26"/>
        </w:rPr>
        <w:t>х</w:t>
      </w:r>
      <w:r w:rsidR="00B35466" w:rsidRPr="007A700E">
        <w:rPr>
          <w:sz w:val="26"/>
          <w:szCs w:val="26"/>
        </w:rPr>
        <w:t>арактер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причинённого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вреда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(значительный/незначительный);</w:t>
      </w:r>
    </w:p>
    <w:p w:rsidR="00B35466" w:rsidRPr="007A700E" w:rsidRDefault="006A391C" w:rsidP="006A391C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C0FCB">
        <w:rPr>
          <w:sz w:val="26"/>
          <w:szCs w:val="26"/>
        </w:rPr>
        <w:t>ш</w:t>
      </w:r>
      <w:r w:rsidR="00B35466" w:rsidRPr="007A700E">
        <w:rPr>
          <w:sz w:val="26"/>
          <w:szCs w:val="26"/>
        </w:rPr>
        <w:t>ирота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последствий (количество пострадавших);</w:t>
      </w:r>
    </w:p>
    <w:p w:rsidR="00B35466" w:rsidRPr="007A700E" w:rsidRDefault="006A391C" w:rsidP="006A391C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повторяемость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/нет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повторяемости;</w:t>
      </w:r>
    </w:p>
    <w:p w:rsidR="00B35466" w:rsidRPr="007A700E" w:rsidRDefault="006A391C" w:rsidP="006A391C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продолжительность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(длинная/короткая).</w:t>
      </w:r>
    </w:p>
    <w:p w:rsidR="00B35466" w:rsidRPr="007A700E" w:rsidRDefault="00B35466" w:rsidP="006A391C">
      <w:pPr>
        <w:tabs>
          <w:tab w:val="left" w:pos="1105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Уровень серьёзности последствий, вызванных опасностью, оценивается по критериям,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приведённым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таблице  «Определение серьезности последствий».</w:t>
      </w:r>
    </w:p>
    <w:p w:rsidR="00B35466" w:rsidRPr="007A700E" w:rsidRDefault="00B35466" w:rsidP="006A391C">
      <w:pPr>
        <w:pStyle w:val="1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 определении серьёзности последствий, особенно в опасных случаях, и при оценке значения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ущербе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здоровья,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учитывать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компетентное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мнение специалистов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области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медицины.</w:t>
      </w:r>
    </w:p>
    <w:p w:rsidR="00B35466" w:rsidRPr="007A700E" w:rsidRDefault="00B35466" w:rsidP="006A391C">
      <w:pPr>
        <w:tabs>
          <w:tab w:val="left" w:pos="141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степени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вероятности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событий,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приводящих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опасной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ситуации,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учитываются такие факторы,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как:</w:t>
      </w:r>
    </w:p>
    <w:p w:rsidR="00B35466" w:rsidRPr="007A700E" w:rsidRDefault="006A391C" w:rsidP="006A391C">
      <w:pPr>
        <w:pStyle w:val="1"/>
        <w:tabs>
          <w:tab w:val="left" w:pos="84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частота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появления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воздействия;</w:t>
      </w:r>
    </w:p>
    <w:p w:rsidR="00B35466" w:rsidRPr="007A700E" w:rsidRDefault="006A391C" w:rsidP="006A391C">
      <w:pPr>
        <w:pStyle w:val="a5"/>
        <w:tabs>
          <w:tab w:val="left" w:pos="84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продолжительность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воздействия;</w:t>
      </w:r>
    </w:p>
    <w:p w:rsidR="00B35466" w:rsidRPr="007A700E" w:rsidRDefault="006A391C" w:rsidP="006A391C">
      <w:pPr>
        <w:pStyle w:val="1"/>
        <w:tabs>
          <w:tab w:val="left" w:pos="84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возможность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предвидеть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заранее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появление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вредного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воздействия;</w:t>
      </w:r>
    </w:p>
    <w:p w:rsidR="00B35466" w:rsidRPr="007A700E" w:rsidRDefault="006A391C" w:rsidP="006A391C">
      <w:pPr>
        <w:pStyle w:val="a5"/>
        <w:tabs>
          <w:tab w:val="left" w:pos="84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возможность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предотвратить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вредное</w:t>
      </w:r>
      <w:r w:rsidR="000C0FCB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воздействие.</w:t>
      </w:r>
    </w:p>
    <w:p w:rsidR="00B35466" w:rsidRPr="007A700E" w:rsidRDefault="00B35466" w:rsidP="006A391C">
      <w:pPr>
        <w:tabs>
          <w:tab w:val="left" w:pos="1165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Степень</w:t>
      </w:r>
      <w:r w:rsidRPr="007A700E">
        <w:rPr>
          <w:sz w:val="26"/>
          <w:szCs w:val="26"/>
        </w:rPr>
        <w:tab/>
        <w:t>вероятности</w:t>
      </w:r>
      <w:r w:rsidRPr="007A700E">
        <w:rPr>
          <w:sz w:val="26"/>
          <w:szCs w:val="26"/>
        </w:rPr>
        <w:tab/>
      </w:r>
      <w:r w:rsidR="00333C46">
        <w:rPr>
          <w:sz w:val="26"/>
          <w:szCs w:val="26"/>
        </w:rPr>
        <w:t xml:space="preserve">  </w:t>
      </w:r>
      <w:r w:rsidRPr="007A700E">
        <w:rPr>
          <w:sz w:val="26"/>
          <w:szCs w:val="26"/>
        </w:rPr>
        <w:t>событий,</w:t>
      </w:r>
      <w:r w:rsidRPr="007A700E">
        <w:rPr>
          <w:sz w:val="26"/>
          <w:szCs w:val="26"/>
        </w:rPr>
        <w:tab/>
        <w:t>приводящих</w:t>
      </w:r>
      <w:r w:rsidR="000C0FCB">
        <w:rPr>
          <w:sz w:val="26"/>
          <w:szCs w:val="26"/>
        </w:rPr>
        <w:t xml:space="preserve"> </w:t>
      </w:r>
      <w:r w:rsidR="00333C46">
        <w:rPr>
          <w:sz w:val="26"/>
          <w:szCs w:val="26"/>
        </w:rPr>
        <w:tab/>
        <w:t>к</w:t>
      </w:r>
      <w:r w:rsidR="00333C46">
        <w:rPr>
          <w:sz w:val="26"/>
          <w:szCs w:val="26"/>
        </w:rPr>
        <w:tab/>
        <w:t xml:space="preserve">опасности  </w:t>
      </w:r>
      <w:r w:rsidRPr="007A700E">
        <w:rPr>
          <w:sz w:val="26"/>
          <w:szCs w:val="26"/>
        </w:rPr>
        <w:t>ситуации,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оценивается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соответствии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критериями,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приведёнными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таблице «Определение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степени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вероятности</w:t>
      </w:r>
      <w:r w:rsidR="000C0FCB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события».</w:t>
      </w:r>
    </w:p>
    <w:p w:rsidR="0086161E" w:rsidRPr="007A700E" w:rsidRDefault="0086161E" w:rsidP="00742F69">
      <w:pPr>
        <w:tabs>
          <w:tab w:val="left" w:pos="1165"/>
        </w:tabs>
        <w:jc w:val="both"/>
        <w:rPr>
          <w:sz w:val="26"/>
          <w:szCs w:val="26"/>
        </w:rPr>
      </w:pPr>
    </w:p>
    <w:p w:rsidR="00B35466" w:rsidRPr="007A700E" w:rsidRDefault="00B35466" w:rsidP="00742F69">
      <w:pPr>
        <w:tabs>
          <w:tab w:val="left" w:pos="1222"/>
        </w:tabs>
        <w:jc w:val="center"/>
        <w:rPr>
          <w:sz w:val="26"/>
          <w:szCs w:val="26"/>
        </w:rPr>
      </w:pPr>
      <w:r w:rsidRPr="007A700E">
        <w:rPr>
          <w:b/>
          <w:sz w:val="26"/>
          <w:szCs w:val="26"/>
        </w:rPr>
        <w:t>Проведение</w:t>
      </w:r>
      <w:r w:rsidR="00BB39A2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наблюдений</w:t>
      </w:r>
      <w:r w:rsidR="00BB39A2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и</w:t>
      </w:r>
      <w:r w:rsidR="00BB39A2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собеседований</w:t>
      </w:r>
      <w:r w:rsidR="00BB39A2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с</w:t>
      </w:r>
      <w:r w:rsidR="00BB39A2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работником</w:t>
      </w:r>
    </w:p>
    <w:p w:rsidR="0086161E" w:rsidRPr="007A700E" w:rsidRDefault="0086161E" w:rsidP="007A700E">
      <w:pPr>
        <w:tabs>
          <w:tab w:val="left" w:pos="1222"/>
        </w:tabs>
        <w:jc w:val="center"/>
        <w:rPr>
          <w:sz w:val="26"/>
          <w:szCs w:val="26"/>
        </w:rPr>
      </w:pP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проведении наблюдений 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собеседований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 работниками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рабочая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группа отслеживает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факторы,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влияющие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безопасность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места: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трудовой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содержание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безопасность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оборудовании;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факторы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окружающей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среды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месте;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эргономические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факторы;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проходы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проезды;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возможности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 эвакуации</w:t>
      </w:r>
      <w:r w:rsidR="0086161E" w:rsidRPr="007A700E">
        <w:rPr>
          <w:sz w:val="26"/>
          <w:szCs w:val="26"/>
        </w:rPr>
        <w:t>,</w:t>
      </w:r>
      <w:r w:rsidRPr="007A700E">
        <w:rPr>
          <w:sz w:val="26"/>
          <w:szCs w:val="26"/>
        </w:rPr>
        <w:t xml:space="preserve"> оказания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первой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помощи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пострадавшим.</w:t>
      </w:r>
    </w:p>
    <w:p w:rsidR="00B35466" w:rsidRPr="007A700E" w:rsidRDefault="00B35466" w:rsidP="006A391C">
      <w:pPr>
        <w:tabs>
          <w:tab w:val="left" w:pos="1237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рассматривать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только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опасности,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риски,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возникающие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подрядчиков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посетителей.</w:t>
      </w:r>
    </w:p>
    <w:p w:rsidR="00B35466" w:rsidRPr="007A700E" w:rsidRDefault="00B35466" w:rsidP="006A391C">
      <w:pPr>
        <w:tabs>
          <w:tab w:val="left" w:pos="129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Для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уменьшения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величины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 необходимо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устранить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снизить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факторы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опасности.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этого следует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провести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мероприятия: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внедрение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более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безопасных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производства;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закупка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средств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индивидуальной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защиты;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модернизация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приспособлений;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автоматизация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производственных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процессов;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4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lastRenderedPageBreak/>
        <w:t>уменьшение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времени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вредных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работников.</w:t>
      </w:r>
    </w:p>
    <w:p w:rsidR="00B35466" w:rsidRPr="007A700E" w:rsidRDefault="00B35466" w:rsidP="006A391C">
      <w:pPr>
        <w:tabs>
          <w:tab w:val="left" w:pos="132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После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проведения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мероприятий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снижению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вредных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факторов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повторно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провести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оценку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рисков.</w:t>
      </w:r>
    </w:p>
    <w:p w:rsidR="005413C6" w:rsidRPr="007A700E" w:rsidRDefault="005413C6" w:rsidP="006A391C">
      <w:pPr>
        <w:tabs>
          <w:tab w:val="left" w:pos="132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 xml:space="preserve">На каждого сотрудника </w:t>
      </w:r>
      <w:r w:rsidR="00BB39A2">
        <w:rPr>
          <w:sz w:val="26"/>
          <w:szCs w:val="26"/>
        </w:rPr>
        <w:t>Финансового управления</w:t>
      </w:r>
      <w:r w:rsidRPr="007A700E">
        <w:rPr>
          <w:sz w:val="26"/>
          <w:szCs w:val="26"/>
        </w:rPr>
        <w:t xml:space="preserve"> заполняется карта идентификации опасностей и оценк</w:t>
      </w:r>
      <w:r w:rsidR="0086161E" w:rsidRPr="007A700E">
        <w:rPr>
          <w:sz w:val="26"/>
          <w:szCs w:val="26"/>
        </w:rPr>
        <w:t>и</w:t>
      </w:r>
      <w:r w:rsidRPr="007A700E">
        <w:rPr>
          <w:sz w:val="26"/>
          <w:szCs w:val="26"/>
        </w:rPr>
        <w:t xml:space="preserve"> рисков (далее также -  карта) согласно приложению к настоящему распоряжению.</w:t>
      </w:r>
    </w:p>
    <w:p w:rsidR="00B35466" w:rsidRPr="007A700E" w:rsidRDefault="00B35466" w:rsidP="007A700E">
      <w:pPr>
        <w:tabs>
          <w:tab w:val="left" w:pos="1328"/>
        </w:tabs>
        <w:jc w:val="both"/>
        <w:rPr>
          <w:sz w:val="20"/>
          <w:szCs w:val="20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Определение</w:t>
      </w:r>
      <w:r w:rsidR="00BB39A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</w:p>
    <w:p w:rsidR="00B35466" w:rsidRPr="007A700E" w:rsidRDefault="00B35466" w:rsidP="007A700E">
      <w:pPr>
        <w:tabs>
          <w:tab w:val="left" w:pos="1184"/>
        </w:tabs>
        <w:jc w:val="both"/>
        <w:rPr>
          <w:sz w:val="20"/>
          <w:szCs w:val="20"/>
        </w:rPr>
      </w:pPr>
    </w:p>
    <w:p w:rsidR="00B35466" w:rsidRPr="007A700E" w:rsidRDefault="00B35466" w:rsidP="006A391C">
      <w:pPr>
        <w:tabs>
          <w:tab w:val="left" w:pos="118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Опасности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природе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воздействия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подразделяются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физические,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химические,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биологические,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психофизиологические.</w:t>
      </w: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Физические</w:t>
      </w:r>
      <w:r w:rsidR="00637281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опасности</w:t>
      </w:r>
      <w:r w:rsidR="00637281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связаны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движущимися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машинами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механизмами,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незащищёнными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подвижными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частями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оборудования,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уровнем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шума,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вибрации,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инфразвуковых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колебаний,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ультразвука,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повышенной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пониженной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влажностью,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ионизацией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воздуха,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повышенным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уровнем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статического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электричества,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электромагнитных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излучений,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электромагнитного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магнитного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полей,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недостаточной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освещённостью.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Рабочей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зоны,</w:t>
      </w:r>
      <w:r w:rsidR="00637281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пониженной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контрастностью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освещения,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повышенной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яркостью,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пульсацией светового потока, наличием острых кромок, заусенцев и шероховатостей 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поверхностях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инструментов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оборудования,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расположением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рабочего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значительной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высоте относительно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поверхности земли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(пола)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т. д.</w:t>
      </w: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Химические</w:t>
      </w:r>
      <w:r w:rsidR="006A391C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опасности</w:t>
      </w:r>
      <w:r w:rsidR="006A391C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–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это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(процессы,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реакции),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которых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используются токсичные, пожар</w:t>
      </w:r>
      <w:r w:rsidR="00333C46">
        <w:rPr>
          <w:sz w:val="26"/>
          <w:szCs w:val="26"/>
        </w:rPr>
        <w:t>оопасные</w:t>
      </w:r>
      <w:r w:rsidR="00526480" w:rsidRPr="007A700E">
        <w:rPr>
          <w:sz w:val="26"/>
          <w:szCs w:val="26"/>
        </w:rPr>
        <w:t>,</w:t>
      </w:r>
      <w:r w:rsidRPr="007A700E">
        <w:rPr>
          <w:sz w:val="26"/>
          <w:szCs w:val="26"/>
        </w:rPr>
        <w:t xml:space="preserve"> взрывоопасные вещества (кислоты, щёлочи, альдегиды,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эфиры, 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углеводороды, металлы и их соединения, нитраты, пероксиды) или их соединения,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также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процессы,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происходящие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большой</w:t>
      </w:r>
      <w:r w:rsidR="00413894">
        <w:rPr>
          <w:sz w:val="26"/>
          <w:szCs w:val="26"/>
        </w:rPr>
        <w:t xml:space="preserve"> </w:t>
      </w:r>
      <w:r w:rsidR="00120AF0">
        <w:rPr>
          <w:sz w:val="26"/>
          <w:szCs w:val="26"/>
        </w:rPr>
        <w:t>скоростью (</w:t>
      </w:r>
      <w:r w:rsidRPr="007A700E">
        <w:rPr>
          <w:sz w:val="26"/>
          <w:szCs w:val="26"/>
        </w:rPr>
        <w:t>окисление,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сульфирование,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хлорирование,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нитрование,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гидратация,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полимеризация,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поликонденсация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др</w:t>
      </w:r>
      <w:r w:rsidR="00120AF0">
        <w:rPr>
          <w:sz w:val="26"/>
          <w:szCs w:val="26"/>
        </w:rPr>
        <w:t>.)</w:t>
      </w:r>
      <w:r w:rsidRPr="007A700E">
        <w:rPr>
          <w:sz w:val="26"/>
          <w:szCs w:val="26"/>
        </w:rPr>
        <w:t>.</w:t>
      </w: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Биологические</w:t>
      </w:r>
      <w:r w:rsidR="00413894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опасности</w:t>
      </w:r>
      <w:r w:rsidR="00413894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связаны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воздействием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организм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человека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патогенных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микроорганизмов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(бактерий,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вирусов, грибов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т.д.), растений,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животных.</w:t>
      </w: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  <w:r w:rsidRPr="007A700E">
        <w:rPr>
          <w:b/>
          <w:sz w:val="26"/>
          <w:szCs w:val="26"/>
        </w:rPr>
        <w:t>Психофизиологические</w:t>
      </w:r>
      <w:r w:rsidR="00413894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опасности</w:t>
      </w:r>
      <w:r w:rsidR="00413894">
        <w:rPr>
          <w:b/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подразделяются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физические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перегрузки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(статические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динамические)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нервно</w:t>
      </w:r>
      <w:r w:rsidR="00120AF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-</w:t>
      </w:r>
      <w:r w:rsidR="00120AF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психические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(умственное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перенапряжение,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перенапряжение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анализаторов,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монотонность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труда,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эмоциональные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перегрузки).</w:t>
      </w:r>
    </w:p>
    <w:p w:rsidR="00B35466" w:rsidRPr="007A700E" w:rsidRDefault="00B35466" w:rsidP="006A391C">
      <w:pPr>
        <w:tabs>
          <w:tab w:val="left" w:pos="1328"/>
        </w:tabs>
        <w:ind w:firstLine="709"/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Воздействие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</w:t>
      </w:r>
    </w:p>
    <w:p w:rsidR="00B35466" w:rsidRPr="007A700E" w:rsidRDefault="00B35466" w:rsidP="007A700E">
      <w:pPr>
        <w:tabs>
          <w:tab w:val="left" w:pos="1103"/>
        </w:tabs>
        <w:jc w:val="both"/>
        <w:rPr>
          <w:sz w:val="26"/>
          <w:szCs w:val="26"/>
        </w:rPr>
      </w:pPr>
    </w:p>
    <w:p w:rsidR="00B35466" w:rsidRPr="007A700E" w:rsidRDefault="00B35466" w:rsidP="006A391C">
      <w:pPr>
        <w:tabs>
          <w:tab w:val="left" w:pos="110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качестве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методов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воздействия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применимы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следующие:</w:t>
      </w:r>
    </w:p>
    <w:p w:rsidR="00B35466" w:rsidRPr="007A700E" w:rsidRDefault="006A391C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исключени</w:t>
      </w:r>
      <w:r w:rsidR="00B35466" w:rsidRPr="007A700E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снижение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риска.</w:t>
      </w:r>
    </w:p>
    <w:p w:rsidR="00B35466" w:rsidRPr="007A700E" w:rsidRDefault="00B35466" w:rsidP="006A391C">
      <w:pPr>
        <w:tabs>
          <w:tab w:val="left" w:pos="123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К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мерам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исключению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снижению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относятся: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исключение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(процедуры);</w:t>
      </w:r>
    </w:p>
    <w:p w:rsidR="00B35466" w:rsidRPr="007A700E" w:rsidRDefault="00B35466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замена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(процедуры)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менее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опасной;</w:t>
      </w:r>
    </w:p>
    <w:p w:rsidR="00B35466" w:rsidRPr="007A700E" w:rsidRDefault="00120AF0" w:rsidP="00120AF0">
      <w:pPr>
        <w:pStyle w:val="a5"/>
        <w:tabs>
          <w:tab w:val="left" w:pos="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B2B2E" w:rsidRPr="007A700E">
        <w:rPr>
          <w:sz w:val="26"/>
          <w:szCs w:val="26"/>
        </w:rPr>
        <w:t>реализация</w:t>
      </w:r>
      <w:r w:rsidR="00DB2B2E" w:rsidRPr="007A700E">
        <w:rPr>
          <w:sz w:val="26"/>
          <w:szCs w:val="26"/>
        </w:rPr>
        <w:tab/>
        <w:t xml:space="preserve">(инженерных)  </w:t>
      </w:r>
      <w:r w:rsidR="00B35466" w:rsidRPr="007A700E">
        <w:rPr>
          <w:sz w:val="26"/>
          <w:szCs w:val="26"/>
        </w:rPr>
        <w:t>технических</w:t>
      </w:r>
      <w:r w:rsidR="00B35466" w:rsidRPr="007A700E">
        <w:rPr>
          <w:sz w:val="26"/>
          <w:szCs w:val="26"/>
        </w:rPr>
        <w:tab/>
        <w:t>методов</w:t>
      </w:r>
      <w:r w:rsidR="00B35466" w:rsidRPr="007A700E">
        <w:rPr>
          <w:sz w:val="26"/>
          <w:szCs w:val="26"/>
        </w:rPr>
        <w:tab/>
        <w:t>ограничения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</w:t>
      </w:r>
    </w:p>
    <w:p w:rsidR="006A391C" w:rsidRDefault="00B35466" w:rsidP="006A391C">
      <w:pPr>
        <w:pStyle w:val="a5"/>
        <w:tabs>
          <w:tab w:val="left" w:pos="0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воздействия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работников;</w:t>
      </w:r>
    </w:p>
    <w:p w:rsidR="00B35466" w:rsidRPr="007A700E" w:rsidRDefault="00120AF0" w:rsidP="006A391C">
      <w:pPr>
        <w:pStyle w:val="a5"/>
        <w:tabs>
          <w:tab w:val="left" w:pos="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3894">
        <w:rPr>
          <w:sz w:val="26"/>
          <w:szCs w:val="26"/>
        </w:rPr>
        <w:t>реализаци</w:t>
      </w:r>
      <w:r w:rsidR="00B35466" w:rsidRPr="007A700E">
        <w:rPr>
          <w:sz w:val="26"/>
          <w:szCs w:val="26"/>
        </w:rPr>
        <w:t>я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административных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методов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ограничения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времени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воздействия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опасностей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на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работника;</w:t>
      </w:r>
    </w:p>
    <w:p w:rsidR="00B35466" w:rsidRPr="007A700E" w:rsidRDefault="00656FF0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и</w:t>
      </w:r>
      <w:r w:rsidR="00B35466" w:rsidRPr="007A700E">
        <w:rPr>
          <w:sz w:val="26"/>
          <w:szCs w:val="26"/>
        </w:rPr>
        <w:t>спользование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индивидуальной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защиты;</w:t>
      </w:r>
    </w:p>
    <w:p w:rsidR="00B35466" w:rsidRPr="007A700E" w:rsidRDefault="00656FF0" w:rsidP="006A391C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с</w:t>
      </w:r>
      <w:r w:rsidR="00B35466" w:rsidRPr="007A700E">
        <w:rPr>
          <w:sz w:val="26"/>
          <w:szCs w:val="26"/>
        </w:rPr>
        <w:t>трахование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профессионального</w:t>
      </w:r>
      <w:r w:rsidR="00413894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риска.</w:t>
      </w:r>
    </w:p>
    <w:p w:rsidR="00B35466" w:rsidRPr="007A700E" w:rsidRDefault="00B35466" w:rsidP="006A391C">
      <w:pPr>
        <w:pStyle w:val="a3"/>
        <w:ind w:left="0" w:firstLine="709"/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lastRenderedPageBreak/>
        <w:t>Внеплановая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и оценка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</w:p>
    <w:p w:rsidR="00B35466" w:rsidRPr="007A700E" w:rsidRDefault="00B35466" w:rsidP="007A700E">
      <w:pPr>
        <w:tabs>
          <w:tab w:val="left" w:pos="1206"/>
        </w:tabs>
        <w:jc w:val="both"/>
        <w:rPr>
          <w:sz w:val="26"/>
          <w:szCs w:val="26"/>
        </w:rPr>
      </w:pPr>
    </w:p>
    <w:p w:rsidR="00B35466" w:rsidRPr="007A700E" w:rsidRDefault="00B35466" w:rsidP="006A391C">
      <w:pPr>
        <w:tabs>
          <w:tab w:val="left" w:pos="120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Внеплановая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оценка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проводятся 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случае:</w:t>
      </w:r>
    </w:p>
    <w:p w:rsidR="00B35466" w:rsidRPr="007A700E" w:rsidRDefault="00B35466" w:rsidP="006A391C">
      <w:pPr>
        <w:tabs>
          <w:tab w:val="left" w:pos="82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модернизации,</w:t>
      </w:r>
      <w:r w:rsidR="00120AF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реконструкции,</w:t>
      </w:r>
      <w:r w:rsidR="00120AF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замены</w:t>
      </w:r>
      <w:r w:rsidR="00120AF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оборудования;</w:t>
      </w:r>
    </w:p>
    <w:p w:rsidR="00B35466" w:rsidRPr="007A700E" w:rsidRDefault="00B35466" w:rsidP="006A391C">
      <w:pPr>
        <w:tabs>
          <w:tab w:val="left" w:pos="937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изменения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технологических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процессах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планировании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любых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специальных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(нестандартных)</w:t>
      </w:r>
      <w:r w:rsidR="006A391C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работ;</w:t>
      </w:r>
    </w:p>
    <w:p w:rsidR="00B35466" w:rsidRPr="007A700E" w:rsidRDefault="006556C2" w:rsidP="006A391C">
      <w:pPr>
        <w:tabs>
          <w:tab w:val="left" w:pos="87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D120E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законодательных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других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требований,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касающихся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идентифицированных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опасностей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рисков,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соответствующих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мер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управления;</w:t>
      </w:r>
    </w:p>
    <w:p w:rsidR="00B35466" w:rsidRPr="007A700E" w:rsidRDefault="00B35466" w:rsidP="006A391C">
      <w:pPr>
        <w:tabs>
          <w:tab w:val="left" w:pos="84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изменения условий труда, порядка выполнения работ, а также при несчастных случаях,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произошедших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структурном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подразделении.</w:t>
      </w:r>
    </w:p>
    <w:p w:rsidR="00B35466" w:rsidRPr="007A700E" w:rsidRDefault="00B35466" w:rsidP="006A391C">
      <w:pPr>
        <w:tabs>
          <w:tab w:val="left" w:pos="1244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Внеплановая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оценка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проводятся до внедрения соответствующих изменений в технологический процесс или по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процессу,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 которому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эти </w:t>
      </w:r>
      <w:r w:rsidR="00422EB1" w:rsidRPr="007A700E">
        <w:rPr>
          <w:sz w:val="26"/>
          <w:szCs w:val="26"/>
        </w:rPr>
        <w:t xml:space="preserve">изменения </w:t>
      </w:r>
      <w:r w:rsidRPr="007A700E">
        <w:rPr>
          <w:sz w:val="26"/>
          <w:szCs w:val="26"/>
        </w:rPr>
        <w:t>происходят.</w:t>
      </w:r>
    </w:p>
    <w:p w:rsidR="00B35466" w:rsidRPr="007A700E" w:rsidRDefault="00B35466" w:rsidP="006A391C">
      <w:pPr>
        <w:tabs>
          <w:tab w:val="left" w:pos="1244"/>
        </w:tabs>
        <w:ind w:firstLine="709"/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92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Управление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</w:p>
    <w:p w:rsidR="00B35466" w:rsidRPr="007A700E" w:rsidRDefault="00B35466" w:rsidP="007A700E">
      <w:pPr>
        <w:tabs>
          <w:tab w:val="left" w:pos="1232"/>
        </w:tabs>
        <w:jc w:val="both"/>
        <w:rPr>
          <w:sz w:val="26"/>
          <w:szCs w:val="26"/>
        </w:rPr>
      </w:pPr>
    </w:p>
    <w:p w:rsidR="00B35466" w:rsidRPr="007A700E" w:rsidRDefault="00B35466" w:rsidP="00AC61B0">
      <w:pPr>
        <w:tabs>
          <w:tab w:val="left" w:pos="123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выборе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или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случае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планирования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изменений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существующих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должны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рассматриваться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возможности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снижения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соответствии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следующим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порядком:</w:t>
      </w:r>
    </w:p>
    <w:p w:rsidR="00B35466" w:rsidRPr="007A700E" w:rsidRDefault="00AC61B0" w:rsidP="00AC61B0">
      <w:pPr>
        <w:pStyle w:val="a5"/>
        <w:tabs>
          <w:tab w:val="left" w:pos="82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устранение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замена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одних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рисков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другими,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менее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значимыми;</w:t>
      </w:r>
    </w:p>
    <w:p w:rsidR="00DB2B2E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применение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технических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снижения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уровня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применение</w:t>
      </w:r>
      <w:r w:rsidR="00B35466" w:rsidRPr="007A700E">
        <w:rPr>
          <w:sz w:val="26"/>
          <w:szCs w:val="26"/>
        </w:rPr>
        <w:tab/>
        <w:t>плакатов,</w:t>
      </w:r>
      <w:r w:rsidR="00B35466" w:rsidRPr="007A700E">
        <w:rPr>
          <w:sz w:val="26"/>
          <w:szCs w:val="26"/>
        </w:rPr>
        <w:tab/>
        <w:t>предупреждающих</w:t>
      </w:r>
      <w:r w:rsidR="00B35466" w:rsidRPr="007A700E">
        <w:rPr>
          <w:sz w:val="26"/>
          <w:szCs w:val="26"/>
        </w:rPr>
        <w:tab/>
      </w:r>
      <w:r w:rsidR="006556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знаков и административных </w:t>
      </w:r>
      <w:r w:rsidR="00B35466"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управления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22EB1" w:rsidRPr="007A700E">
        <w:rPr>
          <w:sz w:val="26"/>
          <w:szCs w:val="26"/>
        </w:rPr>
        <w:t>п</w:t>
      </w:r>
      <w:r w:rsidR="00B35466" w:rsidRPr="007A700E">
        <w:rPr>
          <w:sz w:val="26"/>
          <w:szCs w:val="26"/>
        </w:rPr>
        <w:t>рименение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индивидуальной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защиты.</w:t>
      </w:r>
    </w:p>
    <w:p w:rsidR="000A43FD" w:rsidRDefault="00B35466" w:rsidP="00AC61B0">
      <w:pPr>
        <w:tabs>
          <w:tab w:val="left" w:pos="1251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Для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предотвращения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угроз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профессиональной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применять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всем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видам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деятельности,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связанным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опасностями,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средства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оперативного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контроля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соответствии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следующими</w:t>
      </w:r>
      <w:r w:rsidR="006556C2">
        <w:rPr>
          <w:sz w:val="26"/>
          <w:szCs w:val="26"/>
        </w:rPr>
        <w:t xml:space="preserve"> </w:t>
      </w:r>
      <w:r w:rsidR="000A43FD">
        <w:rPr>
          <w:sz w:val="26"/>
          <w:szCs w:val="26"/>
        </w:rPr>
        <w:t>мерами:</w:t>
      </w:r>
    </w:p>
    <w:p w:rsidR="00B35466" w:rsidRPr="007A700E" w:rsidRDefault="00AC61B0" w:rsidP="00AC61B0">
      <w:pPr>
        <w:tabs>
          <w:tab w:val="left" w:pos="12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изменение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конструкции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оборудования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или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технологий,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</w:t>
      </w:r>
      <w:r w:rsidR="006556C2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6556C2">
        <w:rPr>
          <w:sz w:val="26"/>
          <w:szCs w:val="26"/>
        </w:rPr>
        <w:t xml:space="preserve">правленых </w:t>
      </w:r>
      <w:r w:rsidR="00B35466" w:rsidRPr="007A700E">
        <w:rPr>
          <w:sz w:val="26"/>
          <w:szCs w:val="26"/>
        </w:rPr>
        <w:t>на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предотвращение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возникновения опасности или её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ликвидацию;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применение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сигнализации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(предупреждения)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существовании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опасности;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применение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организационных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обучающих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мер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управления;</w:t>
      </w:r>
    </w:p>
    <w:p w:rsidR="00DB2B2E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использование</w:t>
      </w:r>
      <w:r w:rsidR="006071D9" w:rsidRPr="007A700E">
        <w:rPr>
          <w:sz w:val="26"/>
          <w:szCs w:val="26"/>
        </w:rPr>
        <w:t xml:space="preserve"> средств и</w:t>
      </w:r>
      <w:r w:rsidR="00B35466" w:rsidRPr="007A700E">
        <w:rPr>
          <w:sz w:val="26"/>
          <w:szCs w:val="26"/>
        </w:rPr>
        <w:t>ндивидуальной защиты.</w:t>
      </w:r>
    </w:p>
    <w:p w:rsidR="00B35466" w:rsidRPr="007A700E" w:rsidRDefault="00B35466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В качестве примеров выбора дополнительных мер управления профессиональными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можно рассмотреть:</w:t>
      </w:r>
    </w:p>
    <w:p w:rsidR="00B35466" w:rsidRPr="007A700E" w:rsidRDefault="00B35466" w:rsidP="00AC61B0">
      <w:pPr>
        <w:pStyle w:val="a5"/>
        <w:tabs>
          <w:tab w:val="left" w:pos="973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- модификацию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конструкции,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позволяющую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ликвидировать</w:t>
      </w:r>
      <w:r w:rsidR="006556C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опасность;</w:t>
      </w:r>
    </w:p>
    <w:p w:rsidR="00AC61B0" w:rsidRDefault="00AC61B0" w:rsidP="00AC61B0">
      <w:pPr>
        <w:pStyle w:val="a5"/>
        <w:tabs>
          <w:tab w:val="left" w:pos="89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замену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опасного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материала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на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менее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опасный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или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уменьшение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энергии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системы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(например,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снижение усилий, силы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тока,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давления, температуры</w:t>
      </w:r>
      <w:r w:rsidR="006556C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и.д.);</w:t>
      </w:r>
    </w:p>
    <w:p w:rsidR="00B35466" w:rsidRPr="007A700E" w:rsidRDefault="00AC61B0" w:rsidP="00AC61B0">
      <w:pPr>
        <w:pStyle w:val="a5"/>
        <w:tabs>
          <w:tab w:val="left" w:pos="89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средства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коллективной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защиты: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сигнализация,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предупредительные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надписи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знаки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безопасности,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маркировка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пешеходных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дорожек 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т. д.;</w:t>
      </w:r>
    </w:p>
    <w:p w:rsidR="00B35466" w:rsidRPr="007A700E" w:rsidRDefault="00AC61B0" w:rsidP="00AC61B0">
      <w:pPr>
        <w:pStyle w:val="a5"/>
        <w:tabs>
          <w:tab w:val="left" w:pos="86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административные меры управления: процедуры обеспечения безопасности, проверки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оборудования,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контроль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доступа,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системы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обеспечения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безопасности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lastRenderedPageBreak/>
        <w:t>работы,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инструктажи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 охране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труда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 т. д.;</w:t>
      </w:r>
    </w:p>
    <w:p w:rsidR="00B35466" w:rsidRPr="007A700E" w:rsidRDefault="00AC61B0" w:rsidP="00AC61B0">
      <w:pPr>
        <w:pStyle w:val="a5"/>
        <w:tabs>
          <w:tab w:val="left" w:pos="88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обеспечение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работника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дополнительными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средствами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индивидуальной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защиты: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очки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защитные,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средства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органов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слуха,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щитки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защитные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лицевые,</w:t>
      </w:r>
      <w:r w:rsidR="00D23B09">
        <w:rPr>
          <w:sz w:val="26"/>
          <w:szCs w:val="26"/>
        </w:rPr>
        <w:t xml:space="preserve">  </w:t>
      </w:r>
      <w:r w:rsidR="00B35466" w:rsidRPr="007A700E">
        <w:rPr>
          <w:sz w:val="26"/>
          <w:szCs w:val="26"/>
        </w:rPr>
        <w:t>респираторы,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перчатки</w:t>
      </w:r>
      <w:r w:rsidR="00D23B09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 т.д.).</w:t>
      </w:r>
    </w:p>
    <w:p w:rsidR="00B35466" w:rsidRPr="007A700E" w:rsidRDefault="00B35466" w:rsidP="007A700E">
      <w:pPr>
        <w:pStyle w:val="a3"/>
        <w:ind w:left="0"/>
        <w:rPr>
          <w:sz w:val="26"/>
          <w:szCs w:val="26"/>
        </w:rPr>
      </w:pPr>
    </w:p>
    <w:p w:rsidR="005D120E" w:rsidRDefault="00B35466" w:rsidP="007A700E">
      <w:pPr>
        <w:pStyle w:val="2"/>
        <w:tabs>
          <w:tab w:val="left" w:pos="1059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 xml:space="preserve">Информирование работников о проведение идентификации опасностей </w:t>
      </w:r>
    </w:p>
    <w:p w:rsidR="00B35466" w:rsidRPr="007A700E" w:rsidRDefault="00B35466" w:rsidP="007A700E">
      <w:pPr>
        <w:pStyle w:val="2"/>
        <w:tabs>
          <w:tab w:val="left" w:pos="1059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и оценки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 и их участия в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ней</w:t>
      </w:r>
    </w:p>
    <w:p w:rsidR="00B35466" w:rsidRPr="007A700E" w:rsidRDefault="00B35466" w:rsidP="007A700E">
      <w:pPr>
        <w:tabs>
          <w:tab w:val="left" w:pos="1299"/>
        </w:tabs>
        <w:jc w:val="both"/>
        <w:rPr>
          <w:sz w:val="26"/>
          <w:szCs w:val="26"/>
        </w:rPr>
      </w:pPr>
    </w:p>
    <w:p w:rsidR="00B35466" w:rsidRPr="007A700E" w:rsidRDefault="006071D9" w:rsidP="00AC61B0">
      <w:pPr>
        <w:tabs>
          <w:tab w:val="left" w:pos="1299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</w:t>
      </w:r>
      <w:r w:rsidR="00B35466" w:rsidRPr="007A700E">
        <w:rPr>
          <w:sz w:val="26"/>
          <w:szCs w:val="26"/>
        </w:rPr>
        <w:t>ля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обеспечения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эффективной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работы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идентификации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опасностей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оценки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профессиональных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рисков,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а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также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использования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процессов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обмена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информацией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консультаций,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обеспечивается:</w:t>
      </w:r>
    </w:p>
    <w:p w:rsidR="00B35466" w:rsidRPr="007A700E" w:rsidRDefault="00AC61B0" w:rsidP="00AC61B0">
      <w:pPr>
        <w:pStyle w:val="a5"/>
        <w:tabs>
          <w:tab w:val="left" w:pos="851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обмен информацией и консультирование в отношении рисков для безопасных условий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труда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здоровья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между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различными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уровнями,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работниками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сторонних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организаций;</w:t>
      </w:r>
    </w:p>
    <w:p w:rsidR="00B35466" w:rsidRPr="007A700E" w:rsidRDefault="00AC61B0" w:rsidP="00AC61B0">
      <w:pPr>
        <w:pStyle w:val="a5"/>
        <w:tabs>
          <w:tab w:val="left" w:pos="865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документирование соответствующих обращений внешних заинтересованных сторон, а также ответа на</w:t>
      </w:r>
      <w:r w:rsidR="005D120E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них.</w:t>
      </w:r>
    </w:p>
    <w:p w:rsidR="00B35466" w:rsidRPr="007A700E" w:rsidRDefault="00B35466" w:rsidP="00AC61B0">
      <w:pPr>
        <w:tabs>
          <w:tab w:val="left" w:pos="1223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рамках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информирования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сторонних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необходимо:</w:t>
      </w:r>
    </w:p>
    <w:p w:rsidR="00B35466" w:rsidRPr="007A700E" w:rsidRDefault="00AC61B0" w:rsidP="00AC61B0">
      <w:pPr>
        <w:pStyle w:val="a5"/>
        <w:tabs>
          <w:tab w:val="left" w:pos="851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определить структуры и назначить ответственных исполнителей, предназначенных для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информирования подрядчиков и посетителей о своих требованиях в области обеспечения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безопасных условий труда. При этом информация должна соответствовать опасностям 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профессиональным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рискам,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связанным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выполняемой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работой</w:t>
      </w:r>
      <w:r w:rsidR="00E149EF" w:rsidRPr="007A700E">
        <w:rPr>
          <w:sz w:val="26"/>
          <w:szCs w:val="26"/>
        </w:rPr>
        <w:t>,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предусматривать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уведомление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последствиях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невыполнения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условий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соответствия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требованиям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безопасности.</w:t>
      </w:r>
    </w:p>
    <w:p w:rsidR="00B35466" w:rsidRPr="007A700E" w:rsidRDefault="00B35466" w:rsidP="00AC61B0">
      <w:pPr>
        <w:tabs>
          <w:tab w:val="left" w:pos="131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отношении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сторонних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организаций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обмен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информацией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должен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включать: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требования,</w:t>
      </w:r>
      <w:r w:rsidR="00675D5F" w:rsidRPr="00AC61B0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относящиеся</w:t>
      </w:r>
      <w:r w:rsidR="00675D5F" w:rsidRPr="00AC61B0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</w:t>
      </w:r>
      <w:r w:rsidR="00675D5F" w:rsidRPr="00AC61B0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посетителям;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процедуры</w:t>
      </w:r>
      <w:r w:rsidR="006071D9" w:rsidRPr="007A700E">
        <w:rPr>
          <w:sz w:val="26"/>
          <w:szCs w:val="26"/>
        </w:rPr>
        <w:t xml:space="preserve"> эвакуации</w:t>
      </w:r>
      <w:r w:rsidR="00E149EF" w:rsidRPr="007A700E">
        <w:rPr>
          <w:sz w:val="26"/>
          <w:szCs w:val="26"/>
        </w:rPr>
        <w:t xml:space="preserve">, </w:t>
      </w:r>
      <w:r w:rsidR="00B35466" w:rsidRPr="007A700E">
        <w:rPr>
          <w:sz w:val="26"/>
          <w:szCs w:val="26"/>
        </w:rPr>
        <w:t>реакция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на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сигнал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оповещения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тревоге;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контроль</w:t>
      </w:r>
      <w:r w:rsidR="00675D5F" w:rsidRPr="00AC61B0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перемещения;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контроль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доступа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требования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по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сопровождению;</w:t>
      </w:r>
    </w:p>
    <w:p w:rsidR="00B35466" w:rsidRPr="007A700E" w:rsidRDefault="00AC61B0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средства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индивидуальной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защиты,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которые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необходимо</w:t>
      </w:r>
      <w:r w:rsidR="00675D5F" w:rsidRP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применять.</w:t>
      </w:r>
    </w:p>
    <w:p w:rsidR="00B35466" w:rsidRPr="007A700E" w:rsidRDefault="00B35466" w:rsidP="00AC61B0">
      <w:pPr>
        <w:tabs>
          <w:tab w:val="left" w:pos="124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Информирование работников о профессиональных рисках, а также о фактических 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возможных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последствиях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здоровья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безопасности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выполняемой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работы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осуществляется:</w:t>
      </w:r>
    </w:p>
    <w:p w:rsidR="00B35466" w:rsidRPr="007A700E" w:rsidRDefault="00B35466" w:rsidP="00AC61B0">
      <w:pPr>
        <w:tabs>
          <w:tab w:val="left" w:pos="124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- при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обучении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работников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различных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уровней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путём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рассмотрения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соответствующих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карт идентификации опасностей;</w:t>
      </w:r>
    </w:p>
    <w:p w:rsidR="00B35466" w:rsidRPr="007A700E" w:rsidRDefault="00B35466" w:rsidP="00AC61B0">
      <w:pPr>
        <w:pStyle w:val="a5"/>
        <w:tabs>
          <w:tab w:val="left" w:pos="88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- при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всех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видов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инструктажей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охране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труда;</w:t>
      </w:r>
    </w:p>
    <w:p w:rsidR="00B35466" w:rsidRPr="007A700E" w:rsidRDefault="00B35466" w:rsidP="00AC61B0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- при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информировании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произошедших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несчастных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случаях.</w:t>
      </w:r>
    </w:p>
    <w:p w:rsidR="00B35466" w:rsidRPr="007A700E" w:rsidRDefault="00B35466" w:rsidP="007A700E">
      <w:pPr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104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Оценка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эффективности</w:t>
      </w:r>
      <w:r w:rsidR="00675D5F" w:rsidRP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</w:t>
      </w:r>
    </w:p>
    <w:p w:rsidR="00B35466" w:rsidRPr="007A700E" w:rsidRDefault="00675D5F" w:rsidP="007A700E">
      <w:pPr>
        <w:pStyle w:val="2"/>
        <w:tabs>
          <w:tab w:val="left" w:pos="1043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B35466" w:rsidRPr="007A700E">
        <w:rPr>
          <w:sz w:val="26"/>
          <w:szCs w:val="26"/>
        </w:rPr>
        <w:t>управлению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профессиональными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</w:t>
      </w:r>
    </w:p>
    <w:p w:rsidR="00B35466" w:rsidRPr="007A700E" w:rsidRDefault="00B35466" w:rsidP="007A700E">
      <w:pPr>
        <w:tabs>
          <w:tab w:val="left" w:pos="1225"/>
        </w:tabs>
        <w:jc w:val="both"/>
        <w:rPr>
          <w:sz w:val="26"/>
          <w:szCs w:val="26"/>
        </w:rPr>
      </w:pPr>
    </w:p>
    <w:p w:rsidR="00B35466" w:rsidRPr="000A43FD" w:rsidRDefault="00B35466" w:rsidP="00AC61B0">
      <w:pPr>
        <w:tabs>
          <w:tab w:val="left" w:pos="1225"/>
        </w:tabs>
        <w:ind w:firstLine="709"/>
        <w:jc w:val="both"/>
        <w:rPr>
          <w:sz w:val="26"/>
          <w:szCs w:val="26"/>
        </w:rPr>
      </w:pPr>
      <w:r w:rsidRPr="000A43FD">
        <w:rPr>
          <w:sz w:val="26"/>
          <w:szCs w:val="26"/>
        </w:rPr>
        <w:t>Эффективность мер по управлению профессиональными рисками оценивается в ходе</w:t>
      </w:r>
      <w:r w:rsidR="00675D5F">
        <w:rPr>
          <w:sz w:val="26"/>
          <w:szCs w:val="26"/>
        </w:rPr>
        <w:t xml:space="preserve"> </w:t>
      </w:r>
      <w:r w:rsidRPr="000A43FD">
        <w:rPr>
          <w:sz w:val="26"/>
          <w:szCs w:val="26"/>
        </w:rPr>
        <w:t>аудита системы управления охраной труда (1 раз в год) по разрабатываемому ежегодному</w:t>
      </w:r>
      <w:r w:rsidR="00675D5F">
        <w:rPr>
          <w:sz w:val="26"/>
          <w:szCs w:val="26"/>
        </w:rPr>
        <w:t xml:space="preserve"> </w:t>
      </w:r>
      <w:r w:rsidRPr="000A43FD">
        <w:rPr>
          <w:sz w:val="26"/>
          <w:szCs w:val="26"/>
        </w:rPr>
        <w:t>Плану</w:t>
      </w:r>
      <w:r w:rsidR="00675D5F">
        <w:rPr>
          <w:sz w:val="26"/>
          <w:szCs w:val="26"/>
        </w:rPr>
        <w:t xml:space="preserve"> </w:t>
      </w:r>
      <w:r w:rsidRPr="000A43FD">
        <w:rPr>
          <w:sz w:val="26"/>
          <w:szCs w:val="26"/>
        </w:rPr>
        <w:t>мероприятий</w:t>
      </w:r>
      <w:r w:rsidR="00675D5F">
        <w:rPr>
          <w:sz w:val="26"/>
          <w:szCs w:val="26"/>
        </w:rPr>
        <w:t xml:space="preserve"> </w:t>
      </w:r>
      <w:r w:rsidRPr="000A43FD">
        <w:rPr>
          <w:sz w:val="26"/>
          <w:szCs w:val="26"/>
        </w:rPr>
        <w:t>по охране</w:t>
      </w:r>
      <w:r w:rsidR="00675D5F">
        <w:rPr>
          <w:sz w:val="26"/>
          <w:szCs w:val="26"/>
        </w:rPr>
        <w:t xml:space="preserve"> </w:t>
      </w:r>
      <w:r w:rsidRPr="000A43FD">
        <w:rPr>
          <w:sz w:val="26"/>
          <w:szCs w:val="26"/>
        </w:rPr>
        <w:t>труда.</w:t>
      </w:r>
    </w:p>
    <w:p w:rsidR="00B35466" w:rsidRPr="007A700E" w:rsidRDefault="00B35466" w:rsidP="00AC61B0">
      <w:pPr>
        <w:tabs>
          <w:tab w:val="left" w:pos="1388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Уровень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эффективности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мер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управлению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определяется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критериям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соответствии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требованиями,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установленными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законодательством.</w:t>
      </w:r>
    </w:p>
    <w:p w:rsidR="00B35466" w:rsidRPr="007A700E" w:rsidRDefault="00B35466" w:rsidP="007A700E">
      <w:pPr>
        <w:pStyle w:val="a3"/>
        <w:ind w:left="0"/>
        <w:rPr>
          <w:sz w:val="26"/>
          <w:szCs w:val="26"/>
        </w:rPr>
      </w:pPr>
    </w:p>
    <w:p w:rsidR="006071D9" w:rsidRPr="007A700E" w:rsidRDefault="00B35466" w:rsidP="007A700E">
      <w:pPr>
        <w:pStyle w:val="2"/>
        <w:tabs>
          <w:tab w:val="left" w:pos="109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lastRenderedPageBreak/>
        <w:t xml:space="preserve">Ответственность за реализацию процедур по управлению </w:t>
      </w:r>
    </w:p>
    <w:p w:rsidR="00B35466" w:rsidRPr="007A700E" w:rsidRDefault="00675D5F" w:rsidP="007A700E">
      <w:pPr>
        <w:pStyle w:val="2"/>
        <w:tabs>
          <w:tab w:val="left" w:pos="1093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35466" w:rsidRPr="007A700E">
        <w:rPr>
          <w:sz w:val="26"/>
          <w:szCs w:val="26"/>
        </w:rPr>
        <w:t>рофессиональными</w:t>
      </w:r>
      <w:r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</w:t>
      </w:r>
    </w:p>
    <w:p w:rsidR="00B35466" w:rsidRPr="007A700E" w:rsidRDefault="00B35466" w:rsidP="007A700E">
      <w:pPr>
        <w:tabs>
          <w:tab w:val="left" w:pos="1246"/>
        </w:tabs>
        <w:jc w:val="both"/>
        <w:rPr>
          <w:sz w:val="26"/>
          <w:szCs w:val="26"/>
        </w:rPr>
      </w:pPr>
    </w:p>
    <w:p w:rsidR="00B35466" w:rsidRPr="007A700E" w:rsidRDefault="00B35466" w:rsidP="00AC61B0">
      <w:pPr>
        <w:tabs>
          <w:tab w:val="left" w:pos="124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Ответственность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реализацию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процедур</w:t>
      </w:r>
      <w:r w:rsidR="00675D5F">
        <w:rPr>
          <w:sz w:val="26"/>
          <w:szCs w:val="26"/>
        </w:rPr>
        <w:t xml:space="preserve"> у</w:t>
      </w:r>
      <w:r w:rsidRPr="007A700E">
        <w:rPr>
          <w:sz w:val="26"/>
          <w:szCs w:val="26"/>
        </w:rPr>
        <w:t>правления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75D5F">
        <w:rPr>
          <w:sz w:val="26"/>
          <w:szCs w:val="26"/>
        </w:rPr>
        <w:t xml:space="preserve"> Финансовом управлении</w:t>
      </w:r>
      <w:r w:rsidRPr="007A700E">
        <w:rPr>
          <w:sz w:val="26"/>
          <w:szCs w:val="26"/>
        </w:rPr>
        <w:t xml:space="preserve"> несет работодатель.</w:t>
      </w:r>
    </w:p>
    <w:p w:rsidR="00B35466" w:rsidRPr="007A700E" w:rsidRDefault="00B35466" w:rsidP="00AC61B0">
      <w:pPr>
        <w:tabs>
          <w:tab w:val="left" w:pos="1246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Ответственность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за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проведение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достоверность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предоставляемых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данных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результатам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формирование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реестра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опасностей, оформление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результатов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хранение документации по процедуре управления рисками возлагается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675D5F">
        <w:rPr>
          <w:sz w:val="26"/>
          <w:szCs w:val="26"/>
        </w:rPr>
        <w:t xml:space="preserve"> начальника Финансового управления</w:t>
      </w:r>
      <w:r w:rsidRPr="007A700E">
        <w:rPr>
          <w:sz w:val="26"/>
          <w:szCs w:val="26"/>
        </w:rPr>
        <w:t>.</w:t>
      </w:r>
    </w:p>
    <w:p w:rsidR="00B35466" w:rsidRPr="007A700E" w:rsidRDefault="00B35466" w:rsidP="007A700E">
      <w:pPr>
        <w:tabs>
          <w:tab w:val="left" w:pos="1246"/>
        </w:tabs>
        <w:jc w:val="both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1276"/>
          <w:tab w:val="left" w:pos="1278"/>
          <w:tab w:val="left" w:pos="3663"/>
          <w:tab w:val="left" w:pos="5282"/>
          <w:tab w:val="left" w:pos="7313"/>
          <w:tab w:val="left" w:pos="8825"/>
          <w:tab w:val="left" w:pos="9259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Документирование результатов идентификации опасностей</w:t>
      </w:r>
      <w:r w:rsidRPr="007A700E">
        <w:rPr>
          <w:sz w:val="26"/>
          <w:szCs w:val="26"/>
        </w:rPr>
        <w:tab/>
        <w:t>и</w:t>
      </w:r>
      <w:r w:rsidRPr="007A700E">
        <w:rPr>
          <w:sz w:val="26"/>
          <w:szCs w:val="26"/>
        </w:rPr>
        <w:tab/>
        <w:t>оценки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p w:rsidR="00B35466" w:rsidRPr="007A700E" w:rsidRDefault="00B35466" w:rsidP="008E526F">
      <w:pPr>
        <w:tabs>
          <w:tab w:val="left" w:pos="127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Документация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идентификации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рисков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должна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поддерживаться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 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актуальном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состоянии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путём: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24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утверждения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документов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предмет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 соответствия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 выпуска;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анализа,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актуализации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(при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необходимости)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переутверждения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документов;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обеспечения</w:t>
      </w:r>
      <w:r w:rsidR="00675D5F">
        <w:rPr>
          <w:sz w:val="26"/>
          <w:szCs w:val="26"/>
        </w:rPr>
        <w:t xml:space="preserve"> идентификации </w:t>
      </w:r>
      <w:r w:rsidR="00AC61B0">
        <w:rPr>
          <w:sz w:val="26"/>
          <w:szCs w:val="26"/>
        </w:rPr>
        <w:t>и</w:t>
      </w:r>
      <w:r w:rsidRPr="007A700E">
        <w:rPr>
          <w:sz w:val="26"/>
          <w:szCs w:val="26"/>
        </w:rPr>
        <w:t>зменений</w:t>
      </w:r>
      <w:r w:rsidR="00AC61B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статуса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действующей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настоящий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момент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редакции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документов;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22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обеспечения того, чтобы соответствующие версии (редакции) применимых документов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находились 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местах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их использования;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39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обеспечения сохранности документов в состоянии, позволяющем их прочитать и легко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идентифицировать;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39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обеспечения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того,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чтобы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документы,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определённые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как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необходимые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для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планирования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функционирования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могли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быть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выявлены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 использованы;</w:t>
      </w:r>
    </w:p>
    <w:p w:rsidR="00B35466" w:rsidRPr="007A700E" w:rsidRDefault="00B35466" w:rsidP="008E526F">
      <w:pPr>
        <w:pStyle w:val="a5"/>
        <w:numPr>
          <w:ilvl w:val="0"/>
          <w:numId w:val="2"/>
        </w:numPr>
        <w:tabs>
          <w:tab w:val="left" w:pos="839"/>
        </w:tabs>
        <w:ind w:left="0" w:firstLine="709"/>
        <w:rPr>
          <w:sz w:val="26"/>
          <w:szCs w:val="26"/>
        </w:rPr>
      </w:pPr>
      <w:r w:rsidRPr="007A700E">
        <w:rPr>
          <w:sz w:val="26"/>
          <w:szCs w:val="26"/>
        </w:rPr>
        <w:t>предотвращения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непреднамеренного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использования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устаревших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(вышедших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употребления)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документов.</w:t>
      </w:r>
    </w:p>
    <w:p w:rsidR="00B35466" w:rsidRPr="007A700E" w:rsidRDefault="00B35466" w:rsidP="007A700E">
      <w:pPr>
        <w:pStyle w:val="2"/>
        <w:tabs>
          <w:tab w:val="left" w:pos="1043"/>
        </w:tabs>
        <w:ind w:left="0"/>
        <w:rPr>
          <w:sz w:val="26"/>
          <w:szCs w:val="26"/>
        </w:rPr>
      </w:pPr>
    </w:p>
    <w:p w:rsidR="00B35466" w:rsidRPr="007A700E" w:rsidRDefault="00B35466" w:rsidP="007A700E">
      <w:pPr>
        <w:pStyle w:val="2"/>
        <w:tabs>
          <w:tab w:val="left" w:pos="1043"/>
        </w:tabs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Контроль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функционирования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управления </w:t>
      </w:r>
    </w:p>
    <w:p w:rsidR="00B35466" w:rsidRPr="007A700E" w:rsidRDefault="001A6F32" w:rsidP="007A700E">
      <w:pPr>
        <w:pStyle w:val="2"/>
        <w:tabs>
          <w:tab w:val="left" w:pos="1043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35466" w:rsidRPr="007A700E">
        <w:rPr>
          <w:sz w:val="26"/>
          <w:szCs w:val="26"/>
        </w:rPr>
        <w:t>рофессиональными</w:t>
      </w:r>
      <w:r w:rsidR="00675D5F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рисками</w:t>
      </w:r>
    </w:p>
    <w:p w:rsidR="00B35466" w:rsidRPr="007A700E" w:rsidRDefault="00B35466" w:rsidP="007A700E">
      <w:pPr>
        <w:tabs>
          <w:tab w:val="left" w:pos="1340"/>
        </w:tabs>
        <w:jc w:val="both"/>
        <w:rPr>
          <w:sz w:val="26"/>
          <w:szCs w:val="26"/>
        </w:rPr>
      </w:pPr>
    </w:p>
    <w:p w:rsidR="00B35466" w:rsidRPr="007A700E" w:rsidRDefault="00B35466" w:rsidP="008E526F">
      <w:pPr>
        <w:tabs>
          <w:tab w:val="left" w:pos="135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Процедура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мониторинга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включает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себя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качественные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количественные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измерения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оценки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состояния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требований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настоящего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Положения,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выполняемые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целью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получения</w:t>
      </w:r>
      <w:r w:rsidR="00675D5F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информации о состоянии и эффективности работы системы в целом. Мониторинг должен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включать в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себя следующие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основные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составляющие:</w:t>
      </w:r>
    </w:p>
    <w:p w:rsidR="00B35466" w:rsidRPr="008E526F" w:rsidRDefault="008E526F" w:rsidP="008E526F">
      <w:pPr>
        <w:tabs>
          <w:tab w:val="left" w:pos="82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8E526F">
        <w:rPr>
          <w:sz w:val="26"/>
          <w:szCs w:val="26"/>
        </w:rPr>
        <w:t>мониторинг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условий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труда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и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оценку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профессиональных</w:t>
      </w:r>
      <w:r w:rsidR="001A6F32" w:rsidRPr="008E526F">
        <w:rPr>
          <w:sz w:val="26"/>
          <w:szCs w:val="26"/>
        </w:rPr>
        <w:t xml:space="preserve"> </w:t>
      </w:r>
      <w:r w:rsidR="00B35466" w:rsidRPr="008E526F">
        <w:rPr>
          <w:sz w:val="26"/>
          <w:szCs w:val="26"/>
        </w:rPr>
        <w:t>рисков;</w:t>
      </w:r>
    </w:p>
    <w:p w:rsidR="00B35466" w:rsidRPr="007A700E" w:rsidRDefault="00CF619B" w:rsidP="008E526F">
      <w:pPr>
        <w:pStyle w:val="a5"/>
        <w:tabs>
          <w:tab w:val="left" w:pos="913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мониторинг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(расследование)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несчастных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случаев,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ухудшения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здоровья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работников,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болезней,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профзаболеваний;</w:t>
      </w:r>
    </w:p>
    <w:p w:rsidR="00B35466" w:rsidRPr="007A700E" w:rsidRDefault="008E526F" w:rsidP="008E526F">
      <w:pPr>
        <w:pStyle w:val="a5"/>
        <w:tabs>
          <w:tab w:val="left" w:pos="82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мониторинг несоответствий в области обеспечения безопасных условий труда и здоровья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работников;</w:t>
      </w:r>
    </w:p>
    <w:p w:rsidR="00B35466" w:rsidRPr="007A700E" w:rsidRDefault="008E526F" w:rsidP="008E526F">
      <w:pPr>
        <w:pStyle w:val="a5"/>
        <w:tabs>
          <w:tab w:val="left" w:pos="829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мониторинг программ по достижению целей в области обеспечения безопасных условий</w:t>
      </w:r>
      <w:r w:rsidR="005D120E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труда</w:t>
      </w:r>
      <w:r w:rsidR="005D120E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 здоровья работников;</w:t>
      </w:r>
    </w:p>
    <w:p w:rsidR="00B35466" w:rsidRPr="007A700E" w:rsidRDefault="008E526F" w:rsidP="008E526F">
      <w:pPr>
        <w:pStyle w:val="a5"/>
        <w:tabs>
          <w:tab w:val="left" w:pos="891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5466" w:rsidRPr="007A700E">
        <w:rPr>
          <w:sz w:val="26"/>
          <w:szCs w:val="26"/>
        </w:rPr>
        <w:t>мониторинг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программ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реабилитации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работников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и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финансовых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затрат,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связанных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с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ущербом</w:t>
      </w:r>
      <w:r w:rsidR="001A6F32">
        <w:rPr>
          <w:sz w:val="26"/>
          <w:szCs w:val="26"/>
        </w:rPr>
        <w:t xml:space="preserve"> </w:t>
      </w:r>
      <w:r w:rsidR="00B35466" w:rsidRPr="007A700E">
        <w:rPr>
          <w:sz w:val="26"/>
          <w:szCs w:val="26"/>
        </w:rPr>
        <w:t>для здоровья и безопасности работников.</w:t>
      </w:r>
    </w:p>
    <w:p w:rsidR="00B35466" w:rsidRPr="007A700E" w:rsidRDefault="00B35466" w:rsidP="008E526F">
      <w:pPr>
        <w:tabs>
          <w:tab w:val="left" w:pos="1270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Внутренние проверки системы управления профессиональными рисками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lastRenderedPageBreak/>
        <w:t>направлены на определение соответствия требованиям настоящего Положения и оценку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 xml:space="preserve">результативности системы в целом. </w:t>
      </w:r>
    </w:p>
    <w:p w:rsidR="00B35466" w:rsidRPr="007A700E" w:rsidRDefault="00B35466" w:rsidP="008E526F">
      <w:pPr>
        <w:tabs>
          <w:tab w:val="left" w:pos="1292"/>
        </w:tabs>
        <w:ind w:firstLine="709"/>
        <w:jc w:val="both"/>
        <w:rPr>
          <w:sz w:val="26"/>
          <w:szCs w:val="26"/>
        </w:rPr>
      </w:pPr>
      <w:r w:rsidRPr="007A700E">
        <w:rPr>
          <w:sz w:val="26"/>
          <w:szCs w:val="26"/>
        </w:rPr>
        <w:t>В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результаты проверки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должны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включаться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факты, подтверждающие выполнение или невыполнение требований настоящего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Положения.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Результаты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внутренних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проверок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должны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быть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использованы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анализе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целью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формирования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корректирующих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действий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по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улучшению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системы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управления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профессиональными</w:t>
      </w:r>
      <w:r w:rsidR="001A6F32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рисками.</w:t>
      </w:r>
    </w:p>
    <w:p w:rsidR="00B35466" w:rsidRPr="007A700E" w:rsidRDefault="00B35466" w:rsidP="008E526F">
      <w:pPr>
        <w:tabs>
          <w:tab w:val="left" w:pos="1292"/>
        </w:tabs>
        <w:ind w:firstLine="709"/>
        <w:jc w:val="both"/>
        <w:rPr>
          <w:sz w:val="26"/>
          <w:szCs w:val="26"/>
        </w:rPr>
      </w:pPr>
    </w:p>
    <w:p w:rsidR="00B35466" w:rsidRPr="007A700E" w:rsidRDefault="00B35466" w:rsidP="008E526F">
      <w:pPr>
        <w:tabs>
          <w:tab w:val="left" w:pos="1292"/>
        </w:tabs>
        <w:ind w:firstLine="709"/>
        <w:jc w:val="both"/>
        <w:rPr>
          <w:sz w:val="26"/>
          <w:szCs w:val="26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DC27F5" w:rsidRDefault="00DC27F5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DC27F5" w:rsidRDefault="00DC27F5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DC27F5" w:rsidRDefault="00DC27F5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DC27F5" w:rsidRDefault="00DC27F5" w:rsidP="007A700E">
      <w:pPr>
        <w:tabs>
          <w:tab w:val="left" w:pos="1292"/>
        </w:tabs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8E526F" w:rsidTr="008E526F">
        <w:tc>
          <w:tcPr>
            <w:tcW w:w="4929" w:type="dxa"/>
          </w:tcPr>
          <w:p w:rsidR="008E526F" w:rsidRDefault="008E526F" w:rsidP="007A700E">
            <w:pPr>
              <w:tabs>
                <w:tab w:val="left" w:pos="129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8E526F" w:rsidRPr="008E526F" w:rsidRDefault="008E526F" w:rsidP="008E526F">
            <w:pPr>
              <w:tabs>
                <w:tab w:val="left" w:pos="1292"/>
              </w:tabs>
              <w:jc w:val="left"/>
              <w:rPr>
                <w:sz w:val="24"/>
                <w:szCs w:val="24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Приложение</w:t>
            </w:r>
            <w:r w:rsidR="00D2369C">
              <w:rPr>
                <w:sz w:val="24"/>
                <w:szCs w:val="24"/>
                <w:u w:val="none"/>
              </w:rPr>
              <w:t xml:space="preserve">  №</w:t>
            </w:r>
            <w:r w:rsidR="00474123">
              <w:rPr>
                <w:sz w:val="24"/>
                <w:szCs w:val="24"/>
                <w:u w:val="none"/>
              </w:rPr>
              <w:t xml:space="preserve"> 1</w:t>
            </w:r>
          </w:p>
          <w:p w:rsidR="008E526F" w:rsidRPr="008E526F" w:rsidRDefault="008E526F" w:rsidP="008E526F">
            <w:pPr>
              <w:jc w:val="left"/>
              <w:rPr>
                <w:sz w:val="24"/>
                <w:szCs w:val="24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к Положению о системе управления</w:t>
            </w:r>
          </w:p>
          <w:p w:rsidR="008E526F" w:rsidRPr="008E526F" w:rsidRDefault="008E526F" w:rsidP="008E526F">
            <w:pPr>
              <w:jc w:val="left"/>
              <w:rPr>
                <w:sz w:val="24"/>
                <w:szCs w:val="24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профессиональными рисками</w:t>
            </w:r>
          </w:p>
          <w:p w:rsidR="008E526F" w:rsidRPr="008E526F" w:rsidRDefault="008E526F" w:rsidP="008E526F">
            <w:pPr>
              <w:jc w:val="left"/>
              <w:rPr>
                <w:sz w:val="24"/>
                <w:szCs w:val="24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в Финансовом</w:t>
            </w:r>
            <w:r w:rsidR="00474123">
              <w:rPr>
                <w:sz w:val="24"/>
                <w:szCs w:val="24"/>
                <w:u w:val="none"/>
              </w:rPr>
              <w:t xml:space="preserve"> упра</w:t>
            </w:r>
            <w:r w:rsidR="00CF619B">
              <w:rPr>
                <w:sz w:val="24"/>
                <w:szCs w:val="24"/>
                <w:u w:val="none"/>
              </w:rPr>
              <w:t>в</w:t>
            </w:r>
            <w:r w:rsidR="00474123">
              <w:rPr>
                <w:sz w:val="24"/>
                <w:szCs w:val="24"/>
                <w:u w:val="none"/>
              </w:rPr>
              <w:t>лении</w:t>
            </w:r>
            <w:r w:rsidRPr="008E526F">
              <w:rPr>
                <w:sz w:val="24"/>
                <w:szCs w:val="24"/>
                <w:u w:val="none"/>
              </w:rPr>
              <w:t xml:space="preserve"> Администрации муниципального образования</w:t>
            </w:r>
          </w:p>
          <w:p w:rsidR="008E526F" w:rsidRPr="008E526F" w:rsidRDefault="008E526F" w:rsidP="008E526F">
            <w:pPr>
              <w:jc w:val="left"/>
              <w:rPr>
                <w:sz w:val="24"/>
                <w:szCs w:val="24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«Краснинский муниципальный округ»</w:t>
            </w:r>
          </w:p>
          <w:p w:rsidR="008E526F" w:rsidRPr="008E526F" w:rsidRDefault="008E526F" w:rsidP="008E526F">
            <w:pPr>
              <w:jc w:val="left"/>
              <w:rPr>
                <w:rFonts w:ascii="Cambria" w:hAnsi="Cambria"/>
                <w:sz w:val="26"/>
                <w:szCs w:val="26"/>
                <w:u w:val="none"/>
              </w:rPr>
            </w:pPr>
            <w:r w:rsidRPr="008E526F">
              <w:rPr>
                <w:sz w:val="24"/>
                <w:szCs w:val="24"/>
                <w:u w:val="none"/>
              </w:rPr>
              <w:t>Смоленской области</w:t>
            </w:r>
          </w:p>
        </w:tc>
      </w:tr>
    </w:tbl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0A43FD" w:rsidRDefault="000A43FD" w:rsidP="007A700E">
      <w:pPr>
        <w:tabs>
          <w:tab w:val="left" w:pos="1292"/>
        </w:tabs>
        <w:jc w:val="right"/>
        <w:rPr>
          <w:sz w:val="24"/>
          <w:szCs w:val="24"/>
        </w:rPr>
      </w:pPr>
    </w:p>
    <w:p w:rsidR="00B35466" w:rsidRPr="007A700E" w:rsidRDefault="00B35466" w:rsidP="007A700E">
      <w:pPr>
        <w:jc w:val="center"/>
        <w:rPr>
          <w:b/>
          <w:sz w:val="26"/>
          <w:szCs w:val="26"/>
        </w:rPr>
      </w:pPr>
      <w:r w:rsidRPr="007A700E">
        <w:rPr>
          <w:b/>
          <w:sz w:val="26"/>
          <w:szCs w:val="26"/>
        </w:rPr>
        <w:t>Определение</w:t>
      </w:r>
      <w:r w:rsidR="00DC27F5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серьезности</w:t>
      </w:r>
      <w:r w:rsidR="00DC27F5">
        <w:rPr>
          <w:b/>
          <w:sz w:val="26"/>
          <w:szCs w:val="26"/>
        </w:rPr>
        <w:t xml:space="preserve"> </w:t>
      </w:r>
      <w:r w:rsidRPr="007A700E">
        <w:rPr>
          <w:b/>
          <w:sz w:val="26"/>
          <w:szCs w:val="26"/>
        </w:rPr>
        <w:t>последствий</w:t>
      </w: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5811"/>
      </w:tblGrid>
      <w:tr w:rsidR="00B35466" w:rsidRPr="007A700E" w:rsidTr="00CE4F35">
        <w:trPr>
          <w:trHeight w:val="253"/>
        </w:trPr>
        <w:tc>
          <w:tcPr>
            <w:tcW w:w="3686" w:type="dxa"/>
          </w:tcPr>
          <w:p w:rsidR="00B35466" w:rsidRPr="007A700E" w:rsidRDefault="00B35466" w:rsidP="008E526F">
            <w:pPr>
              <w:pStyle w:val="Table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Уровень</w:t>
            </w:r>
            <w:r w:rsidR="00DC27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серьезности</w:t>
            </w:r>
            <w:r w:rsidR="00DC27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последствий</w:t>
            </w:r>
          </w:p>
        </w:tc>
        <w:tc>
          <w:tcPr>
            <w:tcW w:w="5811" w:type="dxa"/>
          </w:tcPr>
          <w:p w:rsidR="00B35466" w:rsidRPr="007A700E" w:rsidRDefault="00B35466" w:rsidP="008E526F">
            <w:pPr>
              <w:pStyle w:val="Table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  <w:r w:rsidR="00DC27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серьёзности</w:t>
            </w:r>
            <w:r w:rsidR="00DC27F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b/>
                <w:sz w:val="26"/>
                <w:szCs w:val="26"/>
              </w:rPr>
              <w:t>последствий</w:t>
            </w:r>
          </w:p>
        </w:tc>
      </w:tr>
      <w:tr w:rsidR="00B35466" w:rsidRPr="007A700E" w:rsidTr="00CE4F35">
        <w:trPr>
          <w:trHeight w:val="1232"/>
        </w:trPr>
        <w:tc>
          <w:tcPr>
            <w:tcW w:w="3686" w:type="dxa"/>
          </w:tcPr>
          <w:p w:rsidR="00B35466" w:rsidRPr="008E526F" w:rsidRDefault="00B35466" w:rsidP="008E526F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</w:rPr>
              <w:t>Не</w:t>
            </w:r>
            <w:r w:rsidR="008E526F">
              <w:rPr>
                <w:rFonts w:ascii="Times New Roman" w:hAnsi="Times New Roman"/>
                <w:sz w:val="26"/>
                <w:szCs w:val="26"/>
                <w:lang w:val="ru-RU"/>
              </w:rPr>
              <w:t>з</w:t>
            </w:r>
            <w:r w:rsidRPr="007A700E">
              <w:rPr>
                <w:rFonts w:ascii="Times New Roman" w:hAnsi="Times New Roman"/>
                <w:sz w:val="26"/>
                <w:szCs w:val="26"/>
              </w:rPr>
              <w:t>начительны</w:t>
            </w:r>
            <w:r w:rsidR="008E526F">
              <w:rPr>
                <w:rFonts w:ascii="Times New Roman" w:hAnsi="Times New Roman"/>
                <w:sz w:val="26"/>
                <w:szCs w:val="26"/>
                <w:lang w:val="ru-RU"/>
              </w:rPr>
              <w:t>й</w:t>
            </w:r>
          </w:p>
        </w:tc>
        <w:tc>
          <w:tcPr>
            <w:tcW w:w="5811" w:type="dxa"/>
          </w:tcPr>
          <w:p w:rsidR="00B35466" w:rsidRPr="007A700E" w:rsidRDefault="00B35466" w:rsidP="00824CD0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Событие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вызывает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кратковременное</w:t>
            </w:r>
            <w:r w:rsidR="00824CD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заболевание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или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нарушение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здоровья,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которые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</w:t>
            </w:r>
            <w:r w:rsidR="00824CD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предполагают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обращение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за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медицинской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помощью,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вследствие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чего</w:t>
            </w:r>
            <w:r w:rsidR="00E149EF" w:rsidRPr="007A700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озможно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отсутствие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работе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более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одного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дня.</w:t>
            </w:r>
          </w:p>
        </w:tc>
      </w:tr>
      <w:tr w:rsidR="00B35466" w:rsidRPr="007A700E" w:rsidTr="00CE4F35">
        <w:trPr>
          <w:trHeight w:val="1122"/>
        </w:trPr>
        <w:tc>
          <w:tcPr>
            <w:tcW w:w="3686" w:type="dxa"/>
          </w:tcPr>
          <w:p w:rsidR="00B35466" w:rsidRPr="008E526F" w:rsidRDefault="00B35466" w:rsidP="008E526F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</w:rPr>
              <w:t>Умеренно</w:t>
            </w:r>
            <w:r w:rsidR="008E526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8E526F">
              <w:rPr>
                <w:rFonts w:ascii="Times New Roman" w:hAnsi="Times New Roman"/>
                <w:sz w:val="26"/>
                <w:szCs w:val="26"/>
              </w:rPr>
              <w:t>значимы</w:t>
            </w:r>
            <w:r w:rsidR="008E526F">
              <w:rPr>
                <w:rFonts w:ascii="Times New Roman" w:hAnsi="Times New Roman"/>
                <w:sz w:val="26"/>
                <w:szCs w:val="26"/>
                <w:lang w:val="ru-RU"/>
              </w:rPr>
              <w:t>й</w:t>
            </w:r>
          </w:p>
        </w:tc>
        <w:tc>
          <w:tcPr>
            <w:tcW w:w="5811" w:type="dxa"/>
          </w:tcPr>
          <w:p w:rsidR="00B35466" w:rsidRPr="007A700E" w:rsidRDefault="00B35466" w:rsidP="007A700E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Событие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вызывает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значительные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длительные последствия. Предполагает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обращение за медицинской помощью,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временную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нетрудоспособность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до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дней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как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следствие,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отсутствие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работе.</w:t>
            </w:r>
          </w:p>
        </w:tc>
      </w:tr>
      <w:tr w:rsidR="00B35466" w:rsidRPr="007A700E" w:rsidTr="00CE4F35">
        <w:trPr>
          <w:trHeight w:val="2117"/>
        </w:trPr>
        <w:tc>
          <w:tcPr>
            <w:tcW w:w="3686" w:type="dxa"/>
          </w:tcPr>
          <w:p w:rsidR="00B35466" w:rsidRPr="008E526F" w:rsidRDefault="00B35466" w:rsidP="008E526F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</w:rPr>
              <w:t>Серьёзны</w:t>
            </w:r>
            <w:r w:rsidR="008E526F">
              <w:rPr>
                <w:rFonts w:ascii="Times New Roman" w:hAnsi="Times New Roman"/>
                <w:sz w:val="26"/>
                <w:szCs w:val="26"/>
                <w:lang w:val="ru-RU"/>
              </w:rPr>
              <w:t>й</w:t>
            </w:r>
          </w:p>
        </w:tc>
        <w:tc>
          <w:tcPr>
            <w:tcW w:w="5811" w:type="dxa"/>
          </w:tcPr>
          <w:p w:rsidR="00B35466" w:rsidRPr="007A700E" w:rsidRDefault="00B35466" w:rsidP="007A700E">
            <w:pPr>
              <w:pStyle w:val="TableParagraph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Событие вызывает постоянные и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необратимые повреждения. Предполагает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тяжёлую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временную</w:t>
            </w:r>
            <w:r w:rsidR="001E39EC" w:rsidRPr="007A700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нетрудоспособность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более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дней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как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следствие,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отсутствие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работе или постоянную нетрудоспособность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(серьёзные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профессиональные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заболевания,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необходимость смены профессии, стойкая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нетрудоспособность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или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летальный</w:t>
            </w:r>
            <w:r w:rsidR="00DC27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/>
                <w:sz w:val="26"/>
                <w:szCs w:val="26"/>
                <w:lang w:val="ru-RU"/>
              </w:rPr>
              <w:t>исход)</w:t>
            </w:r>
          </w:p>
        </w:tc>
      </w:tr>
    </w:tbl>
    <w:p w:rsidR="00B35466" w:rsidRPr="007A700E" w:rsidRDefault="00B35466" w:rsidP="007A700E">
      <w:pPr>
        <w:rPr>
          <w:sz w:val="26"/>
          <w:szCs w:val="26"/>
        </w:rPr>
      </w:pPr>
    </w:p>
    <w:p w:rsidR="00CF0748" w:rsidRDefault="00CF0748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Default="00824CD0" w:rsidP="007A700E">
      <w:pPr>
        <w:jc w:val="right"/>
        <w:rPr>
          <w:sz w:val="24"/>
          <w:szCs w:val="24"/>
        </w:rPr>
      </w:pPr>
    </w:p>
    <w:p w:rsidR="00824CD0" w:rsidRPr="007A700E" w:rsidRDefault="00824CD0" w:rsidP="00680650">
      <w:pPr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680650" w:rsidTr="00680650">
        <w:tc>
          <w:tcPr>
            <w:tcW w:w="4929" w:type="dxa"/>
          </w:tcPr>
          <w:p w:rsidR="00680650" w:rsidRDefault="00680650" w:rsidP="0068065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D2369C" w:rsidRDefault="00D2369C" w:rsidP="00680650">
            <w:pPr>
              <w:jc w:val="left"/>
              <w:rPr>
                <w:sz w:val="24"/>
                <w:szCs w:val="24"/>
                <w:u w:val="none"/>
              </w:rPr>
            </w:pPr>
          </w:p>
          <w:p w:rsidR="00D2369C" w:rsidRDefault="00D2369C" w:rsidP="00680650">
            <w:pPr>
              <w:jc w:val="left"/>
              <w:rPr>
                <w:sz w:val="24"/>
                <w:szCs w:val="24"/>
                <w:u w:val="none"/>
              </w:rPr>
            </w:pPr>
          </w:p>
          <w:p w:rsid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Приложение</w:t>
            </w:r>
            <w:r w:rsidR="00D2369C">
              <w:rPr>
                <w:sz w:val="24"/>
                <w:szCs w:val="24"/>
                <w:u w:val="none"/>
              </w:rPr>
              <w:t xml:space="preserve"> №</w:t>
            </w:r>
            <w:r w:rsidR="00474123">
              <w:rPr>
                <w:sz w:val="24"/>
                <w:szCs w:val="24"/>
                <w:u w:val="none"/>
              </w:rPr>
              <w:t xml:space="preserve"> 2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к Положению о системе управления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 xml:space="preserve"> профессиональными рисками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в Финансовом</w:t>
            </w:r>
            <w:r w:rsidR="00474123">
              <w:rPr>
                <w:sz w:val="24"/>
                <w:szCs w:val="24"/>
                <w:u w:val="none"/>
              </w:rPr>
              <w:t xml:space="preserve"> управлении</w:t>
            </w:r>
            <w:r w:rsidRPr="00680650">
              <w:rPr>
                <w:sz w:val="24"/>
                <w:szCs w:val="24"/>
                <w:u w:val="none"/>
              </w:rPr>
              <w:t xml:space="preserve"> Администрации муниципального образования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«Краснинский муниципальный округ»</w:t>
            </w:r>
          </w:p>
          <w:p w:rsidR="00680650" w:rsidRDefault="00680650" w:rsidP="00680650">
            <w:pPr>
              <w:rPr>
                <w:sz w:val="24"/>
                <w:szCs w:val="24"/>
              </w:rPr>
            </w:pPr>
            <w:r w:rsidRPr="00680650">
              <w:rPr>
                <w:sz w:val="24"/>
                <w:szCs w:val="24"/>
                <w:u w:val="none"/>
              </w:rPr>
              <w:t>Смоленской области</w:t>
            </w:r>
          </w:p>
        </w:tc>
      </w:tr>
    </w:tbl>
    <w:p w:rsidR="000A43FD" w:rsidRDefault="000A43FD" w:rsidP="007A700E">
      <w:pPr>
        <w:pStyle w:val="2"/>
        <w:ind w:left="0"/>
        <w:jc w:val="center"/>
        <w:rPr>
          <w:b w:val="0"/>
          <w:bCs w:val="0"/>
        </w:rPr>
      </w:pPr>
    </w:p>
    <w:p w:rsidR="00680650" w:rsidRDefault="00680650" w:rsidP="007A700E">
      <w:pPr>
        <w:pStyle w:val="2"/>
        <w:ind w:left="0"/>
        <w:jc w:val="center"/>
        <w:rPr>
          <w:sz w:val="26"/>
          <w:szCs w:val="26"/>
        </w:rPr>
      </w:pPr>
    </w:p>
    <w:p w:rsidR="00B35466" w:rsidRPr="007A700E" w:rsidRDefault="00B35466" w:rsidP="007A700E">
      <w:pPr>
        <w:pStyle w:val="2"/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Определение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степени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вероятности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события</w:t>
      </w: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5811"/>
      </w:tblGrid>
      <w:tr w:rsidR="00B35466" w:rsidRPr="007A700E" w:rsidTr="00CE4F35">
        <w:trPr>
          <w:trHeight w:val="266"/>
        </w:trPr>
        <w:tc>
          <w:tcPr>
            <w:tcW w:w="3686" w:type="dxa"/>
          </w:tcPr>
          <w:p w:rsidR="00B35466" w:rsidRPr="007A700E" w:rsidRDefault="00B35466" w:rsidP="0068065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Степень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вероятности</w:t>
            </w:r>
          </w:p>
        </w:tc>
        <w:tc>
          <w:tcPr>
            <w:tcW w:w="5811" w:type="dxa"/>
          </w:tcPr>
          <w:p w:rsidR="00B35466" w:rsidRPr="007A700E" w:rsidRDefault="00B35466" w:rsidP="0068065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вероятности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события</w:t>
            </w:r>
          </w:p>
        </w:tc>
      </w:tr>
      <w:tr w:rsidR="00B35466" w:rsidRPr="007A700E" w:rsidTr="00CE4F35">
        <w:trPr>
          <w:trHeight w:val="527"/>
        </w:trPr>
        <w:tc>
          <w:tcPr>
            <w:tcW w:w="3686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Мало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вероятно</w:t>
            </w:r>
          </w:p>
        </w:tc>
        <w:tc>
          <w:tcPr>
            <w:tcW w:w="5811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Событие,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которое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возникает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редко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нерегулярно</w:t>
            </w:r>
          </w:p>
        </w:tc>
      </w:tr>
      <w:tr w:rsidR="00B35466" w:rsidRPr="007A700E" w:rsidTr="00CE4F35">
        <w:trPr>
          <w:trHeight w:val="530"/>
        </w:trPr>
        <w:tc>
          <w:tcPr>
            <w:tcW w:w="3686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Вероятно</w:t>
            </w:r>
          </w:p>
        </w:tc>
        <w:tc>
          <w:tcPr>
            <w:tcW w:w="5811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Событие,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которое возникает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время от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времени,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нерегулярно</w:t>
            </w:r>
          </w:p>
        </w:tc>
      </w:tr>
      <w:tr w:rsidR="00B35466" w:rsidRPr="007A700E" w:rsidTr="00CE4F35">
        <w:trPr>
          <w:trHeight w:val="530"/>
        </w:trPr>
        <w:tc>
          <w:tcPr>
            <w:tcW w:w="3686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вероятности</w:t>
            </w:r>
          </w:p>
        </w:tc>
        <w:tc>
          <w:tcPr>
            <w:tcW w:w="5811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Событие,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которое возникает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часто и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регулярно</w:t>
            </w:r>
          </w:p>
        </w:tc>
      </w:tr>
    </w:tbl>
    <w:p w:rsidR="00B35466" w:rsidRPr="007A700E" w:rsidRDefault="00B35466" w:rsidP="007A700E">
      <w:pPr>
        <w:jc w:val="right"/>
        <w:rPr>
          <w:rFonts w:ascii="Cambria" w:hAnsi="Cambria"/>
          <w:sz w:val="26"/>
          <w:szCs w:val="26"/>
        </w:rPr>
        <w:sectPr w:rsidR="00B35466" w:rsidRPr="007A700E" w:rsidSect="00DE254C">
          <w:headerReference w:type="default" r:id="rId9"/>
          <w:footerReference w:type="default" r:id="rId10"/>
          <w:headerReference w:type="first" r:id="rId11"/>
          <w:pgSz w:w="11910" w:h="16840"/>
          <w:pgMar w:top="1135" w:right="567" w:bottom="1134" w:left="1701" w:header="709" w:footer="1208" w:gutter="0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680650" w:rsidTr="00680650">
        <w:tc>
          <w:tcPr>
            <w:tcW w:w="4929" w:type="dxa"/>
          </w:tcPr>
          <w:p w:rsidR="00680650" w:rsidRDefault="00680650" w:rsidP="007A70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Приложение</w:t>
            </w:r>
            <w:r w:rsidR="00EF190B">
              <w:rPr>
                <w:sz w:val="24"/>
                <w:szCs w:val="24"/>
                <w:u w:val="none"/>
              </w:rPr>
              <w:t xml:space="preserve"> №</w:t>
            </w:r>
            <w:r w:rsidR="00474123">
              <w:rPr>
                <w:sz w:val="24"/>
                <w:szCs w:val="24"/>
                <w:u w:val="none"/>
              </w:rPr>
              <w:t xml:space="preserve"> 3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 w:rsidRPr="00680650">
              <w:rPr>
                <w:sz w:val="24"/>
                <w:szCs w:val="24"/>
                <w:u w:val="none"/>
              </w:rPr>
              <w:t>к Положению о системе управления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 xml:space="preserve"> профессиональными рисками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в Финансовом</w:t>
            </w:r>
            <w:r w:rsidR="00474123">
              <w:rPr>
                <w:sz w:val="24"/>
                <w:szCs w:val="24"/>
                <w:u w:val="none"/>
              </w:rPr>
              <w:t xml:space="preserve"> управлении</w:t>
            </w:r>
            <w:r w:rsidRPr="00680650">
              <w:rPr>
                <w:sz w:val="24"/>
                <w:szCs w:val="24"/>
                <w:u w:val="none"/>
              </w:rPr>
              <w:t xml:space="preserve"> Администрации муниципального образования</w:t>
            </w:r>
          </w:p>
          <w:p w:rsidR="00680650" w:rsidRPr="00680650" w:rsidRDefault="00680650" w:rsidP="00680650">
            <w:pPr>
              <w:jc w:val="left"/>
              <w:rPr>
                <w:sz w:val="24"/>
                <w:szCs w:val="24"/>
                <w:u w:val="none"/>
              </w:rPr>
            </w:pPr>
            <w:r w:rsidRPr="00680650">
              <w:rPr>
                <w:sz w:val="24"/>
                <w:szCs w:val="24"/>
                <w:u w:val="none"/>
              </w:rPr>
              <w:t>«Краснинский муниципальный округ»</w:t>
            </w:r>
          </w:p>
          <w:p w:rsidR="00680650" w:rsidRDefault="00680650" w:rsidP="00680650">
            <w:pPr>
              <w:jc w:val="left"/>
              <w:rPr>
                <w:sz w:val="24"/>
                <w:szCs w:val="24"/>
              </w:rPr>
            </w:pPr>
            <w:r w:rsidRPr="00680650">
              <w:rPr>
                <w:sz w:val="24"/>
                <w:szCs w:val="24"/>
                <w:u w:val="none"/>
              </w:rPr>
              <w:t>Смоленской области</w:t>
            </w:r>
          </w:p>
        </w:tc>
      </w:tr>
    </w:tbl>
    <w:p w:rsidR="00824CD0" w:rsidRDefault="00824CD0" w:rsidP="00680650">
      <w:pPr>
        <w:rPr>
          <w:sz w:val="24"/>
          <w:szCs w:val="24"/>
        </w:rPr>
      </w:pPr>
    </w:p>
    <w:p w:rsidR="00680650" w:rsidRPr="007A700E" w:rsidRDefault="00680650" w:rsidP="00680650">
      <w:pPr>
        <w:rPr>
          <w:rFonts w:ascii="Cambria" w:hAnsi="Cambria"/>
          <w:sz w:val="26"/>
          <w:szCs w:val="26"/>
        </w:rPr>
      </w:pPr>
    </w:p>
    <w:p w:rsidR="00B35466" w:rsidRPr="007A700E" w:rsidRDefault="00B35466" w:rsidP="007A700E">
      <w:pPr>
        <w:pStyle w:val="2"/>
        <w:ind w:left="0"/>
        <w:jc w:val="center"/>
        <w:rPr>
          <w:sz w:val="26"/>
          <w:szCs w:val="26"/>
        </w:rPr>
      </w:pPr>
      <w:r w:rsidRPr="007A700E">
        <w:rPr>
          <w:sz w:val="26"/>
          <w:szCs w:val="26"/>
        </w:rPr>
        <w:t>Реестр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опасностей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на</w:t>
      </w:r>
      <w:r w:rsidR="00824CD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рабочем</w:t>
      </w:r>
      <w:r w:rsidR="00680650">
        <w:rPr>
          <w:sz w:val="26"/>
          <w:szCs w:val="26"/>
        </w:rPr>
        <w:t xml:space="preserve"> </w:t>
      </w:r>
      <w:r w:rsidRPr="007A700E">
        <w:rPr>
          <w:sz w:val="26"/>
          <w:szCs w:val="26"/>
        </w:rPr>
        <w:t>месте</w:t>
      </w: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5669"/>
      </w:tblGrid>
      <w:tr w:rsidR="00B35466" w:rsidRPr="007A700E" w:rsidTr="009169EE">
        <w:trPr>
          <w:trHeight w:val="563"/>
        </w:trPr>
        <w:tc>
          <w:tcPr>
            <w:tcW w:w="4253" w:type="dxa"/>
          </w:tcPr>
          <w:p w:rsidR="00A72751" w:rsidRPr="007A700E" w:rsidRDefault="00B35466" w:rsidP="0068065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Возможные</w:t>
            </w:r>
            <w:r w:rsidR="0068065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A72751"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атегори</w:t>
            </w:r>
            <w:r w:rsidR="000C5C32"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</w:p>
          <w:p w:rsidR="00B35466" w:rsidRPr="007A700E" w:rsidRDefault="00B35466" w:rsidP="007A70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b/>
                <w:sz w:val="26"/>
                <w:szCs w:val="26"/>
              </w:rPr>
              <w:t>опасностей</w:t>
            </w:r>
          </w:p>
        </w:tc>
        <w:tc>
          <w:tcPr>
            <w:tcW w:w="5669" w:type="dxa"/>
          </w:tcPr>
          <w:p w:rsidR="00B35466" w:rsidRPr="007A700E" w:rsidRDefault="00B35466" w:rsidP="007A70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Перечень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опасностей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каждой</w:t>
            </w:r>
            <w:r w:rsidR="00824CD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категории</w:t>
            </w:r>
          </w:p>
        </w:tc>
      </w:tr>
      <w:tr w:rsidR="00B35466" w:rsidRPr="007A700E" w:rsidTr="00680650">
        <w:trPr>
          <w:trHeight w:val="6454"/>
        </w:trPr>
        <w:tc>
          <w:tcPr>
            <w:tcW w:w="4253" w:type="dxa"/>
          </w:tcPr>
          <w:p w:rsidR="00B35466" w:rsidRPr="00680650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Механические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80650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</w:p>
        </w:tc>
        <w:tc>
          <w:tcPr>
            <w:tcW w:w="5669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падения из-за потери равновесия,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том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числе при спотыкании или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подскальзывании,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передвижении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скользким поверхностям или мокрым полам;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падения с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высоты,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EF19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удара;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натыкания на не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подвижную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колющую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поверхность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(острие);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запутаться, в том числе в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растянутых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проводах,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тросах,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нитях;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затягивания в подвижные части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машин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механизмов;</w:t>
            </w:r>
          </w:p>
          <w:p w:rsidR="00680650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 наезда транспортного средства;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из-</w:t>
            </w:r>
            <w:r w:rsidR="00A72751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</w:t>
            </w:r>
            <w:r w:rsidR="00A72751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разрезания, отрезания от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 острых кромок при контакте с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незащищенными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участками тела;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пореза частей тела, в том числе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кромкой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листа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бумаги,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канцелярским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ножом,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ножницами,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острыми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кромками</w:t>
            </w:r>
            <w:r w:rsidR="00496807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 w:rsidR="008F1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режущих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инструментов;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травмирования снегом и (или)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льдом,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упавшими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крыш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зданий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сооружений</w:t>
            </w:r>
          </w:p>
        </w:tc>
      </w:tr>
      <w:tr w:rsidR="00B35466" w:rsidRPr="007A700E" w:rsidTr="009169EE">
        <w:trPr>
          <w:trHeight w:val="3096"/>
        </w:trPr>
        <w:tc>
          <w:tcPr>
            <w:tcW w:w="4253" w:type="dxa"/>
          </w:tcPr>
          <w:p w:rsidR="00B35466" w:rsidRPr="00680650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Электрические</w:t>
            </w:r>
            <w:r w:rsidR="003C26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80650">
              <w:rPr>
                <w:rFonts w:ascii="Times New Roman" w:hAnsi="Times New Roman" w:cs="Times New Roman"/>
                <w:sz w:val="26"/>
                <w:szCs w:val="26"/>
              </w:rPr>
              <w:t>пасности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69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поражения током вследствие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прямого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контакта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токоведущими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частями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из-з</w:t>
            </w:r>
            <w:r w:rsidR="008F3E59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 касания незащищенными частями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тела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деталей,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находящихся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напряжением;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поражения током вследствие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контакта с токоведущими частями, которые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находятся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 напряжением из-за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неисправного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состояния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(косвенный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контакт);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поражения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током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наведенного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напряжения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рабочем</w:t>
            </w:r>
            <w:r w:rsidR="00824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месте;</w:t>
            </w:r>
          </w:p>
        </w:tc>
      </w:tr>
      <w:tr w:rsidR="00B35466" w:rsidRPr="007A700E" w:rsidTr="009169EE">
        <w:trPr>
          <w:trHeight w:val="1408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Термические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опасности:</w:t>
            </w:r>
          </w:p>
        </w:tc>
        <w:tc>
          <w:tcPr>
            <w:tcW w:w="5669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ожога при контакте незащищенных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частей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тела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поверхностью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предметов,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имеющих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высокую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температуру;</w:t>
            </w:r>
          </w:p>
          <w:p w:rsidR="00680650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ожога от воздействия открытого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пламени;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опасность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теплового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удара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длительном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нахождении на открытом воздухе при прямом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воздействии лучей солнца на незащищенную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поверхность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головы;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теплового удара от воздействия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окружающих поверхностей оборудования,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имеющих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высокую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температуру;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теплового удара при длительном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нахождении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вблизи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открытого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пламени;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теплового удара при длительном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нахождении в помещении с высокой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температурой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воздуха;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ожог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роговицы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глаза;</w:t>
            </w:r>
          </w:p>
          <w:p w:rsidR="00B35466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воздействия на незащищенные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участки тела материалов, жидкостей или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газов,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имеющих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низкую температуру</w:t>
            </w:r>
          </w:p>
          <w:p w:rsidR="00680650" w:rsidRPr="007A700E" w:rsidRDefault="00680650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35466" w:rsidRPr="007A700E" w:rsidTr="009169EE">
        <w:trPr>
          <w:trHeight w:val="1408"/>
        </w:trPr>
        <w:tc>
          <w:tcPr>
            <w:tcW w:w="4253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Опасности,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 микроклимата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климатические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опасности:</w:t>
            </w:r>
          </w:p>
        </w:tc>
        <w:tc>
          <w:tcPr>
            <w:tcW w:w="5669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пониженных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воздуха;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повышенных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воздуха;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влажности;</w:t>
            </w:r>
          </w:p>
          <w:p w:rsidR="00B35466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скорости движения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воздуха;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680650" w:rsidRPr="007A700E" w:rsidRDefault="00680650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35466" w:rsidRPr="007A700E" w:rsidTr="009169EE">
        <w:trPr>
          <w:trHeight w:val="1970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Барометрические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опасности:</w:t>
            </w:r>
          </w:p>
        </w:tc>
        <w:tc>
          <w:tcPr>
            <w:tcW w:w="5669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повышенного барометрического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давления;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пониженного барометрического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давления;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резкого изменения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барометрического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давления;</w:t>
            </w:r>
          </w:p>
        </w:tc>
      </w:tr>
      <w:tr w:rsidR="00B35466" w:rsidRPr="007A700E" w:rsidTr="009169EE">
        <w:trPr>
          <w:trHeight w:val="3938"/>
        </w:trPr>
        <w:tc>
          <w:tcPr>
            <w:tcW w:w="4253" w:type="dxa"/>
          </w:tcPr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 связанные с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воздействием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аэрозолей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преимущественно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иброгенного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действия:</w:t>
            </w:r>
          </w:p>
        </w:tc>
        <w:tc>
          <w:tcPr>
            <w:tcW w:w="5669" w:type="dxa"/>
          </w:tcPr>
          <w:p w:rsidR="00B35466" w:rsidRPr="007A700E" w:rsidRDefault="00266AF2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пыли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глаза;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повреждения органов дыхания частицами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пыли;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пыли на кожу;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6806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выбросом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пыли;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взвесей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вредных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химических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веществ;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на органы дыхания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воздушных взвесей, содержащих смазочные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масла;</w:t>
            </w:r>
          </w:p>
          <w:p w:rsidR="00B35466" w:rsidRPr="007A700E" w:rsidRDefault="00B35466" w:rsidP="0068065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на органы дыхания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воздушных смесей, содержащих чистящие 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обезжиривающие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вещества;</w:t>
            </w:r>
          </w:p>
        </w:tc>
      </w:tr>
      <w:tr w:rsidR="00B35466" w:rsidRPr="007A700E" w:rsidTr="0046258F">
        <w:trPr>
          <w:trHeight w:val="1127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</w:p>
          <w:p w:rsidR="00B35466" w:rsidRPr="007A700E" w:rsidRDefault="0046258F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иологического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фактора:</w:t>
            </w:r>
          </w:p>
        </w:tc>
        <w:tc>
          <w:tcPr>
            <w:tcW w:w="5669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из-за контакта с патогенными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микроорганизмами;</w:t>
            </w: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 из-за укуса переносчиков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инфекций;</w:t>
            </w:r>
          </w:p>
        </w:tc>
      </w:tr>
      <w:tr w:rsidR="00B35466" w:rsidRPr="007A700E" w:rsidTr="009169EE">
        <w:trPr>
          <w:trHeight w:val="4221"/>
        </w:trPr>
        <w:tc>
          <w:tcPr>
            <w:tcW w:w="4253" w:type="dxa"/>
          </w:tcPr>
          <w:p w:rsidR="00B35466" w:rsidRPr="007A700E" w:rsidRDefault="008F6148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пасности, связанные с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тяжести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апряженности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трудового</w:t>
            </w:r>
            <w:r w:rsidR="00266A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процесса:</w:t>
            </w:r>
          </w:p>
        </w:tc>
        <w:tc>
          <w:tcPr>
            <w:tcW w:w="5669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ность, связанная с перемещением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груза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вручную;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подъема тяжестей,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превышающих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допустимый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вес;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наклонами корпуса;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рабочей позой;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вредных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здоровья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связанных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чрезмерным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напряжением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тела;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физических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перегрузок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периодического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поднятия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тяжелых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узлов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деталей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машин;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психических нагрузок, стрессов;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перенапряжения зрительного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анализатора</w:t>
            </w:r>
          </w:p>
        </w:tc>
      </w:tr>
      <w:tr w:rsidR="00B35466" w:rsidRPr="007A700E" w:rsidTr="009169EE">
        <w:trPr>
          <w:trHeight w:val="1689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шума:</w:t>
            </w:r>
          </w:p>
        </w:tc>
        <w:tc>
          <w:tcPr>
            <w:tcW w:w="5669" w:type="dxa"/>
          </w:tcPr>
          <w:p w:rsidR="00B35466" w:rsidRPr="007A700E" w:rsidRDefault="0046258F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повреждения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мембранной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перепонки уха, связанная с воздействием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шума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высокой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интенсивности;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возможностью не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услышать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звуковой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сигнал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 опасности</w:t>
            </w:r>
          </w:p>
        </w:tc>
      </w:tr>
      <w:tr w:rsidR="00B35466" w:rsidRPr="007A700E" w:rsidTr="009169EE">
        <w:trPr>
          <w:trHeight w:val="1406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 связанные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 световой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среды:</w:t>
            </w:r>
          </w:p>
        </w:tc>
        <w:tc>
          <w:tcPr>
            <w:tcW w:w="5669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недостаточной освещенности в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зоне;</w:t>
            </w: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повышенной яркости света;</w:t>
            </w: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пониженной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контрастности</w:t>
            </w:r>
          </w:p>
        </w:tc>
      </w:tr>
      <w:tr w:rsidR="00B35466" w:rsidRPr="007A700E" w:rsidTr="009169EE">
        <w:trPr>
          <w:trHeight w:val="4221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 связанные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</w:p>
          <w:p w:rsidR="00B35466" w:rsidRPr="007A700E" w:rsidRDefault="0046258F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еионизирующих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излучений:</w:t>
            </w:r>
          </w:p>
        </w:tc>
        <w:tc>
          <w:tcPr>
            <w:tcW w:w="5669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ослаблением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геомагнитного поля;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электростатического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поля;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магнитного поля;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электрического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промышленной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частоты;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магнитного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промышленной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частоты;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электромагнитных излучений;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азерного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излучения;</w:t>
            </w:r>
          </w:p>
          <w:p w:rsidR="00B35466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ультрафиолетового излучения</w:t>
            </w:r>
          </w:p>
          <w:p w:rsidR="0046258F" w:rsidRPr="007A700E" w:rsidRDefault="0046258F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35466" w:rsidRPr="007A700E" w:rsidTr="009169EE">
        <w:trPr>
          <w:trHeight w:val="1121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</w:p>
          <w:p w:rsidR="00B35466" w:rsidRPr="007A700E" w:rsidRDefault="0046258F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онизирующих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излучений:</w:t>
            </w:r>
          </w:p>
        </w:tc>
        <w:tc>
          <w:tcPr>
            <w:tcW w:w="5669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связанная с воздействием гамма-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излучения;</w:t>
            </w:r>
          </w:p>
          <w:p w:rsidR="00B35466" w:rsidRPr="007A700E" w:rsidRDefault="0046258F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опасность, связанная с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рентгеновского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излучения;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воздействием альфа-,бета-излучений, электронного ил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ионного и нейтронного излучений</w:t>
            </w:r>
          </w:p>
        </w:tc>
      </w:tr>
      <w:tr w:rsidR="00B35466" w:rsidRPr="007A700E" w:rsidTr="009169EE">
        <w:trPr>
          <w:trHeight w:val="1521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Опасности, связанные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животных:</w:t>
            </w:r>
          </w:p>
        </w:tc>
        <w:tc>
          <w:tcPr>
            <w:tcW w:w="5669" w:type="dxa"/>
          </w:tcPr>
          <w:p w:rsidR="00B35466" w:rsidRPr="007A700E" w:rsidRDefault="0046258F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укуса;</w:t>
            </w:r>
          </w:p>
          <w:p w:rsidR="00B35466" w:rsidRPr="007A700E" w:rsidRDefault="00024EAA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разрыва;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раздавливания;</w:t>
            </w:r>
          </w:p>
          <w:p w:rsidR="00B35466" w:rsidRPr="007A700E" w:rsidRDefault="00B35466" w:rsidP="0046258F">
            <w:pPr>
              <w:pStyle w:val="TableParagraph"/>
              <w:tabs>
                <w:tab w:val="left" w:pos="5383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заражения;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выделений</w:t>
            </w:r>
          </w:p>
        </w:tc>
      </w:tr>
      <w:tr w:rsidR="00B35466" w:rsidRPr="007A700E" w:rsidTr="009169EE">
        <w:trPr>
          <w:trHeight w:val="844"/>
        </w:trPr>
        <w:tc>
          <w:tcPr>
            <w:tcW w:w="4253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 связанные с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воздействием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насекомых:</w:t>
            </w:r>
          </w:p>
        </w:tc>
        <w:tc>
          <w:tcPr>
            <w:tcW w:w="5669" w:type="dxa"/>
          </w:tcPr>
          <w:p w:rsidR="00B35466" w:rsidRPr="007A700E" w:rsidRDefault="0046258F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укуса;</w:t>
            </w:r>
          </w:p>
          <w:p w:rsidR="00B35466" w:rsidRPr="007A700E" w:rsidRDefault="0046258F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попадания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организм </w:t>
            </w:r>
          </w:p>
        </w:tc>
      </w:tr>
      <w:tr w:rsidR="00B35466" w:rsidRPr="007A700E" w:rsidTr="004A180C">
        <w:trPr>
          <w:trHeight w:val="4972"/>
        </w:trPr>
        <w:tc>
          <w:tcPr>
            <w:tcW w:w="4253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организационными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недостатками:</w:t>
            </w:r>
          </w:p>
        </w:tc>
        <w:tc>
          <w:tcPr>
            <w:tcW w:w="5669" w:type="dxa"/>
          </w:tcPr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отсутствием на</w:t>
            </w:r>
            <w:r w:rsidR="004625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рабочем месте инструкций, содержащих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безопасного выполнения работ, 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информации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имеющихся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опасностях,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связанных с выполнением рабочих операций;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отсутствием на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рабочем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месте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перечня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возможных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аварий;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отсутствием на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рабочем месте аптечки первой помощи,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инструкции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оказанию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первой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помощи</w:t>
            </w:r>
            <w:r w:rsidR="00024EAA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пострадавшему на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производстве и средств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связи;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отсутствием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информации (схемы, знаков, разметки) 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направлении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эвакуации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случае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возникновения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аварии;</w:t>
            </w:r>
          </w:p>
          <w:p w:rsidR="00B35466" w:rsidRPr="007A700E" w:rsidRDefault="00B35466" w:rsidP="0046258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связанная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допуском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прошедших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подготовку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охране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труда</w:t>
            </w:r>
          </w:p>
        </w:tc>
      </w:tr>
      <w:tr w:rsidR="00B35466" w:rsidRPr="007A700E" w:rsidTr="009169EE">
        <w:trPr>
          <w:trHeight w:val="3657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пожара:</w:t>
            </w:r>
          </w:p>
        </w:tc>
        <w:tc>
          <w:tcPr>
            <w:tcW w:w="5669" w:type="dxa"/>
          </w:tcPr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от вдыхания дыма, паров вредных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газов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пыли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пожаре;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воспламенения;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открытого пламени;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повышенной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температуры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окружающей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среды;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пониженной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концентрации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кислорода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воздухе;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огнетушащих веществ;</w:t>
            </w:r>
          </w:p>
          <w:p w:rsidR="00B35466" w:rsidRPr="004A180C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осколков частей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разрушившихся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зданий,</w:t>
            </w:r>
            <w:r w:rsidR="009547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сооружений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строений;</w:t>
            </w:r>
          </w:p>
        </w:tc>
      </w:tr>
      <w:tr w:rsidR="00B35466" w:rsidRPr="007A700E" w:rsidTr="009169EE">
        <w:trPr>
          <w:trHeight w:val="844"/>
        </w:trPr>
        <w:tc>
          <w:tcPr>
            <w:tcW w:w="4253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обрушения:</w:t>
            </w:r>
          </w:p>
        </w:tc>
        <w:tc>
          <w:tcPr>
            <w:tcW w:w="5669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обрушения подземных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конструкций;</w:t>
            </w: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обрушения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наземных конструкций;</w:t>
            </w:r>
          </w:p>
        </w:tc>
      </w:tr>
    </w:tbl>
    <w:p w:rsidR="00B35466" w:rsidRPr="007A700E" w:rsidRDefault="00B35466" w:rsidP="007A700E">
      <w:pPr>
        <w:rPr>
          <w:sz w:val="26"/>
          <w:szCs w:val="26"/>
        </w:rPr>
        <w:sectPr w:rsidR="00B35466" w:rsidRPr="007A700E" w:rsidSect="009169EE">
          <w:headerReference w:type="default" r:id="rId12"/>
          <w:footerReference w:type="default" r:id="rId13"/>
          <w:pgSz w:w="11910" w:h="16840"/>
          <w:pgMar w:top="851" w:right="567" w:bottom="851" w:left="1701" w:header="0" w:footer="1264" w:gutter="0"/>
          <w:cols w:space="720"/>
          <w:titlePg/>
          <w:docGrid w:linePitch="299"/>
        </w:sectPr>
      </w:pPr>
    </w:p>
    <w:p w:rsidR="00B35466" w:rsidRPr="007A700E" w:rsidRDefault="00B35466" w:rsidP="007A700E">
      <w:pPr>
        <w:pStyle w:val="a3"/>
        <w:ind w:left="0"/>
        <w:rPr>
          <w:b/>
          <w:sz w:val="26"/>
          <w:szCs w:val="26"/>
        </w:r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5"/>
        <w:gridCol w:w="5807"/>
      </w:tblGrid>
      <w:tr w:rsidR="00B35466" w:rsidRPr="007A700E" w:rsidTr="009169EE">
        <w:trPr>
          <w:trHeight w:val="2814"/>
        </w:trPr>
        <w:tc>
          <w:tcPr>
            <w:tcW w:w="4115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транспорта:</w:t>
            </w:r>
          </w:p>
        </w:tc>
        <w:tc>
          <w:tcPr>
            <w:tcW w:w="5807" w:type="dxa"/>
          </w:tcPr>
          <w:p w:rsidR="00B35466" w:rsidRPr="007A700E" w:rsidRDefault="004A180C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пасность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наезда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человека;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падения с транспортного средства;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раздавливания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человека,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находящегося между двумя сближающимися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транспортными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средствами;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травмирования в результате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дорожно-транспортного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происшествия;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опрокидывания транспортного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средства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проведении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работ;</w:t>
            </w:r>
          </w:p>
        </w:tc>
      </w:tr>
      <w:tr w:rsidR="00B35466" w:rsidRPr="007A700E" w:rsidTr="009169EE">
        <w:trPr>
          <w:trHeight w:val="1125"/>
        </w:trPr>
        <w:tc>
          <w:tcPr>
            <w:tcW w:w="4115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насилия:</w:t>
            </w:r>
          </w:p>
        </w:tc>
        <w:tc>
          <w:tcPr>
            <w:tcW w:w="5807" w:type="dxa"/>
          </w:tcPr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насилия от враждебно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настроенных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насилия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третьих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лиц</w:t>
            </w:r>
          </w:p>
        </w:tc>
      </w:tr>
      <w:tr w:rsidR="00B35466" w:rsidRPr="007A700E" w:rsidTr="004A180C">
        <w:trPr>
          <w:trHeight w:val="2543"/>
        </w:trPr>
        <w:tc>
          <w:tcPr>
            <w:tcW w:w="4115" w:type="dxa"/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взрыва:</w:t>
            </w:r>
          </w:p>
        </w:tc>
        <w:tc>
          <w:tcPr>
            <w:tcW w:w="5807" w:type="dxa"/>
          </w:tcPr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самовозгорания горючих веществ;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возникновения взрыва,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происшедшего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вследствие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пожара;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воздействия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ударной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волны;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воздействия высокого давления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взрыве;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ожога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взрыве;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обрушения горных пород при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взрыве</w:t>
            </w:r>
          </w:p>
        </w:tc>
      </w:tr>
      <w:tr w:rsidR="00B35466" w:rsidRPr="007A700E" w:rsidTr="004A180C">
        <w:trPr>
          <w:trHeight w:val="1971"/>
        </w:trPr>
        <w:tc>
          <w:tcPr>
            <w:tcW w:w="4115" w:type="dxa"/>
          </w:tcPr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Опасности,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связанные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применением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630E3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ндивидуальной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защиты:</w:t>
            </w:r>
          </w:p>
        </w:tc>
        <w:tc>
          <w:tcPr>
            <w:tcW w:w="5807" w:type="dxa"/>
          </w:tcPr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 несоответствием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 индивидуальной защиты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анатомическим особенностям человека;</w:t>
            </w:r>
          </w:p>
          <w:p w:rsidR="00B35466" w:rsidRPr="007A700E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опасность, связанная со скованностью,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вызванной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применением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средств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индивидуальной защиты;</w:t>
            </w:r>
          </w:p>
          <w:p w:rsidR="00B35466" w:rsidRPr="004A180C" w:rsidRDefault="00B35466" w:rsidP="004A18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4A18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отравления</w:t>
            </w:r>
          </w:p>
        </w:tc>
      </w:tr>
      <w:tr w:rsidR="00B35466" w:rsidRPr="007A700E" w:rsidTr="00CE4E08">
        <w:trPr>
          <w:trHeight w:val="837"/>
        </w:trPr>
        <w:tc>
          <w:tcPr>
            <w:tcW w:w="4115" w:type="dxa"/>
            <w:tcBorders>
              <w:bottom w:val="single" w:sz="4" w:space="0" w:color="auto"/>
            </w:tcBorders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Опасность работы при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повышенных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нагрузках:</w:t>
            </w: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:rsidR="00B35466" w:rsidRPr="007A700E" w:rsidRDefault="00CE4E08" w:rsidP="00CE4E0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лишком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высокий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уровень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35466"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нагрузки,</w:t>
            </w:r>
          </w:p>
          <w:p w:rsidR="00B35466" w:rsidRPr="007A700E" w:rsidRDefault="00B35466" w:rsidP="00CE4E0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нехватка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времени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отдых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восстановление</w:t>
            </w:r>
          </w:p>
        </w:tc>
      </w:tr>
      <w:tr w:rsidR="00B35466" w:rsidRPr="007A700E" w:rsidTr="00CE4E08">
        <w:trPr>
          <w:trHeight w:val="613"/>
        </w:trPr>
        <w:tc>
          <w:tcPr>
            <w:tcW w:w="4115" w:type="dxa"/>
            <w:tcBorders>
              <w:top w:val="single" w:sz="4" w:space="0" w:color="auto"/>
            </w:tcBorders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Опасность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биологического</w:t>
            </w:r>
            <w:r w:rsidR="00FD44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700E">
              <w:rPr>
                <w:rFonts w:ascii="Times New Roman" w:hAnsi="Times New Roman" w:cs="Times New Roman"/>
                <w:sz w:val="26"/>
                <w:szCs w:val="26"/>
              </w:rPr>
              <w:t>фактора: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:rsidR="00B35466" w:rsidRPr="007A700E" w:rsidRDefault="00B35466" w:rsidP="007A700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0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опасности из-за укуса переносчиков</w:t>
            </w:r>
            <w:r w:rsidR="00CE4E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инфекций</w:t>
            </w:r>
          </w:p>
        </w:tc>
      </w:tr>
    </w:tbl>
    <w:p w:rsidR="00B35466" w:rsidRPr="000466A5" w:rsidRDefault="00B35466" w:rsidP="006A573A">
      <w:pPr>
        <w:rPr>
          <w:sz w:val="26"/>
          <w:szCs w:val="26"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F745B6" w:rsidRDefault="00F745B6" w:rsidP="00F745B6">
      <w:pPr>
        <w:jc w:val="both"/>
        <w:rPr>
          <w:b/>
          <w:bCs/>
        </w:rPr>
      </w:pPr>
    </w:p>
    <w:p w:rsidR="00F745B6" w:rsidRDefault="00F745B6" w:rsidP="00F745B6">
      <w:pPr>
        <w:jc w:val="center"/>
        <w:rPr>
          <w:sz w:val="24"/>
        </w:rPr>
        <w:sectPr w:rsidR="00F745B6" w:rsidSect="009169EE">
          <w:headerReference w:type="default" r:id="rId14"/>
          <w:footerReference w:type="default" r:id="rId15"/>
          <w:pgSz w:w="11910" w:h="16840"/>
          <w:pgMar w:top="1134" w:right="567" w:bottom="1134" w:left="1701" w:header="709" w:footer="1208" w:gutter="0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474123" w:rsidTr="00474123">
        <w:tc>
          <w:tcPr>
            <w:tcW w:w="7394" w:type="dxa"/>
          </w:tcPr>
          <w:p w:rsidR="00474123" w:rsidRDefault="00474123" w:rsidP="00F745B6">
            <w:pPr>
              <w:jc w:val="center"/>
              <w:rPr>
                <w:sz w:val="24"/>
              </w:rPr>
            </w:pPr>
          </w:p>
        </w:tc>
        <w:tc>
          <w:tcPr>
            <w:tcW w:w="7394" w:type="dxa"/>
          </w:tcPr>
          <w:p w:rsidR="00474123" w:rsidRPr="00474123" w:rsidRDefault="00474123" w:rsidP="00474123">
            <w:pPr>
              <w:tabs>
                <w:tab w:val="left" w:pos="1292"/>
              </w:tabs>
              <w:jc w:val="left"/>
              <w:rPr>
                <w:sz w:val="24"/>
                <w:szCs w:val="24"/>
                <w:u w:val="none"/>
              </w:rPr>
            </w:pPr>
            <w:r w:rsidRPr="00474123">
              <w:rPr>
                <w:sz w:val="24"/>
                <w:szCs w:val="24"/>
                <w:u w:val="none"/>
              </w:rPr>
              <w:t>Приложение</w:t>
            </w:r>
            <w:r w:rsidR="004E4C2F">
              <w:rPr>
                <w:sz w:val="24"/>
                <w:szCs w:val="24"/>
                <w:u w:val="none"/>
              </w:rPr>
              <w:t xml:space="preserve"> №</w:t>
            </w:r>
            <w:r w:rsidRPr="00474123">
              <w:rPr>
                <w:sz w:val="24"/>
                <w:szCs w:val="24"/>
                <w:u w:val="none"/>
              </w:rPr>
              <w:t xml:space="preserve"> 4</w:t>
            </w:r>
          </w:p>
          <w:p w:rsidR="00474123" w:rsidRPr="00474123" w:rsidRDefault="00474123" w:rsidP="00474123">
            <w:pPr>
              <w:jc w:val="left"/>
              <w:rPr>
                <w:sz w:val="24"/>
                <w:szCs w:val="24"/>
                <w:u w:val="none"/>
              </w:rPr>
            </w:pPr>
            <w:r w:rsidRPr="00474123">
              <w:rPr>
                <w:sz w:val="24"/>
                <w:szCs w:val="24"/>
                <w:u w:val="none"/>
              </w:rPr>
              <w:t>к Положению о системе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474123">
              <w:rPr>
                <w:sz w:val="24"/>
                <w:szCs w:val="24"/>
                <w:u w:val="none"/>
              </w:rPr>
              <w:t>управления</w:t>
            </w:r>
          </w:p>
          <w:p w:rsidR="00474123" w:rsidRPr="00474123" w:rsidRDefault="00474123" w:rsidP="00474123">
            <w:pPr>
              <w:jc w:val="left"/>
              <w:rPr>
                <w:sz w:val="24"/>
                <w:szCs w:val="24"/>
                <w:u w:val="none"/>
              </w:rPr>
            </w:pPr>
            <w:r w:rsidRPr="00474123">
              <w:rPr>
                <w:sz w:val="24"/>
                <w:szCs w:val="24"/>
                <w:u w:val="none"/>
              </w:rPr>
              <w:t>профессиональными рисками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474123">
              <w:rPr>
                <w:sz w:val="24"/>
                <w:szCs w:val="24"/>
                <w:u w:val="none"/>
              </w:rPr>
              <w:t>в Финансовом управлении Администрации муниципального образования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474123">
              <w:rPr>
                <w:sz w:val="24"/>
                <w:szCs w:val="24"/>
                <w:u w:val="none"/>
              </w:rPr>
              <w:t>«Краснинский муниципальный округ» Смоленской области</w:t>
            </w:r>
          </w:p>
          <w:p w:rsidR="00474123" w:rsidRPr="00474123" w:rsidRDefault="00474123" w:rsidP="00474123">
            <w:pPr>
              <w:jc w:val="left"/>
              <w:rPr>
                <w:sz w:val="24"/>
                <w:szCs w:val="24"/>
                <w:u w:val="none"/>
              </w:rPr>
            </w:pPr>
            <w:r w:rsidRPr="00474123">
              <w:rPr>
                <w:sz w:val="24"/>
                <w:szCs w:val="24"/>
                <w:u w:val="non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u w:val="none"/>
              </w:rPr>
              <w:t xml:space="preserve">      </w:t>
            </w:r>
          </w:p>
          <w:p w:rsidR="00474123" w:rsidRDefault="00474123" w:rsidP="00F745B6">
            <w:pPr>
              <w:jc w:val="center"/>
              <w:rPr>
                <w:sz w:val="24"/>
              </w:rPr>
            </w:pPr>
          </w:p>
        </w:tc>
      </w:tr>
    </w:tbl>
    <w:p w:rsidR="00FD44B6" w:rsidRPr="001E39EC" w:rsidRDefault="00FD44B6" w:rsidP="00474123">
      <w:pPr>
        <w:rPr>
          <w:sz w:val="24"/>
          <w:szCs w:val="24"/>
        </w:rPr>
      </w:pPr>
    </w:p>
    <w:p w:rsidR="00F745B6" w:rsidRDefault="00F745B6" w:rsidP="00FD44B6">
      <w:pPr>
        <w:rPr>
          <w:b/>
          <w:bCs/>
        </w:rPr>
      </w:pPr>
    </w:p>
    <w:p w:rsidR="00BF4631" w:rsidRPr="00474123" w:rsidRDefault="00FD44B6" w:rsidP="00F745B6">
      <w:pPr>
        <w:jc w:val="center"/>
        <w:rPr>
          <w:b/>
          <w:sz w:val="24"/>
          <w:szCs w:val="24"/>
        </w:rPr>
      </w:pPr>
      <w:r w:rsidRPr="00474123">
        <w:rPr>
          <w:b/>
          <w:sz w:val="24"/>
          <w:szCs w:val="24"/>
        </w:rPr>
        <w:t xml:space="preserve">ФИНАНСОВОЕ УПРАВЛЕНИЕ </w:t>
      </w:r>
      <w:r w:rsidR="00F745B6" w:rsidRPr="00474123">
        <w:rPr>
          <w:b/>
          <w:sz w:val="24"/>
          <w:szCs w:val="24"/>
        </w:rPr>
        <w:t>АДМИНИСТРАЦИ</w:t>
      </w:r>
      <w:r w:rsidRPr="00474123">
        <w:rPr>
          <w:b/>
          <w:sz w:val="24"/>
          <w:szCs w:val="24"/>
        </w:rPr>
        <w:t>И</w:t>
      </w:r>
      <w:r w:rsidR="00F745B6" w:rsidRPr="00474123">
        <w:rPr>
          <w:b/>
          <w:sz w:val="24"/>
          <w:szCs w:val="24"/>
        </w:rPr>
        <w:t xml:space="preserve"> МУНИЦИПАЛЬНОГО ОБРАЗОВАНИЯ </w:t>
      </w:r>
    </w:p>
    <w:p w:rsidR="00F745B6" w:rsidRPr="00474123" w:rsidRDefault="00296880" w:rsidP="00F745B6">
      <w:pPr>
        <w:jc w:val="center"/>
        <w:rPr>
          <w:b/>
          <w:sz w:val="24"/>
          <w:szCs w:val="24"/>
        </w:rPr>
      </w:pPr>
      <w:r w:rsidRPr="00474123">
        <w:rPr>
          <w:b/>
          <w:sz w:val="24"/>
          <w:szCs w:val="24"/>
        </w:rPr>
        <w:t>«</w:t>
      </w:r>
      <w:r w:rsidR="00BF4631" w:rsidRPr="00474123">
        <w:rPr>
          <w:b/>
          <w:sz w:val="24"/>
          <w:szCs w:val="24"/>
        </w:rPr>
        <w:t>КРАСНИНСКИЙ МУНИЦИПАЛЬНЫЙ ОКРУГ</w:t>
      </w:r>
      <w:r w:rsidRPr="00474123">
        <w:rPr>
          <w:b/>
          <w:sz w:val="24"/>
          <w:szCs w:val="24"/>
        </w:rPr>
        <w:t>»</w:t>
      </w:r>
      <w:r w:rsidR="00F745B6" w:rsidRPr="00474123">
        <w:rPr>
          <w:b/>
          <w:sz w:val="24"/>
          <w:szCs w:val="24"/>
        </w:rPr>
        <w:t xml:space="preserve"> СМОЛЕНСКОЙ ОБЛАСТИ </w:t>
      </w:r>
    </w:p>
    <w:p w:rsidR="00F745B6" w:rsidRPr="00474123" w:rsidRDefault="00F745B6" w:rsidP="00F745B6">
      <w:pPr>
        <w:jc w:val="center"/>
        <w:rPr>
          <w:b/>
          <w:sz w:val="24"/>
          <w:szCs w:val="24"/>
        </w:rPr>
      </w:pPr>
    </w:p>
    <w:p w:rsidR="00F745B6" w:rsidRPr="00474123" w:rsidRDefault="00F745B6" w:rsidP="00F745B6">
      <w:pPr>
        <w:jc w:val="center"/>
        <w:rPr>
          <w:b/>
          <w:sz w:val="24"/>
          <w:szCs w:val="24"/>
        </w:rPr>
      </w:pPr>
      <w:r w:rsidRPr="00474123">
        <w:rPr>
          <w:b/>
          <w:sz w:val="24"/>
          <w:szCs w:val="24"/>
        </w:rPr>
        <w:t>КАРТА</w:t>
      </w:r>
      <w:r w:rsidR="00DB6844">
        <w:rPr>
          <w:b/>
          <w:sz w:val="24"/>
          <w:szCs w:val="24"/>
        </w:rPr>
        <w:t xml:space="preserve"> </w:t>
      </w:r>
      <w:r w:rsidRPr="00474123">
        <w:rPr>
          <w:b/>
          <w:sz w:val="24"/>
          <w:szCs w:val="24"/>
        </w:rPr>
        <w:t>№____</w:t>
      </w:r>
      <w:r w:rsidRPr="00474123">
        <w:rPr>
          <w:b/>
          <w:sz w:val="24"/>
          <w:szCs w:val="24"/>
        </w:rPr>
        <w:tab/>
      </w:r>
    </w:p>
    <w:p w:rsidR="00F745B6" w:rsidRPr="00474123" w:rsidRDefault="00F745B6" w:rsidP="00F745B6">
      <w:pPr>
        <w:jc w:val="center"/>
        <w:rPr>
          <w:b/>
          <w:sz w:val="24"/>
          <w:szCs w:val="24"/>
        </w:rPr>
      </w:pPr>
      <w:r w:rsidRPr="00474123">
        <w:rPr>
          <w:b/>
          <w:sz w:val="24"/>
          <w:szCs w:val="24"/>
        </w:rPr>
        <w:t>идентификации опасностей и оценки рисков</w:t>
      </w:r>
    </w:p>
    <w:p w:rsidR="00F745B6" w:rsidRPr="00474123" w:rsidRDefault="00F745B6" w:rsidP="00F745B6">
      <w:pPr>
        <w:rPr>
          <w:sz w:val="24"/>
          <w:szCs w:val="24"/>
        </w:rPr>
      </w:pPr>
    </w:p>
    <w:p w:rsidR="00F745B6" w:rsidRPr="00474123" w:rsidRDefault="00F745B6" w:rsidP="00F745B6">
      <w:pPr>
        <w:rPr>
          <w:sz w:val="24"/>
          <w:szCs w:val="24"/>
        </w:rPr>
      </w:pPr>
      <w:r w:rsidRPr="00474123">
        <w:rPr>
          <w:b/>
          <w:sz w:val="24"/>
          <w:szCs w:val="24"/>
        </w:rPr>
        <w:t>Наименование структурного подразделения:</w:t>
      </w:r>
      <w:r w:rsidRPr="00474123">
        <w:rPr>
          <w:sz w:val="24"/>
          <w:szCs w:val="24"/>
        </w:rPr>
        <w:t>________________________________________________________________________________________</w:t>
      </w:r>
    </w:p>
    <w:p w:rsidR="00F745B6" w:rsidRPr="00474123" w:rsidRDefault="00F745B6" w:rsidP="00F745B6">
      <w:pPr>
        <w:rPr>
          <w:sz w:val="24"/>
          <w:szCs w:val="24"/>
        </w:rPr>
      </w:pPr>
      <w:r w:rsidRPr="00474123">
        <w:rPr>
          <w:b/>
          <w:sz w:val="24"/>
          <w:szCs w:val="24"/>
        </w:rPr>
        <w:t>Ф.И.О.:</w:t>
      </w:r>
      <w:r w:rsidRPr="00474123">
        <w:rPr>
          <w:sz w:val="24"/>
          <w:szCs w:val="24"/>
        </w:rPr>
        <w:tab/>
        <w:t xml:space="preserve"> ________________________________________________________________</w:t>
      </w:r>
      <w:r w:rsidRPr="00474123">
        <w:rPr>
          <w:sz w:val="24"/>
          <w:szCs w:val="24"/>
        </w:rPr>
        <w:tab/>
      </w:r>
      <w:r w:rsidRPr="00474123">
        <w:rPr>
          <w:sz w:val="24"/>
          <w:szCs w:val="24"/>
        </w:rPr>
        <w:tab/>
      </w:r>
      <w:r w:rsidRPr="00474123">
        <w:rPr>
          <w:sz w:val="24"/>
          <w:szCs w:val="24"/>
        </w:rPr>
        <w:tab/>
      </w:r>
      <w:r w:rsidRPr="00474123">
        <w:rPr>
          <w:sz w:val="24"/>
          <w:szCs w:val="24"/>
        </w:rPr>
        <w:tab/>
      </w:r>
    </w:p>
    <w:p w:rsidR="00F745B6" w:rsidRPr="00474123" w:rsidRDefault="00F745B6" w:rsidP="00F745B6">
      <w:pPr>
        <w:rPr>
          <w:b/>
          <w:sz w:val="24"/>
          <w:szCs w:val="24"/>
        </w:rPr>
      </w:pPr>
      <w:r w:rsidRPr="00474123">
        <w:rPr>
          <w:b/>
          <w:sz w:val="24"/>
          <w:szCs w:val="24"/>
        </w:rPr>
        <w:t>Обобщённые обязательные меры по управлению рисками: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вводного инструктажа по охране труда;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предварительного медицинского осмотра;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первичного инструктажа по охране труда на рабочем месте;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обучение и проверка знаний по охране труда;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обеспечение СИЗ и СиОС в соответствии с установленными нормами;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повторных, внеплановых и целевых инструктажей по охране труда;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периодического медицинского осмотра;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обязательного психиатрического освидетельствования;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осуществление контроля соблюдения законодательства об охране труда;</w:t>
      </w:r>
    </w:p>
    <w:p w:rsidR="00F745B6" w:rsidRPr="00474123" w:rsidRDefault="00F745B6" w:rsidP="00F745B6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r w:rsidRPr="00474123">
        <w:rPr>
          <w:sz w:val="24"/>
          <w:szCs w:val="24"/>
        </w:rPr>
        <w:t>проведение ремонта и технического обслуживания оборудования.</w:t>
      </w:r>
    </w:p>
    <w:p w:rsidR="00F745B6" w:rsidRPr="00474123" w:rsidRDefault="00F745B6" w:rsidP="00F745B6">
      <w:pPr>
        <w:rPr>
          <w:sz w:val="24"/>
          <w:szCs w:val="24"/>
        </w:rPr>
      </w:pPr>
    </w:p>
    <w:p w:rsidR="00FC37EA" w:rsidRPr="00474123" w:rsidRDefault="00FC37EA" w:rsidP="00F745B6">
      <w:pPr>
        <w:rPr>
          <w:sz w:val="24"/>
          <w:szCs w:val="24"/>
        </w:rPr>
      </w:pPr>
      <w:r w:rsidRPr="00474123">
        <w:rPr>
          <w:b/>
          <w:sz w:val="24"/>
          <w:szCs w:val="24"/>
        </w:rPr>
        <w:t>Рабочее место</w:t>
      </w:r>
      <w:r w:rsidR="00F745B6" w:rsidRPr="00474123">
        <w:rPr>
          <w:b/>
          <w:sz w:val="24"/>
          <w:szCs w:val="24"/>
        </w:rPr>
        <w:t>:</w:t>
      </w:r>
      <w:r w:rsidRPr="00474123">
        <w:rPr>
          <w:sz w:val="24"/>
          <w:szCs w:val="24"/>
        </w:rPr>
        <w:t>___________________________________________</w:t>
      </w:r>
    </w:p>
    <w:p w:rsidR="00FC37EA" w:rsidRPr="00474123" w:rsidRDefault="00FC37EA" w:rsidP="00F745B6">
      <w:pPr>
        <w:rPr>
          <w:sz w:val="24"/>
          <w:szCs w:val="24"/>
        </w:rPr>
      </w:pPr>
    </w:p>
    <w:p w:rsidR="00FC37EA" w:rsidRDefault="00FC37EA" w:rsidP="00F745B6">
      <w:pPr>
        <w:rPr>
          <w:sz w:val="24"/>
          <w:szCs w:val="24"/>
        </w:rPr>
      </w:pPr>
    </w:p>
    <w:p w:rsidR="00FC37EA" w:rsidRDefault="00FC37EA" w:rsidP="00F745B6">
      <w:pPr>
        <w:rPr>
          <w:sz w:val="24"/>
          <w:szCs w:val="24"/>
        </w:rPr>
      </w:pPr>
    </w:p>
    <w:tbl>
      <w:tblPr>
        <w:tblStyle w:val="ac"/>
        <w:tblpPr w:leftFromText="180" w:rightFromText="180" w:vertAnchor="text" w:horzAnchor="margin" w:tblpY="-787"/>
        <w:tblW w:w="14992" w:type="dxa"/>
        <w:tblLayout w:type="fixed"/>
        <w:tblLook w:val="04A0"/>
      </w:tblPr>
      <w:tblGrid>
        <w:gridCol w:w="4644"/>
        <w:gridCol w:w="2835"/>
        <w:gridCol w:w="2410"/>
        <w:gridCol w:w="5103"/>
      </w:tblGrid>
      <w:tr w:rsidR="00BF4631" w:rsidRPr="00AB7D41" w:rsidTr="00BF4631">
        <w:trPr>
          <w:tblHeader/>
        </w:trPr>
        <w:tc>
          <w:tcPr>
            <w:tcW w:w="4644" w:type="dxa"/>
            <w:vMerge w:val="restart"/>
            <w:vAlign w:val="center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lastRenderedPageBreak/>
              <w:t>Наименование опасности</w:t>
            </w:r>
          </w:p>
        </w:tc>
        <w:tc>
          <w:tcPr>
            <w:tcW w:w="5245" w:type="dxa"/>
            <w:gridSpan w:val="2"/>
            <w:vAlign w:val="center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Оценка риска</w:t>
            </w:r>
          </w:p>
        </w:tc>
        <w:tc>
          <w:tcPr>
            <w:tcW w:w="5103" w:type="dxa"/>
            <w:vMerge w:val="restart"/>
            <w:vAlign w:val="center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Меры управления рисками</w:t>
            </w:r>
          </w:p>
        </w:tc>
      </w:tr>
      <w:tr w:rsidR="00BF4631" w:rsidTr="00BF4631">
        <w:trPr>
          <w:tblHeader/>
        </w:trPr>
        <w:tc>
          <w:tcPr>
            <w:tcW w:w="4644" w:type="dxa"/>
            <w:vMerge/>
          </w:tcPr>
          <w:p w:rsidR="00BF4631" w:rsidRPr="00854504" w:rsidRDefault="00BF4631" w:rsidP="00BF463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Степень вероятности возникновения события</w:t>
            </w:r>
          </w:p>
        </w:tc>
        <w:tc>
          <w:tcPr>
            <w:tcW w:w="2410" w:type="dxa"/>
            <w:vAlign w:val="center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Уровень тяжести наступивших последствий</w:t>
            </w:r>
          </w:p>
        </w:tc>
        <w:tc>
          <w:tcPr>
            <w:tcW w:w="5103" w:type="dxa"/>
            <w:vMerge/>
          </w:tcPr>
          <w:p w:rsidR="00BF4631" w:rsidRPr="00854504" w:rsidRDefault="00BF4631" w:rsidP="00BF4631">
            <w:pPr>
              <w:rPr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1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2</w:t>
            </w: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 xml:space="preserve">3 </w:t>
            </w: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854504">
              <w:rPr>
                <w:b/>
                <w:sz w:val="24"/>
                <w:szCs w:val="24"/>
                <w:u w:val="none"/>
              </w:rPr>
              <w:t>4</w:t>
            </w: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Механические опасности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Электрические опасности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Термические опасности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Опасности, связанные с воздействием микроклимата и климатические опасности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Барометрические опасности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  <w:u w:val="none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аэрозолей преимущественно фиброгенного действия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биологического фактора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тяжести и напряженности трудового процесса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шума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световой среды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неионизирующих излучений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ионизирующих излучений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воздействием животных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Опасности, связанные с воздействием насеком</w:t>
            </w:r>
            <w:r>
              <w:rPr>
                <w:sz w:val="24"/>
                <w:szCs w:val="24"/>
                <w:u w:val="none"/>
              </w:rPr>
              <w:t>ы</w:t>
            </w:r>
            <w:r w:rsidRPr="00854504">
              <w:rPr>
                <w:sz w:val="24"/>
                <w:szCs w:val="24"/>
                <w:u w:val="none"/>
              </w:rPr>
              <w:t>х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 xml:space="preserve">Опасности, связанные с организационными недостатками 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Опасности пожара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lastRenderedPageBreak/>
              <w:t>Опасности обрушения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Опасности от транспорта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Опасности насилия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Опасности взрыва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 w:rsidRPr="00854504">
              <w:rPr>
                <w:sz w:val="24"/>
                <w:szCs w:val="24"/>
                <w:u w:val="none"/>
              </w:rPr>
              <w:t>Опасности</w:t>
            </w:r>
            <w:r>
              <w:rPr>
                <w:sz w:val="24"/>
                <w:szCs w:val="24"/>
                <w:u w:val="none"/>
              </w:rPr>
              <w:t>, связанные с применением средств индивидуальной защиты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Опасность работы при повышенных нагрузках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Опасность биологического фактора</w:t>
            </w: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4631" w:rsidTr="00BF4631">
        <w:trPr>
          <w:tblHeader/>
        </w:trPr>
        <w:tc>
          <w:tcPr>
            <w:tcW w:w="4644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F4631" w:rsidRPr="00854504" w:rsidRDefault="00BF4631" w:rsidP="00BF46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C5C32" w:rsidRDefault="00F745B6" w:rsidP="00F745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631">
        <w:rPr>
          <w:sz w:val="24"/>
          <w:szCs w:val="24"/>
        </w:rPr>
        <w:tab/>
      </w:r>
      <w:r w:rsidR="00BF4631">
        <w:rPr>
          <w:sz w:val="24"/>
          <w:szCs w:val="24"/>
        </w:rPr>
        <w:tab/>
      </w:r>
    </w:p>
    <w:p w:rsidR="00F745B6" w:rsidRPr="008C281D" w:rsidRDefault="00F745B6" w:rsidP="00F745B6">
      <w:pPr>
        <w:rPr>
          <w:sz w:val="24"/>
          <w:szCs w:val="24"/>
        </w:rPr>
      </w:pPr>
      <w:r w:rsidRPr="008C281D">
        <w:rPr>
          <w:sz w:val="24"/>
          <w:szCs w:val="24"/>
        </w:rPr>
        <w:t>Дата составления:«</w:t>
      </w:r>
      <w:r w:rsidR="000C5C32">
        <w:rPr>
          <w:sz w:val="24"/>
          <w:szCs w:val="24"/>
        </w:rPr>
        <w:t>___</w:t>
      </w:r>
      <w:r w:rsidRPr="008C281D">
        <w:rPr>
          <w:sz w:val="24"/>
          <w:szCs w:val="24"/>
        </w:rPr>
        <w:t>»</w:t>
      </w:r>
      <w:r>
        <w:rPr>
          <w:sz w:val="24"/>
          <w:szCs w:val="24"/>
        </w:rPr>
        <w:tab/>
      </w:r>
      <w:r w:rsidR="000C5C32">
        <w:rPr>
          <w:sz w:val="24"/>
          <w:szCs w:val="24"/>
        </w:rPr>
        <w:t>_________</w:t>
      </w:r>
      <w:r>
        <w:rPr>
          <w:sz w:val="24"/>
          <w:szCs w:val="24"/>
        </w:rPr>
        <w:tab/>
        <w:t xml:space="preserve"> 20 </w:t>
      </w:r>
      <w:r>
        <w:rPr>
          <w:sz w:val="24"/>
          <w:szCs w:val="24"/>
        </w:rPr>
        <w:tab/>
        <w:t xml:space="preserve"> г.</w:t>
      </w:r>
    </w:p>
    <w:p w:rsidR="00F745B6" w:rsidRDefault="00F745B6" w:rsidP="00F745B6">
      <w:pPr>
        <w:rPr>
          <w:sz w:val="24"/>
          <w:szCs w:val="24"/>
        </w:rPr>
      </w:pPr>
    </w:p>
    <w:p w:rsidR="00F745B6" w:rsidRDefault="00F745B6" w:rsidP="00F745B6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 по идентификации опасностей и оценке рисков:</w:t>
      </w:r>
    </w:p>
    <w:p w:rsidR="00FD44B6" w:rsidRDefault="00FD44B6" w:rsidP="00FD44B6">
      <w:pPr>
        <w:rPr>
          <w:sz w:val="24"/>
          <w:szCs w:val="24"/>
        </w:rPr>
      </w:pPr>
    </w:p>
    <w:p w:rsidR="00FC37EA" w:rsidRDefault="00FD44B6" w:rsidP="00FD44B6">
      <w:pPr>
        <w:rPr>
          <w:sz w:val="24"/>
          <w:szCs w:val="24"/>
        </w:rPr>
      </w:pPr>
      <w:r w:rsidRPr="00800275">
        <w:rPr>
          <w:sz w:val="24"/>
          <w:szCs w:val="24"/>
          <w:u w:val="single"/>
        </w:rPr>
        <w:t>Начальник Финансового управления</w:t>
      </w:r>
      <w:r w:rsidR="000C5C32" w:rsidRPr="00800275">
        <w:rPr>
          <w:sz w:val="24"/>
          <w:szCs w:val="24"/>
          <w:u w:val="single"/>
        </w:rPr>
        <w:t xml:space="preserve"> </w:t>
      </w:r>
      <w:r w:rsidR="000C5C32">
        <w:rPr>
          <w:sz w:val="24"/>
          <w:szCs w:val="24"/>
        </w:rPr>
        <w:t xml:space="preserve">                          ____________________              _________</w:t>
      </w:r>
      <w:r w:rsidR="00800275">
        <w:rPr>
          <w:sz w:val="24"/>
          <w:szCs w:val="24"/>
        </w:rPr>
        <w:t>_______                _____________</w:t>
      </w:r>
    </w:p>
    <w:p w:rsidR="00FC37EA" w:rsidRDefault="005413C6" w:rsidP="00FC37EA">
      <w:pPr>
        <w:ind w:left="708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FC37EA" w:rsidRPr="00C5793F">
        <w:rPr>
          <w:sz w:val="24"/>
          <w:szCs w:val="24"/>
          <w:vertAlign w:val="superscript"/>
        </w:rPr>
        <w:t>должность</w:t>
      </w:r>
      <w:r w:rsidR="00FC37EA">
        <w:rPr>
          <w:sz w:val="24"/>
          <w:szCs w:val="24"/>
          <w:vertAlign w:val="superscript"/>
        </w:rPr>
        <w:t xml:space="preserve">) </w:t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 xml:space="preserve">           </w:t>
      </w:r>
      <w:r w:rsidR="00FC37EA">
        <w:rPr>
          <w:sz w:val="24"/>
          <w:szCs w:val="24"/>
          <w:vertAlign w:val="superscript"/>
        </w:rPr>
        <w:t xml:space="preserve">(подпись) </w:t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  <w:t>(Ф.И.О.)</w:t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</w:r>
      <w:r w:rsidR="00FC37EA">
        <w:rPr>
          <w:sz w:val="24"/>
          <w:szCs w:val="24"/>
          <w:vertAlign w:val="superscript"/>
        </w:rPr>
        <w:tab/>
        <w:t>(дата)</w:t>
      </w:r>
    </w:p>
    <w:p w:rsidR="00FC37EA" w:rsidRDefault="00FC37EA" w:rsidP="00FC37EA">
      <w:pPr>
        <w:rPr>
          <w:sz w:val="24"/>
          <w:szCs w:val="24"/>
          <w:vertAlign w:val="superscript"/>
        </w:rPr>
      </w:pPr>
    </w:p>
    <w:p w:rsidR="00FC37EA" w:rsidRDefault="00FC37EA" w:rsidP="00FC37EA">
      <w:pPr>
        <w:rPr>
          <w:sz w:val="24"/>
          <w:szCs w:val="24"/>
        </w:rPr>
      </w:pPr>
      <w:r>
        <w:rPr>
          <w:sz w:val="24"/>
          <w:szCs w:val="24"/>
        </w:rPr>
        <w:t>Члены комиссии по идентификации опасностей и оценке рисков:</w:t>
      </w:r>
    </w:p>
    <w:p w:rsidR="00FC37EA" w:rsidRDefault="00FC37EA" w:rsidP="00FC37EA">
      <w:pPr>
        <w:rPr>
          <w:sz w:val="24"/>
          <w:szCs w:val="24"/>
        </w:rPr>
      </w:pPr>
    </w:p>
    <w:p w:rsidR="00FC37EA" w:rsidRDefault="00FC37EA" w:rsidP="00FC37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0C5C32">
        <w:rPr>
          <w:sz w:val="24"/>
          <w:szCs w:val="24"/>
        </w:rPr>
        <w:t xml:space="preserve">     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5C32">
        <w:rPr>
          <w:sz w:val="24"/>
          <w:szCs w:val="24"/>
        </w:rPr>
        <w:t>____________________             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75">
        <w:rPr>
          <w:sz w:val="24"/>
          <w:szCs w:val="24"/>
          <w:vertAlign w:val="superscript"/>
        </w:rPr>
        <w:t>(</w:t>
      </w:r>
      <w:r w:rsidR="00800275" w:rsidRPr="00C5793F">
        <w:rPr>
          <w:sz w:val="24"/>
          <w:szCs w:val="24"/>
          <w:vertAlign w:val="superscript"/>
        </w:rPr>
        <w:t>должность</w:t>
      </w:r>
      <w:r w:rsidR="00800275"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75">
        <w:rPr>
          <w:sz w:val="24"/>
          <w:szCs w:val="24"/>
        </w:rPr>
        <w:t xml:space="preserve">              </w:t>
      </w:r>
      <w:r w:rsidR="00800275">
        <w:rPr>
          <w:sz w:val="24"/>
          <w:szCs w:val="24"/>
          <w:vertAlign w:val="superscript"/>
        </w:rPr>
        <w:t>(подпись)</w:t>
      </w:r>
      <w:r w:rsidR="00800275" w:rsidRPr="00800275">
        <w:rPr>
          <w:sz w:val="24"/>
          <w:szCs w:val="24"/>
          <w:vertAlign w:val="superscript"/>
        </w:rPr>
        <w:t xml:space="preserve"> </w:t>
      </w:r>
      <w:r w:rsidR="00800275">
        <w:rPr>
          <w:sz w:val="24"/>
          <w:szCs w:val="24"/>
          <w:vertAlign w:val="superscript"/>
        </w:rPr>
        <w:t xml:space="preserve">                                                                         (Ф.И.О.)</w:t>
      </w:r>
      <w:r w:rsidR="00800275">
        <w:rPr>
          <w:sz w:val="24"/>
          <w:szCs w:val="24"/>
          <w:vertAlign w:val="superscript"/>
        </w:rPr>
        <w:tab/>
        <w:t xml:space="preserve">                                     (дата)</w:t>
      </w:r>
    </w:p>
    <w:p w:rsidR="00FC37EA" w:rsidRDefault="00FC37EA" w:rsidP="00EB0333">
      <w:pPr>
        <w:ind w:left="708"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</w:p>
    <w:p w:rsidR="00FC37EA" w:rsidRDefault="00FC37EA" w:rsidP="00800275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0C5C32">
        <w:rPr>
          <w:sz w:val="24"/>
          <w:szCs w:val="24"/>
        </w:rPr>
        <w:t>__________________________      _____________</w:t>
      </w:r>
      <w:r w:rsidR="000C5C32">
        <w:rPr>
          <w:sz w:val="24"/>
          <w:szCs w:val="24"/>
        </w:rPr>
        <w:tab/>
      </w:r>
      <w:r w:rsidR="000C5C32">
        <w:rPr>
          <w:sz w:val="24"/>
          <w:szCs w:val="24"/>
        </w:rPr>
        <w:tab/>
      </w:r>
      <w:r w:rsidR="000C5C32">
        <w:rPr>
          <w:sz w:val="24"/>
          <w:szCs w:val="24"/>
        </w:rPr>
        <w:tab/>
        <w:t>____________________             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</w:t>
      </w:r>
      <w:r w:rsidRPr="00C5793F">
        <w:rPr>
          <w:sz w:val="24"/>
          <w:szCs w:val="24"/>
          <w:vertAlign w:val="superscript"/>
        </w:rPr>
        <w:t>должность</w:t>
      </w:r>
      <w:r>
        <w:rPr>
          <w:sz w:val="24"/>
          <w:szCs w:val="24"/>
          <w:vertAlign w:val="superscript"/>
        </w:rPr>
        <w:t>)</w:t>
      </w:r>
      <w:r w:rsidR="00800275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 xml:space="preserve">(подпись) </w:t>
      </w:r>
      <w:r w:rsidR="000C5C32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 xml:space="preserve">    </w:t>
      </w:r>
      <w:r w:rsidR="000C5C32">
        <w:rPr>
          <w:sz w:val="24"/>
          <w:szCs w:val="24"/>
          <w:vertAlign w:val="superscript"/>
        </w:rPr>
        <w:t>(Ф.И.О.)</w:t>
      </w:r>
      <w:r w:rsidR="000C5C32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ab/>
      </w:r>
      <w:r w:rsidR="000C5C32"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  <w:vertAlign w:val="superscript"/>
        </w:rPr>
        <w:t>(да</w:t>
      </w:r>
      <w:r w:rsidR="000C5C32">
        <w:rPr>
          <w:sz w:val="24"/>
          <w:szCs w:val="24"/>
          <w:vertAlign w:val="superscript"/>
        </w:rPr>
        <w:t>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45B6" w:rsidRDefault="000C5C32" w:rsidP="00800275">
      <w:pPr>
        <w:rPr>
          <w:sz w:val="24"/>
          <w:szCs w:val="24"/>
        </w:rPr>
        <w:sectPr w:rsidR="00F745B6" w:rsidSect="00F745B6">
          <w:pgSz w:w="16840" w:h="11910" w:orient="landscape"/>
          <w:pgMar w:top="1701" w:right="1134" w:bottom="567" w:left="1134" w:header="709" w:footer="1208" w:gutter="0"/>
          <w:cols w:space="720"/>
        </w:sectPr>
      </w:pPr>
      <w:r>
        <w:rPr>
          <w:sz w:val="24"/>
          <w:szCs w:val="24"/>
        </w:rPr>
        <w:t>Ознакомление работник</w:t>
      </w:r>
      <w:r w:rsidR="005413C6">
        <w:rPr>
          <w:sz w:val="24"/>
          <w:szCs w:val="24"/>
        </w:rPr>
        <w:t xml:space="preserve">а:      </w:t>
      </w:r>
      <w:r w:rsidR="005413C6">
        <w:rPr>
          <w:sz w:val="24"/>
          <w:szCs w:val="24"/>
        </w:rPr>
        <w:tab/>
      </w:r>
      <w:r w:rsidR="005413C6">
        <w:rPr>
          <w:sz w:val="24"/>
          <w:szCs w:val="24"/>
        </w:rPr>
        <w:tab/>
      </w:r>
      <w:r w:rsidR="005413C6">
        <w:rPr>
          <w:sz w:val="24"/>
          <w:szCs w:val="24"/>
        </w:rPr>
        <w:tab/>
        <w:t xml:space="preserve">        _____________</w:t>
      </w:r>
      <w:r>
        <w:rPr>
          <w:sz w:val="24"/>
          <w:szCs w:val="24"/>
        </w:rPr>
        <w:t xml:space="preserve"> </w:t>
      </w:r>
      <w:r w:rsidR="0080027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_________</w:t>
      </w:r>
      <w:r w:rsidR="005413C6">
        <w:rPr>
          <w:sz w:val="24"/>
          <w:szCs w:val="24"/>
        </w:rPr>
        <w:t>___________</w:t>
      </w:r>
      <w:r w:rsidR="005413C6">
        <w:rPr>
          <w:sz w:val="24"/>
          <w:szCs w:val="24"/>
        </w:rPr>
        <w:tab/>
      </w:r>
      <w:r w:rsidR="00800275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275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(подпись)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 xml:space="preserve">      </w:t>
      </w:r>
      <w:r>
        <w:rPr>
          <w:sz w:val="24"/>
          <w:szCs w:val="24"/>
          <w:vertAlign w:val="superscript"/>
        </w:rPr>
        <w:t>(Ф.И.О.)</w:t>
      </w:r>
      <w:r>
        <w:rPr>
          <w:sz w:val="24"/>
          <w:szCs w:val="24"/>
          <w:vertAlign w:val="superscript"/>
        </w:rPr>
        <w:tab/>
      </w:r>
      <w:r w:rsidR="00800275">
        <w:rPr>
          <w:sz w:val="24"/>
          <w:szCs w:val="24"/>
          <w:vertAlign w:val="superscript"/>
        </w:rPr>
        <w:t xml:space="preserve">                                       (дата)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="00F745B6">
        <w:rPr>
          <w:sz w:val="24"/>
          <w:szCs w:val="24"/>
        </w:rPr>
        <w:tab/>
      </w:r>
      <w:r w:rsidR="00F745B6">
        <w:rPr>
          <w:sz w:val="24"/>
          <w:szCs w:val="24"/>
        </w:rPr>
        <w:tab/>
      </w:r>
      <w:r w:rsidR="00F745B6">
        <w:rPr>
          <w:sz w:val="24"/>
          <w:szCs w:val="24"/>
        </w:rPr>
        <w:tab/>
      </w:r>
    </w:p>
    <w:p w:rsidR="00F745B6" w:rsidRDefault="00F745B6" w:rsidP="00F745B6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45B6" w:rsidRDefault="00F745B6" w:rsidP="00F745B6">
      <w:pPr>
        <w:rPr>
          <w:sz w:val="24"/>
          <w:szCs w:val="24"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EB0333" w:rsidRDefault="00EB0333" w:rsidP="006A573A">
      <w:pPr>
        <w:jc w:val="both"/>
        <w:rPr>
          <w:b/>
          <w:bCs/>
        </w:rPr>
      </w:pPr>
    </w:p>
    <w:p w:rsidR="00B35466" w:rsidRDefault="00B35466" w:rsidP="006A573A">
      <w:pPr>
        <w:jc w:val="both"/>
        <w:rPr>
          <w:b/>
          <w:bCs/>
        </w:rPr>
      </w:pPr>
    </w:p>
    <w:p w:rsidR="00C55125" w:rsidRDefault="00C55125" w:rsidP="006A573A">
      <w:pPr>
        <w:jc w:val="both"/>
        <w:rPr>
          <w:b/>
          <w:bCs/>
        </w:rPr>
      </w:pPr>
    </w:p>
    <w:sectPr w:rsidR="00C55125" w:rsidSect="009169EE">
      <w:pgSz w:w="11910" w:h="16840"/>
      <w:pgMar w:top="1134" w:right="567" w:bottom="1134" w:left="1701" w:header="709" w:footer="12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DF2" w:rsidRDefault="00662DF2" w:rsidP="009A1AA5">
      <w:r>
        <w:separator/>
      </w:r>
    </w:p>
  </w:endnote>
  <w:endnote w:type="continuationSeparator" w:id="1">
    <w:p w:rsidR="00662DF2" w:rsidRDefault="00662DF2" w:rsidP="009A1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46" w:rsidRDefault="00333C4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46" w:rsidRDefault="00333C46">
    <w:pPr>
      <w:pStyle w:val="a3"/>
      <w:spacing w:line="14" w:lineRule="auto"/>
      <w:ind w:left="0"/>
      <w:rPr>
        <w:sz w:val="20"/>
      </w:rPr>
    </w:pPr>
    <w:r w:rsidRPr="00652B8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6.65pt;margin-top:767.25pt;width:508.45pt;height:24.4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JgsA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" filled="f" stroked="f">
          <v:textbox inset="0,0,0,0">
            <w:txbxContent>
              <w:p w:rsidR="00333C46" w:rsidRDefault="00333C46">
                <w:pPr>
                  <w:pStyle w:val="a3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46" w:rsidRDefault="00333C46">
    <w:pPr>
      <w:pStyle w:val="a3"/>
      <w:spacing w:line="14" w:lineRule="auto"/>
      <w:ind w:left="0"/>
      <w:rPr>
        <w:sz w:val="20"/>
      </w:rPr>
    </w:pPr>
    <w:r w:rsidRPr="00652B8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6.65pt;margin-top:767.25pt;width:508.45pt;height:24.4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/psg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" filled="f" stroked="f">
          <v:textbox inset="0,0,0,0">
            <w:txbxContent>
              <w:p w:rsidR="00333C46" w:rsidRDefault="00333C46">
                <w:pPr>
                  <w:pStyle w:val="a3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DF2" w:rsidRDefault="00662DF2" w:rsidP="009A1AA5">
      <w:r>
        <w:separator/>
      </w:r>
    </w:p>
  </w:footnote>
  <w:footnote w:type="continuationSeparator" w:id="1">
    <w:p w:rsidR="00662DF2" w:rsidRDefault="00662DF2" w:rsidP="009A1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163887"/>
    </w:sdtPr>
    <w:sdtContent>
      <w:p w:rsidR="00333C46" w:rsidRDefault="00333C46">
        <w:pPr>
          <w:pStyle w:val="a8"/>
          <w:jc w:val="center"/>
        </w:pPr>
        <w:fldSimple w:instr=" PAGE   \* MERGEFORMAT ">
          <w:r w:rsidR="00EF190B">
            <w:rPr>
              <w:noProof/>
            </w:rPr>
            <w:t>14</w:t>
          </w:r>
        </w:fldSimple>
      </w:p>
    </w:sdtContent>
  </w:sdt>
  <w:p w:rsidR="00333C46" w:rsidRDefault="00333C46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163878"/>
    </w:sdtPr>
    <w:sdtContent>
      <w:p w:rsidR="00333C46" w:rsidRDefault="00333C46">
        <w:pPr>
          <w:pStyle w:val="a8"/>
          <w:jc w:val="center"/>
        </w:pPr>
      </w:p>
      <w:p w:rsidR="00333C46" w:rsidRDefault="00333C46">
        <w:pPr>
          <w:pStyle w:val="a8"/>
          <w:jc w:val="center"/>
        </w:pPr>
      </w:p>
      <w:p w:rsidR="00333C46" w:rsidRDefault="00333C46">
        <w:pPr>
          <w:pStyle w:val="a8"/>
          <w:jc w:val="center"/>
        </w:pPr>
      </w:p>
    </w:sdtContent>
  </w:sdt>
  <w:p w:rsidR="00333C46" w:rsidRDefault="00333C4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70188"/>
    </w:sdtPr>
    <w:sdtContent>
      <w:p w:rsidR="00333C46" w:rsidRDefault="00333C46">
        <w:pPr>
          <w:pStyle w:val="a8"/>
          <w:jc w:val="center"/>
        </w:pPr>
        <w:fldSimple w:instr=" PAGE   \* MERGEFORMAT ">
          <w:r w:rsidR="004E4C2F">
            <w:rPr>
              <w:noProof/>
            </w:rPr>
            <w:t>18</w:t>
          </w:r>
        </w:fldSimple>
      </w:p>
    </w:sdtContent>
  </w:sdt>
  <w:p w:rsidR="00333C46" w:rsidRDefault="00333C46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46" w:rsidRDefault="00333C46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B89"/>
    <w:multiLevelType w:val="multilevel"/>
    <w:tmpl w:val="5586557C"/>
    <w:lvl w:ilvl="0">
      <w:start w:val="1"/>
      <w:numFmt w:val="decimal"/>
      <w:lvlText w:val="%1."/>
      <w:lvlJc w:val="left"/>
      <w:pPr>
        <w:ind w:left="982" w:hanging="24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5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00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658"/>
      </w:pPr>
      <w:rPr>
        <w:rFonts w:hint="default"/>
        <w:lang w:val="ru-RU" w:eastAsia="en-US" w:bidi="ar-SA"/>
      </w:rPr>
    </w:lvl>
  </w:abstractNum>
  <w:abstractNum w:abstractNumId="1">
    <w:nsid w:val="3DB757DD"/>
    <w:multiLevelType w:val="hybridMultilevel"/>
    <w:tmpl w:val="F83A824A"/>
    <w:lvl w:ilvl="0" w:tplc="EA6496D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4E331C6"/>
    <w:multiLevelType w:val="hybridMultilevel"/>
    <w:tmpl w:val="7AFC950C"/>
    <w:lvl w:ilvl="0" w:tplc="421A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84D52"/>
    <w:multiLevelType w:val="hybridMultilevel"/>
    <w:tmpl w:val="14BA7BCC"/>
    <w:lvl w:ilvl="0" w:tplc="C02030F6">
      <w:numFmt w:val="bullet"/>
      <w:lvlText w:val="-"/>
      <w:lvlJc w:val="left"/>
      <w:pPr>
        <w:ind w:left="140" w:hanging="140"/>
      </w:pPr>
      <w:rPr>
        <w:rFonts w:hint="default"/>
        <w:w w:val="99"/>
        <w:lang w:val="ru-RU" w:eastAsia="en-US" w:bidi="ar-SA"/>
      </w:rPr>
    </w:lvl>
    <w:lvl w:ilvl="1" w:tplc="DB667100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2" w:tplc="81645F8E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3" w:tplc="233050B0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4" w:tplc="051EBA8C">
      <w:numFmt w:val="bullet"/>
      <w:lvlText w:val="•"/>
      <w:lvlJc w:val="left"/>
      <w:pPr>
        <w:ind w:left="4344" w:hanging="140"/>
      </w:pPr>
      <w:rPr>
        <w:rFonts w:hint="default"/>
        <w:lang w:val="ru-RU" w:eastAsia="en-US" w:bidi="ar-SA"/>
      </w:rPr>
    </w:lvl>
    <w:lvl w:ilvl="5" w:tplc="3B3AA1F4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6" w:tplc="A5A2A7F6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F50EA614">
      <w:numFmt w:val="bullet"/>
      <w:lvlText w:val="•"/>
      <w:lvlJc w:val="left"/>
      <w:pPr>
        <w:ind w:left="7286" w:hanging="140"/>
      </w:pPr>
      <w:rPr>
        <w:rFonts w:hint="default"/>
        <w:lang w:val="ru-RU" w:eastAsia="en-US" w:bidi="ar-SA"/>
      </w:rPr>
    </w:lvl>
    <w:lvl w:ilvl="8" w:tplc="D21AC564">
      <w:numFmt w:val="bullet"/>
      <w:lvlText w:val="•"/>
      <w:lvlJc w:val="left"/>
      <w:pPr>
        <w:ind w:left="8267" w:hanging="140"/>
      </w:pPr>
      <w:rPr>
        <w:rFonts w:hint="default"/>
        <w:lang w:val="ru-RU" w:eastAsia="en-US" w:bidi="ar-SA"/>
      </w:rPr>
    </w:lvl>
  </w:abstractNum>
  <w:abstractNum w:abstractNumId="4">
    <w:nsid w:val="7E526FAC"/>
    <w:multiLevelType w:val="hybridMultilevel"/>
    <w:tmpl w:val="B66CF532"/>
    <w:lvl w:ilvl="0" w:tplc="2634EEF0">
      <w:start w:val="3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6DD28">
      <w:numFmt w:val="bullet"/>
      <w:lvlText w:val="•"/>
      <w:lvlJc w:val="left"/>
      <w:pPr>
        <w:ind w:left="1140" w:hanging="180"/>
      </w:pPr>
      <w:rPr>
        <w:rFonts w:hint="default"/>
        <w:lang w:val="ru-RU" w:eastAsia="en-US" w:bidi="ar-SA"/>
      </w:rPr>
    </w:lvl>
    <w:lvl w:ilvl="2" w:tplc="00E00D30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  <w:lvl w:ilvl="3" w:tplc="5450FB96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31E0D7CC">
      <w:numFmt w:val="bullet"/>
      <w:lvlText w:val="•"/>
      <w:lvlJc w:val="left"/>
      <w:pPr>
        <w:ind w:left="4028" w:hanging="180"/>
      </w:pPr>
      <w:rPr>
        <w:rFonts w:hint="default"/>
        <w:lang w:val="ru-RU" w:eastAsia="en-US" w:bidi="ar-SA"/>
      </w:rPr>
    </w:lvl>
    <w:lvl w:ilvl="5" w:tplc="5E36BC26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6" w:tplc="A9F465A4">
      <w:numFmt w:val="bullet"/>
      <w:lvlText w:val="•"/>
      <w:lvlJc w:val="left"/>
      <w:pPr>
        <w:ind w:left="5953" w:hanging="180"/>
      </w:pPr>
      <w:rPr>
        <w:rFonts w:hint="default"/>
        <w:lang w:val="ru-RU" w:eastAsia="en-US" w:bidi="ar-SA"/>
      </w:rPr>
    </w:lvl>
    <w:lvl w:ilvl="7" w:tplc="AC3E67C2">
      <w:numFmt w:val="bullet"/>
      <w:lvlText w:val="•"/>
      <w:lvlJc w:val="left"/>
      <w:pPr>
        <w:ind w:left="6916" w:hanging="180"/>
      </w:pPr>
      <w:rPr>
        <w:rFonts w:hint="default"/>
        <w:lang w:val="ru-RU" w:eastAsia="en-US" w:bidi="ar-SA"/>
      </w:rPr>
    </w:lvl>
    <w:lvl w:ilvl="8" w:tplc="1C2E7B70">
      <w:numFmt w:val="bullet"/>
      <w:lvlText w:val="•"/>
      <w:lvlJc w:val="left"/>
      <w:pPr>
        <w:ind w:left="7879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35466"/>
    <w:rsid w:val="0001746E"/>
    <w:rsid w:val="000248C2"/>
    <w:rsid w:val="00024EAA"/>
    <w:rsid w:val="000630E3"/>
    <w:rsid w:val="000724FA"/>
    <w:rsid w:val="0009534F"/>
    <w:rsid w:val="000A43FD"/>
    <w:rsid w:val="000C0FCB"/>
    <w:rsid w:val="000C5C32"/>
    <w:rsid w:val="000D1DB7"/>
    <w:rsid w:val="000D3590"/>
    <w:rsid w:val="00120AF0"/>
    <w:rsid w:val="001871B5"/>
    <w:rsid w:val="001A6F32"/>
    <w:rsid w:val="001B00CB"/>
    <w:rsid w:val="001B6ADE"/>
    <w:rsid w:val="001E0368"/>
    <w:rsid w:val="001E39EC"/>
    <w:rsid w:val="00224BFE"/>
    <w:rsid w:val="00251D6A"/>
    <w:rsid w:val="00266AF2"/>
    <w:rsid w:val="00290BCF"/>
    <w:rsid w:val="00296880"/>
    <w:rsid w:val="002B113F"/>
    <w:rsid w:val="002D351E"/>
    <w:rsid w:val="00333C46"/>
    <w:rsid w:val="0034339E"/>
    <w:rsid w:val="003C2631"/>
    <w:rsid w:val="003F06C6"/>
    <w:rsid w:val="00407CAB"/>
    <w:rsid w:val="00413894"/>
    <w:rsid w:val="00422CD9"/>
    <w:rsid w:val="00422EB1"/>
    <w:rsid w:val="00444BC8"/>
    <w:rsid w:val="0046258F"/>
    <w:rsid w:val="0047205B"/>
    <w:rsid w:val="00474123"/>
    <w:rsid w:val="00496807"/>
    <w:rsid w:val="004A180C"/>
    <w:rsid w:val="004C5558"/>
    <w:rsid w:val="004D0FBC"/>
    <w:rsid w:val="004E3641"/>
    <w:rsid w:val="004E4C2F"/>
    <w:rsid w:val="004F4E9A"/>
    <w:rsid w:val="004F7D5D"/>
    <w:rsid w:val="0050665A"/>
    <w:rsid w:val="00506F01"/>
    <w:rsid w:val="00526480"/>
    <w:rsid w:val="005413C6"/>
    <w:rsid w:val="005D120E"/>
    <w:rsid w:val="006067AD"/>
    <w:rsid w:val="006071D9"/>
    <w:rsid w:val="00637281"/>
    <w:rsid w:val="00652B8C"/>
    <w:rsid w:val="006556C2"/>
    <w:rsid w:val="00656FF0"/>
    <w:rsid w:val="00661D42"/>
    <w:rsid w:val="00662DF2"/>
    <w:rsid w:val="00675D5F"/>
    <w:rsid w:val="00680650"/>
    <w:rsid w:val="00683F1C"/>
    <w:rsid w:val="0069328A"/>
    <w:rsid w:val="006A391C"/>
    <w:rsid w:val="006A4BD7"/>
    <w:rsid w:val="006A573A"/>
    <w:rsid w:val="00737AB1"/>
    <w:rsid w:val="00742F69"/>
    <w:rsid w:val="00756A45"/>
    <w:rsid w:val="007716FB"/>
    <w:rsid w:val="00787EEA"/>
    <w:rsid w:val="007A700E"/>
    <w:rsid w:val="00800275"/>
    <w:rsid w:val="00824CD0"/>
    <w:rsid w:val="00854504"/>
    <w:rsid w:val="0086161E"/>
    <w:rsid w:val="00872694"/>
    <w:rsid w:val="00881E66"/>
    <w:rsid w:val="008B1A5E"/>
    <w:rsid w:val="008C2029"/>
    <w:rsid w:val="008D5581"/>
    <w:rsid w:val="008E526F"/>
    <w:rsid w:val="008E753E"/>
    <w:rsid w:val="008F1238"/>
    <w:rsid w:val="008F3E59"/>
    <w:rsid w:val="008F427C"/>
    <w:rsid w:val="008F6148"/>
    <w:rsid w:val="009054DC"/>
    <w:rsid w:val="009169EE"/>
    <w:rsid w:val="0092401D"/>
    <w:rsid w:val="009306C1"/>
    <w:rsid w:val="009547C6"/>
    <w:rsid w:val="0097413B"/>
    <w:rsid w:val="009A1AA5"/>
    <w:rsid w:val="00A52247"/>
    <w:rsid w:val="00A72751"/>
    <w:rsid w:val="00A820A5"/>
    <w:rsid w:val="00A82EC4"/>
    <w:rsid w:val="00AC61B0"/>
    <w:rsid w:val="00AF6617"/>
    <w:rsid w:val="00B31631"/>
    <w:rsid w:val="00B35466"/>
    <w:rsid w:val="00B438F6"/>
    <w:rsid w:val="00B80601"/>
    <w:rsid w:val="00BA4FCF"/>
    <w:rsid w:val="00BA7309"/>
    <w:rsid w:val="00BB39A2"/>
    <w:rsid w:val="00BC473A"/>
    <w:rsid w:val="00BC4F1C"/>
    <w:rsid w:val="00BC59A4"/>
    <w:rsid w:val="00BE6917"/>
    <w:rsid w:val="00BF4631"/>
    <w:rsid w:val="00C54455"/>
    <w:rsid w:val="00C55125"/>
    <w:rsid w:val="00C70418"/>
    <w:rsid w:val="00CD71CC"/>
    <w:rsid w:val="00CD79D0"/>
    <w:rsid w:val="00CE11BD"/>
    <w:rsid w:val="00CE4E08"/>
    <w:rsid w:val="00CE4F35"/>
    <w:rsid w:val="00CF0748"/>
    <w:rsid w:val="00CF619B"/>
    <w:rsid w:val="00D2369C"/>
    <w:rsid w:val="00D23B09"/>
    <w:rsid w:val="00D31087"/>
    <w:rsid w:val="00D34CA1"/>
    <w:rsid w:val="00D930C3"/>
    <w:rsid w:val="00DB2B2E"/>
    <w:rsid w:val="00DB6844"/>
    <w:rsid w:val="00DC27F5"/>
    <w:rsid w:val="00DE254C"/>
    <w:rsid w:val="00E07DDA"/>
    <w:rsid w:val="00E149EF"/>
    <w:rsid w:val="00E3498D"/>
    <w:rsid w:val="00E569CF"/>
    <w:rsid w:val="00EA2660"/>
    <w:rsid w:val="00EA6B01"/>
    <w:rsid w:val="00EB0333"/>
    <w:rsid w:val="00EF190B"/>
    <w:rsid w:val="00F22445"/>
    <w:rsid w:val="00F745B6"/>
    <w:rsid w:val="00F971DA"/>
    <w:rsid w:val="00FC0ED6"/>
    <w:rsid w:val="00FC37EA"/>
    <w:rsid w:val="00FD4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5466"/>
    <w:pPr>
      <w:ind w:left="845" w:hanging="16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B35466"/>
    <w:pPr>
      <w:ind w:left="9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546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546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5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466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4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35466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B35466"/>
    <w:pPr>
      <w:ind w:left="104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B35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46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46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466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B354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5466"/>
    <w:pPr>
      <w:shd w:val="clear" w:color="auto" w:fill="FFFFFF"/>
      <w:autoSpaceDE/>
      <w:autoSpaceDN/>
      <w:spacing w:after="60" w:line="0" w:lineRule="atLeast"/>
      <w:jc w:val="center"/>
    </w:pPr>
    <w:rPr>
      <w:sz w:val="28"/>
      <w:szCs w:val="28"/>
    </w:rPr>
  </w:style>
  <w:style w:type="table" w:styleId="ac">
    <w:name w:val="Table Grid"/>
    <w:basedOn w:val="a1"/>
    <w:uiPriority w:val="59"/>
    <w:rsid w:val="00F745B6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u w:val="singl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F745B6"/>
    <w:pPr>
      <w:widowControl/>
      <w:autoSpaceDE/>
      <w:autoSpaceDN/>
      <w:jc w:val="both"/>
    </w:pPr>
    <w:rPr>
      <w:rFonts w:eastAsiaTheme="minorHAnsi"/>
      <w:sz w:val="20"/>
      <w:szCs w:val="20"/>
      <w:u w:val="single"/>
    </w:rPr>
  </w:style>
  <w:style w:type="character" w:customStyle="1" w:styleId="ae">
    <w:name w:val="Текст сноски Знак"/>
    <w:basedOn w:val="a0"/>
    <w:link w:val="ad"/>
    <w:uiPriority w:val="99"/>
    <w:semiHidden/>
    <w:rsid w:val="00F745B6"/>
    <w:rPr>
      <w:rFonts w:ascii="Times New Roman" w:hAnsi="Times New Roman" w:cs="Times New Roman"/>
      <w:sz w:val="20"/>
      <w:szCs w:val="20"/>
      <w:u w:val="single"/>
    </w:rPr>
  </w:style>
  <w:style w:type="character" w:styleId="af">
    <w:name w:val="footnote reference"/>
    <w:basedOn w:val="a0"/>
    <w:uiPriority w:val="99"/>
    <w:semiHidden/>
    <w:unhideWhenUsed/>
    <w:rsid w:val="00F745B6"/>
    <w:rPr>
      <w:vertAlign w:val="superscript"/>
    </w:rPr>
  </w:style>
  <w:style w:type="character" w:customStyle="1" w:styleId="3">
    <w:name w:val="Основной текст (3)"/>
    <w:basedOn w:val="a0"/>
    <w:rsid w:val="00296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5466"/>
    <w:pPr>
      <w:ind w:left="845" w:hanging="16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B35466"/>
    <w:pPr>
      <w:ind w:left="9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546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546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5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466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4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35466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B35466"/>
    <w:pPr>
      <w:ind w:left="104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B35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46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46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466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B354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5466"/>
    <w:pPr>
      <w:shd w:val="clear" w:color="auto" w:fill="FFFFFF"/>
      <w:autoSpaceDE/>
      <w:autoSpaceDN/>
      <w:spacing w:after="60" w:line="0" w:lineRule="atLeast"/>
      <w:jc w:val="center"/>
    </w:pPr>
    <w:rPr>
      <w:sz w:val="28"/>
      <w:szCs w:val="28"/>
    </w:rPr>
  </w:style>
  <w:style w:type="table" w:styleId="ac">
    <w:name w:val="Table Grid"/>
    <w:basedOn w:val="a1"/>
    <w:uiPriority w:val="59"/>
    <w:rsid w:val="00F745B6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u w:val="singl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F745B6"/>
    <w:pPr>
      <w:widowControl/>
      <w:autoSpaceDE/>
      <w:autoSpaceDN/>
      <w:jc w:val="both"/>
    </w:pPr>
    <w:rPr>
      <w:rFonts w:eastAsiaTheme="minorHAnsi"/>
      <w:sz w:val="20"/>
      <w:szCs w:val="20"/>
      <w:u w:val="single"/>
    </w:rPr>
  </w:style>
  <w:style w:type="character" w:customStyle="1" w:styleId="ae">
    <w:name w:val="Текст сноски Знак"/>
    <w:basedOn w:val="a0"/>
    <w:link w:val="ad"/>
    <w:uiPriority w:val="99"/>
    <w:semiHidden/>
    <w:rsid w:val="00F745B6"/>
    <w:rPr>
      <w:rFonts w:ascii="Times New Roman" w:hAnsi="Times New Roman" w:cs="Times New Roman"/>
      <w:sz w:val="20"/>
      <w:szCs w:val="20"/>
      <w:u w:val="single"/>
    </w:rPr>
  </w:style>
  <w:style w:type="character" w:styleId="af">
    <w:name w:val="footnote reference"/>
    <w:basedOn w:val="a0"/>
    <w:uiPriority w:val="99"/>
    <w:semiHidden/>
    <w:unhideWhenUsed/>
    <w:rsid w:val="00F745B6"/>
    <w:rPr>
      <w:vertAlign w:val="superscript"/>
    </w:rPr>
  </w:style>
  <w:style w:type="character" w:customStyle="1" w:styleId="3">
    <w:name w:val="Основной текст (3)"/>
    <w:basedOn w:val="a0"/>
    <w:rsid w:val="00296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1E3C-A82D-4A29-94AE-3FBCFAD9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4784585</TotalTime>
  <Pages>24</Pages>
  <Words>5936</Words>
  <Characters>33839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Жалдыбина</cp:lastModifiedBy>
  <cp:revision>37</cp:revision>
  <cp:lastPrinted>2025-02-05T06:51:00Z</cp:lastPrinted>
  <dcterms:created xsi:type="dcterms:W3CDTF">2025-01-28T12:23:00Z</dcterms:created>
  <dcterms:modified xsi:type="dcterms:W3CDTF">2025-02-05T06:52:00Z</dcterms:modified>
</cp:coreProperties>
</file>