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AF" w:rsidRDefault="003F4FAF" w:rsidP="003F4FA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81050" cy="857250"/>
            <wp:effectExtent l="19050" t="0" r="0" b="0"/>
            <wp:docPr id="1" name="Рисунок 1" descr="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FAF" w:rsidRPr="00F32739" w:rsidRDefault="003F4FAF" w:rsidP="003F4F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2739">
        <w:rPr>
          <w:rFonts w:ascii="Times New Roman" w:hAnsi="Times New Roman" w:cs="Times New Roman"/>
          <w:b/>
          <w:sz w:val="28"/>
          <w:szCs w:val="28"/>
        </w:rPr>
        <w:t>КРАСНИНСКАЯ РАЙОННАЯ ДУМА</w:t>
      </w:r>
    </w:p>
    <w:p w:rsidR="003F4FAF" w:rsidRPr="004D4188" w:rsidRDefault="003F4FAF" w:rsidP="003F4FAF">
      <w:pPr>
        <w:widowControl w:val="0"/>
        <w:shd w:val="clear" w:color="auto" w:fill="FFFFFF"/>
        <w:tabs>
          <w:tab w:val="left" w:leader="underscore" w:pos="1795"/>
        </w:tabs>
        <w:spacing w:before="149"/>
        <w:jc w:val="center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hAnsi="Times New Roman" w:cs="Times New Roman"/>
          <w:sz w:val="28"/>
          <w:szCs w:val="28"/>
        </w:rPr>
        <w:t>РЕШЕНИЕ</w:t>
      </w:r>
    </w:p>
    <w:p w:rsidR="003F4FAF" w:rsidRPr="004D4188" w:rsidRDefault="003F4FAF" w:rsidP="003F4FAF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rFonts w:ascii="Times New Roman" w:hAnsi="Times New Roman" w:cs="Times New Roman"/>
          <w:sz w:val="28"/>
          <w:szCs w:val="28"/>
        </w:rPr>
      </w:pPr>
    </w:p>
    <w:p w:rsidR="003F4FAF" w:rsidRPr="004D4188" w:rsidRDefault="003F4FAF" w:rsidP="003F4FAF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hAnsi="Times New Roman" w:cs="Times New Roman"/>
          <w:sz w:val="28"/>
          <w:szCs w:val="28"/>
        </w:rPr>
        <w:t>«</w:t>
      </w:r>
      <w:r w:rsidR="00C22F1B">
        <w:rPr>
          <w:rFonts w:ascii="Times New Roman" w:hAnsi="Times New Roman" w:cs="Times New Roman"/>
          <w:sz w:val="28"/>
          <w:szCs w:val="28"/>
        </w:rPr>
        <w:t>25</w:t>
      </w:r>
      <w:r w:rsidRPr="004D41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4D418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418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№ </w:t>
      </w:r>
      <w:r w:rsidR="00C22F1B">
        <w:rPr>
          <w:rFonts w:ascii="Times New Roman" w:hAnsi="Times New Roman" w:cs="Times New Roman"/>
          <w:sz w:val="28"/>
          <w:szCs w:val="28"/>
        </w:rPr>
        <w:t>17</w:t>
      </w:r>
    </w:p>
    <w:p w:rsidR="003F4FAF" w:rsidRPr="004D4188" w:rsidRDefault="003F4FAF" w:rsidP="003F4FAF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F4FAF" w:rsidRDefault="003F4FAF" w:rsidP="003F4FAF">
      <w:pPr>
        <w:pStyle w:val="ConsTitle"/>
        <w:tabs>
          <w:tab w:val="left" w:pos="3969"/>
          <w:tab w:val="left" w:pos="4111"/>
        </w:tabs>
        <w:ind w:right="623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188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</w:t>
      </w:r>
    </w:p>
    <w:p w:rsidR="003F4FAF" w:rsidRPr="004D4188" w:rsidRDefault="003F4FAF" w:rsidP="003F4FAF">
      <w:pPr>
        <w:pStyle w:val="ConsTitle"/>
        <w:tabs>
          <w:tab w:val="left" w:pos="3969"/>
          <w:tab w:val="left" w:pos="4111"/>
        </w:tabs>
        <w:ind w:right="623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Контрольно-ревизионной комиссии муниципального образования «Краснинский муниципальный округ» Смоленской области </w:t>
      </w:r>
    </w:p>
    <w:p w:rsidR="003F4FAF" w:rsidRPr="004D4188" w:rsidRDefault="003F4FAF" w:rsidP="003F4FAF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F4FAF" w:rsidRPr="00892D20" w:rsidRDefault="003F4FAF" w:rsidP="003F4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188">
        <w:rPr>
          <w:rFonts w:ascii="Times New Roman" w:hAnsi="Times New Roman"/>
          <w:sz w:val="28"/>
          <w:szCs w:val="28"/>
        </w:rPr>
        <w:t xml:space="preserve">В соответствие с Федеральным законом от </w:t>
      </w:r>
      <w:r>
        <w:rPr>
          <w:rFonts w:ascii="Times New Roman" w:hAnsi="Times New Roman"/>
          <w:sz w:val="28"/>
          <w:szCs w:val="28"/>
        </w:rPr>
        <w:t>0</w:t>
      </w:r>
      <w:r w:rsidRPr="004D418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.10.</w:t>
      </w:r>
      <w:r w:rsidRPr="004D4188">
        <w:rPr>
          <w:rFonts w:ascii="Times New Roman" w:hAnsi="Times New Roman"/>
          <w:sz w:val="28"/>
          <w:szCs w:val="28"/>
        </w:rPr>
        <w:t xml:space="preserve">2003 № 131-ФЗ </w:t>
      </w:r>
      <w:r>
        <w:rPr>
          <w:rFonts w:ascii="Times New Roman" w:hAnsi="Times New Roman"/>
          <w:sz w:val="28"/>
          <w:szCs w:val="28"/>
        </w:rPr>
        <w:br/>
      </w:r>
      <w:r w:rsidRPr="004D4188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</w:t>
      </w:r>
      <w:r>
        <w:rPr>
          <w:rFonts w:ascii="Times New Roman" w:hAnsi="Times New Roman"/>
          <w:sz w:val="28"/>
          <w:szCs w:val="28"/>
        </w:rPr>
        <w:t>07.02.</w:t>
      </w:r>
      <w:r w:rsidRPr="004D4188">
        <w:rPr>
          <w:rFonts w:ascii="Times New Roman" w:hAnsi="Times New Roman"/>
          <w:sz w:val="28"/>
          <w:szCs w:val="28"/>
        </w:rPr>
        <w:t xml:space="preserve">2011 № 6-ФЗ </w:t>
      </w:r>
      <w:r w:rsidRPr="0039614B">
        <w:rPr>
          <w:rFonts w:ascii="Times New Roman" w:hAnsi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892D20">
        <w:rPr>
          <w:rFonts w:ascii="Times New Roman" w:hAnsi="Times New Roman"/>
          <w:sz w:val="28"/>
          <w:szCs w:val="28"/>
        </w:rPr>
        <w:t>областным законом от 10.06.2024 № 1</w:t>
      </w:r>
      <w:r>
        <w:rPr>
          <w:rFonts w:ascii="Times New Roman" w:hAnsi="Times New Roman"/>
          <w:sz w:val="28"/>
          <w:szCs w:val="28"/>
        </w:rPr>
        <w:t>11</w:t>
      </w:r>
      <w:r w:rsidRPr="00892D20">
        <w:rPr>
          <w:rFonts w:ascii="Times New Roman" w:hAnsi="Times New Roman"/>
          <w:sz w:val="28"/>
          <w:szCs w:val="28"/>
        </w:rPr>
        <w:t>-з «О преобразовании муниципальных образований, входящих в состав муниципального образования «</w:t>
      </w:r>
      <w:r>
        <w:rPr>
          <w:rFonts w:ascii="Times New Roman" w:hAnsi="Times New Roman"/>
          <w:sz w:val="28"/>
          <w:szCs w:val="28"/>
        </w:rPr>
        <w:t>Краснинский</w:t>
      </w:r>
      <w:r w:rsidRPr="00892D20">
        <w:rPr>
          <w:rFonts w:ascii="Times New Roman" w:hAnsi="Times New Roman"/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 </w:t>
      </w:r>
      <w:r>
        <w:rPr>
          <w:rFonts w:ascii="Times New Roman" w:hAnsi="Times New Roman"/>
          <w:sz w:val="28"/>
          <w:szCs w:val="28"/>
        </w:rPr>
        <w:t>Краснинская окружная Дума</w:t>
      </w:r>
    </w:p>
    <w:p w:rsidR="003F4FAF" w:rsidRPr="004D4188" w:rsidRDefault="003F4FAF" w:rsidP="003F4FAF">
      <w:pPr>
        <w:pStyle w:val="ConsNormal"/>
        <w:tabs>
          <w:tab w:val="left" w:pos="402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4FAF" w:rsidRPr="00EE4060" w:rsidRDefault="003F4FAF" w:rsidP="003F4FAF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060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E4060">
        <w:rPr>
          <w:rFonts w:ascii="Times New Roman" w:hAnsi="Times New Roman" w:cs="Times New Roman"/>
          <w:b/>
          <w:sz w:val="28"/>
          <w:szCs w:val="28"/>
        </w:rPr>
        <w:t>:</w:t>
      </w:r>
    </w:p>
    <w:p w:rsidR="003F4FAF" w:rsidRPr="004D4188" w:rsidRDefault="003F4FAF" w:rsidP="003F4FA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FAF" w:rsidRPr="004D4188" w:rsidRDefault="003F4FAF" w:rsidP="003F4FAF">
      <w:pPr>
        <w:pStyle w:val="ConsTitle"/>
        <w:tabs>
          <w:tab w:val="left" w:pos="4111"/>
        </w:tabs>
        <w:ind w:right="0" w:firstLine="709"/>
        <w:jc w:val="both"/>
        <w:rPr>
          <w:rFonts w:ascii="Times New Roman" w:hAnsi="Times New Roman" w:cs="Times New Roman"/>
          <w:b w:val="0"/>
        </w:rPr>
      </w:pPr>
      <w:r w:rsidRPr="004D4188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Положение о </w:t>
      </w:r>
      <w:r w:rsidRPr="00D7729C">
        <w:rPr>
          <w:rFonts w:ascii="Times New Roman" w:hAnsi="Times New Roman" w:cs="Times New Roman"/>
          <w:b w:val="0"/>
          <w:sz w:val="28"/>
          <w:szCs w:val="28"/>
        </w:rPr>
        <w:t>Контрольно-ревизионной комисси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D7729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Краснинский муниципальный округ</w:t>
      </w:r>
      <w:r w:rsidRPr="00D7729C">
        <w:rPr>
          <w:rFonts w:ascii="Times New Roman" w:hAnsi="Times New Roman" w:cs="Times New Roman"/>
          <w:b w:val="0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приложению.</w:t>
      </w:r>
    </w:p>
    <w:p w:rsidR="003F4FAF" w:rsidRDefault="003F4FAF" w:rsidP="003F4FAF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188">
        <w:rPr>
          <w:rFonts w:ascii="Times New Roman" w:hAnsi="Times New Roman"/>
          <w:sz w:val="28"/>
          <w:szCs w:val="28"/>
        </w:rPr>
        <w:t xml:space="preserve">2. </w:t>
      </w:r>
      <w:r w:rsidRPr="005464FB"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r>
        <w:rPr>
          <w:rFonts w:ascii="Times New Roman" w:hAnsi="Times New Roman"/>
          <w:sz w:val="28"/>
          <w:szCs w:val="28"/>
        </w:rPr>
        <w:t>Краснинский край</w:t>
      </w:r>
      <w:r w:rsidRPr="005464FB">
        <w:rPr>
          <w:rFonts w:ascii="Times New Roman" w:hAnsi="Times New Roman"/>
          <w:sz w:val="28"/>
          <w:szCs w:val="28"/>
        </w:rPr>
        <w:t xml:space="preserve">» и разместить на официальном сайте Администрации муниципального образования </w:t>
      </w:r>
      <w:r w:rsidRPr="005464FB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Краснинский</w:t>
      </w:r>
      <w:r w:rsidRPr="005464FB">
        <w:rPr>
          <w:rFonts w:ascii="Times New Roman" w:hAnsi="Times New Roman"/>
          <w:sz w:val="28"/>
          <w:szCs w:val="28"/>
        </w:rPr>
        <w:t xml:space="preserve"> район» Смоленской области в информационно-телекоммуникационной сети «Интернет».</w:t>
      </w:r>
    </w:p>
    <w:p w:rsidR="003F4FAF" w:rsidRDefault="003F4FAF" w:rsidP="003F4FA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D4188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  <w:szCs w:val="28"/>
        </w:rPr>
        <w:t>со дня его официального опубликования.</w:t>
      </w:r>
    </w:p>
    <w:p w:rsidR="003F4FAF" w:rsidRDefault="003F4FAF" w:rsidP="003F4FA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FAF" w:rsidRPr="004D4188" w:rsidRDefault="003F4FAF" w:rsidP="003F4FA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4FAF" w:rsidRPr="004D4188" w:rsidRDefault="003F4FAF" w:rsidP="003F4FA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3F4FAF" w:rsidRPr="00790DD6" w:rsidTr="00116438">
        <w:trPr>
          <w:cantSplit/>
        </w:trPr>
        <w:tc>
          <w:tcPr>
            <w:tcW w:w="4748" w:type="dxa"/>
          </w:tcPr>
          <w:p w:rsidR="003F4FAF" w:rsidRDefault="003F4FAF" w:rsidP="00116438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Председатель</w:t>
            </w:r>
          </w:p>
          <w:p w:rsidR="003F4FAF" w:rsidRPr="00790DD6" w:rsidRDefault="003F4FAF" w:rsidP="00116438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Краснинской окружной Думы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3F4FAF" w:rsidRPr="00790DD6" w:rsidRDefault="003F4FAF" w:rsidP="0011643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3F4FAF" w:rsidRPr="00790DD6" w:rsidRDefault="003F4FAF" w:rsidP="00B95F8B">
            <w:pPr>
              <w:ind w:right="72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Глав</w:t>
            </w:r>
            <w:r w:rsidR="00B95F8B">
              <w:rPr>
                <w:rFonts w:ascii="Times New Roman CYR" w:hAnsi="Times New Roman CYR"/>
                <w:color w:val="000000"/>
                <w:sz w:val="28"/>
                <w:szCs w:val="28"/>
              </w:rPr>
              <w:t>а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Краснинский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3F4FAF" w:rsidRPr="007D7D81" w:rsidTr="00116438">
        <w:trPr>
          <w:cantSplit/>
        </w:trPr>
        <w:tc>
          <w:tcPr>
            <w:tcW w:w="4748" w:type="dxa"/>
          </w:tcPr>
          <w:p w:rsidR="003F4FAF" w:rsidRPr="00980AC3" w:rsidRDefault="00B95F8B" w:rsidP="00C22F1B">
            <w:pPr>
              <w:pStyle w:val="4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_________ </w:t>
            </w:r>
            <w:r w:rsidR="00C22F1B">
              <w:rPr>
                <w:rFonts w:ascii="Times New Roman" w:hAnsi="Times New Roman"/>
                <w:color w:val="000000"/>
              </w:rPr>
              <w:t>И.В. Тимошенков</w:t>
            </w:r>
            <w:r w:rsidR="003F4FAF" w:rsidRPr="00980AC3">
              <w:rPr>
                <w:rFonts w:ascii="Times New Roman" w:hAnsi="Times New Roman"/>
                <w:color w:val="000000"/>
              </w:rPr>
              <w:t xml:space="preserve">                         </w:t>
            </w:r>
          </w:p>
        </w:tc>
        <w:tc>
          <w:tcPr>
            <w:tcW w:w="425" w:type="dxa"/>
          </w:tcPr>
          <w:p w:rsidR="003F4FAF" w:rsidRPr="00790DD6" w:rsidRDefault="003F4FAF" w:rsidP="0011643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3F4FAF" w:rsidRDefault="003F4FAF" w:rsidP="00116438">
            <w:pPr>
              <w:pStyle w:val="4"/>
              <w:ind w:right="-70" w:firstLine="0"/>
              <w:rPr>
                <w:rFonts w:ascii="Times New Roman" w:hAnsi="Times New Roman"/>
                <w:color w:val="000000"/>
              </w:rPr>
            </w:pPr>
            <w:r>
              <w:rPr>
                <w:b w:val="0"/>
                <w:color w:val="000000"/>
              </w:rPr>
              <w:t xml:space="preserve">  _________________    </w:t>
            </w:r>
            <w:r w:rsidR="00B95F8B">
              <w:rPr>
                <w:rFonts w:ascii="Times New Roman" w:hAnsi="Times New Roman"/>
                <w:color w:val="000000"/>
              </w:rPr>
              <w:t>С.В. Архипенков</w:t>
            </w:r>
          </w:p>
          <w:p w:rsidR="003F4FAF" w:rsidRDefault="003F4FAF" w:rsidP="00116438"/>
          <w:p w:rsidR="003F4FAF" w:rsidRDefault="003F4FAF" w:rsidP="00116438"/>
          <w:p w:rsidR="003F4FAF" w:rsidRPr="007D7D81" w:rsidRDefault="003F4FAF" w:rsidP="00116438"/>
        </w:tc>
      </w:tr>
    </w:tbl>
    <w:p w:rsidR="003F4FAF" w:rsidRPr="004D4188" w:rsidRDefault="003F4FAF" w:rsidP="003F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1174" w:rsidRDefault="005A117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FAF" w:rsidRPr="004D4188" w:rsidRDefault="003F4F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5A1174" w:rsidRPr="004D4188" w:rsidTr="000A00C1">
        <w:tc>
          <w:tcPr>
            <w:tcW w:w="6345" w:type="dxa"/>
          </w:tcPr>
          <w:p w:rsidR="005A1174" w:rsidRPr="004D4188" w:rsidRDefault="005A1174" w:rsidP="00481E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</w:tcPr>
          <w:p w:rsidR="005A1174" w:rsidRPr="003F4FAF" w:rsidRDefault="005A1174" w:rsidP="006A7C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F4F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5A1174" w:rsidRPr="003F4FAF" w:rsidRDefault="008473C0" w:rsidP="006A7C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F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r w:rsidR="005A1174" w:rsidRPr="003F4F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ешением</w:t>
            </w:r>
            <w:r w:rsidRPr="003F4F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93C7B" w:rsidRPr="003F4F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Краснинской </w:t>
            </w:r>
            <w:r w:rsidR="003F4F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окружной </w:t>
            </w:r>
            <w:r w:rsidR="00A93C7B" w:rsidRPr="003F4F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Думы</w:t>
            </w:r>
          </w:p>
          <w:p w:rsidR="005A1174" w:rsidRPr="008473C0" w:rsidRDefault="005A1174" w:rsidP="00C22F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3F4F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</w:t>
            </w:r>
            <w:r w:rsidR="00A93C7B" w:rsidRPr="003F4F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2F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25.10.2024г.</w:t>
            </w:r>
            <w:r w:rsidRPr="003F4F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="006A7C35" w:rsidRPr="003F4F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2F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</w:tbl>
    <w:p w:rsidR="00F6304C" w:rsidRPr="004D4188" w:rsidRDefault="00F6304C" w:rsidP="00481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304C" w:rsidRPr="004D4188" w:rsidRDefault="00F6304C" w:rsidP="00481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1E35" w:rsidRPr="004D4188" w:rsidRDefault="00481E35" w:rsidP="00481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C57B29" w:rsidRPr="007B12AD" w:rsidRDefault="007B12AD" w:rsidP="00C57B29">
      <w:pPr>
        <w:pStyle w:val="ConsTitle"/>
        <w:ind w:right="-1"/>
        <w:jc w:val="center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  <w:sz w:val="28"/>
          <w:szCs w:val="28"/>
        </w:rPr>
        <w:t>о</w:t>
      </w:r>
      <w:r w:rsidR="00A93C7B" w:rsidRPr="007B12AD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Pr="007B12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1A6784">
        <w:rPr>
          <w:rFonts w:ascii="Times New Roman" w:hAnsi="Times New Roman" w:cs="Times New Roman"/>
          <w:sz w:val="28"/>
          <w:szCs w:val="28"/>
        </w:rPr>
        <w:t>Краснинский муниципальный округ</w:t>
      </w:r>
      <w:r w:rsidRPr="007B12AD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C57B29" w:rsidRPr="004D4188" w:rsidRDefault="00C57B29" w:rsidP="00C57B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7B29" w:rsidRPr="004D4188" w:rsidRDefault="00C57B29" w:rsidP="00C57B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E35" w:rsidRPr="004D4188" w:rsidRDefault="00481E35" w:rsidP="000A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57B29" w:rsidRPr="004D4188" w:rsidRDefault="00C57B29" w:rsidP="000A0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1E35" w:rsidRPr="004D4188" w:rsidRDefault="00481E35" w:rsidP="007B1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>Контрольно-ревизионная комиссия муниципального образования «</w:t>
      </w:r>
      <w:r w:rsidR="001A6784">
        <w:rPr>
          <w:rFonts w:ascii="Times New Roman" w:hAnsi="Times New Roman" w:cs="Times New Roman"/>
          <w:sz w:val="28"/>
          <w:szCs w:val="28"/>
        </w:rPr>
        <w:t>Краснинский муниципальный округ</w:t>
      </w:r>
      <w:r w:rsidR="001A6784" w:rsidRPr="007B12AD">
        <w:rPr>
          <w:rFonts w:ascii="Times New Roman" w:hAnsi="Times New Roman" w:cs="Times New Roman"/>
          <w:sz w:val="28"/>
          <w:szCs w:val="28"/>
        </w:rPr>
        <w:t>»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 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CE20A8"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FF6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Контрольно-ревизионная комиссия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) является постоянно действующим органом внешнего муниципального финансового контроля</w:t>
      </w:r>
      <w:r w:rsidR="009120D3" w:rsidRPr="004D418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образуется 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 xml:space="preserve">Краснинской </w:t>
      </w:r>
      <w:r w:rsidR="00FF6BEC">
        <w:rPr>
          <w:rFonts w:ascii="Times New Roman" w:eastAsia="Times New Roman" w:hAnsi="Times New Roman" w:cs="Times New Roman"/>
          <w:sz w:val="28"/>
          <w:szCs w:val="28"/>
        </w:rPr>
        <w:t>окружной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 xml:space="preserve"> Думой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 xml:space="preserve"> (далее – представительный орган).</w:t>
      </w:r>
    </w:p>
    <w:p w:rsidR="00481E35" w:rsidRPr="004D4188" w:rsidRDefault="00CE20A8" w:rsidP="00F9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481E35" w:rsidRPr="004D4188">
        <w:rPr>
          <w:rFonts w:ascii="Times New Roman" w:eastAsia="Times New Roman" w:hAnsi="Times New Roman" w:cs="Times New Roman"/>
          <w:sz w:val="28"/>
          <w:szCs w:val="28"/>
        </w:rPr>
        <w:t>Полное наименование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7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 xml:space="preserve">Контрольно-ревизионная комиссия муниципального образования </w:t>
      </w:r>
      <w:r w:rsidR="001A6784" w:rsidRPr="007B12AD">
        <w:rPr>
          <w:rFonts w:ascii="Times New Roman" w:hAnsi="Times New Roman" w:cs="Times New Roman"/>
          <w:sz w:val="28"/>
          <w:szCs w:val="28"/>
        </w:rPr>
        <w:t>«</w:t>
      </w:r>
      <w:r w:rsidR="001A6784">
        <w:rPr>
          <w:rFonts w:ascii="Times New Roman" w:hAnsi="Times New Roman" w:cs="Times New Roman"/>
          <w:sz w:val="28"/>
          <w:szCs w:val="28"/>
        </w:rPr>
        <w:t>Краснинский муниципальный округ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481E35" w:rsidRPr="004D41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1E35" w:rsidRPr="004D4188" w:rsidRDefault="00481E35" w:rsidP="00F9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Сокращенное наименование – </w:t>
      </w:r>
      <w:r w:rsidR="00E3014A">
        <w:rPr>
          <w:rFonts w:ascii="Times New Roman" w:eastAsia="Times New Roman" w:hAnsi="Times New Roman" w:cs="Times New Roman"/>
          <w:sz w:val="28"/>
          <w:szCs w:val="28"/>
        </w:rPr>
        <w:t>КРК МО «</w:t>
      </w:r>
      <w:r w:rsidR="001A6784">
        <w:rPr>
          <w:rFonts w:ascii="Times New Roman" w:hAnsi="Times New Roman" w:cs="Times New Roman"/>
          <w:sz w:val="28"/>
          <w:szCs w:val="28"/>
        </w:rPr>
        <w:t>Краснинский муниципальный округ</w:t>
      </w:r>
      <w:r w:rsidR="001A6784" w:rsidRPr="007B12AD">
        <w:rPr>
          <w:rFonts w:ascii="Times New Roman" w:hAnsi="Times New Roman" w:cs="Times New Roman"/>
          <w:sz w:val="28"/>
          <w:szCs w:val="28"/>
        </w:rPr>
        <w:t>»</w:t>
      </w:r>
      <w:r w:rsidR="00E3014A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="00F978A2" w:rsidRPr="004D41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1E35" w:rsidRPr="004D4188" w:rsidRDefault="00481E35" w:rsidP="00F9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Контрольно-ревизионная комиссия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обладает организационной и функциональной независимостью и осуществляет свою деятельность самостоятельно.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контрольно-счетного органа 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</w:rPr>
        <w:t xml:space="preserve">не может быть приостановлена, в том числе в связи с досрочным прекращением полномочий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представительного органа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7B29" w:rsidRPr="004D4188" w:rsidRDefault="00CE20A8" w:rsidP="001E3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 xml:space="preserve">Контрольно-ревизионная комиссия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подотче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тна</w:t>
      </w:r>
      <w:r w:rsidR="00FF6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представительному органу.</w:t>
      </w:r>
    </w:p>
    <w:p w:rsidR="00481E35" w:rsidRPr="004D4188" w:rsidRDefault="00481E35" w:rsidP="00F9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Контрольно-ревизионная комиссия является органом местного самоуправления муниципального обр</w:t>
      </w:r>
      <w:r w:rsidR="00F978A2" w:rsidRPr="004D4188">
        <w:rPr>
          <w:rFonts w:ascii="Times New Roman" w:eastAsia="Times New Roman" w:hAnsi="Times New Roman" w:cs="Times New Roman"/>
          <w:sz w:val="28"/>
          <w:szCs w:val="28"/>
        </w:rPr>
        <w:t xml:space="preserve">азования 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A6784">
        <w:rPr>
          <w:rFonts w:ascii="Times New Roman" w:hAnsi="Times New Roman" w:cs="Times New Roman"/>
          <w:sz w:val="28"/>
          <w:szCs w:val="28"/>
        </w:rPr>
        <w:t>Краснинский муниципальный округ</w:t>
      </w:r>
      <w:r w:rsidR="001A6784" w:rsidRPr="007B12AD">
        <w:rPr>
          <w:rFonts w:ascii="Times New Roman" w:hAnsi="Times New Roman" w:cs="Times New Roman"/>
          <w:sz w:val="28"/>
          <w:szCs w:val="28"/>
        </w:rPr>
        <w:t xml:space="preserve">» 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муниципальное образование)</w:t>
      </w:r>
      <w:r w:rsidR="0085648E" w:rsidRPr="004D41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648E" w:rsidRPr="004D4188">
        <w:rPr>
          <w:rFonts w:ascii="Times New Roman" w:hAnsi="Times New Roman" w:cs="Times New Roman"/>
          <w:sz w:val="28"/>
          <w:szCs w:val="28"/>
        </w:rPr>
        <w:t xml:space="preserve">обладает правами юридического лица, имеет гербовую печать и бланки со своим наименованием и с изображением герба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Смоленской области.</w:t>
      </w:r>
    </w:p>
    <w:p w:rsidR="00481E35" w:rsidRPr="004D4188" w:rsidRDefault="00481E35" w:rsidP="00F9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Контрольно-ревизионная комиссия обладает правом правотворческой инициативы по вопросам своей деятельности.</w:t>
      </w:r>
    </w:p>
    <w:p w:rsidR="000C1451" w:rsidRPr="004D4188" w:rsidRDefault="00481E35" w:rsidP="007B1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330C6" w:rsidRPr="004D4188">
        <w:rPr>
          <w:rFonts w:ascii="Times New Roman" w:eastAsia="Times New Roman" w:hAnsi="Times New Roman" w:cs="Times New Roman"/>
          <w:sz w:val="28"/>
          <w:szCs w:val="28"/>
        </w:rPr>
        <w:t xml:space="preserve">В своей деятельности Контрольно-ревизионная комиссия руководствуется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Конституци</w:t>
      </w:r>
      <w:r w:rsidR="00E330C6" w:rsidRPr="004D4188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E330C6" w:rsidRPr="004D41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 Российской Федерации, областными законами и иными нормативными правовыми актами Смоленской области, Уставом </w:t>
      </w:r>
      <w:r w:rsidR="000C1451" w:rsidRPr="004D41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 xml:space="preserve">«Краснинский район» Смоленской области, (далее – Устав </w:t>
      </w:r>
      <w:r w:rsidR="000C1451" w:rsidRPr="004D418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образования), настоящим Положением и иными муниципальными нормативными правовыми актами.</w:t>
      </w:r>
    </w:p>
    <w:p w:rsidR="00481E35" w:rsidRPr="004D4188" w:rsidRDefault="00171319" w:rsidP="000C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</w:rPr>
        <w:t>8</w:t>
      </w:r>
      <w:r w:rsidR="00481E35" w:rsidRPr="004D4188">
        <w:rPr>
          <w:rFonts w:ascii="Times New Roman" w:eastAsia="Times New Roman" w:hAnsi="Times New Roman" w:cs="Times New Roman"/>
          <w:sz w:val="28"/>
          <w:szCs w:val="28"/>
        </w:rPr>
        <w:t>. Деятельность Контрольно-ревизионной комиссии основывается на принципах законности, объективности, эффективности, независимости</w:t>
      </w:r>
      <w:r w:rsidR="00F978A2" w:rsidRPr="004D4188">
        <w:rPr>
          <w:rFonts w:ascii="Times New Roman" w:eastAsia="Times New Roman" w:hAnsi="Times New Roman" w:cs="Times New Roman"/>
          <w:sz w:val="28"/>
          <w:szCs w:val="28"/>
        </w:rPr>
        <w:t>, открытости</w:t>
      </w:r>
      <w:r w:rsidR="00481E35" w:rsidRPr="004D4188">
        <w:rPr>
          <w:rFonts w:ascii="Times New Roman" w:eastAsia="Times New Roman" w:hAnsi="Times New Roman" w:cs="Times New Roman"/>
          <w:sz w:val="28"/>
          <w:szCs w:val="28"/>
        </w:rPr>
        <w:t xml:space="preserve"> и гласности.</w:t>
      </w:r>
    </w:p>
    <w:p w:rsidR="00CE20A8" w:rsidRPr="004D4188" w:rsidRDefault="00FF6BEC" w:rsidP="00F9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1.9. Место нахождения 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</w:rPr>
        <w:t>Контрольно</w:t>
      </w:r>
      <w:r w:rsidR="00694CD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E20A8" w:rsidRPr="004D4188">
        <w:rPr>
          <w:rFonts w:ascii="Times New Roman" w:eastAsia="Times New Roman" w:hAnsi="Times New Roman" w:cs="Times New Roman"/>
          <w:sz w:val="28"/>
          <w:szCs w:val="28"/>
        </w:rPr>
        <w:t xml:space="preserve">ревизионной комиссии: 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 xml:space="preserve">216100, Смоленская </w:t>
      </w:r>
      <w:r w:rsidR="00694CD8">
        <w:rPr>
          <w:rFonts w:ascii="Times New Roman" w:eastAsia="Times New Roman" w:hAnsi="Times New Roman" w:cs="Times New Roman"/>
          <w:sz w:val="28"/>
          <w:szCs w:val="28"/>
        </w:rPr>
        <w:t xml:space="preserve">область, Краснинский </w:t>
      </w:r>
      <w:r w:rsidR="00FA361A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694CD8">
        <w:rPr>
          <w:rFonts w:ascii="Times New Roman" w:eastAsia="Times New Roman" w:hAnsi="Times New Roman" w:cs="Times New Roman"/>
          <w:sz w:val="28"/>
          <w:szCs w:val="28"/>
        </w:rPr>
        <w:t>, пгт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 xml:space="preserve"> Красный, ул. Карла Маркса, д</w:t>
      </w:r>
      <w:r w:rsidR="00694C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867FB6">
        <w:rPr>
          <w:rFonts w:ascii="Times New Roman" w:eastAsia="Times New Roman" w:hAnsi="Times New Roman" w:cs="Times New Roman"/>
          <w:sz w:val="28"/>
          <w:szCs w:val="28"/>
        </w:rPr>
        <w:t>6</w:t>
      </w:r>
      <w:r w:rsidR="009120D3" w:rsidRPr="004D41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20A8" w:rsidRPr="004D4188" w:rsidRDefault="00CE20A8" w:rsidP="00F97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1.10. </w:t>
      </w:r>
      <w:r w:rsidR="00755956" w:rsidRPr="004D4188">
        <w:rPr>
          <w:rFonts w:ascii="Times New Roman" w:eastAsia="Times New Roman" w:hAnsi="Times New Roman" w:cs="Times New Roman"/>
          <w:sz w:val="28"/>
          <w:szCs w:val="28"/>
        </w:rPr>
        <w:t xml:space="preserve">Вопросы, неурегулированные настоящим Положением, разрешаются в соответствии с </w:t>
      </w:r>
      <w:r w:rsidR="00E330C6" w:rsidRPr="004D4188">
        <w:rPr>
          <w:rFonts w:ascii="Times New Roman" w:eastAsia="Times New Roman" w:hAnsi="Times New Roman" w:cs="Times New Roman"/>
          <w:sz w:val="28"/>
          <w:szCs w:val="28"/>
        </w:rPr>
        <w:t>федеральными законами и иными нормативными правовыми актами Российской Федерации, областными законами и иными нормативными правовыми актами Смоленской области</w:t>
      </w:r>
      <w:r w:rsidR="00755956" w:rsidRPr="004D4188">
        <w:rPr>
          <w:rFonts w:ascii="Times New Roman" w:eastAsia="Times New Roman" w:hAnsi="Times New Roman" w:cs="Times New Roman"/>
          <w:sz w:val="28"/>
          <w:szCs w:val="28"/>
        </w:rPr>
        <w:t xml:space="preserve">, муниципальными правовыми актами. </w:t>
      </w:r>
    </w:p>
    <w:p w:rsidR="00D779FB" w:rsidRPr="004D4188" w:rsidRDefault="00D779FB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00C1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>2. Состав и стр</w:t>
      </w:r>
      <w:bookmarkStart w:id="0" w:name="_GoBack"/>
      <w:bookmarkEnd w:id="0"/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уктура </w:t>
      </w:r>
    </w:p>
    <w:p w:rsidR="00481E35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Контрольно-ревизионной комиссии</w:t>
      </w:r>
    </w:p>
    <w:p w:rsidR="00D779FB" w:rsidRPr="004D4188" w:rsidRDefault="00D779FB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1E35" w:rsidRPr="004D4188" w:rsidRDefault="00481E35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2.1. Контрольно-ревизионная комиссия образуется в составе 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и аппарата Контрольно-ревизионной комиссии.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2.2. Срок полномочий председателя Контрольно-ревизионной комиссии составляет пять лет.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2.3. В состав аппарата Контрольно-ревизионной комиссии входят инспектор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551E4" w:rsidRPr="004D41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На инспектора Контрольно-ревизионной комиссии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Контрольно-ревизионной комиссии.</w:t>
      </w:r>
    </w:p>
    <w:p w:rsidR="001E309C" w:rsidRPr="004D4188" w:rsidRDefault="00481E35" w:rsidP="001E3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2.4. Штатная численность Контрольно-ревизионной комиссии </w:t>
      </w:r>
      <w:r w:rsidR="00703451" w:rsidRPr="004D4188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представительного органа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E309C" w:rsidRPr="004D4188">
        <w:rPr>
          <w:rFonts w:ascii="Times New Roman" w:hAnsi="Times New Roman" w:cs="Times New Roman"/>
          <w:sz w:val="28"/>
          <w:szCs w:val="28"/>
        </w:rPr>
        <w:t>представлению</w:t>
      </w:r>
      <w:r w:rsidR="00FA361A">
        <w:rPr>
          <w:rFonts w:ascii="Times New Roman" w:hAnsi="Times New Roman" w:cs="Times New Roman"/>
          <w:sz w:val="28"/>
          <w:szCs w:val="28"/>
        </w:rPr>
        <w:t xml:space="preserve">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председателя Контрольно-ревизионной комиссии</w:t>
      </w:r>
      <w:r w:rsidR="001E309C" w:rsidRPr="004D4188">
        <w:rPr>
          <w:rFonts w:ascii="Times New Roman" w:hAnsi="Times New Roman" w:cs="Times New Roman"/>
          <w:sz w:val="28"/>
          <w:szCs w:val="28"/>
        </w:rPr>
        <w:t xml:space="preserve">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органа.</w:t>
      </w:r>
    </w:p>
    <w:p w:rsidR="00481E35" w:rsidRPr="004D4188" w:rsidRDefault="00481E35" w:rsidP="00F6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2.5. Штатное расписание Контрольно-ревизионной комиссии утверждается председателем Контрольно-ревизионной комиссии исходя из возложенных на Контрольно-ревизионную комиссию полномочий и ее штатной численности.</w:t>
      </w:r>
    </w:p>
    <w:p w:rsidR="00F655B3" w:rsidRPr="004D4188" w:rsidRDefault="00481E35" w:rsidP="00F6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2.6. Председатель Контроль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>но-ревизионной комиссии назначае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тся на должность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представительным органом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55B3" w:rsidRPr="004D4188" w:rsidRDefault="00F655B3" w:rsidP="00F6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35E6E" w:rsidRPr="004D418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. Порядок внесения в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представительный орган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о кандидатурах на должность председателя Контрольно-ревизионной комиссии, порядок назначения на должность председателя Контрольно-ревизионной комиссии устанавливается Регламентом 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 xml:space="preserve">Краснинской </w:t>
      </w:r>
      <w:r w:rsidR="00FA361A">
        <w:rPr>
          <w:rFonts w:ascii="Times New Roman" w:eastAsia="Times New Roman" w:hAnsi="Times New Roman" w:cs="Times New Roman"/>
          <w:sz w:val="28"/>
          <w:szCs w:val="28"/>
        </w:rPr>
        <w:t>окружной</w:t>
      </w:r>
      <w:r w:rsidR="007B12AD">
        <w:rPr>
          <w:rFonts w:ascii="Times New Roman" w:eastAsia="Times New Roman" w:hAnsi="Times New Roman" w:cs="Times New Roman"/>
          <w:sz w:val="28"/>
          <w:szCs w:val="28"/>
        </w:rPr>
        <w:t xml:space="preserve"> Думы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574B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35E6E" w:rsidRPr="004D418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На должность председателя Контрольно-ревизионной комиссии назначаются граждане Российской Федерации, соответствующие требованиям</w:t>
      </w:r>
      <w:r w:rsidR="0098574B" w:rsidRPr="004D4188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установленным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98574B" w:rsidRPr="004D4188">
        <w:rPr>
          <w:rFonts w:ascii="Times New Roman" w:eastAsia="Times New Roman" w:hAnsi="Times New Roman" w:cs="Times New Roman"/>
          <w:sz w:val="28"/>
          <w:szCs w:val="28"/>
        </w:rPr>
        <w:t>ым законом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 и муниципальных образований» (далее – Федеральный закон</w:t>
      </w:r>
      <w:r w:rsidR="00371506" w:rsidRPr="004D4188">
        <w:rPr>
          <w:rFonts w:ascii="Times New Roman" w:eastAsia="Times New Roman" w:hAnsi="Times New Roman" w:cs="Times New Roman"/>
          <w:sz w:val="28"/>
          <w:szCs w:val="28"/>
        </w:rPr>
        <w:t xml:space="preserve"> № 6-ФЗ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)</w:t>
      </w:r>
      <w:r w:rsidR="0098574B" w:rsidRPr="004D41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35E6E" w:rsidRPr="004D418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Председатель и инспектор Контрольно-ревизионной комиссии являются должностными лицами Контрольно-ревизионной комиссии.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935E6E" w:rsidRPr="004D418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Воздействие в какой-либо форме на должностных лиц Контрольно-ревизионной комиссии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Контрольно-ревизионной комиссии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областным законодательством.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935E6E" w:rsidRPr="004D418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Должностные лица Контрольно-ревизионной комиссии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E716C" w:rsidRPr="004D418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Должностные лица Контрольно-ревизионной комиссии обладают гарантиями профессиональной независимости.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E716C" w:rsidRPr="004D418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Председатель Контрольно-ревизионной комиссии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81E35" w:rsidRPr="004D4188" w:rsidRDefault="00481E35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E716C" w:rsidRPr="004D418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Председатель Контрольно-ревизионной комиссии,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</w:t>
      </w:r>
      <w:r w:rsidR="00675829" w:rsidRPr="004D4188">
        <w:rPr>
          <w:rFonts w:ascii="Times New Roman" w:eastAsia="Times New Roman" w:hAnsi="Times New Roman" w:cs="Times New Roman"/>
          <w:sz w:val="28"/>
          <w:szCs w:val="28"/>
        </w:rPr>
        <w:t>, Смоленской области, муниципальными нормативными правовыми актами.</w:t>
      </w:r>
    </w:p>
    <w:p w:rsidR="0082648F" w:rsidRPr="004D4188" w:rsidRDefault="00675829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2.15. </w:t>
      </w:r>
      <w:r w:rsidR="003D5198" w:rsidRPr="004D4188">
        <w:rPr>
          <w:rFonts w:ascii="Times New Roman" w:eastAsia="Times New Roman" w:hAnsi="Times New Roman" w:cs="Times New Roman"/>
          <w:sz w:val="28"/>
          <w:szCs w:val="28"/>
        </w:rPr>
        <w:t xml:space="preserve">Меры по материальному и социальному обеспечению председателя, инспектора и иных работников аппарата Контрольно-ревизионной комиссии устанавливаются решением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представительного органа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законодательством.</w:t>
      </w:r>
    </w:p>
    <w:p w:rsidR="0082648F" w:rsidRPr="004D4188" w:rsidRDefault="0082648F" w:rsidP="00985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00C1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Полномочия </w:t>
      </w:r>
    </w:p>
    <w:p w:rsidR="00481E35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Контрольно-ревизионной комиссии</w:t>
      </w:r>
    </w:p>
    <w:p w:rsidR="00D779FB" w:rsidRPr="004D4188" w:rsidRDefault="00D779FB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1E35" w:rsidRPr="004D4188" w:rsidRDefault="00481E35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3.1. Контрольно-ревизионная комиссия осуществляет следующие основные полномочия: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lastRenderedPageBreak/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2) экспертиза проектов местного бюджета, проверка и анализ обоснованности его показателей;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3) внешняя проверка годового отчета об исполнении местного бюджета;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 xml:space="preserve">4) проведение аудита в сфере закупок товаров, работ и услуг в соответствии с Федеральным 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 w:rsidRPr="004D4188">
        <w:rPr>
          <w:rFonts w:ascii="Times New Roman" w:hAnsi="Times New Roman" w:cs="Times New Roman"/>
          <w:bCs/>
          <w:sz w:val="28"/>
          <w:szCs w:val="28"/>
        </w:rPr>
        <w:t xml:space="preserve">от 5 апреля 2013 года 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>№</w:t>
      </w:r>
      <w:r w:rsidRPr="004D4188">
        <w:rPr>
          <w:rFonts w:ascii="Times New Roman" w:hAnsi="Times New Roman" w:cs="Times New Roman"/>
          <w:bCs/>
          <w:sz w:val="28"/>
          <w:szCs w:val="28"/>
        </w:rPr>
        <w:t xml:space="preserve"> 44-ФЗ </w:t>
      </w:r>
      <w:r w:rsidR="00371506" w:rsidRPr="004D4188">
        <w:rPr>
          <w:rFonts w:ascii="Times New Roman" w:hAnsi="Times New Roman" w:cs="Times New Roman"/>
          <w:bCs/>
          <w:sz w:val="28"/>
          <w:szCs w:val="28"/>
        </w:rPr>
        <w:t>«</w:t>
      </w:r>
      <w:r w:rsidRPr="004D4188">
        <w:rPr>
          <w:rFonts w:ascii="Times New Roman" w:hAnsi="Times New Roman" w:cs="Times New Roman"/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>»</w:t>
      </w:r>
      <w:r w:rsidRPr="004D4188">
        <w:rPr>
          <w:rFonts w:ascii="Times New Roman" w:hAnsi="Times New Roman" w:cs="Times New Roman"/>
          <w:bCs/>
          <w:sz w:val="28"/>
          <w:szCs w:val="28"/>
        </w:rPr>
        <w:t>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580CE4" w:rsidRPr="004D4188" w:rsidRDefault="003E716C" w:rsidP="00580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 xml:space="preserve"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</w:t>
      </w:r>
      <w:r w:rsidR="00580CE4" w:rsidRPr="004D4188">
        <w:rPr>
          <w:rFonts w:ascii="Times New Roman" w:hAnsi="Times New Roman" w:cs="Times New Roman"/>
          <w:bCs/>
          <w:sz w:val="28"/>
          <w:szCs w:val="28"/>
        </w:rPr>
        <w:t>Г</w:t>
      </w:r>
      <w:r w:rsidRPr="004D4188">
        <w:rPr>
          <w:rFonts w:ascii="Times New Roman" w:hAnsi="Times New Roman" w:cs="Times New Roman"/>
          <w:bCs/>
          <w:sz w:val="28"/>
          <w:szCs w:val="28"/>
        </w:rPr>
        <w:t xml:space="preserve">лаве муниципального </w:t>
      </w:r>
      <w:r w:rsidR="00FA361A">
        <w:rPr>
          <w:rFonts w:ascii="Times New Roman" w:hAnsi="Times New Roman" w:cs="Times New Roman"/>
          <w:bCs/>
          <w:sz w:val="28"/>
          <w:szCs w:val="28"/>
        </w:rPr>
        <w:t xml:space="preserve">образовании </w:t>
      </w:r>
      <w:r w:rsidR="007027E5">
        <w:rPr>
          <w:rFonts w:ascii="Times New Roman" w:hAnsi="Times New Roman" w:cs="Times New Roman"/>
          <w:bCs/>
          <w:sz w:val="28"/>
          <w:szCs w:val="28"/>
        </w:rPr>
        <w:t>«</w:t>
      </w:r>
      <w:r w:rsidR="001A6784">
        <w:rPr>
          <w:rFonts w:ascii="Times New Roman" w:hAnsi="Times New Roman" w:cs="Times New Roman"/>
          <w:sz w:val="28"/>
          <w:szCs w:val="28"/>
        </w:rPr>
        <w:t>Краснинский муниципальный округ</w:t>
      </w:r>
      <w:r w:rsidR="001A6784" w:rsidRPr="007B12AD">
        <w:rPr>
          <w:rFonts w:ascii="Times New Roman" w:hAnsi="Times New Roman" w:cs="Times New Roman"/>
          <w:sz w:val="28"/>
          <w:szCs w:val="28"/>
        </w:rPr>
        <w:t>»</w:t>
      </w:r>
      <w:r w:rsidR="007027E5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="00580CE4" w:rsidRPr="004D4188">
        <w:rPr>
          <w:rFonts w:ascii="Times New Roman" w:eastAsia="Times New Roman" w:hAnsi="Times New Roman" w:cs="Times New Roman"/>
          <w:sz w:val="28"/>
          <w:szCs w:val="28"/>
        </w:rPr>
        <w:t xml:space="preserve"> (далее – Глава муниципального образования); 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10) осуществление контроля за состоянием муниципального внутреннего и внешнего долга;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3E716C" w:rsidRPr="004D4188" w:rsidRDefault="003E716C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lastRenderedPageBreak/>
        <w:t>12) участие в пределах полномочий в мероприятиях, направленных на противодействие коррупции;</w:t>
      </w:r>
    </w:p>
    <w:p w:rsidR="0026588C" w:rsidRPr="004D4188" w:rsidRDefault="0026588C" w:rsidP="00265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13) проведение аудита эффективности, направленного на определение экономности и результативности использования бюджетных средств;</w:t>
      </w:r>
    </w:p>
    <w:p w:rsidR="00DF3F26" w:rsidRPr="004D4188" w:rsidRDefault="0026588C" w:rsidP="00DF3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 xml:space="preserve">14) </w:t>
      </w:r>
      <w:r w:rsidRPr="004D4188">
        <w:rPr>
          <w:rFonts w:ascii="Times New Roman" w:hAnsi="Times New Roman" w:cs="Times New Roman"/>
          <w:sz w:val="28"/>
          <w:szCs w:val="28"/>
        </w:rPr>
        <w:t>подготовка предложений по совершенствованию осуществления главными распорядителями средств местного бюджета, главными администраторами доходов местного бюджета, главными администраторами источников финансирования дефицита местного бюджета внутреннего финансового аудита;</w:t>
      </w:r>
    </w:p>
    <w:p w:rsidR="00DF3F26" w:rsidRPr="004D4188" w:rsidRDefault="00DF3F26" w:rsidP="00DF3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hAnsi="Times New Roman" w:cs="Times New Roman"/>
          <w:sz w:val="28"/>
          <w:szCs w:val="28"/>
        </w:rPr>
        <w:t>15) осуществление финансового контроля за использованием специализированной некоммерческой организацией, которая осуществляют деятельность, направленную на обеспечение проведения капитального ремонта общего имущества в многоквартирных домах средств местного бюджета в порядке, установленном бюджетным законодательством Российской Федерации;</w:t>
      </w:r>
    </w:p>
    <w:p w:rsidR="00C15D9E" w:rsidRPr="004D4188" w:rsidRDefault="003E716C" w:rsidP="00C15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188">
        <w:rPr>
          <w:rFonts w:ascii="Times New Roman" w:hAnsi="Times New Roman" w:cs="Times New Roman"/>
          <w:bCs/>
          <w:sz w:val="28"/>
          <w:szCs w:val="28"/>
        </w:rPr>
        <w:t>1</w:t>
      </w:r>
      <w:r w:rsidR="00DF3F26" w:rsidRPr="004D4188">
        <w:rPr>
          <w:rFonts w:ascii="Times New Roman" w:hAnsi="Times New Roman" w:cs="Times New Roman"/>
          <w:bCs/>
          <w:sz w:val="28"/>
          <w:szCs w:val="28"/>
        </w:rPr>
        <w:t>6</w:t>
      </w:r>
      <w:r w:rsidRPr="004D4188">
        <w:rPr>
          <w:rFonts w:ascii="Times New Roman" w:hAnsi="Times New Roman" w:cs="Times New Roman"/>
          <w:bCs/>
          <w:sz w:val="28"/>
          <w:szCs w:val="28"/>
        </w:rPr>
        <w:t xml:space="preserve">) иные полномочия в сфере внешнего муниципального финансового контроля, установленные федеральными законами, 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>областными законами</w:t>
      </w:r>
      <w:r w:rsidRPr="004D418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>У</w:t>
      </w:r>
      <w:r w:rsidRPr="004D4188">
        <w:rPr>
          <w:rFonts w:ascii="Times New Roman" w:hAnsi="Times New Roman" w:cs="Times New Roman"/>
          <w:bCs/>
          <w:sz w:val="28"/>
          <w:szCs w:val="28"/>
        </w:rPr>
        <w:t>ставом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4D4188">
        <w:rPr>
          <w:rFonts w:ascii="Times New Roman" w:hAnsi="Times New Roman" w:cs="Times New Roman"/>
          <w:bCs/>
          <w:sz w:val="28"/>
          <w:szCs w:val="28"/>
        </w:rPr>
        <w:t xml:space="preserve"> и нормативными правовыми актами </w:t>
      </w:r>
      <w:r w:rsidR="001E309C" w:rsidRPr="004D4188">
        <w:rPr>
          <w:rFonts w:ascii="Times New Roman" w:hAnsi="Times New Roman" w:cs="Times New Roman"/>
          <w:bCs/>
          <w:sz w:val="28"/>
          <w:szCs w:val="28"/>
        </w:rPr>
        <w:t>представительного органа</w:t>
      </w:r>
      <w:r w:rsidR="000229C4" w:rsidRPr="004D4188">
        <w:rPr>
          <w:rFonts w:ascii="Times New Roman" w:hAnsi="Times New Roman" w:cs="Times New Roman"/>
          <w:bCs/>
          <w:sz w:val="28"/>
          <w:szCs w:val="28"/>
        </w:rPr>
        <w:t>.</w:t>
      </w:r>
    </w:p>
    <w:p w:rsidR="00481E35" w:rsidRPr="004D4188" w:rsidRDefault="00481E35" w:rsidP="00022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F07E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Внешний муниципальный финансовый контроль осуществляется Контрольно-ревизионной комиссией:</w:t>
      </w:r>
    </w:p>
    <w:p w:rsidR="00481E35" w:rsidRPr="004D4188" w:rsidRDefault="00481E35" w:rsidP="00022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муниципального образования;</w:t>
      </w:r>
    </w:p>
    <w:p w:rsidR="000229C4" w:rsidRPr="004D4188" w:rsidRDefault="00481E35" w:rsidP="00022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2) в отношении иных </w:t>
      </w:r>
      <w:r w:rsidR="000229C4" w:rsidRPr="004D4188">
        <w:rPr>
          <w:rFonts w:ascii="Times New Roman" w:hAnsi="Times New Roman" w:cs="Times New Roman"/>
          <w:sz w:val="28"/>
          <w:szCs w:val="28"/>
        </w:rPr>
        <w:t>лиц в случаях, предусмотренных Бюджетным кодексом Российской Федерации и другими федеральными законами.</w:t>
      </w:r>
    </w:p>
    <w:p w:rsidR="00481E35" w:rsidRPr="004D4188" w:rsidRDefault="00481E35" w:rsidP="00FB6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F07E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Внешний муниципальный финансовый контроль осуществляется Контрольно-ревизионной комиссией в форме контрольных или экспертно-аналитических мероприятий.</w:t>
      </w:r>
    </w:p>
    <w:p w:rsidR="00481E35" w:rsidRPr="004D4188" w:rsidRDefault="00481E35" w:rsidP="00FB6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F07E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При проведении контрольного мероприятия Контрольно-ревизионная комиссия составляет соответствующий акт (акты), который доводится до сведения руководителей проверяемых органов и организаций. На основании акта (актов) Контрольно-ревизионная комиссия составляет отчет.</w:t>
      </w:r>
    </w:p>
    <w:p w:rsidR="00481E35" w:rsidRPr="004D4188" w:rsidRDefault="00481E35" w:rsidP="00C87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F07E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При проведении экспертно-аналитического мероприятия Контрольно-ревизионной комиссией составляются отчет или заключение.</w:t>
      </w:r>
    </w:p>
    <w:p w:rsidR="00960E13" w:rsidRPr="004D4188" w:rsidRDefault="00481E35" w:rsidP="007D5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F07E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 Контрольно-ревизионная комиссия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областным законодательством, а также стандартами внешнего муниципального финансового контроля.</w:t>
      </w:r>
      <w:r w:rsidR="00FA4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8EC" w:rsidRPr="004D4188">
        <w:rPr>
          <w:rFonts w:ascii="Times New Roman" w:hAnsi="Times New Roman" w:cs="Times New Roman"/>
          <w:sz w:val="28"/>
          <w:szCs w:val="28"/>
        </w:rPr>
        <w:t xml:space="preserve">Стандарты внешнего муниципального финансового контроля для проведения контрольных и экспертно-аналитических мероприятий утверждаются Контрольно-ревизионной комиссией в соответствии </w:t>
      </w:r>
      <w:r w:rsidR="00960E13" w:rsidRPr="004D4188">
        <w:rPr>
          <w:rFonts w:ascii="Times New Roman" w:hAnsi="Times New Roman" w:cs="Times New Roman"/>
          <w:sz w:val="28"/>
          <w:szCs w:val="28"/>
        </w:rPr>
        <w:t>с общими требованиями, утвержденными Счетной палатой Российской Федерации.</w:t>
      </w:r>
    </w:p>
    <w:p w:rsidR="00D779FB" w:rsidRPr="004D4188" w:rsidRDefault="00D779FB" w:rsidP="00D77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0C1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Организация деятельности </w:t>
      </w:r>
    </w:p>
    <w:p w:rsidR="00481E35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Контрольно-ревизионной комиссии</w:t>
      </w:r>
    </w:p>
    <w:p w:rsidR="00D779FB" w:rsidRPr="004D4188" w:rsidRDefault="00D779FB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77F3" w:rsidRPr="004D4188" w:rsidRDefault="00481E35" w:rsidP="00580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4.1. Контрольно-ревизионная комиссия осуществляет свою деятельность на основе </w:t>
      </w:r>
      <w:r w:rsidR="00F0556F" w:rsidRPr="004D4188">
        <w:rPr>
          <w:rFonts w:ascii="Times New Roman" w:eastAsia="Times New Roman" w:hAnsi="Times New Roman" w:cs="Times New Roman"/>
          <w:sz w:val="28"/>
          <w:szCs w:val="28"/>
        </w:rPr>
        <w:t xml:space="preserve">годовых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планов работы, которые разрабатываются </w:t>
      </w:r>
      <w:r w:rsidR="00F0556F" w:rsidRPr="004D4188">
        <w:rPr>
          <w:rFonts w:ascii="Times New Roman" w:eastAsia="Times New Roman" w:hAnsi="Times New Roman" w:cs="Times New Roman"/>
          <w:sz w:val="28"/>
          <w:szCs w:val="28"/>
        </w:rPr>
        <w:t>с учетом результатов контрольно и экспертно-аналитических мероприятий</w:t>
      </w:r>
      <w:r w:rsidR="003077F3" w:rsidRPr="004D4188">
        <w:rPr>
          <w:rFonts w:ascii="Times New Roman" w:eastAsia="Times New Roman" w:hAnsi="Times New Roman" w:cs="Times New Roman"/>
          <w:sz w:val="28"/>
          <w:szCs w:val="28"/>
        </w:rPr>
        <w:t xml:space="preserve">, а также на основании поручений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представительного органа</w:t>
      </w:r>
      <w:r w:rsidR="003077F3" w:rsidRPr="004D4188">
        <w:rPr>
          <w:rFonts w:ascii="Times New Roman" w:eastAsia="Times New Roman" w:hAnsi="Times New Roman" w:cs="Times New Roman"/>
          <w:sz w:val="28"/>
          <w:szCs w:val="28"/>
        </w:rPr>
        <w:t xml:space="preserve">, предложений Главы муниципального образования </w:t>
      </w:r>
      <w:r w:rsidR="00580CE4" w:rsidRPr="004D418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779FB" w:rsidRPr="004D418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077F3" w:rsidRPr="004D4188">
        <w:rPr>
          <w:rFonts w:ascii="Times New Roman" w:eastAsia="Times New Roman" w:hAnsi="Times New Roman" w:cs="Times New Roman"/>
          <w:sz w:val="28"/>
          <w:szCs w:val="28"/>
        </w:rPr>
        <w:t>тверждаются</w:t>
      </w:r>
      <w:r w:rsidR="00FA4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7F3" w:rsidRPr="004D4188">
        <w:rPr>
          <w:rFonts w:ascii="Times New Roman" w:eastAsia="Times New Roman" w:hAnsi="Times New Roman" w:cs="Times New Roman"/>
          <w:sz w:val="28"/>
          <w:szCs w:val="28"/>
        </w:rPr>
        <w:t>ею самостоятельно.</w:t>
      </w:r>
    </w:p>
    <w:p w:rsidR="003077F3" w:rsidRPr="004D4188" w:rsidRDefault="003077F3" w:rsidP="00307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4.2. Поручения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представительного органа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, предложения Главы муниципального образования по формированию годового плана работы Контрольно-ревизионной комиссии направляются в Контрольно-ревизионную комиссию не позднее 1 декабря года, предшествующего планируемому.</w:t>
      </w:r>
    </w:p>
    <w:p w:rsidR="003077F3" w:rsidRPr="004D4188" w:rsidRDefault="003077F3" w:rsidP="003D1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4.3. Поручения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представительного органа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, предложения Главы муниципального образования подлежат обязательному вк</w:t>
      </w:r>
      <w:r w:rsidR="00D40125" w:rsidRPr="004D4188">
        <w:rPr>
          <w:rFonts w:ascii="Times New Roman" w:eastAsia="Times New Roman" w:hAnsi="Times New Roman" w:cs="Times New Roman"/>
          <w:sz w:val="28"/>
          <w:szCs w:val="28"/>
        </w:rPr>
        <w:t>лючению в годовой план работы Контрольно-ревизионной комиссии.</w:t>
      </w:r>
    </w:p>
    <w:p w:rsidR="00481E35" w:rsidRPr="004D4188" w:rsidRDefault="00481E35" w:rsidP="003D1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40125" w:rsidRPr="004D418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77F3" w:rsidRPr="004D4188">
        <w:rPr>
          <w:rFonts w:ascii="Times New Roman" w:eastAsia="Times New Roman" w:hAnsi="Times New Roman" w:cs="Times New Roman"/>
          <w:sz w:val="28"/>
          <w:szCs w:val="28"/>
        </w:rPr>
        <w:t>Годовой п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лан работы Контрольно-ревизионной комиссии на очередной календарный год утверждается в срок до </w:t>
      </w:r>
      <w:r w:rsidR="00371506" w:rsidRPr="004D418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декабря года, предшествующего планируемому, и в течение трех дней со дня его утверждения направляется в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представительный орган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и Главе муниципального образования.</w:t>
      </w:r>
    </w:p>
    <w:p w:rsidR="00371506" w:rsidRPr="004D4188" w:rsidRDefault="00371506" w:rsidP="003D1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40125" w:rsidRPr="004D418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. Поручения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представительного органа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, предложения Главы муниципального образования по изменению плана работы Контрольно-ревизионной комиссии рассматриваются Контрольно-ревизионной комиссией в </w:t>
      </w:r>
      <w:r w:rsidR="003077F3" w:rsidRPr="004D4188">
        <w:rPr>
          <w:rFonts w:ascii="Times New Roman" w:eastAsia="Times New Roman" w:hAnsi="Times New Roman" w:cs="Times New Roman"/>
          <w:sz w:val="28"/>
          <w:szCs w:val="28"/>
        </w:rPr>
        <w:t xml:space="preserve">течение десяти дней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со дня поступления.</w:t>
      </w:r>
    </w:p>
    <w:p w:rsidR="00371506" w:rsidRPr="004D4188" w:rsidRDefault="00371506" w:rsidP="00371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40125" w:rsidRPr="004D418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. Контрольно-ревизионная комиссия в течение трех рабочих дней уведомляет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представительный орган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, Главу муниципального образования обо всех изменениях, вносимых в план работы Контрольно-ревизионной комиссии.</w:t>
      </w:r>
    </w:p>
    <w:p w:rsidR="00371506" w:rsidRPr="004D4188" w:rsidRDefault="00371506" w:rsidP="00371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4.7. Содержание направлений деятельности Контрольно-ревизионной комиссии, порядок ведения дел, подготовки и проведения контрольных и экспертно-аналитических мероприятий и иные вопросы внутренней деятельности Контрольно-ревизионной комиссии определяются Регламентом Контрольно-ревизионной комиссии.</w:t>
      </w:r>
    </w:p>
    <w:p w:rsidR="0085648E" w:rsidRPr="004D4188" w:rsidRDefault="00481E35" w:rsidP="0085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4.8. В соответствии с Федеральным законом </w:t>
      </w:r>
      <w:r w:rsidR="00371506" w:rsidRPr="004D4188">
        <w:rPr>
          <w:rFonts w:ascii="Times New Roman" w:eastAsia="Times New Roman" w:hAnsi="Times New Roman" w:cs="Times New Roman"/>
          <w:sz w:val="28"/>
          <w:szCs w:val="28"/>
        </w:rPr>
        <w:t xml:space="preserve">№ 6-ФЗ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проверяемые органы и организации в срок, установленный областным законом от 23 ноября 2011 года №</w:t>
      </w:r>
      <w:r w:rsidR="00D40125" w:rsidRPr="004D418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101-з «Об отдельных вопросах организации и деятельности контрольно-счетных органов муниципальных образований Смоленской области», обязаны представлять в Контрольно-ревизионную комиссию по ее запросам информацию, документы и материалы, необходимые для проведения контрольных и экспертно-аналитических мероприятий.</w:t>
      </w:r>
    </w:p>
    <w:p w:rsidR="0085648E" w:rsidRPr="004D4188" w:rsidRDefault="00481E35" w:rsidP="0085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4.9. Запрос Контрольно-ревизионной комиссии оформляется в письменной форме на бланке Контрольно-ревизионной комиссии за подписью ее председателя и направляется по почте заказным письмом с уведомлением или вручается должностным лицом Контрольно-ревизионной комиссии уполномоченному должностному лицу адресата.</w:t>
      </w:r>
    </w:p>
    <w:p w:rsidR="004F3CE0" w:rsidRPr="004D4188" w:rsidRDefault="00481E35" w:rsidP="004F3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lastRenderedPageBreak/>
        <w:t>4.10. Контрольно-ревизионная комиссия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4F3CE0" w:rsidRPr="004D4188" w:rsidRDefault="00481E35" w:rsidP="004F3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4.11. Непредставление или несвоевременное представление в Контрольно-ревизионную комиссию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областным законодательством.</w:t>
      </w:r>
    </w:p>
    <w:p w:rsidR="004F3CE0" w:rsidRPr="004D4188" w:rsidRDefault="00481E35" w:rsidP="004F3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4.12. Контрольно-ревизионная комиссия по результатам проведения контрольных мероприятий вправе вносить в органы местного самоуправления и муниципальные органы муниципального образования, проверяемые организации и их должностным лицам представления для принятия мер по устранению выявленных</w:t>
      </w:r>
      <w:r w:rsidR="00416E4C" w:rsidRPr="004D4188">
        <w:rPr>
          <w:rFonts w:ascii="Times New Roman" w:eastAsia="Times New Roman" w:hAnsi="Times New Roman" w:cs="Times New Roman"/>
          <w:sz w:val="28"/>
          <w:szCs w:val="28"/>
        </w:rPr>
        <w:t xml:space="preserve"> бюджетных и иных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416E4C" w:rsidRPr="004D4188" w:rsidRDefault="00481E35" w:rsidP="00416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4.13. Представление Контрольно-ревизионной комиссии подписывается председателем Контрольно-ревизионной комиссии либо иным лицом, на которого возложены </w:t>
      </w:r>
      <w:r w:rsidR="00702D39" w:rsidRPr="004D4188">
        <w:rPr>
          <w:rFonts w:ascii="Times New Roman" w:eastAsia="Times New Roman" w:hAnsi="Times New Roman" w:cs="Times New Roman"/>
          <w:sz w:val="28"/>
          <w:szCs w:val="28"/>
        </w:rPr>
        <w:t>должностные полномочия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Контрольно-ревизионной комиссии в случае его отсутствия.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4.14. В соответствии с Федеральным законом </w:t>
      </w:r>
      <w:r w:rsidR="00703451" w:rsidRPr="004D4188">
        <w:rPr>
          <w:rFonts w:ascii="Times New Roman" w:eastAsia="Times New Roman" w:hAnsi="Times New Roman" w:cs="Times New Roman"/>
          <w:sz w:val="28"/>
          <w:szCs w:val="28"/>
        </w:rPr>
        <w:t xml:space="preserve">№ 6-ФЗ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 и муниципальные органы</w:t>
      </w:r>
      <w:r w:rsidR="00416E4C" w:rsidRPr="004D418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, а также организации в </w:t>
      </w:r>
      <w:r w:rsidR="00DB4271" w:rsidRPr="004D4188">
        <w:rPr>
          <w:rFonts w:ascii="Times New Roman" w:eastAsia="Times New Roman" w:hAnsi="Times New Roman" w:cs="Times New Roman"/>
          <w:sz w:val="28"/>
          <w:szCs w:val="28"/>
        </w:rPr>
        <w:t>указанный в представлении срок, или если срок не указан, в течение 30 дней со дня его получения обязаны уведомить в письменной форме Контрольно-ревизионную комиссию о принятых по результатам выполнения представления решениях и мерах. Срок выполнения предписания может быть продлен по решению Контрольно-ревизионной комиссии, но не более одного раза.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4.15. В случае выявления нарушений, требующих безотлагательных мер по их пресечению и предупреждению,</w:t>
      </w:r>
      <w:r w:rsidR="0043582B" w:rsidRPr="004D4188">
        <w:rPr>
          <w:rFonts w:ascii="Times New Roman" w:hAnsi="Times New Roman" w:cs="Times New Roman"/>
          <w:sz w:val="28"/>
          <w:szCs w:val="28"/>
        </w:rPr>
        <w:t xml:space="preserve"> невыполнения представлений Контрольно-ревизионной комиссии,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а также в случае воспрепятствования проведению должностными лицами Контрольно-ревизионной комиссии контрольных мероприятий Контрольно-ревизионная комиссия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4.16. Предписание Контрольно-ревизионной комиссии должно содержать указание на конкретные допущенные нарушения и конкретные основания вынесения предписания.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4.17. Предписание Контрольно-ревизионной комиссии подписывается председателем Контрольно-ревизионной комиссии либо иным лицом, на которого возложены </w:t>
      </w:r>
      <w:r w:rsidR="00702D39" w:rsidRPr="004D4188">
        <w:rPr>
          <w:rFonts w:ascii="Times New Roman" w:eastAsia="Times New Roman" w:hAnsi="Times New Roman" w:cs="Times New Roman"/>
          <w:sz w:val="28"/>
          <w:szCs w:val="28"/>
        </w:rPr>
        <w:t>должностные полномочия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Контрольно-ревизионной комиссии в случае его отсутствия.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lastRenderedPageBreak/>
        <w:t>4.18. Предписание Контрольно-ревизионной комиссии должно быть исполнено в установленные в нем сроки.</w:t>
      </w:r>
      <w:r w:rsidR="0043582B" w:rsidRPr="004D4188">
        <w:rPr>
          <w:rFonts w:ascii="Times New Roman" w:hAnsi="Times New Roman" w:cs="Times New Roman"/>
          <w:sz w:val="28"/>
          <w:szCs w:val="28"/>
        </w:rPr>
        <w:t xml:space="preserve"> Срок выполнения предписания может быть продлен по решению контрольно-счетного органа, но не более одного раза.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4.19. </w:t>
      </w:r>
      <w:r w:rsidR="0043582B" w:rsidRPr="004D4188">
        <w:rPr>
          <w:rFonts w:ascii="Times New Roman" w:hAnsi="Times New Roman" w:cs="Times New Roman"/>
          <w:sz w:val="28"/>
          <w:szCs w:val="28"/>
        </w:rPr>
        <w:t xml:space="preserve">Невыполнение представления или предписания </w:t>
      </w:r>
      <w:r w:rsidR="0043582B" w:rsidRPr="004D4188">
        <w:rPr>
          <w:rFonts w:ascii="Times New Roman" w:eastAsia="Times New Roman" w:hAnsi="Times New Roman" w:cs="Times New Roman"/>
          <w:sz w:val="28"/>
          <w:szCs w:val="28"/>
        </w:rPr>
        <w:t>Контрольно-ревизионной комиссии</w:t>
      </w:r>
      <w:r w:rsidR="0043582B" w:rsidRPr="004D4188">
        <w:rPr>
          <w:rFonts w:ascii="Times New Roman" w:hAnsi="Times New Roman" w:cs="Times New Roman"/>
          <w:sz w:val="28"/>
          <w:szCs w:val="28"/>
        </w:rPr>
        <w:t xml:space="preserve"> влечет за собой ответственность, установленную законодательством Российской Федерации.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4.20. В случае если при проведении контрольных мероприятий выявлены факты незаконного использования средств </w:t>
      </w:r>
      <w:r w:rsidR="0043582B" w:rsidRPr="004D4188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бюджета, в которых усматриваются признаки преступления или коррупционного правонарушения, Контрольно-ревизионная комиссия в установленном порядке незамедлительно передает материалы контрольных мероприятий в правоохранительные органы.</w:t>
      </w:r>
    </w:p>
    <w:p w:rsidR="0043582B" w:rsidRPr="004D4188" w:rsidRDefault="00481E35" w:rsidP="00435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4.21. Контрольно-ревизионная комиссия при осуществлении своей деятельности вправе взаимодействовать с иными органами местного самоуправления муниципального образования, </w:t>
      </w:r>
      <w:r w:rsidR="00D92735" w:rsidRPr="004D4188">
        <w:rPr>
          <w:rFonts w:ascii="Times New Roman" w:eastAsia="Times New Roman" w:hAnsi="Times New Roman" w:cs="Times New Roman"/>
          <w:sz w:val="28"/>
          <w:szCs w:val="28"/>
        </w:rPr>
        <w:t xml:space="preserve">Отделением по Смоленской области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Главн</w:t>
      </w:r>
      <w:r w:rsidR="00D92735" w:rsidRPr="004D4188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 w:rsidR="00960E13" w:rsidRPr="004D418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банка Российской Федерации по </w:t>
      </w:r>
      <w:r w:rsidR="00D92735" w:rsidRPr="004D4188">
        <w:rPr>
          <w:rFonts w:ascii="Times New Roman" w:eastAsia="Times New Roman" w:hAnsi="Times New Roman" w:cs="Times New Roman"/>
          <w:sz w:val="28"/>
          <w:szCs w:val="28"/>
        </w:rPr>
        <w:t>Центральному федеральному округу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, Управлением Федерального казначейства по Смоленской области, налоговыми органами, органами прокуратуры, иными правоохранительными, надзорными и контрольными органами Российской Федерации, Смоленской области, заключать с ними соглашения о сотрудничестве и взаимодействии.</w:t>
      </w:r>
    </w:p>
    <w:p w:rsidR="00D92735" w:rsidRPr="004D4188" w:rsidRDefault="00481E35" w:rsidP="00D9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4.22. Контрольно-ревизионная комиссия 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Контрольно-счетной палатой Смоленской области, заключать с ними соглашения о сотрудничестве и взаимодействии, вступать в объединения (ассоциации) контрольно-счетных органов Российской Федерации, объединения (ассоциации) контрольно-счетных органов Смоленской области.</w:t>
      </w:r>
    </w:p>
    <w:p w:rsidR="00481E35" w:rsidRPr="004D4188" w:rsidRDefault="00D92735" w:rsidP="00D9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1E35" w:rsidRPr="004D4188">
        <w:rPr>
          <w:rFonts w:ascii="Times New Roman" w:eastAsia="Times New Roman" w:hAnsi="Times New Roman" w:cs="Times New Roman"/>
          <w:sz w:val="28"/>
          <w:szCs w:val="28"/>
        </w:rPr>
        <w:t>.23. В целях координации своей деятельности Контрольно-ревизионная комиссия и иные органы местного самоуправления,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481E35" w:rsidRPr="004D4188" w:rsidRDefault="00481E35" w:rsidP="00D9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4.24. Контрольно-ревизионная комиссия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960E13" w:rsidRPr="004D4188" w:rsidRDefault="00481E35" w:rsidP="00960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4.25. Контрольно-ревизионная комиссия </w:t>
      </w:r>
      <w:r w:rsidR="00960E13" w:rsidRPr="004D4188">
        <w:rPr>
          <w:rFonts w:ascii="Times New Roman" w:eastAsia="Times New Roman" w:hAnsi="Times New Roman" w:cs="Times New Roman"/>
          <w:sz w:val="28"/>
          <w:szCs w:val="28"/>
        </w:rPr>
        <w:t xml:space="preserve">вправе </w:t>
      </w:r>
      <w:r w:rsidR="00960E13" w:rsidRPr="004D4188">
        <w:rPr>
          <w:rFonts w:ascii="Times New Roman" w:hAnsi="Times New Roman" w:cs="Times New Roman"/>
          <w:sz w:val="28"/>
          <w:szCs w:val="28"/>
        </w:rPr>
        <w:t>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82648F" w:rsidRPr="004D4188" w:rsidRDefault="00481E35" w:rsidP="00D9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4.26. Контрольно-ревизионная комиссия в целях обеспечения доступа к информации о своей деятельности размещает на официальном сайте в информационно-телекоммуникационной сети «Интернет» (далее 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сеть «Интернет») </w:t>
      </w:r>
    </w:p>
    <w:p w:rsidR="00986F95" w:rsidRPr="004D4188" w:rsidRDefault="00481E35" w:rsidP="00481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опубликовывает в газете </w:t>
      </w:r>
      <w:r w:rsidR="00C03219">
        <w:rPr>
          <w:rFonts w:ascii="Times New Roman" w:eastAsia="Times New Roman" w:hAnsi="Times New Roman" w:cs="Times New Roman"/>
          <w:sz w:val="28"/>
          <w:szCs w:val="28"/>
        </w:rPr>
        <w:t>«Краснинский край»</w:t>
      </w:r>
      <w:r w:rsidR="00FA4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</w:rPr>
        <w:t>или других средствах</w:t>
      </w:r>
      <w:r w:rsidR="00FA4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916BEB" w:rsidRPr="004D4188" w:rsidRDefault="00481E35" w:rsidP="00916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4.27. Контрольно-ревизионная комиссия ежегодно подготавливает отчет о своей деятельности, который направляется на рассмотрение в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представительный орган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в срок до 1 марта года, следующего за отчетным. Указанный отчет опубликовывается в средствах массовой информации или размещается в сети «Интернет» только после его рассмотрения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представительным органом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1E35" w:rsidRPr="004D4188" w:rsidRDefault="00481E35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4.28. Опубликование в средствах массовой информации или размещение в сети «Интернет» информации о деятельности Контрольно-ревизионной комиссии осуществляется в соответствии с федеральным законодательством, областными законами, решениями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представительного органа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и Регламентом Контрольно-ревизионной комиссии.</w:t>
      </w:r>
    </w:p>
    <w:p w:rsidR="00D779FB" w:rsidRPr="004D4188" w:rsidRDefault="00D779FB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00C1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Полномочия должностных лиц </w:t>
      </w:r>
    </w:p>
    <w:p w:rsidR="000A00C1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Контрольно-ревизионной комиссии по организации</w:t>
      </w:r>
    </w:p>
    <w:p w:rsidR="00481E35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деятельности Контрольно-ревизионной комиссии</w:t>
      </w:r>
    </w:p>
    <w:p w:rsidR="00D779FB" w:rsidRPr="004D4188" w:rsidRDefault="00D779FB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E35" w:rsidRPr="004D4188" w:rsidRDefault="00481E35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5.1. Председатель Контрольно-ревизионной комиссии:</w:t>
      </w:r>
    </w:p>
    <w:p w:rsidR="00481E35" w:rsidRPr="004D4188" w:rsidRDefault="00481E35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1) осуществляет общее руководство деятельностью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2) издает распоряжения и приказы и дает поручения работникам Контрольно-ревизионной комиссии по вопросам, отнесенным к его компетенции;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3) утверждает Регламент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4) утверждает годовые планы работы Контрольно-ревизионной комиссии и изменения в них;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5) утверждает годовой отчет о деятельности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6) утверждает результаты контрольных и экспертно-аналитических мероприятий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7) подписывает представления и предписания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8) представляет в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представительный орган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ежегодный отчет о деятельности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9) представляет в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представительный орган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информацию о результатах проведенных контрольных и экспертно-аналитических мероприятий;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10) представляет Контрольно-ревизионную комиссию в отношениях с государственными органами Российской Федерации, государственными органами Смоленской области, органами местного самоуправления и муниципальными органами муниципальных образований Смоленской области;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11) утверждает штатное расписание Контрольно-ревизионной комиссии в соответствии с</w:t>
      </w:r>
      <w:r w:rsidR="00FA4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</w:rPr>
        <w:t xml:space="preserve">утвержденными представительным органом 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структурой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</w:rPr>
        <w:t xml:space="preserve"> и штатной численностью Контрольно-ревизионной комиссии.</w:t>
      </w:r>
    </w:p>
    <w:p w:rsidR="00654DBE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lastRenderedPageBreak/>
        <w:t>12) осуществляет полномочия представителя нанимателя (работодателя) для аудитора и работников аппарата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13) утверждает должностные инструкции работников Контрольно-ревизионной комиссии;</w:t>
      </w:r>
    </w:p>
    <w:p w:rsidR="00481E35" w:rsidRPr="004D4188" w:rsidRDefault="00481E35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14) осуществляет иные полномочия в соответствии с федеральным и областным законодательством, Регламентом Контрольно-ревизионной комиссии.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5.2. В отсутствие председателя Контрольно-ревизионной комиссии его должностные 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исполняет иное лицо в соответствии с Регламентом Контрольно-ревизионной комиссии.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C03219"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</w:rPr>
        <w:t>исполняет должностные полномочия в соответствии с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Регламентом Контрольно-ревизионной комиссии, самостоятельно решает вопросы организации своей деятельности и несет ответственность за ее результаты.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5.4. Требования и запросы должностных лиц Контрольно-ревизионной комиссии, связанные с осуществлением ими своих должностных полномочий, установленных законодательством Российской Федерации, областным законодательством, муниципальными нормативными правовыми актами, являются обязательными для исполнения органами местного самоуправления и муниципальными органами муниципального образования, организациями, в отношении которых осуществляется внешний муниципальный финансовый контроль (далее также </w:t>
      </w:r>
      <w:r w:rsidR="00C54DAD" w:rsidRPr="004D418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проверяемые органы и организации).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5.5. Неисполнение законных требований и запросов должностных лиц Контрольно-ревизионной комиссии,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областным законодательством.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5.6. Должностные лица Контрольно-ревизионной комиссии при осуществлении возложенных</w:t>
      </w:r>
      <w:r w:rsidR="00702D39" w:rsidRPr="004D4188">
        <w:rPr>
          <w:rFonts w:ascii="Times New Roman" w:eastAsia="Times New Roman" w:hAnsi="Times New Roman" w:cs="Times New Roman"/>
          <w:sz w:val="28"/>
          <w:szCs w:val="28"/>
        </w:rPr>
        <w:t xml:space="preserve"> на них должностных полномочий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имеют право: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Смоленской области, органов местного самоуправления и муниципальных органов, организаций;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lastRenderedPageBreak/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5.7. Должностные лица Контрольно-ревизионной комиссии в случае опечатывания касс, кассовых и служебных помещений, складов и архивов, изъятия документов и материалов в случае, предусмотренном подпунктом 2 пункта 5.6 </w:t>
      </w:r>
      <w:r w:rsidR="00502431" w:rsidRPr="004D4188"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Положения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должны незамедлительно (в течение 24 часов) уведомить об этом председателя Контрольно-ревизионной комиссии в порядке, установленном областным законом от 23 ноября 2011 года № 101-з «Об отдельных вопросах организации и деятельности контрольно-счетных органов муниципальных образований Смоленской области».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5.8. Должностные лица Контрольно-ревизионной комиссии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02431" w:rsidRPr="004D4188" w:rsidRDefault="00481E35" w:rsidP="0050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5.9. Должностные лица Контрольно-ревизионной комиссии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  </w:t>
      </w:r>
    </w:p>
    <w:p w:rsidR="00502431" w:rsidRPr="004D4188" w:rsidRDefault="00502431" w:rsidP="00502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5.10. </w:t>
      </w:r>
      <w:r w:rsidRPr="004D4188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Контрольно-ревизионной комиссии</w:t>
      </w:r>
      <w:r w:rsidRPr="004D4188">
        <w:rPr>
          <w:rFonts w:ascii="Times New Roman" w:hAnsi="Times New Roman" w:cs="Times New Roman"/>
          <w:sz w:val="28"/>
          <w:szCs w:val="28"/>
        </w:rPr>
        <w:t xml:space="preserve"> обязаны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</w:t>
      </w:r>
      <w:r w:rsidRPr="004D4188">
        <w:rPr>
          <w:rFonts w:ascii="Times New Roman" w:hAnsi="Times New Roman" w:cs="Times New Roman"/>
          <w:sz w:val="28"/>
          <w:szCs w:val="28"/>
        </w:rPr>
        <w:lastRenderedPageBreak/>
        <w:t>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481E35" w:rsidRPr="004D4188" w:rsidRDefault="00481E35" w:rsidP="001A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502431" w:rsidRPr="004D418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Должностные лица Контрольно-ревизионной комиссии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481E35" w:rsidRPr="004D4188" w:rsidRDefault="00481E35" w:rsidP="00820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502431" w:rsidRPr="004D418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. Председатель Контрольно-ревизионной комиссии вправе участвовать в заседаниях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представительного органа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, его комиссий и рабочих</w:t>
      </w:r>
      <w:r w:rsidR="00FA4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групп, в заседаниях Администрации </w:t>
      </w:r>
      <w:r w:rsidR="0082087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«Краснинский </w:t>
      </w:r>
      <w:r w:rsidR="00FA4743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820871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 и иных </w:t>
      </w:r>
      <w:r w:rsidR="0082648F" w:rsidRPr="004D418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органов.</w:t>
      </w:r>
    </w:p>
    <w:p w:rsidR="00D779FB" w:rsidRPr="004D4188" w:rsidRDefault="00D779FB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00C1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>6. Финансовое обеспечение деятельности</w:t>
      </w:r>
    </w:p>
    <w:p w:rsidR="00481E35" w:rsidRPr="004D4188" w:rsidRDefault="00481E35" w:rsidP="00D77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Контрольно-ревизионной комиссии</w:t>
      </w:r>
    </w:p>
    <w:p w:rsidR="00D779FB" w:rsidRPr="004D4188" w:rsidRDefault="00D779FB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E35" w:rsidRPr="004D4188" w:rsidRDefault="00481E35" w:rsidP="00D7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6.1. Финансовое обеспечение деятельности Контрольно-ревизионной комиссии осуществляется за счет средств </w:t>
      </w:r>
      <w:r w:rsidR="00014BC2" w:rsidRPr="004D4188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бюджета.</w:t>
      </w:r>
      <w:r w:rsidR="00D3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деятельности Контрольно-ревизионной комиссии предусматривается в объеме, позволяющем обеспечить возможность осуществления возложенных на нее полномочий.</w:t>
      </w:r>
    </w:p>
    <w:p w:rsidR="003C5ED4" w:rsidRPr="004D4188" w:rsidRDefault="00481E35" w:rsidP="00014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188">
        <w:rPr>
          <w:rFonts w:ascii="Times New Roman" w:eastAsia="Times New Roman" w:hAnsi="Times New Roman" w:cs="Times New Roman"/>
          <w:sz w:val="28"/>
          <w:szCs w:val="28"/>
        </w:rPr>
        <w:t>6.2. Контроль за использованием Контрольно-ревизионной комиссией бюджетных средств и имущества, находящегося в собственн</w:t>
      </w:r>
      <w:r w:rsidR="00014BC2" w:rsidRPr="004D4188">
        <w:rPr>
          <w:rFonts w:ascii="Times New Roman" w:eastAsia="Times New Roman" w:hAnsi="Times New Roman" w:cs="Times New Roman"/>
          <w:sz w:val="28"/>
          <w:szCs w:val="28"/>
        </w:rPr>
        <w:t>ости муниципального образования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 xml:space="preserve">, осуществляется на основании </w:t>
      </w:r>
      <w:r w:rsidR="00014BC2" w:rsidRPr="004D4188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D3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09C" w:rsidRPr="004D4188">
        <w:rPr>
          <w:rFonts w:ascii="Times New Roman" w:eastAsia="Times New Roman" w:hAnsi="Times New Roman" w:cs="Times New Roman"/>
          <w:sz w:val="28"/>
          <w:szCs w:val="28"/>
        </w:rPr>
        <w:t>представительного органа</w:t>
      </w:r>
      <w:r w:rsidRPr="004D4188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3C5ED4" w:rsidRPr="004D4188" w:rsidSect="000229C4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4C6" w:rsidRDefault="00BB34C6" w:rsidP="00F978A2">
      <w:pPr>
        <w:spacing w:after="0" w:line="240" w:lineRule="auto"/>
      </w:pPr>
      <w:r>
        <w:separator/>
      </w:r>
    </w:p>
  </w:endnote>
  <w:endnote w:type="continuationSeparator" w:id="0">
    <w:p w:rsidR="00BB34C6" w:rsidRDefault="00BB34C6" w:rsidP="00F9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4C6" w:rsidRDefault="00BB34C6" w:rsidP="00F978A2">
      <w:pPr>
        <w:spacing w:after="0" w:line="240" w:lineRule="auto"/>
      </w:pPr>
      <w:r>
        <w:separator/>
      </w:r>
    </w:p>
  </w:footnote>
  <w:footnote w:type="continuationSeparator" w:id="0">
    <w:p w:rsidR="00BB34C6" w:rsidRDefault="00BB34C6" w:rsidP="00F97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9751"/>
    </w:sdtPr>
    <w:sdtEndPr/>
    <w:sdtContent>
      <w:p w:rsidR="001E309C" w:rsidRDefault="00A72EBE">
        <w:pPr>
          <w:pStyle w:val="a9"/>
          <w:jc w:val="center"/>
        </w:pPr>
        <w:r>
          <w:fldChar w:fldCharType="begin"/>
        </w:r>
        <w:r w:rsidR="00B4446F">
          <w:instrText xml:space="preserve"> PAGE   \* MERGEFORMAT </w:instrText>
        </w:r>
        <w:r>
          <w:fldChar w:fldCharType="separate"/>
        </w:r>
        <w:r w:rsidR="00867FB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E309C" w:rsidRDefault="001E309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35"/>
    <w:rsid w:val="00005E3B"/>
    <w:rsid w:val="00014BC2"/>
    <w:rsid w:val="000229C4"/>
    <w:rsid w:val="000507BC"/>
    <w:rsid w:val="00093CC2"/>
    <w:rsid w:val="000A00C1"/>
    <w:rsid w:val="000A65D9"/>
    <w:rsid w:val="000C1451"/>
    <w:rsid w:val="001348BC"/>
    <w:rsid w:val="00147EB8"/>
    <w:rsid w:val="00157B8C"/>
    <w:rsid w:val="00162B57"/>
    <w:rsid w:val="00167B25"/>
    <w:rsid w:val="00171319"/>
    <w:rsid w:val="001A26FF"/>
    <w:rsid w:val="001A6784"/>
    <w:rsid w:val="001E309C"/>
    <w:rsid w:val="00201CC4"/>
    <w:rsid w:val="002152F2"/>
    <w:rsid w:val="00231E67"/>
    <w:rsid w:val="00235488"/>
    <w:rsid w:val="00252513"/>
    <w:rsid w:val="0026588C"/>
    <w:rsid w:val="002F6318"/>
    <w:rsid w:val="003077F3"/>
    <w:rsid w:val="003326A4"/>
    <w:rsid w:val="003433E0"/>
    <w:rsid w:val="00351E84"/>
    <w:rsid w:val="00365B2C"/>
    <w:rsid w:val="00371506"/>
    <w:rsid w:val="003B6A3F"/>
    <w:rsid w:val="003C5ED4"/>
    <w:rsid w:val="003D1552"/>
    <w:rsid w:val="003D5198"/>
    <w:rsid w:val="003D5737"/>
    <w:rsid w:val="003E716C"/>
    <w:rsid w:val="003F1211"/>
    <w:rsid w:val="003F4FAF"/>
    <w:rsid w:val="00416E4C"/>
    <w:rsid w:val="00423A37"/>
    <w:rsid w:val="00426256"/>
    <w:rsid w:val="0043582B"/>
    <w:rsid w:val="00481E35"/>
    <w:rsid w:val="00496562"/>
    <w:rsid w:val="004B529D"/>
    <w:rsid w:val="004D098A"/>
    <w:rsid w:val="004D4188"/>
    <w:rsid w:val="004F3CE0"/>
    <w:rsid w:val="00502431"/>
    <w:rsid w:val="00531CE4"/>
    <w:rsid w:val="0055270F"/>
    <w:rsid w:val="00580205"/>
    <w:rsid w:val="00580CE4"/>
    <w:rsid w:val="0059391A"/>
    <w:rsid w:val="00595B89"/>
    <w:rsid w:val="005A1174"/>
    <w:rsid w:val="005B62BC"/>
    <w:rsid w:val="005E73F4"/>
    <w:rsid w:val="00613D71"/>
    <w:rsid w:val="00654DBE"/>
    <w:rsid w:val="006627A4"/>
    <w:rsid w:val="00675829"/>
    <w:rsid w:val="006820CA"/>
    <w:rsid w:val="00694CD8"/>
    <w:rsid w:val="00697D0C"/>
    <w:rsid w:val="006A7C35"/>
    <w:rsid w:val="006B27B2"/>
    <w:rsid w:val="006C274C"/>
    <w:rsid w:val="006D45D3"/>
    <w:rsid w:val="007025A1"/>
    <w:rsid w:val="007027E5"/>
    <w:rsid w:val="00702D39"/>
    <w:rsid w:val="00703451"/>
    <w:rsid w:val="00736897"/>
    <w:rsid w:val="0074175B"/>
    <w:rsid w:val="00755956"/>
    <w:rsid w:val="007B12AD"/>
    <w:rsid w:val="007D221E"/>
    <w:rsid w:val="007D521F"/>
    <w:rsid w:val="00800F62"/>
    <w:rsid w:val="00807A24"/>
    <w:rsid w:val="008136F4"/>
    <w:rsid w:val="00820871"/>
    <w:rsid w:val="0082648F"/>
    <w:rsid w:val="008473C0"/>
    <w:rsid w:val="00855B31"/>
    <w:rsid w:val="0085648E"/>
    <w:rsid w:val="0086200C"/>
    <w:rsid w:val="00867FB6"/>
    <w:rsid w:val="00887829"/>
    <w:rsid w:val="008B72E5"/>
    <w:rsid w:val="008D0FD1"/>
    <w:rsid w:val="008D5390"/>
    <w:rsid w:val="008D79F2"/>
    <w:rsid w:val="009028EC"/>
    <w:rsid w:val="009120D3"/>
    <w:rsid w:val="00916BEB"/>
    <w:rsid w:val="00935E6E"/>
    <w:rsid w:val="00960E13"/>
    <w:rsid w:val="0098574B"/>
    <w:rsid w:val="00986F95"/>
    <w:rsid w:val="009C2FB0"/>
    <w:rsid w:val="00A0572B"/>
    <w:rsid w:val="00A164DB"/>
    <w:rsid w:val="00A3058D"/>
    <w:rsid w:val="00A72EBE"/>
    <w:rsid w:val="00A816FE"/>
    <w:rsid w:val="00A93C7B"/>
    <w:rsid w:val="00AD7AEE"/>
    <w:rsid w:val="00B43AFE"/>
    <w:rsid w:val="00B4446F"/>
    <w:rsid w:val="00B54217"/>
    <w:rsid w:val="00B551E4"/>
    <w:rsid w:val="00B95F8B"/>
    <w:rsid w:val="00BB256A"/>
    <w:rsid w:val="00BB34C6"/>
    <w:rsid w:val="00BC4786"/>
    <w:rsid w:val="00BF6737"/>
    <w:rsid w:val="00C03219"/>
    <w:rsid w:val="00C03EF6"/>
    <w:rsid w:val="00C0696F"/>
    <w:rsid w:val="00C15D9E"/>
    <w:rsid w:val="00C22F1B"/>
    <w:rsid w:val="00C54DAD"/>
    <w:rsid w:val="00C57B29"/>
    <w:rsid w:val="00C71050"/>
    <w:rsid w:val="00C71B2A"/>
    <w:rsid w:val="00C72F4E"/>
    <w:rsid w:val="00C83117"/>
    <w:rsid w:val="00C87B3D"/>
    <w:rsid w:val="00CD7736"/>
    <w:rsid w:val="00CE152C"/>
    <w:rsid w:val="00CE20A8"/>
    <w:rsid w:val="00D22FF7"/>
    <w:rsid w:val="00D34A29"/>
    <w:rsid w:val="00D40125"/>
    <w:rsid w:val="00D605EB"/>
    <w:rsid w:val="00D779FB"/>
    <w:rsid w:val="00D92735"/>
    <w:rsid w:val="00DB4271"/>
    <w:rsid w:val="00DC1CCB"/>
    <w:rsid w:val="00DF3F26"/>
    <w:rsid w:val="00E26F83"/>
    <w:rsid w:val="00E3014A"/>
    <w:rsid w:val="00E330C6"/>
    <w:rsid w:val="00E418D8"/>
    <w:rsid w:val="00E431F8"/>
    <w:rsid w:val="00E455AE"/>
    <w:rsid w:val="00E55A3D"/>
    <w:rsid w:val="00E60B4B"/>
    <w:rsid w:val="00EB0AF2"/>
    <w:rsid w:val="00EC243E"/>
    <w:rsid w:val="00EE3D48"/>
    <w:rsid w:val="00EF6B94"/>
    <w:rsid w:val="00F0556F"/>
    <w:rsid w:val="00F055ED"/>
    <w:rsid w:val="00F122A1"/>
    <w:rsid w:val="00F32739"/>
    <w:rsid w:val="00F51369"/>
    <w:rsid w:val="00F6304C"/>
    <w:rsid w:val="00F655B3"/>
    <w:rsid w:val="00F65EE1"/>
    <w:rsid w:val="00F775F2"/>
    <w:rsid w:val="00F8383B"/>
    <w:rsid w:val="00F94E31"/>
    <w:rsid w:val="00F978A2"/>
    <w:rsid w:val="00FA361A"/>
    <w:rsid w:val="00FA4743"/>
    <w:rsid w:val="00FB6E73"/>
    <w:rsid w:val="00FF07EA"/>
    <w:rsid w:val="00FF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aliases w:val="!Параграфы/Статьи документа"/>
    <w:basedOn w:val="a"/>
    <w:link w:val="40"/>
    <w:qFormat/>
    <w:rsid w:val="003F4FAF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E35"/>
    <w:rPr>
      <w:b/>
      <w:bCs/>
    </w:rPr>
  </w:style>
  <w:style w:type="character" w:styleId="a4">
    <w:name w:val="Emphasis"/>
    <w:basedOn w:val="a0"/>
    <w:uiPriority w:val="20"/>
    <w:qFormat/>
    <w:rsid w:val="00481E35"/>
    <w:rPr>
      <w:i/>
      <w:iCs/>
    </w:rPr>
  </w:style>
  <w:style w:type="paragraph" w:styleId="a5">
    <w:name w:val="Normal (Web)"/>
    <w:basedOn w:val="a"/>
    <w:uiPriority w:val="99"/>
    <w:semiHidden/>
    <w:unhideWhenUsed/>
    <w:rsid w:val="0048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F978A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978A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978A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2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29C4"/>
  </w:style>
  <w:style w:type="paragraph" w:styleId="ab">
    <w:name w:val="footer"/>
    <w:basedOn w:val="a"/>
    <w:link w:val="ac"/>
    <w:uiPriority w:val="99"/>
    <w:semiHidden/>
    <w:unhideWhenUsed/>
    <w:rsid w:val="0002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29C4"/>
  </w:style>
  <w:style w:type="paragraph" w:styleId="ad">
    <w:name w:val="Balloon Text"/>
    <w:basedOn w:val="a"/>
    <w:link w:val="ae"/>
    <w:uiPriority w:val="99"/>
    <w:semiHidden/>
    <w:unhideWhenUsed/>
    <w:rsid w:val="0001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4BC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630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F630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f">
    <w:name w:val="Table Grid"/>
    <w:basedOn w:val="a1"/>
    <w:uiPriority w:val="59"/>
    <w:rsid w:val="005A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F4FAF"/>
    <w:rPr>
      <w:rFonts w:ascii="Arial" w:eastAsia="Times New Roman" w:hAnsi="Arial" w:cs="Times New Roman"/>
      <w:b/>
      <w:bCs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aliases w:val="!Параграфы/Статьи документа"/>
    <w:basedOn w:val="a"/>
    <w:link w:val="40"/>
    <w:qFormat/>
    <w:rsid w:val="003F4FAF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E35"/>
    <w:rPr>
      <w:b/>
      <w:bCs/>
    </w:rPr>
  </w:style>
  <w:style w:type="character" w:styleId="a4">
    <w:name w:val="Emphasis"/>
    <w:basedOn w:val="a0"/>
    <w:uiPriority w:val="20"/>
    <w:qFormat/>
    <w:rsid w:val="00481E35"/>
    <w:rPr>
      <w:i/>
      <w:iCs/>
    </w:rPr>
  </w:style>
  <w:style w:type="paragraph" w:styleId="a5">
    <w:name w:val="Normal (Web)"/>
    <w:basedOn w:val="a"/>
    <w:uiPriority w:val="99"/>
    <w:semiHidden/>
    <w:unhideWhenUsed/>
    <w:rsid w:val="0048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F978A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978A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978A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2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29C4"/>
  </w:style>
  <w:style w:type="paragraph" w:styleId="ab">
    <w:name w:val="footer"/>
    <w:basedOn w:val="a"/>
    <w:link w:val="ac"/>
    <w:uiPriority w:val="99"/>
    <w:semiHidden/>
    <w:unhideWhenUsed/>
    <w:rsid w:val="0002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29C4"/>
  </w:style>
  <w:style w:type="paragraph" w:styleId="ad">
    <w:name w:val="Balloon Text"/>
    <w:basedOn w:val="a"/>
    <w:link w:val="ae"/>
    <w:uiPriority w:val="99"/>
    <w:semiHidden/>
    <w:unhideWhenUsed/>
    <w:rsid w:val="0001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4BC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630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F630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f">
    <w:name w:val="Table Grid"/>
    <w:basedOn w:val="a1"/>
    <w:uiPriority w:val="59"/>
    <w:rsid w:val="005A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F4FAF"/>
    <w:rPr>
      <w:rFonts w:ascii="Arial" w:eastAsia="Times New Roman" w:hAnsi="Arial" w:cs="Times New Roman"/>
      <w:b/>
      <w:bCs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48B76-CA71-4F05-BBF9-E6CC37DA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Nikolaevna Sabisheva</dc:creator>
  <cp:lastModifiedBy>Пользователь Windows</cp:lastModifiedBy>
  <cp:revision>2</cp:revision>
  <cp:lastPrinted>2021-07-19T13:59:00Z</cp:lastPrinted>
  <dcterms:created xsi:type="dcterms:W3CDTF">2025-02-26T13:41:00Z</dcterms:created>
  <dcterms:modified xsi:type="dcterms:W3CDTF">2025-02-26T13:41:00Z</dcterms:modified>
</cp:coreProperties>
</file>