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A7653F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7653F" w:rsidRDefault="00A7653F">
            <w:pPr>
              <w:pStyle w:val="ConsPlusTitlePage0"/>
            </w:pPr>
          </w:p>
        </w:tc>
      </w:tr>
      <w:tr w:rsidR="00A7653F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7653F" w:rsidRDefault="00A7653F">
            <w:pPr>
              <w:pStyle w:val="ConsPlusTitlePage0"/>
              <w:jc w:val="center"/>
            </w:pPr>
          </w:p>
        </w:tc>
      </w:tr>
      <w:tr w:rsidR="00A7653F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7653F" w:rsidRDefault="00A7653F">
            <w:pPr>
              <w:pStyle w:val="ConsPlusTitlePage0"/>
              <w:jc w:val="center"/>
            </w:pPr>
          </w:p>
        </w:tc>
      </w:tr>
    </w:tbl>
    <w:p w:rsidR="00A7653F" w:rsidRDefault="00A7653F">
      <w:pPr>
        <w:pStyle w:val="ConsPlusNormal0"/>
        <w:sectPr w:rsidR="00A7653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7653F" w:rsidRDefault="00A7653F">
      <w:pPr>
        <w:pStyle w:val="ConsPlusNormal0"/>
        <w:jc w:val="both"/>
        <w:outlineLvl w:val="0"/>
      </w:pPr>
    </w:p>
    <w:p w:rsidR="003B7359" w:rsidRPr="008E757E" w:rsidRDefault="00B6771A" w:rsidP="003B73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" name="Прямоугольник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" name="Rectangle 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">
                <v:stroke joinstyle="round"/>
              </v:rect>
            </w:pict>
          </mc:Fallback>
        </mc:AlternateContent>
      </w:r>
      <w:r w:rsidR="003B7359">
        <w:rPr>
          <w:rFonts w:ascii="Calibri" w:eastAsia="Calibri" w:hAnsi="Calibri" w:cs="Times New Roman"/>
          <w:noProof/>
        </w:rPr>
        <w:drawing>
          <wp:inline distT="0" distB="0" distL="0" distR="0" wp14:anchorId="11FC414E" wp14:editId="1561FB32">
            <wp:extent cx="771525" cy="885825"/>
            <wp:effectExtent l="0" t="0" r="0" b="0"/>
            <wp:docPr id="2" name="Рисунок 2" descr="Описание: 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1" descr="Описание: image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359" w:rsidRPr="008E757E" w:rsidRDefault="003B7359" w:rsidP="003B73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8E757E">
        <w:rPr>
          <w:rFonts w:ascii="Times New Roman" w:eastAsia="Calibri" w:hAnsi="Times New Roman" w:cs="Times New Roman"/>
          <w:b/>
          <w:lang w:eastAsia="en-US"/>
        </w:rPr>
        <w:t>РОССИЙСКАЯ  ФЕДЕРАЦИЯ</w:t>
      </w:r>
    </w:p>
    <w:p w:rsidR="003B7359" w:rsidRPr="008E757E" w:rsidRDefault="003B7359" w:rsidP="003B73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8E757E">
        <w:rPr>
          <w:rFonts w:ascii="Times New Roman" w:eastAsia="Calibri" w:hAnsi="Times New Roman" w:cs="Times New Roman"/>
          <w:b/>
          <w:lang w:eastAsia="en-US"/>
        </w:rPr>
        <w:t>СМОЛЕНСКАЯ ОБЛАСТЬ</w:t>
      </w:r>
    </w:p>
    <w:p w:rsidR="003B7359" w:rsidRPr="008E757E" w:rsidRDefault="003B7359" w:rsidP="003B73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8E757E">
        <w:rPr>
          <w:rFonts w:ascii="Times New Roman" w:eastAsia="Calibri" w:hAnsi="Times New Roman" w:cs="Times New Roman"/>
          <w:b/>
          <w:lang w:eastAsia="en-US"/>
        </w:rPr>
        <w:t>КОНТРОЛЬНО-РЕВИЗИОННАЯ КОМИССИЯ</w:t>
      </w:r>
    </w:p>
    <w:p w:rsidR="003B7359" w:rsidRPr="008E757E" w:rsidRDefault="003B7359" w:rsidP="003B73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8E757E">
        <w:rPr>
          <w:rFonts w:ascii="Times New Roman" w:eastAsia="Calibri" w:hAnsi="Times New Roman" w:cs="Times New Roman"/>
          <w:b/>
          <w:lang w:eastAsia="en-US"/>
        </w:rPr>
        <w:t xml:space="preserve">МУНИЦИПАЛЬНОГО  ОБРАЗОВАНИЯ  «КРАСНИНСКИЙ МУНИЦИПАЛЬНЫЙ ОКРУГ» </w:t>
      </w:r>
    </w:p>
    <w:p w:rsidR="003B7359" w:rsidRPr="008E757E" w:rsidRDefault="003B7359" w:rsidP="003B73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8E757E">
        <w:rPr>
          <w:rFonts w:ascii="Times New Roman" w:eastAsia="Calibri" w:hAnsi="Times New Roman" w:cs="Times New Roman"/>
          <w:b/>
          <w:lang w:eastAsia="en-US"/>
        </w:rPr>
        <w:t>СМОЛЕНСКОЙ ОБЛАСТИ</w:t>
      </w:r>
    </w:p>
    <w:p w:rsidR="003B7359" w:rsidRDefault="003B7359" w:rsidP="003B7359">
      <w:pPr>
        <w:pStyle w:val="ConsPlusNormal"/>
        <w:jc w:val="both"/>
        <w:outlineLvl w:val="0"/>
      </w:pPr>
    </w:p>
    <w:p w:rsidR="003B7359" w:rsidRPr="00696F64" w:rsidRDefault="003B7359" w:rsidP="003B7359">
      <w:pPr>
        <w:pStyle w:val="ConsPlusNormal"/>
        <w:jc w:val="right"/>
        <w:rPr>
          <w:b/>
        </w:rPr>
      </w:pPr>
      <w:r w:rsidRPr="00696F64">
        <w:rPr>
          <w:b/>
        </w:rPr>
        <w:t>УТВЕРЖДАЮ</w:t>
      </w:r>
    </w:p>
    <w:p w:rsidR="003B7359" w:rsidRDefault="003B7359" w:rsidP="003B7359">
      <w:pPr>
        <w:pStyle w:val="ConsPlusNormal"/>
        <w:jc w:val="right"/>
      </w:pPr>
      <w:r>
        <w:t xml:space="preserve">Председатель </w:t>
      </w:r>
    </w:p>
    <w:p w:rsidR="003B7359" w:rsidRDefault="003B7359" w:rsidP="003B7359">
      <w:pPr>
        <w:pStyle w:val="ConsPlusNormal"/>
        <w:jc w:val="right"/>
      </w:pPr>
      <w:r>
        <w:t xml:space="preserve">Контрольно-ревизионной комиссии </w:t>
      </w:r>
    </w:p>
    <w:p w:rsidR="003B7359" w:rsidRDefault="003B7359" w:rsidP="003B7359">
      <w:pPr>
        <w:pStyle w:val="ConsPlusNormal"/>
        <w:jc w:val="right"/>
      </w:pPr>
      <w:r>
        <w:t>муниципального образования</w:t>
      </w:r>
    </w:p>
    <w:p w:rsidR="003B7359" w:rsidRDefault="003B7359" w:rsidP="003B7359">
      <w:pPr>
        <w:pStyle w:val="ConsPlusNormal"/>
        <w:jc w:val="right"/>
      </w:pPr>
      <w:r>
        <w:t xml:space="preserve"> «Краснинский муниципальный округ»</w:t>
      </w:r>
    </w:p>
    <w:p w:rsidR="003B7359" w:rsidRDefault="003B7359" w:rsidP="003B7359">
      <w:pPr>
        <w:pStyle w:val="ConsPlusNormal"/>
        <w:jc w:val="right"/>
      </w:pPr>
      <w:r>
        <w:t xml:space="preserve"> Смоленской области</w:t>
      </w:r>
    </w:p>
    <w:p w:rsidR="003B7359" w:rsidRDefault="003B7359" w:rsidP="003B7359">
      <w:pPr>
        <w:pStyle w:val="ConsPlusNormal"/>
        <w:jc w:val="right"/>
      </w:pPr>
    </w:p>
    <w:p w:rsidR="003B7359" w:rsidRDefault="003B7359" w:rsidP="003B7359">
      <w:pPr>
        <w:pStyle w:val="ConsPlusNormal"/>
        <w:jc w:val="right"/>
      </w:pPr>
      <w:r>
        <w:t>_______________________</w:t>
      </w:r>
    </w:p>
    <w:p w:rsidR="003B7359" w:rsidRDefault="003B7359" w:rsidP="003B7359">
      <w:pPr>
        <w:pStyle w:val="ConsPlusNormal"/>
        <w:jc w:val="right"/>
      </w:pPr>
      <w:r>
        <w:t>(подпись) (Ф.И.О.)</w:t>
      </w:r>
    </w:p>
    <w:p w:rsidR="003B7359" w:rsidRPr="008E757E" w:rsidRDefault="003B7359" w:rsidP="003B7359">
      <w:pPr>
        <w:pStyle w:val="ConsPlusNormal"/>
        <w:ind w:firstLine="540"/>
        <w:jc w:val="both"/>
        <w:rPr>
          <w:b/>
        </w:rPr>
      </w:pPr>
      <w:r>
        <w:t xml:space="preserve">                                                                                                                            "</w:t>
      </w:r>
      <w:r w:rsidR="00191DFC">
        <w:t>09</w:t>
      </w:r>
      <w:r>
        <w:t>"</w:t>
      </w:r>
      <w:r w:rsidR="00191DFC">
        <w:t>января 2025</w:t>
      </w:r>
      <w:r>
        <w:t xml:space="preserve"> г.</w:t>
      </w:r>
    </w:p>
    <w:p w:rsidR="003B7359" w:rsidRDefault="003B7359" w:rsidP="003B7359">
      <w:pPr>
        <w:pStyle w:val="ConsPlusNormal"/>
        <w:jc w:val="center"/>
        <w:rPr>
          <w:b/>
        </w:rPr>
      </w:pPr>
    </w:p>
    <w:p w:rsidR="00A7653F" w:rsidRDefault="00A7653F">
      <w:pPr>
        <w:pStyle w:val="ConsPlusNormal0"/>
        <w:jc w:val="both"/>
      </w:pPr>
    </w:p>
    <w:p w:rsidR="003B7359" w:rsidRDefault="003B7359">
      <w:pPr>
        <w:pStyle w:val="ConsPlusNormal0"/>
        <w:jc w:val="center"/>
      </w:pPr>
    </w:p>
    <w:p w:rsidR="00A7653F" w:rsidRPr="003B7359" w:rsidRDefault="00F82633">
      <w:pPr>
        <w:pStyle w:val="ConsPlusNormal0"/>
        <w:jc w:val="center"/>
        <w:rPr>
          <w:b/>
        </w:rPr>
      </w:pPr>
      <w:r w:rsidRPr="003B7359">
        <w:rPr>
          <w:b/>
        </w:rPr>
        <w:t>ИНСТРУКЦИЯ</w:t>
      </w:r>
    </w:p>
    <w:p w:rsidR="00A7653F" w:rsidRPr="003B7359" w:rsidRDefault="00F82633">
      <w:pPr>
        <w:pStyle w:val="ConsPlusNormal0"/>
        <w:jc w:val="center"/>
        <w:rPr>
          <w:b/>
        </w:rPr>
      </w:pPr>
      <w:r w:rsidRPr="003B7359">
        <w:rPr>
          <w:b/>
        </w:rPr>
        <w:t>по охране труда</w:t>
      </w:r>
      <w:r w:rsidR="003B7359" w:rsidRPr="003B7359">
        <w:rPr>
          <w:b/>
        </w:rPr>
        <w:t xml:space="preserve"> </w:t>
      </w:r>
      <w:r w:rsidRPr="003B7359">
        <w:rPr>
          <w:b/>
        </w:rPr>
        <w:t>при эксплуатации персональных компьютеров</w:t>
      </w:r>
    </w:p>
    <w:p w:rsidR="00A7653F" w:rsidRPr="003B7359" w:rsidRDefault="00A7653F">
      <w:pPr>
        <w:pStyle w:val="ConsPlusNormal0"/>
        <w:jc w:val="both"/>
        <w:rPr>
          <w:b/>
        </w:rPr>
      </w:pPr>
    </w:p>
    <w:p w:rsidR="00A7653F" w:rsidRDefault="00F82633">
      <w:pPr>
        <w:pStyle w:val="ConsPlusNormal0"/>
        <w:ind w:firstLine="540"/>
        <w:jc w:val="both"/>
      </w:pPr>
      <w:proofErr w:type="gramStart"/>
      <w:r>
        <w:t xml:space="preserve">Настоящая Инструкция разработана с учетом Основных </w:t>
      </w:r>
      <w:hyperlink r:id="rId8" w:tooltip="Приказ Минтруда России от 29.10.2021 N 772н (с изм. от 17.03.2022) &quot;Об утверждении основных требований к порядку разработки и содержанию правил и инструкций по охране труда, разрабатываемых работодателем&quot; (Зарегистрировано в Минюсте России 26.11.2021 N 66015) ">
        <w:r w:rsidRPr="003B7359">
          <w:t>требований</w:t>
        </w:r>
      </w:hyperlink>
      <w:r w:rsidRPr="003B7359">
        <w:t xml:space="preserve"> </w:t>
      </w:r>
      <w:r>
        <w:t xml:space="preserve">к </w:t>
      </w:r>
      <w:bookmarkStart w:id="0" w:name="_GoBack"/>
      <w:bookmarkEnd w:id="0"/>
      <w:r>
        <w:t xml:space="preserve">порядку разработки и содержанию правил и инструкций по охране труда, разрабатываемых работодателем (утв. Приказом Минтруда России от 29.10.2021 N 772н), требований федеральных законов и нормативных правовых актов Российской Федерации, законов и иных нормативных правовых актов </w:t>
      </w:r>
      <w:r w:rsidR="003B7359">
        <w:t>Смоленской области,</w:t>
      </w:r>
      <w:r>
        <w:t xml:space="preserve"> устанавливающих правила, процедуры, критерии и нормативы, и предназначена для предотвращения неблагоприятного воздействия на человека вредных</w:t>
      </w:r>
      <w:proofErr w:type="gramEnd"/>
      <w:r>
        <w:t xml:space="preserve"> факторов, сопровождающих работы со средствами вычислительной техники и периферийным оборудованием при выполнении работ согласно профессии и квалификации в </w:t>
      </w:r>
      <w:r w:rsidR="003B7359">
        <w:t>Контрольно-ревизионной комиссии муниципального образования «Краснинский муниципальный округ» Смоленской области</w:t>
      </w:r>
      <w:r>
        <w:t xml:space="preserve"> (далее - Работодатель).</w:t>
      </w:r>
    </w:p>
    <w:p w:rsidR="00A7653F" w:rsidRDefault="00A7653F">
      <w:pPr>
        <w:pStyle w:val="ConsPlusNormal0"/>
        <w:ind w:firstLine="540"/>
        <w:jc w:val="both"/>
      </w:pPr>
    </w:p>
    <w:p w:rsidR="00A7653F" w:rsidRPr="003B7359" w:rsidRDefault="00F82633">
      <w:pPr>
        <w:pStyle w:val="ConsPlusNormal0"/>
        <w:jc w:val="center"/>
        <w:outlineLvl w:val="0"/>
        <w:rPr>
          <w:b/>
        </w:rPr>
      </w:pPr>
      <w:r w:rsidRPr="003B7359">
        <w:rPr>
          <w:b/>
        </w:rPr>
        <w:t>1. ОБЩИЕ ТРЕБОВАНИЯ ОХРАНЫ ТРУДА</w:t>
      </w:r>
    </w:p>
    <w:p w:rsidR="00A7653F" w:rsidRDefault="00A7653F">
      <w:pPr>
        <w:pStyle w:val="ConsPlusNormal0"/>
        <w:ind w:firstLine="540"/>
        <w:jc w:val="both"/>
      </w:pPr>
    </w:p>
    <w:p w:rsidR="00A7653F" w:rsidRDefault="00F82633">
      <w:pPr>
        <w:pStyle w:val="ConsPlusNormal0"/>
        <w:ind w:firstLine="540"/>
        <w:jc w:val="both"/>
      </w:pPr>
      <w:r>
        <w:t>1.1. Инструкция предназначена для пользователей персональных компьютеров.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1.2. К работе с персональным компьютером допускаются лица, имеющие персональные навыки, изучившие руководство по эксплуатации персонального компьютера и знающие порядок включения и отключения электронных устройств; прошедшие вводный инструктаж, а также инструктаж по безопасности труда непосредственно на рабочем месте.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 xml:space="preserve">1.3. К непосредственной работе с персональным компьютером допускаются лица, не </w:t>
      </w:r>
      <w:proofErr w:type="gramStart"/>
      <w:r>
        <w:lastRenderedPageBreak/>
        <w:t>имеющие</w:t>
      </w:r>
      <w:proofErr w:type="gramEnd"/>
      <w:r>
        <w:t xml:space="preserve"> медицинских противопоказаний.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 xml:space="preserve">1.4. </w:t>
      </w:r>
      <w:proofErr w:type="gramStart"/>
      <w:r>
        <w:t>Работающие</w:t>
      </w:r>
      <w:proofErr w:type="gramEnd"/>
      <w:r>
        <w:t xml:space="preserve"> с персональным компьютером обязаны: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1.4.1. Выполнять Правила внутреннего трудового распорядка, соблюдать режимы труда и отдыха, требования настоящей Инструкции и Инструкции по эксплуатации правил электро- и пожарной безопасности, правила личной гигиены.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1.4.2. Знать принцип работы компьютера и методику правильной его эксплуатации.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1.4.3. Знать возможные вредные производственные факторы, характерные для работы с компьютером (воздействие электромагнитного и электростатического полей, переутомление зрения, снижение его остроты и др.).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1.4.4. Сообщать руководителю работ или техническому персоналу обо всех неполадках в работе компьютера.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1.4.5. Знать приемы освобождения от действия электрического тока лиц, попавших под напряжение, и способы оказания им первой помощи.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1.4.6. Знать расположение средств пожаротушения и уметь ими пользоваться.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1.5. Опасными и вредными производственными факторами при выполнении работ на персональном компьютере являются: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а) физические: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- повышенные уровни электромагнитного излучения;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- повышенные уровни рентгеновского излучения;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- повышенные уровни ультрафиолетового излучения;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- повышенный уровень инфракрасного излучения;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- повышенный уровень статического электричества;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- повышенные уровни запыленности воздуха рабочей зоны;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- повышенный уровень шума;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- повышенный или пониженный уровень освещенности;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- неравномерность распределения яркости в поле зрения;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- повышенная яркость светового изображения;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- повышенный уровень пульсации светового потока;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- повышенное значение напряжения в электрической цепи, замыкание которой может произойти через тело человека;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б) психофизиологические: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lastRenderedPageBreak/>
        <w:t>- напряжение зрения;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- напряжение внимания;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- интеллектуальные нагрузки;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- эмоциональные нагрузки; длительные статические нагрузки; монотонность труда;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- большой объем информации, обрабатываемой в единицу времени; нерациональная организация рабочего места.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 xml:space="preserve">Все ПК (видеомониторы) должны иметь гигиенический сертификат, </w:t>
      </w:r>
      <w:proofErr w:type="gramStart"/>
      <w:r>
        <w:t>включающий</w:t>
      </w:r>
      <w:proofErr w:type="gramEnd"/>
      <w:r>
        <w:t xml:space="preserve"> в том числе оценку визуальных параметров.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1.6. С целью уменьшения отрицательного влияния монотонности и для снижения напряженности труда целесообразно равномерное распределение нагрузки и характера деятельности - работы за компьютером с другой работой.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1.7. Продолжительность непрерывной работы с персональными компьютерами без регламентированного перерыва не должна превышать 2 часов.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1.8. Во время установленных регламентированных перерывов с целью снижения нервно-эмоционального напряжения, зрительного и общего утомления целесообразно выполнять комплексы упражнений, рекомендованных санитарными нормами и правилами.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1.9. О каждом случае травмирования работников, неисправности оборудования, приспособлений и инструмента работник обязан немедленно поставить в известность непосредственного руководителя. В случае получения травмы (микротравмы) работник обязан обратиться за медицинской помощью.</w:t>
      </w:r>
    </w:p>
    <w:p w:rsidR="00A7653F" w:rsidRDefault="00A7653F">
      <w:pPr>
        <w:pStyle w:val="ConsPlusNormal0"/>
        <w:ind w:firstLine="540"/>
        <w:jc w:val="both"/>
      </w:pPr>
    </w:p>
    <w:p w:rsidR="00A7653F" w:rsidRPr="003B7359" w:rsidRDefault="00F82633">
      <w:pPr>
        <w:pStyle w:val="ConsPlusNormal0"/>
        <w:jc w:val="center"/>
        <w:outlineLvl w:val="0"/>
        <w:rPr>
          <w:b/>
        </w:rPr>
      </w:pPr>
      <w:r w:rsidRPr="003B7359">
        <w:rPr>
          <w:b/>
        </w:rPr>
        <w:t>2. ТРЕБОВАНИЯ ОХРАНЫ ТРУДА ПЕРЕД НАЧАЛОМ РАБОТЫ</w:t>
      </w:r>
    </w:p>
    <w:p w:rsidR="00A7653F" w:rsidRDefault="00A7653F">
      <w:pPr>
        <w:pStyle w:val="ConsPlusNormal0"/>
        <w:ind w:firstLine="540"/>
        <w:jc w:val="both"/>
      </w:pPr>
    </w:p>
    <w:p w:rsidR="00A7653F" w:rsidRDefault="00F82633">
      <w:pPr>
        <w:pStyle w:val="ConsPlusNormal0"/>
        <w:ind w:firstLine="540"/>
        <w:jc w:val="both"/>
      </w:pPr>
      <w:r>
        <w:t>2.1. Подготовить рабочее место.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2.2. Отрегулировать освещение на рабочем месте, убедиться в отсутствии бликов на экране.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2.3. Проверить правильность подключения оборудования к электросети.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2.4. Проверить исправность проводов питания и отсутствие оголенных участков проводов.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2.5. Протереть антистатической салфеткой поверхность экрана монитора и защитного экрана.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2.6. Проверить правильность установки стола, стула, подставки для ног, пюпитра, угла наклона экрана, положение клавиатуры, положение "мыши" на специальном коврике, при необходимости произвести регулировку рабочего стола и кресла, а также расположение элементов компьютера в соответствии с требованиями эргономики и в целях исключения неудобных поз и длительных напряжений тела.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 xml:space="preserve">2.7. </w:t>
      </w:r>
      <w:r w:rsidR="003B7359">
        <w:t>И</w:t>
      </w:r>
      <w:r>
        <w:t>ные требования охраны труда, установленные нормативными актами или локальными актами с учетом специфики выполняемых работ и трудовой функции.</w:t>
      </w:r>
    </w:p>
    <w:p w:rsidR="00A7653F" w:rsidRDefault="00A7653F">
      <w:pPr>
        <w:pStyle w:val="ConsPlusNormal0"/>
        <w:ind w:firstLine="540"/>
        <w:jc w:val="both"/>
      </w:pPr>
    </w:p>
    <w:p w:rsidR="00A7653F" w:rsidRPr="003B7359" w:rsidRDefault="00F82633">
      <w:pPr>
        <w:pStyle w:val="ConsPlusNormal0"/>
        <w:jc w:val="center"/>
        <w:outlineLvl w:val="0"/>
        <w:rPr>
          <w:b/>
        </w:rPr>
      </w:pPr>
      <w:r w:rsidRPr="003B7359">
        <w:rPr>
          <w:b/>
        </w:rPr>
        <w:t>3. ТРЕБОВАНИЯ ОХРАНЫ ТРУДА ВО ВРЕМЯ РАБОТЫ</w:t>
      </w:r>
    </w:p>
    <w:p w:rsidR="00A7653F" w:rsidRDefault="00A7653F">
      <w:pPr>
        <w:pStyle w:val="ConsPlusNormal0"/>
        <w:ind w:firstLine="540"/>
        <w:jc w:val="both"/>
      </w:pPr>
    </w:p>
    <w:p w:rsidR="00A7653F" w:rsidRDefault="00F82633">
      <w:pPr>
        <w:pStyle w:val="ConsPlusNormal0"/>
        <w:ind w:firstLine="540"/>
        <w:jc w:val="both"/>
      </w:pPr>
      <w:r>
        <w:t>3.1. Выполнять при работе требования, изложенные в руководстве по эксплуатации компьютера.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3.2. Питание на процессор следует подавать после включения всех периферийных устройств. После работы первым должен выключаться процессор.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3.3. При появлении неисправностей прекратить работу, компьютер отключить от электросети (или поступить в соответствии с требованиями руководства по эксплуатации). Сообщить об этом руководителю работ или техническому персоналу, до устранения неисправностей компьютер не включать.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 xml:space="preserve">3.4. </w:t>
      </w:r>
      <w:proofErr w:type="gramStart"/>
      <w:r>
        <w:t>Работающим</w:t>
      </w:r>
      <w:proofErr w:type="gramEnd"/>
      <w:r>
        <w:t xml:space="preserve"> с персональными компьютерами запрещается: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3.4.1. Производить действия, противоречащие руководству по эксплуатации компьютера.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3.4.2. Снимать во время работы щитки и кожухи электронных устройств.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3.4.3. Производить ремонт компьютера, не имея соответствующих навыков и подготовки.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3.4.4. Курить в помещении, где установлен компьютер.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3.5. При работе с текстами на бумаге листы надо располагать как можно ближе к экрану, чтобы избежать частых движений головой и глазами при переводе взгляда. Подставку с документами необходимо установить в одной плоскости с экраном и на одной с ним высоте.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 xml:space="preserve">3.6. Во время регламентированных перерывов выполнять физические упражнения, снижающие нервно-эмоциональное напряжение, утомление зрительного анализатора, влияние гиподинамии и гипокинезии, предотвращающие развитие </w:t>
      </w:r>
      <w:proofErr w:type="spellStart"/>
      <w:r>
        <w:t>позотонического</w:t>
      </w:r>
      <w:proofErr w:type="spellEnd"/>
      <w:r>
        <w:t xml:space="preserve"> утомления.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 xml:space="preserve">3.7. </w:t>
      </w:r>
      <w:r w:rsidR="003B7359">
        <w:t>И</w:t>
      </w:r>
      <w:r>
        <w:t>ные требования охраны труда, установленные нормативными актами или локальными актами с учетом специфики выпол</w:t>
      </w:r>
      <w:r w:rsidR="003B7359">
        <w:t>няемых работ и трудовой функции</w:t>
      </w:r>
      <w:r>
        <w:t>.</w:t>
      </w:r>
    </w:p>
    <w:p w:rsidR="00A7653F" w:rsidRDefault="00A7653F">
      <w:pPr>
        <w:pStyle w:val="ConsPlusNormal0"/>
        <w:ind w:firstLine="540"/>
        <w:jc w:val="both"/>
      </w:pPr>
    </w:p>
    <w:p w:rsidR="00A7653F" w:rsidRPr="003B7359" w:rsidRDefault="00F82633">
      <w:pPr>
        <w:pStyle w:val="ConsPlusNormal0"/>
        <w:jc w:val="center"/>
        <w:outlineLvl w:val="0"/>
        <w:rPr>
          <w:b/>
        </w:rPr>
      </w:pPr>
      <w:r w:rsidRPr="003B7359">
        <w:rPr>
          <w:b/>
        </w:rPr>
        <w:t>4. ТРЕБОВАНИЯ ОХРАНЫ ТРУДА В АВАРИЙНЫХ СИТУАЦИЯХ</w:t>
      </w:r>
    </w:p>
    <w:p w:rsidR="00A7653F" w:rsidRDefault="00A7653F">
      <w:pPr>
        <w:pStyle w:val="ConsPlusNormal0"/>
        <w:ind w:firstLine="540"/>
        <w:jc w:val="both"/>
      </w:pPr>
    </w:p>
    <w:p w:rsidR="00A7653F" w:rsidRDefault="00F82633">
      <w:pPr>
        <w:pStyle w:val="ConsPlusNormal0"/>
        <w:ind w:firstLine="540"/>
        <w:jc w:val="both"/>
      </w:pPr>
      <w:r>
        <w:t xml:space="preserve">4.1. При возникновении аварийной ситуации на рабочем месте </w:t>
      </w:r>
      <w:proofErr w:type="gramStart"/>
      <w:r>
        <w:t>работающий</w:t>
      </w:r>
      <w:proofErr w:type="gramEnd"/>
      <w:r>
        <w:t xml:space="preserve"> с персональным компьютером обязан работу прекратить, отключить электроэнергию, сообщить руководителю и принять меры к ликвидации создавшейся ситуации.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4.2. В случае возникновения пожара отключить компьютер от электросети, вызвать пожарную охрану и приступить к тушению пожара имеющимися средствами пожаротушения.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 xml:space="preserve">4.3. </w:t>
      </w:r>
      <w:proofErr w:type="gramStart"/>
      <w:r>
        <w:t>При наличии травмированных устранить воздействие повреждающих факторов, угрожающих здоровью и жизни пострадавших (освободить от действия электрического тока, погасить горящую одежду и т.д.), оказать первую помощь, вызвать скорую медицинскую помощь или врача либо принять меры для транспортировки пострадавшего в ближайшее лечебное учреждение, сохранить, по возможности, обстановку на месте происшествия, сообщить о случившемся руководителю.</w:t>
      </w:r>
      <w:proofErr w:type="gramEnd"/>
    </w:p>
    <w:p w:rsidR="00A7653F" w:rsidRDefault="00F82633">
      <w:pPr>
        <w:pStyle w:val="ConsPlusNormal0"/>
        <w:spacing w:before="240"/>
        <w:ind w:firstLine="540"/>
        <w:jc w:val="both"/>
      </w:pPr>
      <w:r>
        <w:t>4.4. О каждой ситуации, угрожающей жизни и здоровью людей, и о каждом произошедшем несчастном случае работник обязан немедленно известить своего непосредственного руководителя.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lastRenderedPageBreak/>
        <w:t xml:space="preserve">4.5. При оказании первой помощи пострадавшим при </w:t>
      </w:r>
      <w:proofErr w:type="spellStart"/>
      <w:r>
        <w:t>травмировании</w:t>
      </w:r>
      <w:proofErr w:type="spellEnd"/>
      <w:r>
        <w:t xml:space="preserve">, отравлении и других повреждениях здоровья необходимо действовать в соответствии с </w:t>
      </w:r>
      <w:r w:rsidR="003B7359">
        <w:t>Инструкцией оказания первой медицинской помощи при несчастных случаях</w:t>
      </w:r>
      <w:r>
        <w:t>.</w:t>
      </w:r>
    </w:p>
    <w:p w:rsidR="00A7653F" w:rsidRDefault="00A7653F">
      <w:pPr>
        <w:pStyle w:val="ConsPlusNormal0"/>
        <w:ind w:firstLine="540"/>
        <w:jc w:val="both"/>
      </w:pPr>
    </w:p>
    <w:p w:rsidR="00A7653F" w:rsidRDefault="00A7653F">
      <w:pPr>
        <w:pStyle w:val="ConsPlusNormal0"/>
        <w:ind w:firstLine="540"/>
        <w:jc w:val="both"/>
      </w:pPr>
    </w:p>
    <w:p w:rsidR="00A7653F" w:rsidRPr="003B7359" w:rsidRDefault="00F82633">
      <w:pPr>
        <w:pStyle w:val="ConsPlusNormal0"/>
        <w:jc w:val="center"/>
        <w:outlineLvl w:val="0"/>
        <w:rPr>
          <w:b/>
        </w:rPr>
      </w:pPr>
      <w:r w:rsidRPr="003B7359">
        <w:rPr>
          <w:b/>
        </w:rPr>
        <w:t>5. ТРЕБОВАНИЯ ОХРАНЫ ТРУДА ПО ОКОНЧАНИИ РАБОТЫ</w:t>
      </w:r>
    </w:p>
    <w:p w:rsidR="00A7653F" w:rsidRPr="003B7359" w:rsidRDefault="00A7653F">
      <w:pPr>
        <w:pStyle w:val="ConsPlusNormal0"/>
        <w:ind w:firstLine="540"/>
        <w:jc w:val="both"/>
        <w:rPr>
          <w:b/>
        </w:rPr>
      </w:pPr>
    </w:p>
    <w:p w:rsidR="00A7653F" w:rsidRDefault="00F82633">
      <w:pPr>
        <w:pStyle w:val="ConsPlusNormal0"/>
        <w:ind w:firstLine="540"/>
        <w:jc w:val="both"/>
      </w:pPr>
      <w:r>
        <w:t>5.1. После окончания работы необходимо обесточить все средства вычислительной техники и периферийное оборудование.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5.2. Осмотреть и привести в порядок рабочее место.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5.3. Закрыть окна, выключить свет, закрыть двери.</w:t>
      </w:r>
    </w:p>
    <w:p w:rsidR="00A7653F" w:rsidRDefault="00F82633">
      <w:pPr>
        <w:pStyle w:val="ConsPlusNormal0"/>
        <w:spacing w:before="240"/>
        <w:ind w:firstLine="540"/>
        <w:jc w:val="both"/>
      </w:pPr>
      <w:r>
        <w:t>5.4. Сообщить непосредственному руководителю о неисправностях оборудования, оргтехники, иных недостатках, влияющих на безопасность труда, обнаруженных во время работы.</w:t>
      </w:r>
    </w:p>
    <w:p w:rsidR="00A7653F" w:rsidRDefault="00A7653F">
      <w:pPr>
        <w:pStyle w:val="ConsPlusNormal0"/>
        <w:ind w:firstLine="540"/>
        <w:jc w:val="both"/>
      </w:pPr>
    </w:p>
    <w:p w:rsidR="00A7653F" w:rsidRDefault="00A7653F">
      <w:pPr>
        <w:pStyle w:val="ConsPlusNormal0"/>
        <w:ind w:firstLine="540"/>
        <w:jc w:val="both"/>
      </w:pPr>
    </w:p>
    <w:sectPr w:rsidR="00A7653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8B0" w:rsidRDefault="00C628B0">
      <w:r>
        <w:separator/>
      </w:r>
    </w:p>
  </w:endnote>
  <w:endnote w:type="continuationSeparator" w:id="0">
    <w:p w:rsidR="00C628B0" w:rsidRDefault="00C6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1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55"/>
      <w:gridCol w:w="3456"/>
      <w:gridCol w:w="3355"/>
    </w:tblGrid>
    <w:tr w:rsidR="00A7653F" w:rsidTr="003B7359">
      <w:trPr>
        <w:trHeight w:hRule="exact" w:val="756"/>
      </w:trPr>
      <w:tc>
        <w:tcPr>
          <w:tcW w:w="1650" w:type="pct"/>
          <w:vAlign w:val="center"/>
        </w:tcPr>
        <w:p w:rsidR="00A7653F" w:rsidRDefault="00A7653F">
          <w:pPr>
            <w:pStyle w:val="ConsPlusNormal0"/>
          </w:pPr>
        </w:p>
      </w:tc>
      <w:tc>
        <w:tcPr>
          <w:tcW w:w="1700" w:type="pct"/>
          <w:vAlign w:val="center"/>
        </w:tcPr>
        <w:p w:rsidR="00A7653F" w:rsidRDefault="00A7653F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A7653F" w:rsidRDefault="00A7653F">
          <w:pPr>
            <w:pStyle w:val="ConsPlusNormal0"/>
            <w:jc w:val="right"/>
          </w:pPr>
        </w:p>
      </w:tc>
    </w:tr>
  </w:tbl>
  <w:p w:rsidR="00A7653F" w:rsidRDefault="00F8263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7653F">
      <w:trPr>
        <w:trHeight w:hRule="exact" w:val="1663"/>
      </w:trPr>
      <w:tc>
        <w:tcPr>
          <w:tcW w:w="1650" w:type="pct"/>
          <w:vAlign w:val="center"/>
        </w:tcPr>
        <w:p w:rsidR="00A7653F" w:rsidRDefault="00A7653F">
          <w:pPr>
            <w:pStyle w:val="ConsPlusNormal0"/>
          </w:pPr>
        </w:p>
      </w:tc>
      <w:tc>
        <w:tcPr>
          <w:tcW w:w="1700" w:type="pct"/>
          <w:vAlign w:val="center"/>
        </w:tcPr>
        <w:p w:rsidR="00A7653F" w:rsidRDefault="00A7653F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A7653F" w:rsidRDefault="00A7653F">
          <w:pPr>
            <w:pStyle w:val="ConsPlusNormal0"/>
            <w:jc w:val="right"/>
          </w:pPr>
        </w:p>
      </w:tc>
    </w:tr>
  </w:tbl>
  <w:p w:rsidR="00A7653F" w:rsidRDefault="00F8263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8B0" w:rsidRDefault="00C628B0">
      <w:r>
        <w:separator/>
      </w:r>
    </w:p>
  </w:footnote>
  <w:footnote w:type="continuationSeparator" w:id="0">
    <w:p w:rsidR="00C628B0" w:rsidRDefault="00C62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66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28"/>
      <w:gridCol w:w="4795"/>
    </w:tblGrid>
    <w:tr w:rsidR="00A7653F" w:rsidTr="003B7359">
      <w:trPr>
        <w:trHeight w:hRule="exact" w:val="350"/>
      </w:trPr>
      <w:tc>
        <w:tcPr>
          <w:tcW w:w="2700" w:type="pct"/>
          <w:vAlign w:val="center"/>
        </w:tcPr>
        <w:p w:rsidR="00A7653F" w:rsidRDefault="00A7653F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7653F" w:rsidRDefault="00A7653F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A7653F" w:rsidRDefault="00A7653F" w:rsidP="003B735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71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23"/>
      <w:gridCol w:w="4704"/>
    </w:tblGrid>
    <w:tr w:rsidR="00A7653F" w:rsidTr="003B7359">
      <w:trPr>
        <w:trHeight w:hRule="exact" w:val="289"/>
      </w:trPr>
      <w:tc>
        <w:tcPr>
          <w:tcW w:w="2700" w:type="pct"/>
          <w:vAlign w:val="center"/>
        </w:tcPr>
        <w:p w:rsidR="00A7653F" w:rsidRDefault="00A7653F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7653F" w:rsidRDefault="00A7653F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A7653F" w:rsidRDefault="00A7653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3F"/>
    <w:rsid w:val="00191DFC"/>
    <w:rsid w:val="003B7359"/>
    <w:rsid w:val="00A7653F"/>
    <w:rsid w:val="00B6771A"/>
    <w:rsid w:val="00C628B0"/>
    <w:rsid w:val="00F8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B73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3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73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7359"/>
  </w:style>
  <w:style w:type="paragraph" w:styleId="a7">
    <w:name w:val="footer"/>
    <w:basedOn w:val="a"/>
    <w:link w:val="a8"/>
    <w:uiPriority w:val="99"/>
    <w:unhideWhenUsed/>
    <w:rsid w:val="003B73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73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B73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3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73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7359"/>
  </w:style>
  <w:style w:type="paragraph" w:styleId="a7">
    <w:name w:val="footer"/>
    <w:basedOn w:val="a"/>
    <w:link w:val="a8"/>
    <w:uiPriority w:val="99"/>
    <w:unhideWhenUsed/>
    <w:rsid w:val="003B73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7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1350&amp;date=25.03.2025&amp;dst=100010&amp;fie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Инструкция по охране труда при эксплуатации персональных компьютеров
(Подготовлен для системы КонсультантПлюс, 2025)</vt:lpstr>
    </vt:vector>
  </TitlesOfParts>
  <Company>КонсультантПлюс Версия 4024.00.50</Company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Инструкция по охране труда при эксплуатации персональных компьютеров
(Подготовлен для системы КонсультантПлюс, 2025)</dc:title>
  <dc:creator>User</dc:creator>
  <cp:lastModifiedBy>Пользователь Windows</cp:lastModifiedBy>
  <cp:revision>4</cp:revision>
  <cp:lastPrinted>2025-03-25T09:01:00Z</cp:lastPrinted>
  <dcterms:created xsi:type="dcterms:W3CDTF">2025-03-25T09:39:00Z</dcterms:created>
  <dcterms:modified xsi:type="dcterms:W3CDTF">2025-05-12T08:43:00Z</dcterms:modified>
</cp:coreProperties>
</file>