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0A" w:rsidRPr="0057424F" w:rsidRDefault="00D8169B" w:rsidP="006C065E">
      <w:pPr>
        <w:keepNext/>
        <w:tabs>
          <w:tab w:val="left" w:pos="0"/>
          <w:tab w:val="left" w:pos="3828"/>
        </w:tabs>
        <w:ind w:left="-851"/>
        <w:jc w:val="center"/>
        <w:outlineLvl w:val="2"/>
        <w:rPr>
          <w:sz w:val="28"/>
          <w:szCs w:val="20"/>
        </w:rPr>
      </w:pPr>
      <w:r>
        <w:rPr>
          <w:noProof/>
          <w:sz w:val="28"/>
          <w:szCs w:val="20"/>
        </w:rPr>
        <w:drawing>
          <wp:inline distT="0" distB="0" distL="0" distR="0">
            <wp:extent cx="723900" cy="838200"/>
            <wp:effectExtent l="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rsidR="00CD7E0A" w:rsidRPr="0057424F" w:rsidRDefault="00CD7E0A" w:rsidP="00CD7E0A">
      <w:pPr>
        <w:jc w:val="center"/>
        <w:rPr>
          <w:b/>
          <w:sz w:val="28"/>
          <w:szCs w:val="20"/>
        </w:rPr>
      </w:pPr>
    </w:p>
    <w:p w:rsidR="00CD7E0A" w:rsidRPr="0057424F" w:rsidRDefault="00CD7E0A" w:rsidP="00CD7E0A">
      <w:pPr>
        <w:jc w:val="center"/>
        <w:rPr>
          <w:b/>
          <w:sz w:val="28"/>
          <w:szCs w:val="20"/>
        </w:rPr>
      </w:pPr>
    </w:p>
    <w:p w:rsidR="00CD7E0A" w:rsidRPr="00532935" w:rsidRDefault="00CD7E0A" w:rsidP="00532935">
      <w:pPr>
        <w:jc w:val="center"/>
        <w:rPr>
          <w:b/>
          <w:sz w:val="28"/>
          <w:szCs w:val="28"/>
        </w:rPr>
      </w:pPr>
      <w:r w:rsidRPr="00532935">
        <w:rPr>
          <w:b/>
          <w:sz w:val="28"/>
          <w:szCs w:val="28"/>
        </w:rPr>
        <w:t>АДМИНИСТРАЦИЯ МУНИЦИПАЛЬНОГО ОБРАЗОВАНИЯ «КРАСНИНСКИЙ МУНИЦИПАЛЬНЫЙ ОКРУГ»</w:t>
      </w:r>
    </w:p>
    <w:p w:rsidR="00CD7E0A" w:rsidRPr="00532935" w:rsidRDefault="00CD7E0A" w:rsidP="00532935">
      <w:pPr>
        <w:jc w:val="center"/>
        <w:rPr>
          <w:b/>
          <w:sz w:val="28"/>
          <w:szCs w:val="28"/>
        </w:rPr>
      </w:pPr>
      <w:r w:rsidRPr="00532935">
        <w:rPr>
          <w:b/>
          <w:sz w:val="28"/>
          <w:szCs w:val="28"/>
        </w:rPr>
        <w:t>СМОЛЕНСКОЙ ОБЛАСТИ</w:t>
      </w:r>
    </w:p>
    <w:p w:rsidR="00CD7E0A" w:rsidRPr="00532935" w:rsidRDefault="00CD7E0A" w:rsidP="00532935">
      <w:pPr>
        <w:jc w:val="center"/>
        <w:rPr>
          <w:b/>
          <w:sz w:val="28"/>
          <w:szCs w:val="28"/>
        </w:rPr>
      </w:pPr>
    </w:p>
    <w:p w:rsidR="00CD7E0A" w:rsidRPr="00532935" w:rsidRDefault="00CD7E0A" w:rsidP="00532935">
      <w:pPr>
        <w:keepNext/>
        <w:jc w:val="center"/>
        <w:outlineLvl w:val="0"/>
        <w:rPr>
          <w:b/>
          <w:sz w:val="28"/>
          <w:szCs w:val="28"/>
        </w:rPr>
      </w:pPr>
      <w:proofErr w:type="gramStart"/>
      <w:r w:rsidRPr="00532935">
        <w:rPr>
          <w:b/>
          <w:sz w:val="28"/>
          <w:szCs w:val="28"/>
        </w:rPr>
        <w:t>П</w:t>
      </w:r>
      <w:proofErr w:type="gramEnd"/>
      <w:r w:rsidRPr="00532935">
        <w:rPr>
          <w:b/>
          <w:sz w:val="28"/>
          <w:szCs w:val="28"/>
        </w:rPr>
        <w:t xml:space="preserve"> О С Т А Н О В Л Е Н И Е</w:t>
      </w:r>
    </w:p>
    <w:p w:rsidR="00CD7E0A" w:rsidRPr="0057424F" w:rsidRDefault="00CD7E0A" w:rsidP="00CD7E0A">
      <w:pPr>
        <w:jc w:val="center"/>
        <w:rPr>
          <w:sz w:val="32"/>
          <w:szCs w:val="32"/>
        </w:rPr>
      </w:pPr>
    </w:p>
    <w:p w:rsidR="00CD7E0A" w:rsidRPr="0057424F" w:rsidRDefault="00CD7E0A" w:rsidP="00CD7E0A"/>
    <w:p w:rsidR="00CD7E0A" w:rsidRPr="0057424F" w:rsidRDefault="00CE75C4" w:rsidP="00CD7E0A">
      <w:pPr>
        <w:jc w:val="both"/>
        <w:rPr>
          <w:sz w:val="20"/>
          <w:szCs w:val="20"/>
        </w:rPr>
      </w:pPr>
      <w:r>
        <w:t xml:space="preserve">от </w:t>
      </w:r>
      <w:r w:rsidR="000018CB" w:rsidRPr="000018CB">
        <w:rPr>
          <w:u w:val="single"/>
        </w:rPr>
        <w:t>11.08.2025</w:t>
      </w:r>
      <w:r w:rsidR="000018CB">
        <w:t xml:space="preserve"> </w:t>
      </w:r>
      <w:r w:rsidR="00CD7E0A" w:rsidRPr="0057424F">
        <w:t xml:space="preserve">№ </w:t>
      </w:r>
      <w:r w:rsidR="000018CB">
        <w:t xml:space="preserve">  </w:t>
      </w:r>
      <w:r w:rsidR="000018CB" w:rsidRPr="000018CB">
        <w:rPr>
          <w:u w:val="single"/>
        </w:rPr>
        <w:t>695</w:t>
      </w:r>
    </w:p>
    <w:p w:rsidR="00097978" w:rsidRPr="00D839D4" w:rsidRDefault="00097978" w:rsidP="00CD7E0A">
      <w:pPr>
        <w:jc w:val="center"/>
        <w:rPr>
          <w:sz w:val="26"/>
          <w:szCs w:val="26"/>
        </w:rPr>
      </w:pPr>
    </w:p>
    <w:p w:rsidR="009F2566" w:rsidRPr="00D839D4" w:rsidRDefault="009F2566" w:rsidP="00D839D4">
      <w:pPr>
        <w:rPr>
          <w:sz w:val="26"/>
          <w:szCs w:val="26"/>
        </w:rPr>
      </w:pPr>
    </w:p>
    <w:p w:rsidR="006C065E" w:rsidRPr="00B5752B" w:rsidRDefault="006C065E" w:rsidP="0095195C">
      <w:pPr>
        <w:tabs>
          <w:tab w:val="left" w:pos="3686"/>
        </w:tabs>
        <w:ind w:right="5244"/>
        <w:jc w:val="both"/>
        <w:rPr>
          <w:sz w:val="28"/>
          <w:szCs w:val="28"/>
        </w:rPr>
      </w:pPr>
      <w:r w:rsidRPr="00B5752B">
        <w:rPr>
          <w:sz w:val="28"/>
          <w:szCs w:val="28"/>
        </w:rPr>
        <w:t>Об утверждении Порядка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w:t>
      </w:r>
    </w:p>
    <w:p w:rsidR="006C065E" w:rsidRPr="00B5752B" w:rsidRDefault="006C065E" w:rsidP="0095195C">
      <w:pPr>
        <w:tabs>
          <w:tab w:val="left" w:pos="3686"/>
        </w:tabs>
        <w:suppressAutoHyphens/>
        <w:ind w:right="5244"/>
        <w:jc w:val="both"/>
        <w:rPr>
          <w:sz w:val="28"/>
          <w:szCs w:val="28"/>
          <w:lang w:eastAsia="zh-CN"/>
        </w:rPr>
      </w:pPr>
    </w:p>
    <w:p w:rsidR="006C065E" w:rsidRPr="00B5752B" w:rsidRDefault="006C065E" w:rsidP="0095195C">
      <w:pPr>
        <w:tabs>
          <w:tab w:val="left" w:pos="3686"/>
        </w:tabs>
        <w:suppressAutoHyphens/>
        <w:ind w:right="5244" w:firstLine="567"/>
        <w:jc w:val="both"/>
        <w:rPr>
          <w:sz w:val="28"/>
          <w:szCs w:val="28"/>
          <w:lang w:eastAsia="zh-CN"/>
        </w:rPr>
      </w:pPr>
    </w:p>
    <w:p w:rsidR="006C065E" w:rsidRPr="0095195C" w:rsidRDefault="006C065E" w:rsidP="0095195C">
      <w:pPr>
        <w:ind w:firstLine="709"/>
        <w:jc w:val="both"/>
        <w:rPr>
          <w:sz w:val="28"/>
          <w:szCs w:val="28"/>
        </w:rPr>
      </w:pPr>
      <w:r w:rsidRPr="00B5752B">
        <w:rPr>
          <w:sz w:val="28"/>
          <w:szCs w:val="28"/>
        </w:rPr>
        <w:t xml:space="preserve">В соответствии </w:t>
      </w:r>
      <w:r w:rsidR="00B82DBE" w:rsidRPr="00B5752B">
        <w:rPr>
          <w:sz w:val="28"/>
          <w:szCs w:val="28"/>
        </w:rPr>
        <w:t xml:space="preserve">с Постановлением Правительства РФ от 25.10.2023 N 1782 (ред. от 16.11.2024) «Об утверждении общих требований к нормативным правовым актам, муниципальным правовым актам, регулирующим </w:t>
      </w:r>
      <w:proofErr w:type="gramStart"/>
      <w:r w:rsidR="00B82DBE" w:rsidRPr="00B5752B">
        <w:rPr>
          <w:sz w:val="28"/>
          <w:szCs w:val="28"/>
        </w:rPr>
        <w:t xml:space="preserve">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в целях реализации </w:t>
      </w:r>
      <w:r w:rsidRPr="0095195C">
        <w:rPr>
          <w:sz w:val="28"/>
          <w:szCs w:val="28"/>
        </w:rPr>
        <w:t>муниципальной программы «Создание благоприятного предпринимательского климата на территории муниципального образования «Краснинский муниципальный округ» Смоленской области</w:t>
      </w:r>
      <w:proofErr w:type="gramEnd"/>
      <w:r w:rsidRPr="0095195C">
        <w:rPr>
          <w:sz w:val="28"/>
          <w:szCs w:val="28"/>
        </w:rPr>
        <w:t>», утвержденной постановлением Администрации муниципального образования «Краснинский муниципальный округ » Смоленской области от 14.05.2025 г. № 398</w:t>
      </w:r>
      <w:r w:rsidR="00267B39">
        <w:rPr>
          <w:sz w:val="28"/>
          <w:szCs w:val="28"/>
        </w:rPr>
        <w:t>,</w:t>
      </w:r>
      <w:r w:rsidR="00B82DBE" w:rsidRPr="0095195C">
        <w:rPr>
          <w:sz w:val="28"/>
          <w:szCs w:val="28"/>
        </w:rPr>
        <w:t xml:space="preserve"> Администрация муниципального образования «Краснинский муниципальный округ» Смоленской области</w:t>
      </w:r>
    </w:p>
    <w:p w:rsidR="006C065E" w:rsidRPr="00B5752B" w:rsidRDefault="00B82DBE" w:rsidP="0095195C">
      <w:pPr>
        <w:autoSpaceDE w:val="0"/>
        <w:autoSpaceDN w:val="0"/>
        <w:adjustRightInd w:val="0"/>
        <w:ind w:firstLine="567"/>
        <w:jc w:val="both"/>
        <w:rPr>
          <w:sz w:val="28"/>
          <w:szCs w:val="28"/>
          <w:lang w:eastAsia="zh-CN"/>
        </w:rPr>
      </w:pPr>
      <w:r w:rsidRPr="00B5752B">
        <w:rPr>
          <w:sz w:val="28"/>
          <w:szCs w:val="28"/>
          <w:lang w:eastAsia="zh-CN"/>
        </w:rPr>
        <w:t>постановляет:</w:t>
      </w:r>
    </w:p>
    <w:p w:rsidR="006C065E" w:rsidRPr="00B5752B" w:rsidRDefault="006C065E" w:rsidP="0095195C">
      <w:pPr>
        <w:suppressAutoHyphens/>
        <w:ind w:firstLine="567"/>
        <w:jc w:val="both"/>
        <w:rPr>
          <w:sz w:val="28"/>
          <w:szCs w:val="28"/>
          <w:lang w:eastAsia="zh-CN"/>
        </w:rPr>
      </w:pPr>
    </w:p>
    <w:p w:rsidR="006C065E" w:rsidRPr="00B5752B" w:rsidRDefault="006C065E" w:rsidP="0095195C">
      <w:pPr>
        <w:tabs>
          <w:tab w:val="left" w:pos="3686"/>
        </w:tabs>
        <w:ind w:right="-1" w:firstLine="567"/>
        <w:jc w:val="both"/>
        <w:rPr>
          <w:sz w:val="28"/>
          <w:szCs w:val="28"/>
        </w:rPr>
      </w:pPr>
      <w:r w:rsidRPr="00B5752B">
        <w:rPr>
          <w:sz w:val="28"/>
          <w:szCs w:val="28"/>
        </w:rPr>
        <w:t xml:space="preserve">1. </w:t>
      </w:r>
      <w:r w:rsidRPr="00B5752B">
        <w:rPr>
          <w:rFonts w:eastAsia="Calibri"/>
          <w:sz w:val="28"/>
          <w:szCs w:val="28"/>
          <w:lang w:eastAsia="en-US"/>
        </w:rPr>
        <w:t xml:space="preserve">Утвердить прилагаемый Порядок предоставления </w:t>
      </w:r>
      <w:r w:rsidRPr="00B5752B">
        <w:rPr>
          <w:sz w:val="28"/>
          <w:szCs w:val="28"/>
        </w:rPr>
        <w:t xml:space="preserve">Грантов субъектам малого и среднего предпринимательства на реализацию проектов в сфере </w:t>
      </w:r>
      <w:r w:rsidRPr="00B5752B">
        <w:rPr>
          <w:sz w:val="28"/>
          <w:szCs w:val="28"/>
        </w:rPr>
        <w:lastRenderedPageBreak/>
        <w:t>предпринимательства на территории муниципального образования «</w:t>
      </w:r>
      <w:r w:rsidR="00B82DBE" w:rsidRPr="00B5752B">
        <w:rPr>
          <w:sz w:val="28"/>
          <w:szCs w:val="28"/>
        </w:rPr>
        <w:t>Краснинский</w:t>
      </w:r>
      <w:r w:rsidRPr="00B5752B">
        <w:rPr>
          <w:sz w:val="28"/>
          <w:szCs w:val="28"/>
        </w:rPr>
        <w:t xml:space="preserve"> муниципальный округ» Смоленской области.</w:t>
      </w:r>
    </w:p>
    <w:p w:rsidR="006C065E" w:rsidRPr="00B5752B" w:rsidRDefault="006C065E" w:rsidP="0095195C">
      <w:pPr>
        <w:tabs>
          <w:tab w:val="left" w:pos="3686"/>
        </w:tabs>
        <w:ind w:right="-1" w:firstLine="567"/>
        <w:jc w:val="both"/>
        <w:rPr>
          <w:sz w:val="28"/>
          <w:szCs w:val="28"/>
        </w:rPr>
      </w:pPr>
    </w:p>
    <w:p w:rsidR="006C065E" w:rsidRDefault="006C065E" w:rsidP="0095195C">
      <w:pPr>
        <w:tabs>
          <w:tab w:val="left" w:pos="3686"/>
        </w:tabs>
        <w:suppressAutoHyphens/>
        <w:ind w:right="-1" w:firstLine="567"/>
        <w:jc w:val="both"/>
        <w:rPr>
          <w:color w:val="000000"/>
          <w:sz w:val="28"/>
          <w:szCs w:val="28"/>
          <w:lang w:eastAsia="zh-CN"/>
        </w:rPr>
      </w:pPr>
      <w:r w:rsidRPr="00B5752B">
        <w:rPr>
          <w:rFonts w:eastAsia="Calibri"/>
          <w:sz w:val="28"/>
          <w:szCs w:val="28"/>
          <w:lang w:eastAsia="en-US"/>
        </w:rPr>
        <w:t xml:space="preserve">2. </w:t>
      </w:r>
      <w:proofErr w:type="gramStart"/>
      <w:r w:rsidR="00B82DBE" w:rsidRPr="00B5752B">
        <w:rPr>
          <w:color w:val="000000"/>
          <w:sz w:val="28"/>
          <w:szCs w:val="28"/>
          <w:lang w:eastAsia="zh-CN"/>
        </w:rPr>
        <w:t>Разместить</w:t>
      </w:r>
      <w:proofErr w:type="gramEnd"/>
      <w:r w:rsidR="00B82DBE" w:rsidRPr="00B5752B">
        <w:rPr>
          <w:color w:val="000000"/>
          <w:sz w:val="28"/>
          <w:szCs w:val="28"/>
          <w:lang w:eastAsia="zh-CN"/>
        </w:rPr>
        <w:t xml:space="preserve"> настоящее постановление на официальном сайте Администрации муниципального образования «Краснинский муниципальный округ» Смоленской области</w:t>
      </w:r>
      <w:r w:rsidR="00267B39">
        <w:rPr>
          <w:color w:val="000000"/>
          <w:sz w:val="28"/>
          <w:szCs w:val="28"/>
          <w:lang w:eastAsia="zh-CN"/>
        </w:rPr>
        <w:t>.</w:t>
      </w:r>
    </w:p>
    <w:p w:rsidR="00267B39" w:rsidRPr="00B5752B" w:rsidRDefault="00267B39" w:rsidP="0095195C">
      <w:pPr>
        <w:tabs>
          <w:tab w:val="left" w:pos="3686"/>
        </w:tabs>
        <w:suppressAutoHyphens/>
        <w:ind w:right="-1" w:firstLine="567"/>
        <w:jc w:val="both"/>
        <w:rPr>
          <w:color w:val="000000"/>
          <w:sz w:val="28"/>
          <w:szCs w:val="28"/>
          <w:lang w:eastAsia="zh-CN"/>
        </w:rPr>
      </w:pPr>
    </w:p>
    <w:p w:rsidR="006C065E" w:rsidRPr="00B5752B" w:rsidRDefault="006C065E" w:rsidP="0095195C">
      <w:pPr>
        <w:autoSpaceDE w:val="0"/>
        <w:autoSpaceDN w:val="0"/>
        <w:adjustRightInd w:val="0"/>
        <w:ind w:firstLine="567"/>
        <w:jc w:val="both"/>
        <w:rPr>
          <w:sz w:val="28"/>
          <w:szCs w:val="28"/>
        </w:rPr>
      </w:pPr>
      <w:r w:rsidRPr="00B5752B">
        <w:rPr>
          <w:color w:val="000000"/>
          <w:sz w:val="28"/>
          <w:szCs w:val="28"/>
          <w:lang w:eastAsia="zh-CN"/>
        </w:rPr>
        <w:t xml:space="preserve">3. </w:t>
      </w:r>
      <w:r w:rsidRPr="00B5752B">
        <w:rPr>
          <w:color w:val="000000"/>
          <w:sz w:val="28"/>
          <w:szCs w:val="28"/>
        </w:rPr>
        <w:t xml:space="preserve">Контроль </w:t>
      </w:r>
      <w:r w:rsidRPr="00B5752B">
        <w:rPr>
          <w:bCs/>
          <w:sz w:val="28"/>
          <w:szCs w:val="28"/>
        </w:rPr>
        <w:t xml:space="preserve">исполнения настоящего постановления </w:t>
      </w:r>
      <w:r w:rsidR="00B5752B" w:rsidRPr="00B5752B">
        <w:rPr>
          <w:bCs/>
          <w:sz w:val="28"/>
          <w:szCs w:val="28"/>
        </w:rPr>
        <w:t>оставляю за собой.</w:t>
      </w:r>
    </w:p>
    <w:p w:rsidR="006C065E" w:rsidRPr="00B5752B" w:rsidRDefault="006C065E" w:rsidP="0095195C">
      <w:pPr>
        <w:ind w:right="-284"/>
        <w:rPr>
          <w:sz w:val="28"/>
          <w:szCs w:val="28"/>
        </w:rPr>
      </w:pPr>
    </w:p>
    <w:p w:rsidR="006C065E" w:rsidRPr="00B5752B" w:rsidRDefault="006C065E" w:rsidP="0095195C">
      <w:pPr>
        <w:ind w:right="-284"/>
        <w:rPr>
          <w:sz w:val="28"/>
          <w:szCs w:val="28"/>
        </w:rPr>
      </w:pPr>
    </w:p>
    <w:p w:rsidR="006C065E" w:rsidRPr="00B5752B" w:rsidRDefault="006C065E" w:rsidP="0095195C">
      <w:pPr>
        <w:ind w:right="-284"/>
        <w:rPr>
          <w:sz w:val="28"/>
          <w:szCs w:val="28"/>
        </w:rPr>
      </w:pPr>
      <w:r w:rsidRPr="00B5752B">
        <w:rPr>
          <w:sz w:val="28"/>
          <w:szCs w:val="28"/>
        </w:rPr>
        <w:t>Глава муниципального образования</w:t>
      </w:r>
    </w:p>
    <w:p w:rsidR="006C065E" w:rsidRPr="00B5752B" w:rsidRDefault="006C065E" w:rsidP="0095195C">
      <w:pPr>
        <w:suppressAutoHyphens/>
        <w:rPr>
          <w:sz w:val="28"/>
          <w:szCs w:val="28"/>
          <w:lang w:eastAsia="zh-CN"/>
        </w:rPr>
      </w:pPr>
      <w:r w:rsidRPr="00B5752B">
        <w:rPr>
          <w:sz w:val="28"/>
          <w:szCs w:val="28"/>
          <w:lang w:eastAsia="zh-CN"/>
        </w:rPr>
        <w:t>«Смоленский муниципальный округ»</w:t>
      </w:r>
    </w:p>
    <w:p w:rsidR="006C065E" w:rsidRPr="00B5752B" w:rsidRDefault="006C065E" w:rsidP="0095195C">
      <w:pPr>
        <w:suppressAutoHyphens/>
        <w:rPr>
          <w:sz w:val="28"/>
          <w:szCs w:val="28"/>
          <w:lang w:eastAsia="zh-CN"/>
        </w:rPr>
      </w:pPr>
      <w:r w:rsidRPr="00B5752B">
        <w:rPr>
          <w:sz w:val="28"/>
          <w:szCs w:val="28"/>
          <w:lang w:eastAsia="zh-CN"/>
        </w:rPr>
        <w:t xml:space="preserve">Смоленской области  </w:t>
      </w:r>
      <w:r w:rsidRPr="00B5752B">
        <w:rPr>
          <w:sz w:val="28"/>
          <w:szCs w:val="28"/>
          <w:lang w:eastAsia="zh-CN"/>
        </w:rPr>
        <w:tab/>
      </w:r>
      <w:r w:rsidRPr="00B5752B">
        <w:rPr>
          <w:sz w:val="28"/>
          <w:szCs w:val="28"/>
          <w:lang w:eastAsia="zh-CN"/>
        </w:rPr>
        <w:tab/>
      </w:r>
      <w:r w:rsidRPr="00B5752B">
        <w:rPr>
          <w:sz w:val="28"/>
          <w:szCs w:val="28"/>
          <w:lang w:eastAsia="zh-CN"/>
        </w:rPr>
        <w:tab/>
      </w:r>
      <w:r w:rsidRPr="00B5752B">
        <w:rPr>
          <w:sz w:val="28"/>
          <w:szCs w:val="28"/>
          <w:lang w:eastAsia="zh-CN"/>
        </w:rPr>
        <w:tab/>
      </w:r>
      <w:r w:rsidRPr="00B5752B">
        <w:rPr>
          <w:sz w:val="28"/>
          <w:szCs w:val="28"/>
          <w:lang w:eastAsia="zh-CN"/>
        </w:rPr>
        <w:tab/>
      </w:r>
      <w:r w:rsidR="00B5752B" w:rsidRPr="00B5752B">
        <w:rPr>
          <w:sz w:val="28"/>
          <w:szCs w:val="28"/>
          <w:lang w:eastAsia="zh-CN"/>
        </w:rPr>
        <w:t xml:space="preserve">                         </w:t>
      </w:r>
      <w:r w:rsidR="00B5752B" w:rsidRPr="00B5752B">
        <w:rPr>
          <w:b/>
          <w:sz w:val="28"/>
          <w:szCs w:val="28"/>
          <w:lang w:eastAsia="zh-CN"/>
        </w:rPr>
        <w:t>М.В. Мищенко</w:t>
      </w:r>
    </w:p>
    <w:p w:rsidR="006C065E" w:rsidRDefault="006C065E"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Default="00B5752B" w:rsidP="006C065E">
      <w:pPr>
        <w:spacing w:after="160" w:line="259" w:lineRule="auto"/>
        <w:rPr>
          <w:rFonts w:ascii="PT Astra Serif" w:hAnsi="PT Astra Serif"/>
          <w:szCs w:val="28"/>
          <w:lang w:eastAsia="zh-CN"/>
        </w:rPr>
      </w:pPr>
    </w:p>
    <w:p w:rsidR="00B5752B" w:rsidRPr="00EC773E" w:rsidRDefault="00B5752B" w:rsidP="006C065E">
      <w:pPr>
        <w:spacing w:after="160" w:line="259" w:lineRule="auto"/>
        <w:rPr>
          <w:rFonts w:ascii="PT Astra Serif" w:hAnsi="PT Astra Serif"/>
          <w:szCs w:val="28"/>
          <w:lang w:eastAsia="zh-CN"/>
        </w:rPr>
      </w:pPr>
    </w:p>
    <w:p w:rsidR="006C065E" w:rsidRPr="00FA6C6A" w:rsidRDefault="006C065E" w:rsidP="006C065E">
      <w:pPr>
        <w:ind w:left="5600"/>
        <w:contextualSpacing/>
        <w:outlineLvl w:val="3"/>
        <w:rPr>
          <w:bCs/>
          <w:color w:val="000000"/>
          <w:szCs w:val="28"/>
        </w:rPr>
      </w:pPr>
      <w:r w:rsidRPr="00FA6C6A">
        <w:rPr>
          <w:bCs/>
          <w:color w:val="000000"/>
          <w:szCs w:val="28"/>
        </w:rPr>
        <w:t>УТВЕРЖДЕН</w:t>
      </w:r>
    </w:p>
    <w:p w:rsidR="006C065E" w:rsidRDefault="006C065E" w:rsidP="006C065E">
      <w:pPr>
        <w:ind w:left="5600"/>
        <w:contextualSpacing/>
        <w:jc w:val="both"/>
        <w:outlineLvl w:val="3"/>
        <w:rPr>
          <w:bCs/>
          <w:color w:val="000000"/>
          <w:szCs w:val="28"/>
        </w:rPr>
      </w:pPr>
      <w:r w:rsidRPr="00FA6C6A">
        <w:rPr>
          <w:bCs/>
          <w:color w:val="000000"/>
          <w:szCs w:val="28"/>
        </w:rPr>
        <w:t xml:space="preserve">постановлением Администрации муниципального образования </w:t>
      </w:r>
      <w:r>
        <w:rPr>
          <w:bCs/>
          <w:color w:val="000000"/>
          <w:szCs w:val="28"/>
        </w:rPr>
        <w:t>«Красни</w:t>
      </w:r>
      <w:r w:rsidR="00B5752B">
        <w:rPr>
          <w:bCs/>
          <w:color w:val="000000"/>
          <w:szCs w:val="28"/>
        </w:rPr>
        <w:t>нс</w:t>
      </w:r>
      <w:r>
        <w:rPr>
          <w:bCs/>
          <w:color w:val="000000"/>
          <w:szCs w:val="28"/>
        </w:rPr>
        <w:t>кий</w:t>
      </w:r>
      <w:r w:rsidRPr="00FA6C6A">
        <w:rPr>
          <w:bCs/>
          <w:color w:val="000000"/>
          <w:szCs w:val="28"/>
        </w:rPr>
        <w:t xml:space="preserve"> </w:t>
      </w:r>
      <w:r>
        <w:rPr>
          <w:bCs/>
          <w:color w:val="000000"/>
          <w:szCs w:val="28"/>
        </w:rPr>
        <w:t>муниципальный округ</w:t>
      </w:r>
      <w:r w:rsidRPr="00FA6C6A">
        <w:rPr>
          <w:bCs/>
          <w:color w:val="000000"/>
          <w:szCs w:val="28"/>
        </w:rPr>
        <w:t>» Смоленской области</w:t>
      </w:r>
    </w:p>
    <w:p w:rsidR="006C065E" w:rsidRPr="00FA6C6A" w:rsidRDefault="006C065E" w:rsidP="006C065E">
      <w:pPr>
        <w:ind w:left="5600"/>
        <w:contextualSpacing/>
        <w:jc w:val="both"/>
        <w:outlineLvl w:val="3"/>
        <w:rPr>
          <w:bCs/>
          <w:color w:val="000000"/>
          <w:szCs w:val="28"/>
        </w:rPr>
      </w:pPr>
    </w:p>
    <w:p w:rsidR="006C065E" w:rsidRPr="00FA6C6A" w:rsidRDefault="006C065E" w:rsidP="006C065E">
      <w:pPr>
        <w:ind w:left="5600"/>
        <w:contextualSpacing/>
        <w:outlineLvl w:val="3"/>
        <w:rPr>
          <w:bCs/>
          <w:color w:val="000000"/>
          <w:szCs w:val="28"/>
        </w:rPr>
      </w:pPr>
      <w:r w:rsidRPr="00FA6C6A">
        <w:rPr>
          <w:bCs/>
          <w:color w:val="000000"/>
          <w:szCs w:val="28"/>
        </w:rPr>
        <w:t xml:space="preserve">от </w:t>
      </w:r>
      <w:r>
        <w:rPr>
          <w:bCs/>
          <w:color w:val="000000"/>
          <w:szCs w:val="28"/>
        </w:rPr>
        <w:t>«_____»_____________2025 года</w:t>
      </w:r>
    </w:p>
    <w:p w:rsidR="006C065E" w:rsidRPr="00756C77" w:rsidRDefault="006C065E" w:rsidP="006C065E">
      <w:pPr>
        <w:rPr>
          <w:b/>
          <w:bCs/>
          <w:color w:val="FF0000"/>
          <w:szCs w:val="28"/>
        </w:rPr>
      </w:pPr>
    </w:p>
    <w:p w:rsidR="006C065E" w:rsidRPr="0095195C" w:rsidRDefault="006C065E" w:rsidP="006C065E">
      <w:pPr>
        <w:autoSpaceDE w:val="0"/>
        <w:autoSpaceDN w:val="0"/>
        <w:adjustRightInd w:val="0"/>
        <w:contextualSpacing/>
        <w:jc w:val="center"/>
        <w:rPr>
          <w:b/>
          <w:bCs/>
          <w:sz w:val="28"/>
          <w:szCs w:val="28"/>
        </w:rPr>
      </w:pPr>
      <w:r w:rsidRPr="0095195C">
        <w:rPr>
          <w:b/>
          <w:bCs/>
          <w:sz w:val="28"/>
          <w:szCs w:val="28"/>
        </w:rPr>
        <w:t>ПОРЯДОК</w:t>
      </w:r>
    </w:p>
    <w:p w:rsidR="006C065E" w:rsidRPr="0095195C" w:rsidRDefault="006C065E" w:rsidP="006C065E">
      <w:pPr>
        <w:tabs>
          <w:tab w:val="left" w:pos="3686"/>
        </w:tabs>
        <w:ind w:right="-1"/>
        <w:jc w:val="center"/>
        <w:rPr>
          <w:b/>
          <w:bCs/>
          <w:sz w:val="28"/>
          <w:szCs w:val="28"/>
        </w:rPr>
      </w:pPr>
      <w:r w:rsidRPr="0095195C">
        <w:rPr>
          <w:b/>
          <w:bCs/>
          <w:sz w:val="28"/>
          <w:szCs w:val="28"/>
        </w:rPr>
        <w:t>предоставления Грантов субъектам малого и среднего предпринимательства</w:t>
      </w:r>
    </w:p>
    <w:p w:rsidR="006C065E" w:rsidRPr="0095195C" w:rsidRDefault="006C065E" w:rsidP="006C065E">
      <w:pPr>
        <w:tabs>
          <w:tab w:val="left" w:pos="3686"/>
        </w:tabs>
        <w:ind w:right="-1"/>
        <w:jc w:val="center"/>
        <w:rPr>
          <w:b/>
          <w:sz w:val="28"/>
          <w:szCs w:val="28"/>
        </w:rPr>
      </w:pPr>
      <w:r w:rsidRPr="0095195C">
        <w:rPr>
          <w:b/>
          <w:bCs/>
          <w:sz w:val="28"/>
          <w:szCs w:val="28"/>
        </w:rPr>
        <w:t xml:space="preserve"> </w:t>
      </w:r>
      <w:r w:rsidRPr="0095195C">
        <w:rPr>
          <w:b/>
          <w:sz w:val="28"/>
          <w:szCs w:val="28"/>
        </w:rPr>
        <w:t>на реализацию проектов в сфере предпринимательства на территории муниципального образования «Краснинский муниципальный округ» Смоленской области.</w:t>
      </w:r>
    </w:p>
    <w:p w:rsidR="006C065E" w:rsidRPr="0095195C" w:rsidRDefault="006C065E" w:rsidP="006C065E">
      <w:pPr>
        <w:autoSpaceDE w:val="0"/>
        <w:autoSpaceDN w:val="0"/>
        <w:adjustRightInd w:val="0"/>
        <w:contextualSpacing/>
        <w:jc w:val="center"/>
        <w:rPr>
          <w:b/>
          <w:bCs/>
          <w:sz w:val="28"/>
          <w:szCs w:val="28"/>
        </w:rPr>
      </w:pPr>
    </w:p>
    <w:p w:rsidR="006C065E" w:rsidRPr="0095195C" w:rsidRDefault="006C065E" w:rsidP="006C065E">
      <w:pPr>
        <w:ind w:firstLine="709"/>
        <w:jc w:val="both"/>
        <w:rPr>
          <w:sz w:val="28"/>
          <w:szCs w:val="28"/>
        </w:rPr>
      </w:pPr>
      <w:r w:rsidRPr="0095195C">
        <w:rPr>
          <w:sz w:val="28"/>
          <w:szCs w:val="28"/>
        </w:rPr>
        <w:t xml:space="preserve">1. </w:t>
      </w:r>
      <w:bookmarkStart w:id="0" w:name="Par6"/>
      <w:bookmarkEnd w:id="0"/>
      <w:proofErr w:type="gramStart"/>
      <w:r w:rsidRPr="0095195C">
        <w:rPr>
          <w:sz w:val="28"/>
          <w:szCs w:val="28"/>
        </w:rPr>
        <w:t>Настоящий Порядок определяет правила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  в рамках реализации муниципальной программы «Создание благоприятного предпринимательского климата на территории муниципального образования «Краснинский муниципальный округ» Смоленской области», утвержденной постановлением Администрации муниципального образования «Краснинский муниципальный округ » Смоленской области от 14.05.2025 г. № 398  (далее – Грант).</w:t>
      </w:r>
      <w:proofErr w:type="gramEnd"/>
    </w:p>
    <w:p w:rsidR="006C065E" w:rsidRPr="0095195C" w:rsidRDefault="006C065E" w:rsidP="006C065E">
      <w:pPr>
        <w:ind w:firstLine="709"/>
        <w:jc w:val="both"/>
        <w:rPr>
          <w:sz w:val="28"/>
          <w:szCs w:val="28"/>
        </w:rPr>
      </w:pPr>
      <w:r w:rsidRPr="0095195C">
        <w:rPr>
          <w:sz w:val="28"/>
          <w:szCs w:val="28"/>
        </w:rPr>
        <w:t xml:space="preserve">Настоящий Порядок определяет: </w:t>
      </w:r>
    </w:p>
    <w:p w:rsidR="006C065E" w:rsidRPr="0095195C" w:rsidRDefault="006C065E" w:rsidP="006C065E">
      <w:pPr>
        <w:ind w:firstLine="709"/>
        <w:jc w:val="both"/>
        <w:rPr>
          <w:sz w:val="28"/>
          <w:szCs w:val="28"/>
        </w:rPr>
      </w:pPr>
      <w:r w:rsidRPr="0095195C">
        <w:rPr>
          <w:sz w:val="28"/>
          <w:szCs w:val="28"/>
        </w:rPr>
        <w:t>- общие положения о предоставлении Грантов;</w:t>
      </w:r>
    </w:p>
    <w:p w:rsidR="006C065E" w:rsidRPr="0095195C" w:rsidRDefault="006C065E" w:rsidP="006C065E">
      <w:pPr>
        <w:ind w:firstLine="709"/>
        <w:jc w:val="both"/>
        <w:rPr>
          <w:sz w:val="28"/>
          <w:szCs w:val="28"/>
        </w:rPr>
      </w:pPr>
      <w:r w:rsidRPr="0095195C">
        <w:rPr>
          <w:sz w:val="28"/>
          <w:szCs w:val="28"/>
        </w:rPr>
        <w:t xml:space="preserve">- цель, условия и Порядок предоставления Грантов; </w:t>
      </w:r>
    </w:p>
    <w:p w:rsidR="006C065E" w:rsidRPr="0095195C" w:rsidRDefault="006C065E" w:rsidP="006C065E">
      <w:pPr>
        <w:ind w:firstLine="709"/>
        <w:jc w:val="both"/>
        <w:rPr>
          <w:sz w:val="28"/>
          <w:szCs w:val="28"/>
        </w:rPr>
      </w:pPr>
      <w:r w:rsidRPr="0095195C">
        <w:rPr>
          <w:sz w:val="28"/>
          <w:szCs w:val="28"/>
        </w:rPr>
        <w:t xml:space="preserve">- порядок проведения отбора для предоставления Грантов (далее – отбор); </w:t>
      </w:r>
    </w:p>
    <w:p w:rsidR="006C065E" w:rsidRPr="0095195C" w:rsidRDefault="006C065E" w:rsidP="006C065E">
      <w:pPr>
        <w:ind w:firstLine="709"/>
        <w:jc w:val="both"/>
        <w:rPr>
          <w:sz w:val="28"/>
          <w:szCs w:val="28"/>
        </w:rPr>
      </w:pPr>
      <w:r w:rsidRPr="0095195C">
        <w:rPr>
          <w:sz w:val="28"/>
          <w:szCs w:val="28"/>
        </w:rPr>
        <w:t xml:space="preserve">- требования к отчетности; </w:t>
      </w:r>
    </w:p>
    <w:p w:rsidR="006C065E" w:rsidRPr="0095195C" w:rsidRDefault="006C065E" w:rsidP="006C065E">
      <w:pPr>
        <w:ind w:firstLine="709"/>
        <w:jc w:val="both"/>
        <w:rPr>
          <w:sz w:val="28"/>
          <w:szCs w:val="28"/>
        </w:rPr>
      </w:pPr>
      <w:r w:rsidRPr="0095195C">
        <w:rPr>
          <w:sz w:val="28"/>
          <w:szCs w:val="28"/>
        </w:rPr>
        <w:t>- требования об осуществлении контроля (мониторинга) за соблюдением условий, цели и Порядка предоставления Грантов и ответственности за их нарушение.</w:t>
      </w:r>
    </w:p>
    <w:p w:rsidR="006C065E" w:rsidRPr="0095195C" w:rsidRDefault="006C065E" w:rsidP="006C065E">
      <w:pPr>
        <w:ind w:firstLine="709"/>
        <w:jc w:val="both"/>
        <w:rPr>
          <w:sz w:val="28"/>
          <w:szCs w:val="28"/>
        </w:rPr>
      </w:pPr>
      <w:r w:rsidRPr="0095195C">
        <w:rPr>
          <w:sz w:val="28"/>
          <w:szCs w:val="28"/>
        </w:rPr>
        <w:t>2. Целью предоставления Грантов является финансовое обеспечение расходов на реализацию проектов в сфере предпринимательства субъектов малого и среднего предпринимательства на территории муниципального образования «Краснинский муниципальный округ» Смоленской области.</w:t>
      </w:r>
    </w:p>
    <w:p w:rsidR="006C065E" w:rsidRPr="0095195C" w:rsidRDefault="006C065E" w:rsidP="006C065E">
      <w:pPr>
        <w:ind w:firstLine="709"/>
        <w:contextualSpacing/>
        <w:jc w:val="both"/>
        <w:rPr>
          <w:sz w:val="28"/>
          <w:szCs w:val="28"/>
        </w:rPr>
      </w:pPr>
      <w:r w:rsidRPr="0095195C">
        <w:rPr>
          <w:sz w:val="28"/>
          <w:szCs w:val="28"/>
        </w:rPr>
        <w:t xml:space="preserve">3. </w:t>
      </w:r>
      <w:proofErr w:type="gramStart"/>
      <w:r w:rsidRPr="0095195C">
        <w:rPr>
          <w:sz w:val="28"/>
          <w:szCs w:val="28"/>
        </w:rPr>
        <w:t xml:space="preserve">Право на получение Гранта имеют юридические лица (за исключением государственных (муниципальных) учреждений) и индивидуальные предприниматели, соответствующие критериям, установленным Федеральным законом от 24.07.2007 № 209-ФЗ «О развитии малого и среднего предпринимательства в Российской Федерации», сведения о которых содержатся в едином реестре субъектов малого и среднего </w:t>
      </w:r>
      <w:r w:rsidRPr="0095195C">
        <w:rPr>
          <w:sz w:val="28"/>
          <w:szCs w:val="28"/>
        </w:rPr>
        <w:lastRenderedPageBreak/>
        <w:t>предпринимательства (далее – субъекты МСП), соответствующие на дату подачи заявки следующим требованиям:</w:t>
      </w:r>
      <w:proofErr w:type="gramEnd"/>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3.1. </w:t>
      </w:r>
      <w:r w:rsidR="00D52CE4" w:rsidRPr="0095195C">
        <w:rPr>
          <w:sz w:val="28"/>
          <w:szCs w:val="28"/>
        </w:rPr>
        <w:t>С</w:t>
      </w:r>
      <w:r w:rsidRPr="0095195C">
        <w:rPr>
          <w:sz w:val="28"/>
          <w:szCs w:val="28"/>
        </w:rPr>
        <w:t>убъект МСП зарегистрирован на территории муниципального образования «Краснинский муниципальный округ» Смоленской области не ранее 1 января 2025 года. При этом:</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физическое лицо, зарегистрированное в качестве индивидуального предпринимателя, являющегося субъектом МСП, одновременно не должно являться учредителем юридического лица;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в составе учредителей юридического лица - субъекта МСП не должно быть учредителей - юридических лиц;</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3.2. </w:t>
      </w:r>
      <w:r w:rsidR="00D52CE4" w:rsidRPr="0095195C">
        <w:rPr>
          <w:sz w:val="28"/>
          <w:szCs w:val="28"/>
        </w:rPr>
        <w:t>С</w:t>
      </w:r>
      <w:r w:rsidRPr="0095195C">
        <w:rPr>
          <w:sz w:val="28"/>
          <w:szCs w:val="28"/>
        </w:rPr>
        <w:t xml:space="preserve">убъектом МСП обеспечено </w:t>
      </w:r>
      <w:proofErr w:type="spellStart"/>
      <w:r w:rsidRPr="0095195C">
        <w:rPr>
          <w:sz w:val="28"/>
          <w:szCs w:val="28"/>
        </w:rPr>
        <w:t>софинансирование</w:t>
      </w:r>
      <w:proofErr w:type="spellEnd"/>
      <w:r w:rsidRPr="0095195C">
        <w:rPr>
          <w:sz w:val="28"/>
          <w:szCs w:val="28"/>
        </w:rPr>
        <w:t xml:space="preserve"> расходов на реализацию проекта в сфере предпринимательства в размере не менее 10 процентов от суммы Гранта;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3.3. </w:t>
      </w:r>
      <w:r w:rsidR="00D52CE4" w:rsidRPr="0095195C">
        <w:rPr>
          <w:sz w:val="28"/>
          <w:szCs w:val="28"/>
        </w:rPr>
        <w:t>Н</w:t>
      </w:r>
      <w:r w:rsidRPr="0095195C">
        <w:rPr>
          <w:sz w:val="28"/>
          <w:szCs w:val="28"/>
        </w:rPr>
        <w:t>аличие у субъекта МСП сертификата о прохождении обучения в Смоленском центре «Мой бизнес» (с датой выдачи не ранее 1 января 2024 года);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3.4. </w:t>
      </w:r>
      <w:r w:rsidR="00D52CE4" w:rsidRPr="0095195C">
        <w:rPr>
          <w:sz w:val="28"/>
          <w:szCs w:val="28"/>
        </w:rPr>
        <w:t>С</w:t>
      </w:r>
      <w:r w:rsidRPr="0095195C">
        <w:rPr>
          <w:sz w:val="28"/>
          <w:szCs w:val="28"/>
        </w:rPr>
        <w:t>убъект МСП осуществляет свою деятельность на территории муниципального образования «Краснинский муниципальный округ» Смоленской области.</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При этом гранты 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с 1 января 2022 года по 31 декабря 2025 года.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4. Гранты предоставляются на реализацию проектов в сфере предпринимательства в целях финансового обеспечения следующих расходов:</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приобретение основных средств (за исключением приобретения зданий, земельных участков, автомобилей);</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приобретение оргтехники, оборудования (в том числе инвентаря, мебели);</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приобретение сельскохозяйственных животных и (или) птицы;</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Гранта);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приобретение автолавок и </w:t>
      </w:r>
      <w:proofErr w:type="spellStart"/>
      <w:r w:rsidRPr="0095195C">
        <w:rPr>
          <w:sz w:val="28"/>
          <w:szCs w:val="28"/>
        </w:rPr>
        <w:t>фуд</w:t>
      </w:r>
      <w:proofErr w:type="spellEnd"/>
      <w:r w:rsidRPr="0095195C">
        <w:rPr>
          <w:sz w:val="28"/>
          <w:szCs w:val="28"/>
        </w:rPr>
        <w:t>-траков при осуществлении соответствующих видов предпринимательской деятельности (розничная торговля, общественное питание);</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аренда нежилых помещений (не более 15% от суммы Гранта);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оплата услуг и (или) раб </w:t>
      </w:r>
      <w:proofErr w:type="gramStart"/>
      <w:r w:rsidRPr="0095195C">
        <w:rPr>
          <w:sz w:val="28"/>
          <w:szCs w:val="28"/>
        </w:rPr>
        <w:t>от</w:t>
      </w:r>
      <w:proofErr w:type="gramEnd"/>
      <w:r w:rsidRPr="0095195C">
        <w:rPr>
          <w:sz w:val="28"/>
          <w:szCs w:val="28"/>
        </w:rPr>
        <w:t xml:space="preserve"> </w:t>
      </w:r>
      <w:proofErr w:type="gramStart"/>
      <w:r w:rsidRPr="0095195C">
        <w:rPr>
          <w:sz w:val="28"/>
          <w:szCs w:val="28"/>
        </w:rPr>
        <w:t>по</w:t>
      </w:r>
      <w:proofErr w:type="gramEnd"/>
      <w:r w:rsidRPr="0095195C">
        <w:rPr>
          <w:sz w:val="28"/>
          <w:szCs w:val="28"/>
        </w:rPr>
        <w:t xml:space="preserve"> ремонту арендованного нежилого помещения (не более 20% от суммы Гранта);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95195C">
        <w:rPr>
          <w:sz w:val="28"/>
          <w:szCs w:val="28"/>
        </w:rPr>
        <w:t>франчайзером</w:t>
      </w:r>
      <w:proofErr w:type="spellEnd"/>
      <w:r w:rsidRPr="0095195C">
        <w:rPr>
          <w:sz w:val="28"/>
          <w:szCs w:val="28"/>
        </w:rPr>
        <w:t>);</w:t>
      </w:r>
    </w:p>
    <w:p w:rsidR="006C065E" w:rsidRPr="0095195C" w:rsidRDefault="006C065E" w:rsidP="006C065E">
      <w:pPr>
        <w:autoSpaceDE w:val="0"/>
        <w:autoSpaceDN w:val="0"/>
        <w:adjustRightInd w:val="0"/>
        <w:ind w:firstLine="709"/>
        <w:contextualSpacing/>
        <w:jc w:val="both"/>
        <w:rPr>
          <w:sz w:val="28"/>
          <w:szCs w:val="28"/>
        </w:rPr>
      </w:pPr>
      <w:proofErr w:type="gramStart"/>
      <w:r w:rsidRPr="0095195C">
        <w:rPr>
          <w:sz w:val="28"/>
          <w:szCs w:val="28"/>
        </w:rPr>
        <w:lastRenderedPageBreak/>
        <w:t xml:space="preserve">- приобретение готовых теплиц, нестационарных </w:t>
      </w:r>
      <w:proofErr w:type="spellStart"/>
      <w:r w:rsidRPr="0095195C">
        <w:rPr>
          <w:sz w:val="28"/>
          <w:szCs w:val="28"/>
        </w:rPr>
        <w:t>хозблоков</w:t>
      </w:r>
      <w:proofErr w:type="spellEnd"/>
      <w:r w:rsidRPr="0095195C">
        <w:rPr>
          <w:sz w:val="28"/>
          <w:szCs w:val="28"/>
        </w:rPr>
        <w:t>, вольеров, контейнеров, павильонов и (или) оплата услуг и (или) работ по их установке и (или) возведению;</w:t>
      </w:r>
      <w:proofErr w:type="gramEnd"/>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Не допускается расходование средств Гранта </w:t>
      </w:r>
      <w:proofErr w:type="gramStart"/>
      <w:r w:rsidRPr="0095195C">
        <w:rPr>
          <w:sz w:val="28"/>
          <w:szCs w:val="28"/>
        </w:rPr>
        <w:t>на</w:t>
      </w:r>
      <w:proofErr w:type="gramEnd"/>
      <w:r w:rsidRPr="0095195C">
        <w:rPr>
          <w:sz w:val="28"/>
          <w:szCs w:val="28"/>
        </w:rPr>
        <w:t xml:space="preserve">: </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финансирование затрат, связанных с уплатой процентов по займам, предоставленным государственными </w:t>
      </w:r>
      <w:proofErr w:type="spellStart"/>
      <w:r w:rsidRPr="0095195C">
        <w:rPr>
          <w:sz w:val="28"/>
          <w:szCs w:val="28"/>
        </w:rPr>
        <w:t>микрофинансовыми</w:t>
      </w:r>
      <w:proofErr w:type="spellEnd"/>
      <w:r w:rsidRPr="0095195C">
        <w:rPr>
          <w:sz w:val="28"/>
          <w:szCs w:val="28"/>
        </w:rPr>
        <w:t xml:space="preserve"> организациями; </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финансирование затрат, связанных с уплатой процентов по кредитам, привлеченным в кредитных организациях; </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результатов предоставления Гранта; </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 </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Гранты носят целевой характер и не могут использоваться на цели, не предусмотренные настоящим пунктом Порядка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Размер Гранта, предоставляемого одному субъекту МСП, не может превышать 500 000 рублей.</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5. Главным распорядителем бюджетных средств по предоставлению Грантов является Администрация муниципального образования «Краснинский муниципальный округ» Смоленской области (далее Администрация).</w:t>
      </w:r>
    </w:p>
    <w:p w:rsidR="006C065E" w:rsidRPr="0095195C" w:rsidRDefault="006C065E" w:rsidP="006C065E">
      <w:pPr>
        <w:ind w:firstLine="709"/>
        <w:contextualSpacing/>
        <w:jc w:val="both"/>
        <w:rPr>
          <w:sz w:val="28"/>
          <w:szCs w:val="28"/>
        </w:rPr>
      </w:pPr>
      <w:r w:rsidRPr="0095195C">
        <w:rPr>
          <w:sz w:val="28"/>
          <w:szCs w:val="28"/>
        </w:rPr>
        <w:t xml:space="preserve">6. </w:t>
      </w:r>
      <w:proofErr w:type="gramStart"/>
      <w:r w:rsidRPr="0095195C">
        <w:rPr>
          <w:sz w:val="28"/>
          <w:szCs w:val="28"/>
        </w:rPr>
        <w:t xml:space="preserve">Источником финансового обеспечения Грантов является субсидия из областного бюджета для </w:t>
      </w:r>
      <w:proofErr w:type="spellStart"/>
      <w:r w:rsidRPr="0095195C">
        <w:rPr>
          <w:sz w:val="28"/>
          <w:szCs w:val="28"/>
        </w:rPr>
        <w:t>софинансирования</w:t>
      </w:r>
      <w:proofErr w:type="spellEnd"/>
      <w:r w:rsidRPr="0095195C">
        <w:rPr>
          <w:sz w:val="28"/>
          <w:szCs w:val="28"/>
        </w:rPr>
        <w:t xml:space="preserve"> расходов бюджетов муниципальных образований Смоленской области на предоставление Грантов субъектам малого и среднего предпринимательства на реализацию проектов в сфере предпринимательства (далее - Субсидия) и средства местного бюджета, предусмотренные муниципальной программой «Создание благоприятного предпринимательского климата на территории муниципального образования «Краснинский муниципальный округ» Смоленской области», утвержденной постановлением Администрации муниципального образования «Краснинский муниципальный</w:t>
      </w:r>
      <w:proofErr w:type="gramEnd"/>
      <w:r w:rsidRPr="0095195C">
        <w:rPr>
          <w:sz w:val="28"/>
          <w:szCs w:val="28"/>
        </w:rPr>
        <w:t xml:space="preserve"> округ» Смоленской области от 14.05.2025 года №398. </w:t>
      </w:r>
    </w:p>
    <w:p w:rsidR="006C065E" w:rsidRPr="0095195C" w:rsidRDefault="006C065E" w:rsidP="006C065E">
      <w:pPr>
        <w:ind w:right="-143" w:firstLine="709"/>
        <w:contextualSpacing/>
        <w:jc w:val="both"/>
        <w:rPr>
          <w:sz w:val="28"/>
          <w:szCs w:val="28"/>
        </w:rPr>
      </w:pPr>
      <w:r w:rsidRPr="0095195C">
        <w:rPr>
          <w:sz w:val="28"/>
          <w:szCs w:val="28"/>
        </w:rPr>
        <w:t xml:space="preserve">7. Гранты предоставляются в соответствии со сводной бюджетной росписью местного бюджета на текущий финансовый год и плановый период в пределах лимитов бюджетных обязательств, предусмотренных на цель, указанную в пункте 2 настоящего Порядка. </w:t>
      </w:r>
    </w:p>
    <w:p w:rsidR="006C065E" w:rsidRPr="0095195C" w:rsidRDefault="006C065E" w:rsidP="006C065E">
      <w:pPr>
        <w:autoSpaceDE w:val="0"/>
        <w:autoSpaceDN w:val="0"/>
        <w:adjustRightInd w:val="0"/>
        <w:ind w:firstLine="709"/>
        <w:jc w:val="both"/>
        <w:rPr>
          <w:sz w:val="28"/>
          <w:szCs w:val="28"/>
        </w:rPr>
      </w:pPr>
      <w:r w:rsidRPr="0095195C">
        <w:rPr>
          <w:sz w:val="28"/>
          <w:szCs w:val="28"/>
        </w:rPr>
        <w:t xml:space="preserve">8. Критерием отбора субъектов МСП для предоставления Гранта является их соответствие требованиям, установленным пунктом 3 настоящего </w:t>
      </w:r>
      <w:r w:rsidRPr="0095195C">
        <w:rPr>
          <w:sz w:val="28"/>
          <w:szCs w:val="28"/>
        </w:rPr>
        <w:lastRenderedPageBreak/>
        <w:t>Порядка. Предоставление Грантов субъектам МСП осуществляется по результатам конкурсного отбора.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9. Размер Гранта, предоставляемого одному субъекту МСП, не может превышать 500 000 рублей. Грант предоставляется при условии </w:t>
      </w:r>
      <w:proofErr w:type="spellStart"/>
      <w:r w:rsidRPr="0095195C">
        <w:rPr>
          <w:sz w:val="28"/>
          <w:szCs w:val="28"/>
        </w:rPr>
        <w:t>софинансирования</w:t>
      </w:r>
      <w:proofErr w:type="spellEnd"/>
      <w:r w:rsidRPr="0095195C">
        <w:rPr>
          <w:sz w:val="28"/>
          <w:szCs w:val="28"/>
        </w:rPr>
        <w:t xml:space="preserve"> субъектом МСП расходов на реализацию проекта в сфере предпринимательства в размере не менее 10 процентов от суммы Гранта.</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9.1. Дата окончания реализации проекта, на который предоставляется грант, должна бать не позднее 1 июля года, следующего за годом предоставления гранта.</w:t>
      </w:r>
    </w:p>
    <w:p w:rsidR="006C065E" w:rsidRPr="0095195C" w:rsidRDefault="006C065E" w:rsidP="006C065E">
      <w:pPr>
        <w:autoSpaceDE w:val="0"/>
        <w:autoSpaceDN w:val="0"/>
        <w:adjustRightInd w:val="0"/>
        <w:ind w:firstLine="709"/>
        <w:jc w:val="both"/>
        <w:rPr>
          <w:sz w:val="28"/>
          <w:szCs w:val="28"/>
        </w:rPr>
      </w:pPr>
      <w:r w:rsidRPr="0095195C">
        <w:rPr>
          <w:sz w:val="28"/>
          <w:szCs w:val="28"/>
        </w:rPr>
        <w:t>10. Для проведения отбора Администрация создает конкурсную комиссию. Положение о конкурсной комисс</w:t>
      </w:r>
      <w:proofErr w:type="gramStart"/>
      <w:r w:rsidRPr="0095195C">
        <w:rPr>
          <w:sz w:val="28"/>
          <w:szCs w:val="28"/>
        </w:rPr>
        <w:t>ии и ее</w:t>
      </w:r>
      <w:proofErr w:type="gramEnd"/>
      <w:r w:rsidRPr="0095195C">
        <w:rPr>
          <w:sz w:val="28"/>
          <w:szCs w:val="28"/>
        </w:rPr>
        <w:t xml:space="preserve"> состав утверждаются распоряжением Администрации. </w:t>
      </w:r>
    </w:p>
    <w:p w:rsidR="006C065E" w:rsidRPr="0095195C" w:rsidRDefault="006C065E" w:rsidP="006C065E">
      <w:pPr>
        <w:autoSpaceDE w:val="0"/>
        <w:autoSpaceDN w:val="0"/>
        <w:adjustRightInd w:val="0"/>
        <w:ind w:firstLine="709"/>
        <w:jc w:val="both"/>
        <w:rPr>
          <w:sz w:val="28"/>
          <w:szCs w:val="28"/>
        </w:rPr>
      </w:pPr>
      <w:r w:rsidRPr="0095195C">
        <w:rPr>
          <w:sz w:val="28"/>
          <w:szCs w:val="28"/>
        </w:rPr>
        <w:t>11. 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95195C">
        <w:rPr>
          <w:sz w:val="28"/>
          <w:szCs w:val="28"/>
        </w:rPr>
        <w:t>ии и ау</w:t>
      </w:r>
      <w:proofErr w:type="gramEnd"/>
      <w:r w:rsidRPr="0095195C">
        <w:rPr>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C065E" w:rsidRPr="0095195C" w:rsidRDefault="006C065E" w:rsidP="006C065E">
      <w:pPr>
        <w:autoSpaceDE w:val="0"/>
        <w:autoSpaceDN w:val="0"/>
        <w:adjustRightInd w:val="0"/>
        <w:ind w:firstLine="709"/>
        <w:jc w:val="both"/>
        <w:rPr>
          <w:sz w:val="28"/>
          <w:szCs w:val="28"/>
        </w:rPr>
      </w:pPr>
      <w:r w:rsidRPr="0095195C">
        <w:rPr>
          <w:sz w:val="28"/>
          <w:szCs w:val="28"/>
        </w:rPr>
        <w:t>Взаимодействие Администрации,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6C065E" w:rsidRPr="0095195C" w:rsidRDefault="006C065E" w:rsidP="006C065E">
      <w:pPr>
        <w:autoSpaceDE w:val="0"/>
        <w:autoSpaceDN w:val="0"/>
        <w:adjustRightInd w:val="0"/>
        <w:ind w:firstLine="709"/>
        <w:jc w:val="both"/>
        <w:rPr>
          <w:sz w:val="28"/>
          <w:szCs w:val="28"/>
        </w:rPr>
      </w:pPr>
      <w:r w:rsidRPr="0095195C">
        <w:rPr>
          <w:sz w:val="28"/>
          <w:szCs w:val="28"/>
        </w:rPr>
        <w:t xml:space="preserve">12. Администрация не </w:t>
      </w:r>
      <w:proofErr w:type="gramStart"/>
      <w:r w:rsidRPr="0095195C">
        <w:rPr>
          <w:sz w:val="28"/>
          <w:szCs w:val="28"/>
        </w:rPr>
        <w:t>позднее</w:t>
      </w:r>
      <w:proofErr w:type="gramEnd"/>
      <w:r w:rsidRPr="0095195C">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Главы муниципального образования «Краснинский муниципальный округ» Смоленской области (уполномоченного им лица) и размещает его на едином портале, а также на официальном сайте Администрации муниципального образования «Краснинский муниципальный округ» Смоленской области с указанием:</w:t>
      </w:r>
    </w:p>
    <w:p w:rsidR="006C065E" w:rsidRPr="0095195C" w:rsidRDefault="006C065E" w:rsidP="006C065E">
      <w:pPr>
        <w:autoSpaceDE w:val="0"/>
        <w:autoSpaceDN w:val="0"/>
        <w:adjustRightInd w:val="0"/>
        <w:ind w:firstLine="709"/>
        <w:jc w:val="both"/>
        <w:rPr>
          <w:sz w:val="28"/>
          <w:szCs w:val="28"/>
        </w:rPr>
      </w:pPr>
      <w:r w:rsidRPr="0095195C">
        <w:rPr>
          <w:sz w:val="28"/>
          <w:szCs w:val="28"/>
        </w:rPr>
        <w:t>- способа проведения отбора;</w:t>
      </w:r>
    </w:p>
    <w:p w:rsidR="006C065E" w:rsidRPr="0095195C" w:rsidRDefault="006C065E" w:rsidP="006C065E">
      <w:pPr>
        <w:ind w:right="-143" w:firstLine="709"/>
        <w:contextualSpacing/>
        <w:jc w:val="both"/>
        <w:rPr>
          <w:sz w:val="28"/>
          <w:szCs w:val="28"/>
        </w:rPr>
      </w:pPr>
      <w:r w:rsidRPr="0095195C">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 </w:t>
      </w:r>
    </w:p>
    <w:p w:rsidR="006C065E" w:rsidRPr="0095195C" w:rsidRDefault="006C065E" w:rsidP="006C065E">
      <w:pPr>
        <w:ind w:right="-143" w:firstLine="709"/>
        <w:contextualSpacing/>
        <w:jc w:val="both"/>
        <w:rPr>
          <w:sz w:val="28"/>
          <w:szCs w:val="28"/>
        </w:rPr>
      </w:pPr>
      <w:r w:rsidRPr="0095195C">
        <w:rPr>
          <w:sz w:val="28"/>
          <w:szCs w:val="28"/>
        </w:rPr>
        <w:t>- наименования, места нахождения, почтового адреса, адреса электронной почты Администрации;</w:t>
      </w:r>
    </w:p>
    <w:p w:rsidR="006C065E" w:rsidRPr="0095195C" w:rsidRDefault="006C065E" w:rsidP="006C065E">
      <w:pPr>
        <w:ind w:right="-143" w:firstLine="709"/>
        <w:contextualSpacing/>
        <w:jc w:val="both"/>
        <w:rPr>
          <w:sz w:val="28"/>
          <w:szCs w:val="28"/>
        </w:rPr>
      </w:pPr>
      <w:r w:rsidRPr="0095195C">
        <w:rPr>
          <w:sz w:val="28"/>
          <w:szCs w:val="28"/>
        </w:rPr>
        <w:t>- категории получателей Грантов;</w:t>
      </w:r>
    </w:p>
    <w:p w:rsidR="006C065E" w:rsidRPr="0095195C" w:rsidRDefault="006C065E" w:rsidP="006C065E">
      <w:pPr>
        <w:ind w:right="-143" w:firstLine="709"/>
        <w:contextualSpacing/>
        <w:jc w:val="both"/>
        <w:rPr>
          <w:sz w:val="28"/>
          <w:szCs w:val="28"/>
        </w:rPr>
      </w:pPr>
      <w:r w:rsidRPr="0095195C">
        <w:rPr>
          <w:sz w:val="28"/>
          <w:szCs w:val="28"/>
        </w:rPr>
        <w:t>- результатов предоставления Грантов</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6C065E" w:rsidRPr="0095195C" w:rsidRDefault="006C065E" w:rsidP="006C065E">
      <w:pPr>
        <w:autoSpaceDE w:val="0"/>
        <w:autoSpaceDN w:val="0"/>
        <w:adjustRightInd w:val="0"/>
        <w:ind w:firstLine="539"/>
        <w:jc w:val="both"/>
        <w:rPr>
          <w:sz w:val="28"/>
          <w:szCs w:val="28"/>
        </w:rPr>
      </w:pPr>
      <w:r w:rsidRPr="0095195C">
        <w:rPr>
          <w:sz w:val="28"/>
          <w:szCs w:val="28"/>
        </w:rPr>
        <w:t>- требований к участникам отбора и перечня документов, представляемых участниками отбора для подтверждения соответствия требованиям;</w:t>
      </w:r>
    </w:p>
    <w:p w:rsidR="006C065E" w:rsidRPr="0095195C" w:rsidRDefault="006C065E" w:rsidP="006C065E">
      <w:pPr>
        <w:autoSpaceDE w:val="0"/>
        <w:autoSpaceDN w:val="0"/>
        <w:adjustRightInd w:val="0"/>
        <w:ind w:firstLine="539"/>
        <w:jc w:val="both"/>
        <w:rPr>
          <w:sz w:val="28"/>
          <w:szCs w:val="28"/>
        </w:rPr>
      </w:pPr>
      <w:r w:rsidRPr="0095195C">
        <w:rPr>
          <w:sz w:val="28"/>
          <w:szCs w:val="28"/>
        </w:rPr>
        <w:lastRenderedPageBreak/>
        <w:t>- порядка подачи заявок участниками отбора и требований, предъявляемых к содержанию заявок, подаваемых участниками отбора;</w:t>
      </w:r>
    </w:p>
    <w:p w:rsidR="006C065E" w:rsidRPr="0095195C" w:rsidRDefault="006C065E" w:rsidP="006C065E">
      <w:pPr>
        <w:autoSpaceDE w:val="0"/>
        <w:autoSpaceDN w:val="0"/>
        <w:adjustRightInd w:val="0"/>
        <w:ind w:firstLine="539"/>
        <w:jc w:val="both"/>
        <w:rPr>
          <w:sz w:val="28"/>
          <w:szCs w:val="28"/>
        </w:rPr>
      </w:pPr>
      <w:r w:rsidRPr="0095195C">
        <w:rPr>
          <w:sz w:val="28"/>
          <w:szCs w:val="28"/>
        </w:rPr>
        <w:t>- порядка отзыва заявок участниками отбора;</w:t>
      </w:r>
    </w:p>
    <w:p w:rsidR="006C065E" w:rsidRPr="0095195C" w:rsidRDefault="006C065E" w:rsidP="006C065E">
      <w:pPr>
        <w:autoSpaceDE w:val="0"/>
        <w:autoSpaceDN w:val="0"/>
        <w:adjustRightInd w:val="0"/>
        <w:ind w:firstLine="539"/>
        <w:jc w:val="both"/>
        <w:rPr>
          <w:sz w:val="28"/>
          <w:szCs w:val="28"/>
        </w:rPr>
      </w:pPr>
      <w:r w:rsidRPr="0095195C">
        <w:rPr>
          <w:sz w:val="28"/>
          <w:szCs w:val="28"/>
        </w:rPr>
        <w:t>- порядка внесения участниками отбора изменений в заявки;</w:t>
      </w:r>
    </w:p>
    <w:p w:rsidR="006C065E" w:rsidRPr="0095195C" w:rsidRDefault="006C065E" w:rsidP="006C065E">
      <w:pPr>
        <w:autoSpaceDE w:val="0"/>
        <w:autoSpaceDN w:val="0"/>
        <w:adjustRightInd w:val="0"/>
        <w:ind w:firstLine="539"/>
        <w:jc w:val="both"/>
        <w:rPr>
          <w:sz w:val="28"/>
          <w:szCs w:val="28"/>
        </w:rPr>
      </w:pPr>
      <w:r w:rsidRPr="0095195C">
        <w:rPr>
          <w:sz w:val="28"/>
          <w:szCs w:val="28"/>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6C065E" w:rsidRPr="0095195C" w:rsidRDefault="006C065E" w:rsidP="006C065E">
      <w:pPr>
        <w:autoSpaceDE w:val="0"/>
        <w:autoSpaceDN w:val="0"/>
        <w:adjustRightInd w:val="0"/>
        <w:ind w:firstLine="539"/>
        <w:jc w:val="both"/>
        <w:rPr>
          <w:sz w:val="28"/>
          <w:szCs w:val="28"/>
        </w:rPr>
      </w:pPr>
      <w:r w:rsidRPr="0095195C">
        <w:rPr>
          <w:sz w:val="28"/>
          <w:szCs w:val="28"/>
        </w:rPr>
        <w:t>- порядка отклонения заявок, а также информации об основаниях их отклонения;</w:t>
      </w:r>
    </w:p>
    <w:p w:rsidR="006C065E" w:rsidRPr="0095195C" w:rsidRDefault="006C065E" w:rsidP="006C065E">
      <w:pPr>
        <w:autoSpaceDE w:val="0"/>
        <w:autoSpaceDN w:val="0"/>
        <w:adjustRightInd w:val="0"/>
        <w:ind w:firstLine="539"/>
        <w:jc w:val="both"/>
        <w:rPr>
          <w:sz w:val="28"/>
          <w:szCs w:val="28"/>
        </w:rPr>
      </w:pPr>
      <w:r w:rsidRPr="0095195C">
        <w:rPr>
          <w:sz w:val="28"/>
          <w:szCs w:val="28"/>
        </w:rPr>
        <w:t>-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6C065E" w:rsidRPr="0095195C" w:rsidRDefault="006C065E" w:rsidP="006C065E">
      <w:pPr>
        <w:autoSpaceDE w:val="0"/>
        <w:autoSpaceDN w:val="0"/>
        <w:adjustRightInd w:val="0"/>
        <w:ind w:firstLine="539"/>
        <w:jc w:val="both"/>
        <w:rPr>
          <w:sz w:val="28"/>
          <w:szCs w:val="28"/>
        </w:rPr>
      </w:pPr>
      <w:r w:rsidRPr="0095195C">
        <w:rPr>
          <w:sz w:val="28"/>
          <w:szCs w:val="28"/>
        </w:rPr>
        <w:t>- объема распределяемых Грантов в рамках отбора, правил распределения Грантов по результатам отбора;</w:t>
      </w:r>
    </w:p>
    <w:p w:rsidR="006C065E" w:rsidRPr="0095195C" w:rsidRDefault="006C065E" w:rsidP="006C065E">
      <w:pPr>
        <w:autoSpaceDE w:val="0"/>
        <w:autoSpaceDN w:val="0"/>
        <w:adjustRightInd w:val="0"/>
        <w:ind w:firstLine="539"/>
        <w:jc w:val="both"/>
        <w:rPr>
          <w:sz w:val="28"/>
          <w:szCs w:val="28"/>
        </w:rPr>
      </w:pPr>
      <w:r w:rsidRPr="0095195C">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C065E" w:rsidRPr="0095195C" w:rsidRDefault="006C065E" w:rsidP="006C065E">
      <w:pPr>
        <w:autoSpaceDE w:val="0"/>
        <w:autoSpaceDN w:val="0"/>
        <w:adjustRightInd w:val="0"/>
        <w:ind w:firstLine="539"/>
        <w:jc w:val="both"/>
        <w:rPr>
          <w:sz w:val="28"/>
          <w:szCs w:val="28"/>
        </w:rPr>
      </w:pPr>
      <w:r w:rsidRPr="0095195C">
        <w:rPr>
          <w:sz w:val="28"/>
          <w:szCs w:val="28"/>
        </w:rPr>
        <w:t>- срока, в течение которого победитель (победители) отбора должен (должны) подписать соглашение;</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 условий признания победителя (победителей) отбора </w:t>
      </w:r>
      <w:proofErr w:type="gramStart"/>
      <w:r w:rsidRPr="0095195C">
        <w:rPr>
          <w:sz w:val="28"/>
          <w:szCs w:val="28"/>
        </w:rPr>
        <w:t>уклонившимся</w:t>
      </w:r>
      <w:proofErr w:type="gramEnd"/>
      <w:r w:rsidRPr="0095195C">
        <w:rPr>
          <w:sz w:val="28"/>
          <w:szCs w:val="28"/>
        </w:rPr>
        <w:t xml:space="preserve"> от заключения соглашения;</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 сроки </w:t>
      </w:r>
      <w:proofErr w:type="gramStart"/>
      <w:r w:rsidRPr="0095195C">
        <w:rPr>
          <w:sz w:val="28"/>
          <w:szCs w:val="28"/>
        </w:rPr>
        <w:t>размещения протокола подведения итогов отбора</w:t>
      </w:r>
      <w:proofErr w:type="gramEnd"/>
      <w:r w:rsidRPr="0095195C">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6C065E" w:rsidRPr="0095195C" w:rsidRDefault="006C065E" w:rsidP="006C065E">
      <w:pPr>
        <w:autoSpaceDE w:val="0"/>
        <w:autoSpaceDN w:val="0"/>
        <w:adjustRightInd w:val="0"/>
        <w:ind w:firstLine="539"/>
        <w:jc w:val="both"/>
        <w:rPr>
          <w:sz w:val="28"/>
          <w:szCs w:val="28"/>
        </w:rPr>
      </w:pPr>
      <w:r w:rsidRPr="0095195C">
        <w:rPr>
          <w:sz w:val="28"/>
          <w:szCs w:val="28"/>
        </w:rPr>
        <w:t>Вместе с объявлением о проведении отбора размещается настоящий Порядок.</w:t>
      </w:r>
    </w:p>
    <w:p w:rsidR="006C065E" w:rsidRPr="0095195C" w:rsidRDefault="006C065E" w:rsidP="006C065E">
      <w:pPr>
        <w:autoSpaceDE w:val="0"/>
        <w:autoSpaceDN w:val="0"/>
        <w:adjustRightInd w:val="0"/>
        <w:ind w:firstLine="540"/>
        <w:jc w:val="both"/>
        <w:rPr>
          <w:sz w:val="28"/>
          <w:szCs w:val="28"/>
        </w:rPr>
      </w:pPr>
      <w:r w:rsidRPr="0095195C">
        <w:rPr>
          <w:sz w:val="28"/>
          <w:szCs w:val="28"/>
        </w:rPr>
        <w:t>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6C065E" w:rsidRPr="0095195C" w:rsidRDefault="006C065E" w:rsidP="006C065E">
      <w:pPr>
        <w:autoSpaceDE w:val="0"/>
        <w:autoSpaceDN w:val="0"/>
        <w:adjustRightInd w:val="0"/>
        <w:ind w:firstLine="540"/>
        <w:jc w:val="both"/>
        <w:rPr>
          <w:sz w:val="28"/>
          <w:szCs w:val="28"/>
        </w:rPr>
      </w:pPr>
      <w:r w:rsidRPr="0095195C">
        <w:rPr>
          <w:sz w:val="28"/>
          <w:szCs w:val="28"/>
        </w:rPr>
        <w:t>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6C065E" w:rsidRPr="0095195C" w:rsidRDefault="006C065E" w:rsidP="006C065E">
      <w:pPr>
        <w:autoSpaceDE w:val="0"/>
        <w:autoSpaceDN w:val="0"/>
        <w:adjustRightInd w:val="0"/>
        <w:ind w:firstLine="561"/>
        <w:jc w:val="both"/>
        <w:rPr>
          <w:sz w:val="28"/>
          <w:szCs w:val="28"/>
        </w:rPr>
      </w:pPr>
      <w:r w:rsidRPr="0095195C">
        <w:rPr>
          <w:sz w:val="28"/>
          <w:szCs w:val="28"/>
        </w:rPr>
        <w:t>13. Грант предоставляется на конкурсной основе.</w:t>
      </w:r>
    </w:p>
    <w:p w:rsidR="006C065E" w:rsidRPr="0095195C" w:rsidRDefault="006C065E" w:rsidP="006C065E">
      <w:pPr>
        <w:autoSpaceDE w:val="0"/>
        <w:autoSpaceDN w:val="0"/>
        <w:adjustRightInd w:val="0"/>
        <w:ind w:firstLine="561"/>
        <w:jc w:val="both"/>
        <w:rPr>
          <w:sz w:val="28"/>
          <w:szCs w:val="28"/>
        </w:rPr>
      </w:pPr>
      <w:r w:rsidRPr="0095195C">
        <w:rPr>
          <w:sz w:val="28"/>
          <w:szCs w:val="28"/>
        </w:rPr>
        <w:t xml:space="preserve">Грант может быть предоставлен повторно, но не чаще одного раза в три года </w:t>
      </w:r>
      <w:proofErr w:type="gramStart"/>
      <w:r w:rsidRPr="0095195C">
        <w:rPr>
          <w:sz w:val="28"/>
          <w:szCs w:val="28"/>
        </w:rPr>
        <w:t>с даты заключения</w:t>
      </w:r>
      <w:proofErr w:type="gramEnd"/>
      <w:r w:rsidRPr="0095195C">
        <w:rPr>
          <w:sz w:val="28"/>
          <w:szCs w:val="28"/>
        </w:rPr>
        <w:t xml:space="preserve"> соглашения в случае достижения установленных результатов предоставления Гранта.</w:t>
      </w:r>
    </w:p>
    <w:p w:rsidR="006C065E" w:rsidRPr="0095195C" w:rsidRDefault="006C065E" w:rsidP="006C065E">
      <w:pPr>
        <w:autoSpaceDE w:val="0"/>
        <w:autoSpaceDN w:val="0"/>
        <w:adjustRightInd w:val="0"/>
        <w:ind w:firstLine="539"/>
        <w:jc w:val="both"/>
        <w:rPr>
          <w:sz w:val="28"/>
          <w:szCs w:val="28"/>
        </w:rPr>
      </w:pPr>
      <w:r w:rsidRPr="0095195C">
        <w:rPr>
          <w:sz w:val="28"/>
          <w:szCs w:val="28"/>
        </w:rPr>
        <w:lastRenderedPageBreak/>
        <w:t>14. Требования, предъявляемые к участникам отбора:</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14.1. </w:t>
      </w:r>
      <w:proofErr w:type="gramStart"/>
      <w:r w:rsidRPr="0095195C">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w:t>
      </w:r>
      <w:proofErr w:type="gramEnd"/>
      <w:r w:rsidRPr="0095195C">
        <w:rPr>
          <w:sz w:val="28"/>
          <w:szCs w:val="28"/>
        </w:rP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95195C">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5195C">
        <w:rPr>
          <w:sz w:val="28"/>
          <w:szCs w:val="28"/>
        </w:rPr>
        <w:t xml:space="preserve"> публичных акционерных обществ.</w:t>
      </w:r>
    </w:p>
    <w:p w:rsidR="006C065E" w:rsidRPr="0095195C" w:rsidRDefault="006C065E" w:rsidP="006C065E">
      <w:pPr>
        <w:autoSpaceDE w:val="0"/>
        <w:autoSpaceDN w:val="0"/>
        <w:adjustRightInd w:val="0"/>
        <w:ind w:firstLine="539"/>
        <w:jc w:val="both"/>
        <w:rPr>
          <w:sz w:val="28"/>
          <w:szCs w:val="28"/>
        </w:rPr>
      </w:pPr>
      <w:r w:rsidRPr="0095195C">
        <w:rPr>
          <w:sz w:val="28"/>
          <w:szCs w:val="28"/>
        </w:rPr>
        <w:t>14.2. 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14.3. </w:t>
      </w:r>
      <w:proofErr w:type="gramStart"/>
      <w:r w:rsidRPr="0095195C">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C065E" w:rsidRPr="0095195C" w:rsidRDefault="006C065E" w:rsidP="006C065E">
      <w:pPr>
        <w:autoSpaceDE w:val="0"/>
        <w:autoSpaceDN w:val="0"/>
        <w:adjustRightInd w:val="0"/>
        <w:ind w:firstLine="539"/>
        <w:jc w:val="both"/>
        <w:rPr>
          <w:sz w:val="28"/>
          <w:szCs w:val="28"/>
        </w:rPr>
      </w:pPr>
      <w:r w:rsidRPr="0095195C">
        <w:rPr>
          <w:sz w:val="28"/>
          <w:szCs w:val="28"/>
        </w:rPr>
        <w:t>14.4. Участник отбора на дату подачи заявки не получал средства из областного бюджета, бюджета муниципального образования в соответствии с иными областными нормативными правовыми актами, муниципальными правовыми актами на цели предоставления Грантов, указанные в пункте 2 настоящего Порядка.</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14.5. Участник отбора на дату подачи заявки не является иностранным агентом в соответствии с Федеральным законом «О </w:t>
      </w:r>
      <w:proofErr w:type="gramStart"/>
      <w:r w:rsidRPr="0095195C">
        <w:rPr>
          <w:sz w:val="28"/>
          <w:szCs w:val="28"/>
        </w:rPr>
        <w:t>контроле за</w:t>
      </w:r>
      <w:proofErr w:type="gramEnd"/>
      <w:r w:rsidRPr="0095195C">
        <w:rPr>
          <w:sz w:val="28"/>
          <w:szCs w:val="28"/>
        </w:rPr>
        <w:t xml:space="preserve"> деятельностью лиц, находящихся под иностранным влиянием».</w:t>
      </w:r>
    </w:p>
    <w:p w:rsidR="006C065E" w:rsidRPr="0095195C" w:rsidRDefault="006C065E" w:rsidP="006C065E">
      <w:pPr>
        <w:autoSpaceDE w:val="0"/>
        <w:autoSpaceDN w:val="0"/>
        <w:adjustRightInd w:val="0"/>
        <w:ind w:firstLine="539"/>
        <w:jc w:val="both"/>
        <w:rPr>
          <w:sz w:val="28"/>
          <w:szCs w:val="28"/>
        </w:rPr>
      </w:pPr>
      <w:r w:rsidRPr="0095195C">
        <w:rPr>
          <w:sz w:val="28"/>
          <w:szCs w:val="28"/>
        </w:rPr>
        <w:t>14.6. У участника отбора на дату подачи заявки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14.7. </w:t>
      </w:r>
      <w:proofErr w:type="gramStart"/>
      <w:r w:rsidRPr="0095195C">
        <w:rPr>
          <w:sz w:val="28"/>
          <w:szCs w:val="28"/>
        </w:rPr>
        <w:t>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6C065E" w:rsidRPr="0095195C" w:rsidRDefault="006C065E" w:rsidP="006C065E">
      <w:pPr>
        <w:autoSpaceDE w:val="0"/>
        <w:autoSpaceDN w:val="0"/>
        <w:adjustRightInd w:val="0"/>
        <w:ind w:firstLine="539"/>
        <w:jc w:val="both"/>
        <w:rPr>
          <w:sz w:val="28"/>
          <w:szCs w:val="28"/>
        </w:rPr>
      </w:pPr>
      <w:r w:rsidRPr="0095195C">
        <w:rPr>
          <w:sz w:val="28"/>
          <w:szCs w:val="28"/>
        </w:rPr>
        <w:lastRenderedPageBreak/>
        <w:t xml:space="preserve">14.8. </w:t>
      </w:r>
      <w:proofErr w:type="gramStart"/>
      <w:r w:rsidRPr="0095195C">
        <w:rPr>
          <w:sz w:val="28"/>
          <w:szCs w:val="28"/>
        </w:rPr>
        <w:t>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участника отбора отсутствует неисполненная обязанность по уплате</w:t>
      </w:r>
      <w:proofErr w:type="gramEnd"/>
      <w:r w:rsidRPr="0095195C">
        <w:rPr>
          <w:sz w:val="28"/>
          <w:szCs w:val="28"/>
        </w:rPr>
        <w:t xml:space="preserve">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roofErr w:type="gramStart"/>
      <w:r w:rsidRPr="0095195C">
        <w:rPr>
          <w:sz w:val="28"/>
          <w:szCs w:val="28"/>
        </w:rPr>
        <w:t>превышающая</w:t>
      </w:r>
      <w:proofErr w:type="gramEnd"/>
      <w:r w:rsidRPr="0095195C">
        <w:rPr>
          <w:sz w:val="28"/>
          <w:szCs w:val="28"/>
        </w:rPr>
        <w:t xml:space="preserve"> 3 тыс. рублей.</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14.9. </w:t>
      </w:r>
      <w:proofErr w:type="gramStart"/>
      <w:r w:rsidRPr="0095195C">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Pr="0095195C">
        <w:rPr>
          <w:sz w:val="28"/>
          <w:szCs w:val="28"/>
        </w:rPr>
        <w:t xml:space="preserve"> и документов, с даты признания участника отбора </w:t>
      </w:r>
      <w:proofErr w:type="gramStart"/>
      <w:r w:rsidRPr="0095195C">
        <w:rPr>
          <w:sz w:val="28"/>
          <w:szCs w:val="28"/>
        </w:rPr>
        <w:t>совершившим</w:t>
      </w:r>
      <w:proofErr w:type="gramEnd"/>
      <w:r w:rsidRPr="0095195C">
        <w:rPr>
          <w:sz w:val="28"/>
          <w:szCs w:val="28"/>
        </w:rPr>
        <w:t xml:space="preserve"> такое нарушение прошло более трех лет.</w:t>
      </w:r>
    </w:p>
    <w:p w:rsidR="006C065E" w:rsidRPr="0095195C" w:rsidRDefault="006C065E" w:rsidP="006C065E">
      <w:pPr>
        <w:autoSpaceDE w:val="0"/>
        <w:autoSpaceDN w:val="0"/>
        <w:adjustRightInd w:val="0"/>
        <w:ind w:firstLine="539"/>
        <w:jc w:val="both"/>
        <w:rPr>
          <w:sz w:val="28"/>
          <w:szCs w:val="28"/>
        </w:rPr>
      </w:pPr>
      <w:r w:rsidRPr="0095195C">
        <w:rPr>
          <w:sz w:val="28"/>
          <w:szCs w:val="28"/>
        </w:rPr>
        <w:t>14.10.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законе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14.11. </w:t>
      </w:r>
      <w:proofErr w:type="gramStart"/>
      <w:r w:rsidRPr="0095195C">
        <w:rPr>
          <w:sz w:val="28"/>
          <w:szCs w:val="28"/>
        </w:rPr>
        <w:t>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частью 4 статьи 14 Федерального закона «О развитии малого и среднего предпринимательства в Российской</w:t>
      </w:r>
      <w:proofErr w:type="gramEnd"/>
      <w:r w:rsidRPr="0095195C">
        <w:rPr>
          <w:sz w:val="28"/>
          <w:szCs w:val="28"/>
        </w:rPr>
        <w:t xml:space="preserve"> Федерации».</w:t>
      </w:r>
    </w:p>
    <w:p w:rsidR="006C065E" w:rsidRPr="0095195C" w:rsidRDefault="006C065E" w:rsidP="006C065E">
      <w:pPr>
        <w:autoSpaceDE w:val="0"/>
        <w:autoSpaceDN w:val="0"/>
        <w:adjustRightInd w:val="0"/>
        <w:ind w:firstLine="539"/>
        <w:jc w:val="both"/>
        <w:rPr>
          <w:sz w:val="28"/>
          <w:szCs w:val="28"/>
        </w:rPr>
      </w:pPr>
      <w:r w:rsidRPr="0095195C">
        <w:rPr>
          <w:sz w:val="28"/>
          <w:szCs w:val="28"/>
        </w:rPr>
        <w:t>14.12. Наличие разработанного проекта в сфере предпринимательства, местом реализации которого является Краснинский муниципальный округ.</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14.13. Обеспечение участником отбора </w:t>
      </w:r>
      <w:proofErr w:type="spellStart"/>
      <w:r w:rsidRPr="0095195C">
        <w:rPr>
          <w:sz w:val="28"/>
          <w:szCs w:val="28"/>
        </w:rPr>
        <w:t>софинансирования</w:t>
      </w:r>
      <w:proofErr w:type="spellEnd"/>
      <w:r w:rsidRPr="0095195C">
        <w:rPr>
          <w:sz w:val="28"/>
          <w:szCs w:val="28"/>
        </w:rPr>
        <w:t xml:space="preserve"> расходов, связанных с реализацией проекта в сфере предпринимательства, в размере не менее 10 процентов от размера Гранта;</w:t>
      </w:r>
    </w:p>
    <w:p w:rsidR="006C065E" w:rsidRPr="0095195C" w:rsidRDefault="006C065E" w:rsidP="006C065E">
      <w:pPr>
        <w:autoSpaceDE w:val="0"/>
        <w:autoSpaceDN w:val="0"/>
        <w:adjustRightInd w:val="0"/>
        <w:ind w:firstLine="539"/>
        <w:jc w:val="both"/>
        <w:rPr>
          <w:sz w:val="28"/>
          <w:szCs w:val="28"/>
        </w:rPr>
      </w:pPr>
      <w:r w:rsidRPr="0095195C">
        <w:rPr>
          <w:sz w:val="28"/>
          <w:szCs w:val="28"/>
        </w:rPr>
        <w:t xml:space="preserve">14.14. Регистрация и осуществление деятельности на территории </w:t>
      </w:r>
      <w:proofErr w:type="spellStart"/>
      <w:r w:rsidRPr="0095195C">
        <w:rPr>
          <w:sz w:val="28"/>
          <w:szCs w:val="28"/>
        </w:rPr>
        <w:t>Краснинского</w:t>
      </w:r>
      <w:proofErr w:type="spellEnd"/>
      <w:r w:rsidRPr="0095195C">
        <w:rPr>
          <w:sz w:val="28"/>
          <w:szCs w:val="28"/>
        </w:rPr>
        <w:t xml:space="preserve"> муниципального округа Смоленской области не ранее 1 января 2025 года. Определяется </w:t>
      </w:r>
      <w:proofErr w:type="gramStart"/>
      <w:r w:rsidRPr="0095195C">
        <w:rPr>
          <w:sz w:val="28"/>
          <w:szCs w:val="28"/>
        </w:rPr>
        <w:t>на основании даты постановки на учет в налоговом органе на территории Смоленской области в соответствии</w:t>
      </w:r>
      <w:proofErr w:type="gramEnd"/>
      <w:r w:rsidRPr="0095195C">
        <w:rPr>
          <w:sz w:val="28"/>
          <w:szCs w:val="28"/>
        </w:rPr>
        <w:t xml:space="preserve"> со сведениями, указанными в Едином государственном реестре юридических лиц или в Едином государственном реестре индивидуальных предпринимателей.</w:t>
      </w:r>
    </w:p>
    <w:p w:rsidR="006C065E" w:rsidRPr="0095195C" w:rsidRDefault="006C065E" w:rsidP="006C065E">
      <w:pPr>
        <w:autoSpaceDE w:val="0"/>
        <w:autoSpaceDN w:val="0"/>
        <w:adjustRightInd w:val="0"/>
        <w:ind w:firstLine="709"/>
        <w:contextualSpacing/>
        <w:jc w:val="both"/>
        <w:rPr>
          <w:sz w:val="28"/>
          <w:szCs w:val="28"/>
        </w:rPr>
      </w:pPr>
      <w:r w:rsidRPr="0095195C">
        <w:rPr>
          <w:sz w:val="28"/>
          <w:szCs w:val="28"/>
        </w:rPr>
        <w:t xml:space="preserve">14.15. Прохождение обучения в Смоленском центре «Мой бизнес» (с датой выдачи не ранее 1 января 2024 года) физическим лицом до его </w:t>
      </w:r>
      <w:r w:rsidRPr="0095195C">
        <w:rPr>
          <w:sz w:val="28"/>
          <w:szCs w:val="28"/>
        </w:rPr>
        <w:lastRenderedPageBreak/>
        <w:t>регистрации в качестве индивидуального предпринимателя или учредителя юридического лица или после такой регистрации;</w:t>
      </w:r>
    </w:p>
    <w:p w:rsidR="006C065E" w:rsidRPr="0095195C" w:rsidRDefault="006C065E" w:rsidP="006C065E">
      <w:pPr>
        <w:ind w:right="-143" w:firstLine="709"/>
        <w:contextualSpacing/>
        <w:jc w:val="both"/>
        <w:rPr>
          <w:sz w:val="28"/>
          <w:szCs w:val="28"/>
        </w:rPr>
      </w:pPr>
      <w:r w:rsidRPr="0095195C">
        <w:rPr>
          <w:sz w:val="28"/>
          <w:szCs w:val="28"/>
        </w:rPr>
        <w:t xml:space="preserve">15. </w:t>
      </w:r>
      <w:proofErr w:type="gramStart"/>
      <w:r w:rsidRPr="0095195C">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6C065E" w:rsidRPr="0095195C" w:rsidRDefault="006C065E" w:rsidP="006C065E">
      <w:pPr>
        <w:ind w:right="-143" w:firstLine="709"/>
        <w:contextualSpacing/>
        <w:jc w:val="both"/>
        <w:rPr>
          <w:sz w:val="28"/>
          <w:szCs w:val="28"/>
        </w:rPr>
      </w:pPr>
      <w:r w:rsidRPr="0095195C">
        <w:rPr>
          <w:sz w:val="28"/>
          <w:szCs w:val="28"/>
        </w:rPr>
        <w:t xml:space="preserve">15.1. Заявление об участии в отборе для предоставления Грантов, которое </w:t>
      </w:r>
      <w:proofErr w:type="gramStart"/>
      <w:r w:rsidRPr="0095195C">
        <w:rPr>
          <w:sz w:val="28"/>
          <w:szCs w:val="28"/>
        </w:rPr>
        <w:t>включает</w:t>
      </w:r>
      <w:proofErr w:type="gramEnd"/>
      <w:r w:rsidRPr="0095195C">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приложению № 1 к настоящему Порядку.</w:t>
      </w:r>
    </w:p>
    <w:p w:rsidR="006C065E" w:rsidRPr="0095195C" w:rsidRDefault="006C065E" w:rsidP="006C065E">
      <w:pPr>
        <w:ind w:right="-143" w:firstLine="709"/>
        <w:contextualSpacing/>
        <w:jc w:val="both"/>
        <w:rPr>
          <w:sz w:val="28"/>
          <w:szCs w:val="28"/>
        </w:rPr>
      </w:pPr>
      <w:r w:rsidRPr="0095195C">
        <w:rPr>
          <w:sz w:val="28"/>
          <w:szCs w:val="28"/>
        </w:rPr>
        <w:t>Индивидуальные предприниматели представляют согласие на обработку персональных данных по форме согласно приложению № 2 к настоящему Порядку.</w:t>
      </w:r>
    </w:p>
    <w:p w:rsidR="006C065E" w:rsidRPr="0095195C" w:rsidRDefault="006C065E" w:rsidP="006C065E">
      <w:pPr>
        <w:ind w:right="-143" w:firstLine="709"/>
        <w:contextualSpacing/>
        <w:jc w:val="both"/>
        <w:rPr>
          <w:sz w:val="28"/>
          <w:szCs w:val="28"/>
        </w:rPr>
      </w:pPr>
      <w:r w:rsidRPr="0095195C">
        <w:rPr>
          <w:sz w:val="28"/>
          <w:szCs w:val="28"/>
        </w:rPr>
        <w:t>15.2. 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6C065E" w:rsidRPr="0095195C" w:rsidRDefault="006C065E" w:rsidP="006C065E">
      <w:pPr>
        <w:ind w:right="-143" w:firstLine="709"/>
        <w:contextualSpacing/>
        <w:jc w:val="both"/>
        <w:rPr>
          <w:sz w:val="28"/>
          <w:szCs w:val="28"/>
        </w:rPr>
      </w:pPr>
      <w:r w:rsidRPr="0095195C">
        <w:rPr>
          <w:sz w:val="28"/>
          <w:szCs w:val="28"/>
        </w:rPr>
        <w:t xml:space="preserve">15.3. </w:t>
      </w:r>
      <w:proofErr w:type="gramStart"/>
      <w:r w:rsidRPr="0095195C">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Pr="0095195C">
        <w:rPr>
          <w:sz w:val="28"/>
          <w:szCs w:val="28"/>
        </w:rPr>
        <w:t>,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6C065E" w:rsidRPr="0095195C" w:rsidRDefault="006C065E" w:rsidP="006C065E">
      <w:pPr>
        <w:ind w:right="-143" w:firstLine="709"/>
        <w:contextualSpacing/>
        <w:jc w:val="both"/>
        <w:rPr>
          <w:sz w:val="28"/>
          <w:szCs w:val="28"/>
        </w:rPr>
      </w:pPr>
      <w:r w:rsidRPr="0095195C">
        <w:rPr>
          <w:sz w:val="28"/>
          <w:szCs w:val="28"/>
        </w:rPr>
        <w:t>15.4. Прое</w:t>
      </w:r>
      <w:proofErr w:type="gramStart"/>
      <w:r w:rsidRPr="0095195C">
        <w:rPr>
          <w:sz w:val="28"/>
          <w:szCs w:val="28"/>
        </w:rPr>
        <w:t>кт в сф</w:t>
      </w:r>
      <w:proofErr w:type="gramEnd"/>
      <w:r w:rsidRPr="0095195C">
        <w:rPr>
          <w:sz w:val="28"/>
          <w:szCs w:val="28"/>
        </w:rPr>
        <w:t xml:space="preserve">ере предпринимательства по форме согласно приложению № 3 к настоящему Порядку. </w:t>
      </w:r>
      <w:proofErr w:type="gramStart"/>
      <w:r w:rsidRPr="0095195C">
        <w:rPr>
          <w:sz w:val="28"/>
          <w:szCs w:val="28"/>
        </w:rPr>
        <w:t>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proofErr w:type="gramEnd"/>
    </w:p>
    <w:p w:rsidR="006C065E" w:rsidRPr="0095195C" w:rsidRDefault="006C065E" w:rsidP="006C065E">
      <w:pPr>
        <w:ind w:right="-143" w:firstLine="709"/>
        <w:contextualSpacing/>
        <w:jc w:val="both"/>
        <w:rPr>
          <w:sz w:val="28"/>
          <w:szCs w:val="28"/>
        </w:rPr>
      </w:pPr>
      <w:r w:rsidRPr="0095195C">
        <w:rPr>
          <w:sz w:val="28"/>
          <w:szCs w:val="28"/>
        </w:rPr>
        <w:t xml:space="preserve">15.5. </w:t>
      </w:r>
      <w:proofErr w:type="gramStart"/>
      <w:r w:rsidRPr="0095195C">
        <w:rPr>
          <w:sz w:val="28"/>
          <w:szCs w:val="28"/>
        </w:rPr>
        <w:t xml:space="preserve">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w:t>
      </w:r>
      <w:r w:rsidRPr="0095195C">
        <w:rPr>
          <w:sz w:val="28"/>
          <w:szCs w:val="28"/>
        </w:rPr>
        <w:lastRenderedPageBreak/>
        <w:t>в размере не менее 10 процентов от размера расходов, предусмотренных на реализацию соответствующего проекта.</w:t>
      </w:r>
      <w:proofErr w:type="gramEnd"/>
    </w:p>
    <w:p w:rsidR="006C065E" w:rsidRPr="0095195C" w:rsidRDefault="006C065E" w:rsidP="006C065E">
      <w:pPr>
        <w:ind w:right="-143" w:firstLine="709"/>
        <w:contextualSpacing/>
        <w:jc w:val="both"/>
        <w:rPr>
          <w:sz w:val="28"/>
          <w:szCs w:val="28"/>
        </w:rPr>
      </w:pPr>
      <w:r w:rsidRPr="0095195C">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6C065E" w:rsidRPr="0095195C" w:rsidRDefault="006C065E" w:rsidP="006C065E">
      <w:pPr>
        <w:ind w:right="-143" w:firstLine="709"/>
        <w:contextualSpacing/>
        <w:jc w:val="both"/>
        <w:rPr>
          <w:sz w:val="28"/>
          <w:szCs w:val="28"/>
        </w:rPr>
      </w:pPr>
      <w:r w:rsidRPr="0095195C">
        <w:rPr>
          <w:sz w:val="28"/>
          <w:szCs w:val="28"/>
        </w:rPr>
        <w:t xml:space="preserve">15.6. Гарантийное письмо, содержащее обязательства участника отбора по </w:t>
      </w:r>
      <w:proofErr w:type="spellStart"/>
      <w:r w:rsidRPr="0095195C">
        <w:rPr>
          <w:sz w:val="28"/>
          <w:szCs w:val="28"/>
        </w:rPr>
        <w:t>софинансированию</w:t>
      </w:r>
      <w:proofErr w:type="spellEnd"/>
      <w:r w:rsidRPr="0095195C">
        <w:rPr>
          <w:sz w:val="28"/>
          <w:szCs w:val="28"/>
        </w:rPr>
        <w:t xml:space="preserve"> расходов, связанных с реализацией соответствующего проекта, за счет собственных сре</w:t>
      </w:r>
      <w:proofErr w:type="gramStart"/>
      <w:r w:rsidRPr="0095195C">
        <w:rPr>
          <w:sz w:val="28"/>
          <w:szCs w:val="28"/>
        </w:rPr>
        <w:t>дств в р</w:t>
      </w:r>
      <w:proofErr w:type="gramEnd"/>
      <w:r w:rsidRPr="0095195C">
        <w:rPr>
          <w:sz w:val="28"/>
          <w:szCs w:val="28"/>
        </w:rPr>
        <w:t>азмере расходов, предусмотренных на реализацию данного проекта, уменьшенном на размер запрашиваемого Гранта, но не менее 10 процентов от размера Гранта, по форме согласно приложению № 5 к настоящему Порядку.</w:t>
      </w:r>
    </w:p>
    <w:p w:rsidR="006C065E" w:rsidRPr="0095195C" w:rsidRDefault="006C065E" w:rsidP="006C065E">
      <w:pPr>
        <w:ind w:right="-143" w:firstLine="709"/>
        <w:contextualSpacing/>
        <w:jc w:val="both"/>
        <w:rPr>
          <w:sz w:val="28"/>
          <w:szCs w:val="28"/>
        </w:rPr>
      </w:pPr>
      <w:r w:rsidRPr="0095195C">
        <w:rPr>
          <w:sz w:val="28"/>
          <w:szCs w:val="28"/>
        </w:rPr>
        <w:t>15.7. Копии документов, подтверждающих полномочия представителя участника отбора, уполномоченного на подписание соглашения (для юридических лиц).</w:t>
      </w:r>
    </w:p>
    <w:p w:rsidR="006C065E" w:rsidRPr="0095195C" w:rsidRDefault="006C065E" w:rsidP="006C065E">
      <w:pPr>
        <w:ind w:right="-143" w:firstLine="709"/>
        <w:contextualSpacing/>
        <w:jc w:val="both"/>
        <w:rPr>
          <w:sz w:val="28"/>
          <w:szCs w:val="28"/>
        </w:rPr>
      </w:pPr>
      <w:r w:rsidRPr="0095195C">
        <w:rPr>
          <w:sz w:val="28"/>
          <w:szCs w:val="28"/>
        </w:rPr>
        <w:t xml:space="preserve">15.8. </w:t>
      </w:r>
      <w:proofErr w:type="gramStart"/>
      <w:r w:rsidRPr="0095195C">
        <w:rPr>
          <w:sz w:val="28"/>
          <w:szCs w:val="28"/>
        </w:rPr>
        <w:t>Копии правоустанавливающих (</w:t>
      </w:r>
      <w:proofErr w:type="spellStart"/>
      <w:r w:rsidRPr="0095195C">
        <w:rPr>
          <w:sz w:val="28"/>
          <w:szCs w:val="28"/>
        </w:rPr>
        <w:t>правоподтверждающих</w:t>
      </w:r>
      <w:proofErr w:type="spellEnd"/>
      <w:r w:rsidRPr="0095195C">
        <w:rPr>
          <w:sz w:val="28"/>
          <w:szCs w:val="28"/>
        </w:rPr>
        <w:t>)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муниципального образования «Краснинский муниципальный округ» Смоленской области, где субъект малого или среднего предпринимательства (участник отбора) реализует (планирует реализовать) проект, представленный в соответствии с подпунктом 15.4 настоящего пункта Порядка (представляются участником отбора при наличии</w:t>
      </w:r>
      <w:proofErr w:type="gramEnd"/>
      <w:r w:rsidRPr="0095195C">
        <w:rPr>
          <w:sz w:val="28"/>
          <w:szCs w:val="28"/>
        </w:rPr>
        <w:t xml:space="preserve"> такого нежилого недвижимого имущества на дату окончания подачи заявок).</w:t>
      </w:r>
    </w:p>
    <w:p w:rsidR="006C065E" w:rsidRPr="0095195C" w:rsidRDefault="006C065E" w:rsidP="006C065E">
      <w:pPr>
        <w:ind w:right="-143" w:firstLine="709"/>
        <w:contextualSpacing/>
        <w:jc w:val="both"/>
        <w:rPr>
          <w:sz w:val="28"/>
          <w:szCs w:val="28"/>
        </w:rPr>
      </w:pPr>
      <w:r w:rsidRPr="0095195C">
        <w:rPr>
          <w:sz w:val="28"/>
          <w:szCs w:val="28"/>
        </w:rPr>
        <w:t>15.9. Копию документа, подтверждающего прохождение обучения, указанного в пункте 14.15 настоящего Порядка.</w:t>
      </w:r>
    </w:p>
    <w:p w:rsidR="006C065E" w:rsidRPr="0095195C" w:rsidRDefault="006C065E" w:rsidP="006C065E">
      <w:pPr>
        <w:ind w:right="-143" w:firstLine="709"/>
        <w:contextualSpacing/>
        <w:jc w:val="both"/>
        <w:rPr>
          <w:sz w:val="28"/>
          <w:szCs w:val="28"/>
        </w:rPr>
      </w:pPr>
      <w:r w:rsidRPr="0095195C">
        <w:rPr>
          <w:sz w:val="28"/>
          <w:szCs w:val="28"/>
        </w:rPr>
        <w:t>15.10. Копии страниц паспорта гражданина Российской Федерации, подтверждающих место регистрации участника отбора, зарегистрированного в качестве индивидуального предпринимателя, или физического лица, входящего в состав учредителей (участников) или акционеров юридического лица. При этом представляется данное владельцем паспорта согласие на обработку персональных данных по форме согласно приложению № 2 к настоящему Порядку.</w:t>
      </w:r>
    </w:p>
    <w:p w:rsidR="006C065E" w:rsidRPr="0095195C" w:rsidRDefault="006C065E" w:rsidP="006C065E">
      <w:pPr>
        <w:ind w:right="-143" w:firstLine="709"/>
        <w:contextualSpacing/>
        <w:jc w:val="both"/>
        <w:rPr>
          <w:sz w:val="28"/>
          <w:szCs w:val="28"/>
        </w:rPr>
      </w:pPr>
      <w:r w:rsidRPr="0095195C">
        <w:rPr>
          <w:sz w:val="28"/>
          <w:szCs w:val="28"/>
        </w:rPr>
        <w:t>15.11.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приложению № 4 к настоящему Порядку.</w:t>
      </w:r>
    </w:p>
    <w:p w:rsidR="006C065E" w:rsidRPr="0095195C" w:rsidRDefault="006C065E" w:rsidP="006C065E">
      <w:pPr>
        <w:ind w:right="-143" w:firstLine="709"/>
        <w:contextualSpacing/>
        <w:jc w:val="both"/>
        <w:rPr>
          <w:sz w:val="28"/>
          <w:szCs w:val="28"/>
        </w:rPr>
      </w:pPr>
      <w:r w:rsidRPr="0095195C">
        <w:rPr>
          <w:sz w:val="28"/>
          <w:szCs w:val="28"/>
        </w:rPr>
        <w:t>16. Заявка и прилагаемые к ней документы подписываются усиленной квалифицированной электронной подписью руководителя участника отбора или уполномоченного им лица на основании доверенности, оформленной в соответствии с федеральным законодательством.</w:t>
      </w:r>
    </w:p>
    <w:p w:rsidR="006C065E" w:rsidRPr="0095195C" w:rsidRDefault="006C065E" w:rsidP="006C065E">
      <w:pPr>
        <w:ind w:right="-143" w:firstLine="709"/>
        <w:contextualSpacing/>
        <w:jc w:val="both"/>
        <w:rPr>
          <w:sz w:val="28"/>
          <w:szCs w:val="28"/>
        </w:rPr>
      </w:pPr>
      <w:r w:rsidRPr="0095195C">
        <w:rPr>
          <w:sz w:val="28"/>
          <w:szCs w:val="28"/>
        </w:rPr>
        <w:t xml:space="preserve">17.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w:t>
      </w:r>
      <w:r w:rsidRPr="0095195C">
        <w:rPr>
          <w:sz w:val="28"/>
          <w:szCs w:val="28"/>
        </w:rPr>
        <w:lastRenderedPageBreak/>
        <w:t>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C065E" w:rsidRPr="0095195C" w:rsidRDefault="006C065E" w:rsidP="006C065E">
      <w:pPr>
        <w:ind w:right="-143" w:firstLine="709"/>
        <w:contextualSpacing/>
        <w:jc w:val="both"/>
        <w:rPr>
          <w:sz w:val="28"/>
          <w:szCs w:val="28"/>
        </w:rPr>
      </w:pPr>
      <w:r w:rsidRPr="0095195C">
        <w:rPr>
          <w:sz w:val="28"/>
          <w:szCs w:val="28"/>
        </w:rPr>
        <w:t>18.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6C065E" w:rsidRPr="0095195C" w:rsidRDefault="006C065E" w:rsidP="006C065E">
      <w:pPr>
        <w:ind w:right="-143" w:firstLine="709"/>
        <w:contextualSpacing/>
        <w:jc w:val="both"/>
        <w:rPr>
          <w:sz w:val="28"/>
          <w:szCs w:val="28"/>
        </w:rPr>
      </w:pPr>
      <w:r w:rsidRPr="0095195C">
        <w:rPr>
          <w:sz w:val="28"/>
          <w:szCs w:val="28"/>
        </w:rPr>
        <w:t>19.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6C065E" w:rsidRPr="0095195C" w:rsidRDefault="006C065E" w:rsidP="006C065E">
      <w:pPr>
        <w:ind w:right="-143" w:firstLine="709"/>
        <w:contextualSpacing/>
        <w:jc w:val="both"/>
        <w:rPr>
          <w:sz w:val="28"/>
          <w:szCs w:val="28"/>
        </w:rPr>
      </w:pPr>
      <w:r w:rsidRPr="0095195C">
        <w:rPr>
          <w:sz w:val="28"/>
          <w:szCs w:val="28"/>
        </w:rPr>
        <w:t>20. Участник отбора имеет возможность внести изменения в заявку и в прилагаемые к ней документы в системе «Электронный бюджет»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6C065E" w:rsidRPr="0095195C" w:rsidRDefault="006C065E" w:rsidP="006C065E">
      <w:pPr>
        <w:ind w:right="-143" w:firstLine="709"/>
        <w:contextualSpacing/>
        <w:jc w:val="both"/>
        <w:rPr>
          <w:sz w:val="28"/>
          <w:szCs w:val="28"/>
        </w:rPr>
      </w:pPr>
      <w:r w:rsidRPr="0095195C">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6C065E" w:rsidRPr="0095195C" w:rsidRDefault="006C065E" w:rsidP="006C065E">
      <w:pPr>
        <w:ind w:right="-143" w:firstLine="709"/>
        <w:contextualSpacing/>
        <w:jc w:val="both"/>
        <w:rPr>
          <w:sz w:val="28"/>
          <w:szCs w:val="28"/>
        </w:rPr>
      </w:pPr>
      <w:r w:rsidRPr="0095195C">
        <w:rPr>
          <w:sz w:val="28"/>
          <w:szCs w:val="28"/>
        </w:rPr>
        <w:t>Внесение изменений в заявку и в прилагаемые к ней документы на этапе рассмотрения и оценки заявок не допускается.</w:t>
      </w:r>
    </w:p>
    <w:p w:rsidR="006C065E" w:rsidRPr="0095195C" w:rsidRDefault="006C065E" w:rsidP="006C065E">
      <w:pPr>
        <w:ind w:right="-143" w:firstLine="709"/>
        <w:contextualSpacing/>
        <w:jc w:val="both"/>
        <w:rPr>
          <w:sz w:val="28"/>
          <w:szCs w:val="28"/>
        </w:rPr>
      </w:pPr>
      <w:r w:rsidRPr="0095195C">
        <w:rPr>
          <w:sz w:val="28"/>
          <w:szCs w:val="28"/>
        </w:rPr>
        <w:t>21. Участник отбора имеет право в период со дня подачи заявки в системе «Электронный бюджет» и до даты окончания срока приема заявок отозвать представленную заявку без объяснения причин.</w:t>
      </w:r>
    </w:p>
    <w:p w:rsidR="006C065E" w:rsidRPr="0095195C" w:rsidRDefault="006C065E" w:rsidP="006C065E">
      <w:pPr>
        <w:ind w:right="-143" w:firstLine="709"/>
        <w:contextualSpacing/>
        <w:jc w:val="both"/>
        <w:rPr>
          <w:sz w:val="28"/>
          <w:szCs w:val="28"/>
        </w:rPr>
      </w:pPr>
      <w:r w:rsidRPr="0095195C">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6C065E" w:rsidRPr="0095195C" w:rsidRDefault="006C065E" w:rsidP="006C065E">
      <w:pPr>
        <w:ind w:right="-143" w:firstLine="709"/>
        <w:contextualSpacing/>
        <w:jc w:val="both"/>
        <w:rPr>
          <w:sz w:val="28"/>
          <w:szCs w:val="28"/>
        </w:rPr>
      </w:pPr>
      <w:r w:rsidRPr="0095195C">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6C065E" w:rsidRPr="0095195C" w:rsidRDefault="006C065E" w:rsidP="006C065E">
      <w:pPr>
        <w:ind w:right="-143" w:firstLine="709"/>
        <w:contextualSpacing/>
        <w:jc w:val="both"/>
        <w:rPr>
          <w:sz w:val="28"/>
          <w:szCs w:val="28"/>
        </w:rPr>
      </w:pPr>
      <w:r w:rsidRPr="0095195C">
        <w:rPr>
          <w:sz w:val="28"/>
          <w:szCs w:val="28"/>
        </w:rPr>
        <w:t>22.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6C065E" w:rsidRPr="0095195C" w:rsidRDefault="006C065E" w:rsidP="006C065E">
      <w:pPr>
        <w:ind w:right="-143" w:firstLine="709"/>
        <w:contextualSpacing/>
        <w:jc w:val="both"/>
        <w:rPr>
          <w:sz w:val="28"/>
          <w:szCs w:val="28"/>
        </w:rPr>
      </w:pPr>
      <w:r w:rsidRPr="0095195C">
        <w:rPr>
          <w:sz w:val="28"/>
          <w:szCs w:val="28"/>
        </w:rPr>
        <w:t xml:space="preserve">23. Администрация может принять решение об отмене проведения отбора. При этом размещение Администрацией объявления об отмене проведения отбора осуществляется на Едином портале не </w:t>
      </w:r>
      <w:proofErr w:type="gramStart"/>
      <w:r w:rsidRPr="0095195C">
        <w:rPr>
          <w:sz w:val="28"/>
          <w:szCs w:val="28"/>
        </w:rPr>
        <w:t>позднее</w:t>
      </w:r>
      <w:proofErr w:type="gramEnd"/>
      <w:r w:rsidRPr="0095195C">
        <w:rPr>
          <w:sz w:val="28"/>
          <w:szCs w:val="28"/>
        </w:rPr>
        <w:t xml:space="preserve"> чем за один рабочий день до даты окончания срока подачи заявок участниками отбора.</w:t>
      </w:r>
    </w:p>
    <w:p w:rsidR="006C065E" w:rsidRPr="0095195C" w:rsidRDefault="006C065E" w:rsidP="006C065E">
      <w:pPr>
        <w:ind w:right="-143" w:firstLine="709"/>
        <w:contextualSpacing/>
        <w:jc w:val="both"/>
        <w:rPr>
          <w:sz w:val="28"/>
          <w:szCs w:val="28"/>
        </w:rPr>
      </w:pPr>
      <w:r w:rsidRPr="0095195C">
        <w:rPr>
          <w:sz w:val="28"/>
          <w:szCs w:val="28"/>
        </w:rPr>
        <w:t>23.1.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размещается на едином портале и содержит информацию о причинах отмены отбора.</w:t>
      </w:r>
    </w:p>
    <w:p w:rsidR="006C065E" w:rsidRPr="0095195C" w:rsidRDefault="006C065E" w:rsidP="006C065E">
      <w:pPr>
        <w:ind w:right="-143" w:firstLine="709"/>
        <w:contextualSpacing/>
        <w:jc w:val="both"/>
        <w:rPr>
          <w:sz w:val="28"/>
          <w:szCs w:val="28"/>
        </w:rPr>
      </w:pPr>
      <w:r w:rsidRPr="0095195C">
        <w:rPr>
          <w:sz w:val="28"/>
          <w:szCs w:val="28"/>
        </w:rPr>
        <w:lastRenderedPageBreak/>
        <w:t>23.2. Участники отбора, подавшие заявки, информируются об отмене проведения отбора в системе «Электронный бюджет».</w:t>
      </w:r>
    </w:p>
    <w:p w:rsidR="006C065E" w:rsidRPr="0095195C" w:rsidRDefault="006C065E" w:rsidP="006C065E">
      <w:pPr>
        <w:ind w:right="-143" w:firstLine="709"/>
        <w:contextualSpacing/>
        <w:jc w:val="both"/>
        <w:rPr>
          <w:sz w:val="28"/>
          <w:szCs w:val="28"/>
        </w:rPr>
      </w:pPr>
      <w:r w:rsidRPr="0095195C">
        <w:rPr>
          <w:sz w:val="28"/>
          <w:szCs w:val="28"/>
        </w:rPr>
        <w:t>23.3. Отбор считается отмененным со дня размещения объявления о его отмене на едином портале.</w:t>
      </w:r>
    </w:p>
    <w:p w:rsidR="006C065E" w:rsidRPr="0095195C" w:rsidRDefault="006C065E" w:rsidP="006C065E">
      <w:pPr>
        <w:ind w:right="-143" w:firstLine="709"/>
        <w:contextualSpacing/>
        <w:jc w:val="both"/>
        <w:rPr>
          <w:sz w:val="28"/>
          <w:szCs w:val="28"/>
        </w:rPr>
      </w:pPr>
      <w:r w:rsidRPr="0095195C">
        <w:rPr>
          <w:sz w:val="28"/>
          <w:szCs w:val="28"/>
        </w:rPr>
        <w:t>23.4. После окончания срока отмены проведения отбора и до заключения соглашения с победителем (победителями) отбора Администрация может отменить отбор только в случае возникновения обстоятельств непреодолимой силы в соответствии с законодательством Российской Федерации.</w:t>
      </w:r>
    </w:p>
    <w:p w:rsidR="006C065E" w:rsidRPr="0095195C" w:rsidRDefault="006C065E" w:rsidP="006C065E">
      <w:pPr>
        <w:ind w:right="-143" w:firstLine="709"/>
        <w:contextualSpacing/>
        <w:jc w:val="both"/>
        <w:rPr>
          <w:sz w:val="28"/>
          <w:szCs w:val="28"/>
        </w:rPr>
      </w:pPr>
      <w:r w:rsidRPr="0095195C">
        <w:rPr>
          <w:sz w:val="28"/>
          <w:szCs w:val="28"/>
        </w:rPr>
        <w:t>24.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а также конкурсной комиссии к поданным участниками отбора заявкам для их рассмотрения и оценки.</w:t>
      </w:r>
    </w:p>
    <w:p w:rsidR="006C065E" w:rsidRPr="0095195C" w:rsidRDefault="006C065E" w:rsidP="006C065E">
      <w:pPr>
        <w:ind w:right="-143" w:firstLine="709"/>
        <w:contextualSpacing/>
        <w:jc w:val="both"/>
        <w:rPr>
          <w:sz w:val="28"/>
          <w:szCs w:val="28"/>
        </w:rPr>
      </w:pPr>
      <w:r w:rsidRPr="0095195C">
        <w:rPr>
          <w:sz w:val="28"/>
          <w:szCs w:val="28"/>
        </w:rPr>
        <w:t>25.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6C065E" w:rsidRPr="0095195C" w:rsidRDefault="006C065E" w:rsidP="006C065E">
      <w:pPr>
        <w:ind w:right="-143" w:firstLine="709"/>
        <w:contextualSpacing/>
        <w:jc w:val="both"/>
        <w:rPr>
          <w:sz w:val="28"/>
          <w:szCs w:val="28"/>
        </w:rPr>
      </w:pPr>
      <w:r w:rsidRPr="0095195C">
        <w:rPr>
          <w:sz w:val="28"/>
          <w:szCs w:val="28"/>
        </w:rPr>
        <w:t>26. Протокол вскрытия заявок содержит следующую информацию о поступивших для участия в отборе заявках:</w:t>
      </w:r>
    </w:p>
    <w:p w:rsidR="006C065E" w:rsidRPr="0095195C" w:rsidRDefault="006C065E" w:rsidP="006C065E">
      <w:pPr>
        <w:ind w:right="-143" w:firstLine="709"/>
        <w:contextualSpacing/>
        <w:jc w:val="both"/>
        <w:rPr>
          <w:sz w:val="28"/>
          <w:szCs w:val="28"/>
        </w:rPr>
      </w:pPr>
      <w:r w:rsidRPr="0095195C">
        <w:rPr>
          <w:sz w:val="28"/>
          <w:szCs w:val="28"/>
        </w:rPr>
        <w:t>- регистрационный номер заявки;</w:t>
      </w:r>
    </w:p>
    <w:p w:rsidR="006C065E" w:rsidRPr="0095195C" w:rsidRDefault="006C065E" w:rsidP="006C065E">
      <w:pPr>
        <w:ind w:right="-143" w:firstLine="709"/>
        <w:contextualSpacing/>
        <w:jc w:val="both"/>
        <w:rPr>
          <w:sz w:val="28"/>
          <w:szCs w:val="28"/>
        </w:rPr>
      </w:pPr>
      <w:r w:rsidRPr="0095195C">
        <w:rPr>
          <w:sz w:val="28"/>
          <w:szCs w:val="28"/>
        </w:rPr>
        <w:t>- дата и время поступления заявки;</w:t>
      </w:r>
    </w:p>
    <w:p w:rsidR="006C065E" w:rsidRPr="0095195C" w:rsidRDefault="006C065E" w:rsidP="006C065E">
      <w:pPr>
        <w:ind w:right="-143" w:firstLine="709"/>
        <w:contextualSpacing/>
        <w:jc w:val="both"/>
        <w:rPr>
          <w:sz w:val="28"/>
          <w:szCs w:val="28"/>
        </w:rPr>
      </w:pPr>
      <w:r w:rsidRPr="0095195C">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6C065E" w:rsidRPr="0095195C" w:rsidRDefault="006C065E" w:rsidP="006C065E">
      <w:pPr>
        <w:ind w:right="-143" w:firstLine="709"/>
        <w:contextualSpacing/>
        <w:jc w:val="both"/>
        <w:rPr>
          <w:sz w:val="28"/>
          <w:szCs w:val="28"/>
        </w:rPr>
      </w:pPr>
      <w:r w:rsidRPr="0095195C">
        <w:rPr>
          <w:sz w:val="28"/>
          <w:szCs w:val="28"/>
        </w:rPr>
        <w:t>- адрес юридического лица, адрес регистрации (для индивидуальных предпринимателей);</w:t>
      </w:r>
    </w:p>
    <w:p w:rsidR="006C065E" w:rsidRPr="0095195C" w:rsidRDefault="006C065E" w:rsidP="006C065E">
      <w:pPr>
        <w:ind w:right="-143" w:firstLine="709"/>
        <w:contextualSpacing/>
        <w:jc w:val="both"/>
        <w:rPr>
          <w:sz w:val="28"/>
          <w:szCs w:val="28"/>
        </w:rPr>
      </w:pPr>
      <w:r w:rsidRPr="0095195C">
        <w:rPr>
          <w:sz w:val="28"/>
          <w:szCs w:val="28"/>
        </w:rPr>
        <w:t>- запрашиваемый участником отбора размер Гранта.</w:t>
      </w:r>
    </w:p>
    <w:p w:rsidR="006C065E" w:rsidRPr="0095195C" w:rsidRDefault="006C065E" w:rsidP="006C065E">
      <w:pPr>
        <w:ind w:right="-143" w:firstLine="709"/>
        <w:contextualSpacing/>
        <w:jc w:val="both"/>
        <w:rPr>
          <w:sz w:val="28"/>
          <w:szCs w:val="28"/>
        </w:rPr>
      </w:pPr>
      <w:r w:rsidRPr="0095195C">
        <w:rPr>
          <w:sz w:val="28"/>
          <w:szCs w:val="28"/>
        </w:rPr>
        <w:t>27.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6C065E" w:rsidRPr="0095195C" w:rsidRDefault="006C065E" w:rsidP="006C065E">
      <w:pPr>
        <w:ind w:right="-143" w:firstLine="709"/>
        <w:contextualSpacing/>
        <w:jc w:val="both"/>
        <w:rPr>
          <w:sz w:val="28"/>
          <w:szCs w:val="28"/>
        </w:rPr>
      </w:pPr>
      <w:r w:rsidRPr="0095195C">
        <w:rPr>
          <w:sz w:val="28"/>
          <w:szCs w:val="28"/>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14 - 15 настоящего Порядка, на основании информации, представленной Администрацией.</w:t>
      </w:r>
    </w:p>
    <w:p w:rsidR="006C065E" w:rsidRPr="0095195C" w:rsidRDefault="006C065E" w:rsidP="006C065E">
      <w:pPr>
        <w:ind w:right="-143" w:firstLine="709"/>
        <w:contextualSpacing/>
        <w:jc w:val="both"/>
        <w:rPr>
          <w:sz w:val="28"/>
          <w:szCs w:val="28"/>
        </w:rPr>
      </w:pPr>
      <w:r w:rsidRPr="0095195C">
        <w:rPr>
          <w:sz w:val="28"/>
          <w:szCs w:val="28"/>
        </w:rPr>
        <w:t>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Приложении № 5.</w:t>
      </w:r>
    </w:p>
    <w:p w:rsidR="006C065E" w:rsidRPr="0095195C" w:rsidRDefault="006C065E" w:rsidP="006C065E">
      <w:pPr>
        <w:ind w:right="-143" w:firstLine="709"/>
        <w:contextualSpacing/>
        <w:jc w:val="both"/>
        <w:rPr>
          <w:sz w:val="28"/>
          <w:szCs w:val="28"/>
        </w:rPr>
      </w:pPr>
      <w:r w:rsidRPr="0095195C">
        <w:rPr>
          <w:sz w:val="28"/>
          <w:szCs w:val="28"/>
        </w:rPr>
        <w:t xml:space="preserve">28. </w:t>
      </w:r>
      <w:proofErr w:type="gramStart"/>
      <w:r w:rsidRPr="0095195C">
        <w:rPr>
          <w:sz w:val="28"/>
          <w:szCs w:val="28"/>
        </w:rPr>
        <w:t>Рассмотрение заявок в системе «Электронный бюджет» на соответствие требованиям, установленным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Pr="0095195C">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w:t>
      </w:r>
      <w:r w:rsidRPr="0095195C">
        <w:rPr>
          <w:sz w:val="28"/>
          <w:szCs w:val="28"/>
        </w:rPr>
        <w:lastRenderedPageBreak/>
        <w:t>телекоммуникационной сети «Интернет», либо путем непосредственного обращения в соответствующие органы.</w:t>
      </w:r>
    </w:p>
    <w:p w:rsidR="006C065E" w:rsidRPr="0095195C" w:rsidRDefault="006C065E" w:rsidP="006C065E">
      <w:pPr>
        <w:ind w:right="-143" w:firstLine="709"/>
        <w:contextualSpacing/>
        <w:jc w:val="both"/>
        <w:rPr>
          <w:sz w:val="28"/>
          <w:szCs w:val="28"/>
        </w:rPr>
      </w:pPr>
      <w:r w:rsidRPr="0095195C">
        <w:rPr>
          <w:sz w:val="28"/>
          <w:szCs w:val="28"/>
        </w:rPr>
        <w:t>29. Подтверждение соответствия участника отбора требованиям, указанным в пункте 14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6C065E" w:rsidRPr="0095195C" w:rsidRDefault="006C065E" w:rsidP="006C065E">
      <w:pPr>
        <w:ind w:right="-143" w:firstLine="709"/>
        <w:contextualSpacing/>
        <w:jc w:val="both"/>
        <w:rPr>
          <w:sz w:val="28"/>
          <w:szCs w:val="28"/>
        </w:rPr>
      </w:pPr>
      <w:r w:rsidRPr="0095195C">
        <w:rPr>
          <w:sz w:val="28"/>
          <w:szCs w:val="28"/>
        </w:rPr>
        <w:t>30. Рассмотрение заявок в системе «Электронный бюджет» на соответствие требованиям, установленным пунктом 14 настоящего Порядка, осуществляется исходя из представленных участником отбора и (или) представленных (запрошенных) документов в соответствии с пунктом 31 настоящего Порядка.</w:t>
      </w:r>
    </w:p>
    <w:p w:rsidR="006C065E" w:rsidRPr="0095195C" w:rsidRDefault="006C065E" w:rsidP="006C065E">
      <w:pPr>
        <w:ind w:right="-143" w:firstLine="709"/>
        <w:contextualSpacing/>
        <w:jc w:val="both"/>
        <w:rPr>
          <w:sz w:val="28"/>
          <w:szCs w:val="28"/>
        </w:rPr>
      </w:pPr>
      <w:r w:rsidRPr="0095195C">
        <w:rPr>
          <w:sz w:val="28"/>
          <w:szCs w:val="28"/>
        </w:rPr>
        <w:t>31. Администрация в срок, не превышающий 20 рабочих дней со дня подписания конкурсной комиссией протокола вскрытия заявок:</w:t>
      </w:r>
    </w:p>
    <w:p w:rsidR="006C065E" w:rsidRPr="0095195C" w:rsidRDefault="006C065E" w:rsidP="006C065E">
      <w:pPr>
        <w:ind w:right="-143" w:firstLine="709"/>
        <w:contextualSpacing/>
        <w:jc w:val="both"/>
        <w:rPr>
          <w:sz w:val="28"/>
          <w:szCs w:val="28"/>
        </w:rPr>
      </w:pPr>
      <w:r w:rsidRPr="0095195C">
        <w:rPr>
          <w:sz w:val="28"/>
          <w:szCs w:val="28"/>
        </w:rPr>
        <w:t>31.1. 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
    <w:p w:rsidR="006C065E" w:rsidRPr="0095195C" w:rsidRDefault="006C065E" w:rsidP="006C065E">
      <w:pPr>
        <w:ind w:right="-143" w:firstLine="709"/>
        <w:contextualSpacing/>
        <w:jc w:val="both"/>
        <w:rPr>
          <w:sz w:val="28"/>
          <w:szCs w:val="28"/>
        </w:rPr>
      </w:pPr>
      <w:r w:rsidRPr="0095195C">
        <w:rPr>
          <w:sz w:val="28"/>
          <w:szCs w:val="28"/>
        </w:rPr>
        <w:t>31.2. Проверяет комплектность документов, представленных участниками отбора в соответствии с пунктом 15настоящего Порядка, и в отношении участников отбора, не представивших:</w:t>
      </w:r>
    </w:p>
    <w:p w:rsidR="006C065E" w:rsidRPr="0095195C" w:rsidRDefault="006C065E" w:rsidP="006C065E">
      <w:pPr>
        <w:ind w:right="-143" w:firstLine="709"/>
        <w:contextualSpacing/>
        <w:jc w:val="both"/>
        <w:rPr>
          <w:sz w:val="28"/>
          <w:szCs w:val="28"/>
        </w:rPr>
      </w:pPr>
      <w:proofErr w:type="gramStart"/>
      <w:r w:rsidRPr="0095195C">
        <w:rPr>
          <w:sz w:val="28"/>
          <w:szCs w:val="28"/>
        </w:rPr>
        <w:t>- документ, указанный в подпункте 15.2 пункта 15 настоящего Порядка,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roofErr w:type="gramEnd"/>
    </w:p>
    <w:p w:rsidR="006C065E" w:rsidRPr="0095195C" w:rsidRDefault="006C065E" w:rsidP="006C065E">
      <w:pPr>
        <w:ind w:right="-143" w:firstLine="709"/>
        <w:contextualSpacing/>
        <w:jc w:val="both"/>
        <w:rPr>
          <w:sz w:val="28"/>
          <w:szCs w:val="28"/>
        </w:rPr>
      </w:pPr>
      <w:proofErr w:type="gramStart"/>
      <w:r w:rsidRPr="0095195C">
        <w:rPr>
          <w:sz w:val="28"/>
          <w:szCs w:val="28"/>
        </w:rPr>
        <w:t>- информацию, указанную в подпункте 15.3 пункта 15 настоящего Порядка,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roofErr w:type="gramEnd"/>
    </w:p>
    <w:p w:rsidR="006C065E" w:rsidRPr="0095195C" w:rsidRDefault="006C065E" w:rsidP="006C065E">
      <w:pPr>
        <w:ind w:right="-143" w:firstLine="709"/>
        <w:contextualSpacing/>
        <w:jc w:val="both"/>
        <w:rPr>
          <w:sz w:val="28"/>
          <w:szCs w:val="28"/>
        </w:rPr>
      </w:pPr>
      <w:proofErr w:type="gramStart"/>
      <w:r w:rsidRPr="0095195C">
        <w:rPr>
          <w:sz w:val="28"/>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Министерство в течение 5 рабочих дней со дня получения такой информации запрашивает в налоговом органе в порядке межведомственного</w:t>
      </w:r>
      <w:proofErr w:type="gramEnd"/>
      <w:r w:rsidRPr="0095195C">
        <w:rPr>
          <w:sz w:val="28"/>
          <w:szCs w:val="28"/>
        </w:rPr>
        <w:t xml:space="preserve"> информационного взаимодействия в отношении данного участника отбора </w:t>
      </w:r>
      <w:r w:rsidRPr="0095195C">
        <w:rPr>
          <w:sz w:val="28"/>
          <w:szCs w:val="28"/>
        </w:rPr>
        <w:lastRenderedPageBreak/>
        <w:t>информацию о размере указанной задолженности по состоянию на дату подачи заявки;</w:t>
      </w:r>
    </w:p>
    <w:p w:rsidR="006C065E" w:rsidRPr="0095195C" w:rsidRDefault="006C065E" w:rsidP="006C065E">
      <w:pPr>
        <w:ind w:right="-143" w:firstLine="709"/>
        <w:contextualSpacing/>
        <w:jc w:val="both"/>
        <w:rPr>
          <w:sz w:val="28"/>
          <w:szCs w:val="28"/>
        </w:rPr>
      </w:pPr>
      <w:r w:rsidRPr="0095195C">
        <w:rPr>
          <w:sz w:val="28"/>
          <w:szCs w:val="28"/>
        </w:rPr>
        <w:t>- запрашивает в органах местного самоуправления на дату подачи заявки участника отбора информацию о получении (неполучении) участником отбора средств из местного бюджета в соответствии муниципальными правовыми актами на цели предоставления Грантов, указанные в пункте 2 настоящего Порядка.</w:t>
      </w:r>
    </w:p>
    <w:p w:rsidR="006C065E" w:rsidRPr="0095195C" w:rsidRDefault="006C065E" w:rsidP="006C065E">
      <w:pPr>
        <w:ind w:right="-143" w:firstLine="709"/>
        <w:contextualSpacing/>
        <w:jc w:val="both"/>
        <w:rPr>
          <w:sz w:val="28"/>
          <w:szCs w:val="28"/>
        </w:rPr>
      </w:pPr>
      <w:r w:rsidRPr="0095195C">
        <w:rPr>
          <w:sz w:val="28"/>
          <w:szCs w:val="28"/>
        </w:rPr>
        <w:t>32. 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Администрации информации в соответствии с пунктом 31 настоящего Порядка.</w:t>
      </w:r>
    </w:p>
    <w:p w:rsidR="006C065E" w:rsidRPr="0095195C" w:rsidRDefault="006C065E" w:rsidP="006C065E">
      <w:pPr>
        <w:ind w:right="-143" w:firstLine="709"/>
        <w:contextualSpacing/>
        <w:jc w:val="both"/>
        <w:rPr>
          <w:sz w:val="28"/>
          <w:szCs w:val="28"/>
        </w:rPr>
      </w:pPr>
      <w:r w:rsidRPr="0095195C">
        <w:rPr>
          <w:sz w:val="28"/>
          <w:szCs w:val="28"/>
        </w:rPr>
        <w:t>33. На стадии рассмотрения заявок основаниями для отклонения заявки участника отбора являются:</w:t>
      </w:r>
    </w:p>
    <w:p w:rsidR="006C065E" w:rsidRPr="0095195C" w:rsidRDefault="006C065E" w:rsidP="006C065E">
      <w:pPr>
        <w:ind w:right="-143" w:firstLine="709"/>
        <w:contextualSpacing/>
        <w:jc w:val="both"/>
        <w:rPr>
          <w:sz w:val="28"/>
          <w:szCs w:val="28"/>
        </w:rPr>
      </w:pPr>
      <w:r w:rsidRPr="0095195C">
        <w:rPr>
          <w:sz w:val="28"/>
          <w:szCs w:val="28"/>
        </w:rPr>
        <w:t>33.1. Несоответствие участника отбора критериям отбора, установленным пунктом 8 настоящего Порядка;</w:t>
      </w:r>
    </w:p>
    <w:p w:rsidR="006C065E" w:rsidRPr="0095195C" w:rsidRDefault="006C065E" w:rsidP="006C065E">
      <w:pPr>
        <w:ind w:right="-143" w:firstLine="709"/>
        <w:contextualSpacing/>
        <w:jc w:val="both"/>
        <w:rPr>
          <w:sz w:val="28"/>
          <w:szCs w:val="28"/>
        </w:rPr>
      </w:pPr>
      <w:r w:rsidRPr="0095195C">
        <w:rPr>
          <w:sz w:val="28"/>
          <w:szCs w:val="28"/>
        </w:rPr>
        <w:t>33.2. Несоответствие участника отбора требованиям, установленным в объявлении о проведении отбора.</w:t>
      </w:r>
    </w:p>
    <w:p w:rsidR="006C065E" w:rsidRPr="0095195C" w:rsidRDefault="006C065E" w:rsidP="006C065E">
      <w:pPr>
        <w:ind w:right="-143" w:firstLine="709"/>
        <w:contextualSpacing/>
        <w:jc w:val="both"/>
        <w:rPr>
          <w:sz w:val="28"/>
          <w:szCs w:val="28"/>
        </w:rPr>
      </w:pPr>
      <w:r w:rsidRPr="0095195C">
        <w:rPr>
          <w:sz w:val="28"/>
          <w:szCs w:val="28"/>
        </w:rPr>
        <w:t>33.3. Непредставление (представление не в полном объеме) участниками отбора документов, указанных в подпунктах 15.1, 15.4 - 15.10 пункта 15 или хотя бы один из документов не соответствует требованиям, установленным пунктами 15 настоящего Порядка;</w:t>
      </w:r>
    </w:p>
    <w:p w:rsidR="006C065E" w:rsidRPr="0095195C" w:rsidRDefault="006C065E" w:rsidP="006C065E">
      <w:pPr>
        <w:ind w:right="-143" w:firstLine="709"/>
        <w:contextualSpacing/>
        <w:jc w:val="both"/>
        <w:rPr>
          <w:sz w:val="28"/>
          <w:szCs w:val="28"/>
        </w:rPr>
      </w:pPr>
      <w:r w:rsidRPr="0095195C">
        <w:rPr>
          <w:sz w:val="28"/>
          <w:szCs w:val="28"/>
        </w:rPr>
        <w:t>33.4. Недостоверность информации, содержащейся в документах, представленных в составе заявки.</w:t>
      </w:r>
    </w:p>
    <w:p w:rsidR="006C065E" w:rsidRPr="0095195C" w:rsidRDefault="006C065E" w:rsidP="006C065E">
      <w:pPr>
        <w:ind w:right="-143" w:firstLine="709"/>
        <w:contextualSpacing/>
        <w:jc w:val="both"/>
        <w:rPr>
          <w:sz w:val="28"/>
          <w:szCs w:val="28"/>
        </w:rPr>
      </w:pPr>
      <w:proofErr w:type="gramStart"/>
      <w:r w:rsidRPr="0095195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proofErr w:type="gramEnd"/>
    </w:p>
    <w:p w:rsidR="006C065E" w:rsidRPr="0095195C" w:rsidRDefault="006C065E" w:rsidP="006C065E">
      <w:pPr>
        <w:ind w:right="-143" w:firstLine="709"/>
        <w:contextualSpacing/>
        <w:jc w:val="both"/>
        <w:rPr>
          <w:sz w:val="28"/>
          <w:szCs w:val="28"/>
        </w:rPr>
      </w:pPr>
      <w:r w:rsidRPr="0095195C">
        <w:rPr>
          <w:sz w:val="28"/>
          <w:szCs w:val="28"/>
        </w:rPr>
        <w:t>33.5. Запрашиваемый размер Гранта, указанный в заявке, составляет более 500 тысяч рублей.</w:t>
      </w:r>
    </w:p>
    <w:p w:rsidR="006C065E" w:rsidRPr="0095195C" w:rsidRDefault="006C065E" w:rsidP="006C065E">
      <w:pPr>
        <w:ind w:right="-143" w:firstLine="709"/>
        <w:contextualSpacing/>
        <w:jc w:val="both"/>
        <w:rPr>
          <w:sz w:val="28"/>
          <w:szCs w:val="28"/>
        </w:rPr>
      </w:pPr>
      <w:r w:rsidRPr="0095195C">
        <w:rPr>
          <w:sz w:val="28"/>
          <w:szCs w:val="28"/>
        </w:rPr>
        <w:t>33.6. Подача участником отбора заявки и прилагаемых к ней документов после даты и (или) времени, определенных для подачи заявок.</w:t>
      </w:r>
    </w:p>
    <w:p w:rsidR="006C065E" w:rsidRPr="0095195C" w:rsidRDefault="006C065E" w:rsidP="006C065E">
      <w:pPr>
        <w:ind w:right="-143" w:firstLine="709"/>
        <w:contextualSpacing/>
        <w:jc w:val="both"/>
        <w:rPr>
          <w:sz w:val="28"/>
          <w:szCs w:val="28"/>
        </w:rPr>
      </w:pPr>
      <w:r w:rsidRPr="0095195C">
        <w:rPr>
          <w:sz w:val="28"/>
          <w:szCs w:val="28"/>
        </w:rPr>
        <w:t>34.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w:t>
      </w:r>
    </w:p>
    <w:p w:rsidR="006C065E" w:rsidRPr="0095195C" w:rsidRDefault="006C065E" w:rsidP="006C065E">
      <w:pPr>
        <w:ind w:right="-143" w:firstLine="709"/>
        <w:contextualSpacing/>
        <w:jc w:val="both"/>
        <w:rPr>
          <w:sz w:val="28"/>
          <w:szCs w:val="28"/>
        </w:rPr>
      </w:pPr>
      <w:r w:rsidRPr="0095195C">
        <w:rPr>
          <w:sz w:val="28"/>
          <w:szCs w:val="28"/>
        </w:rPr>
        <w:t>35.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6C065E" w:rsidRPr="0095195C" w:rsidRDefault="006C065E" w:rsidP="006C065E">
      <w:pPr>
        <w:ind w:right="-143" w:firstLine="709"/>
        <w:contextualSpacing/>
        <w:jc w:val="both"/>
        <w:rPr>
          <w:sz w:val="28"/>
          <w:szCs w:val="28"/>
        </w:rPr>
      </w:pPr>
      <w:r w:rsidRPr="0095195C">
        <w:rPr>
          <w:sz w:val="28"/>
          <w:szCs w:val="28"/>
        </w:rPr>
        <w:lastRenderedPageBreak/>
        <w:t xml:space="preserve">36. </w:t>
      </w:r>
      <w:proofErr w:type="gramStart"/>
      <w:r w:rsidRPr="0095195C">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 в соответствии с критериями оценки согласно приложению № 6 к настоящему Порядку;</w:t>
      </w:r>
      <w:proofErr w:type="gramEnd"/>
    </w:p>
    <w:p w:rsidR="006C065E" w:rsidRPr="0095195C" w:rsidRDefault="006C065E" w:rsidP="006C065E">
      <w:pPr>
        <w:ind w:right="-143" w:firstLine="709"/>
        <w:contextualSpacing/>
        <w:jc w:val="both"/>
        <w:rPr>
          <w:sz w:val="28"/>
          <w:szCs w:val="28"/>
        </w:rPr>
      </w:pPr>
      <w:r w:rsidRPr="0095195C">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p>
    <w:p w:rsidR="006C065E" w:rsidRPr="0095195C" w:rsidRDefault="006C065E" w:rsidP="006C065E">
      <w:pPr>
        <w:ind w:right="-143" w:firstLine="709"/>
        <w:contextualSpacing/>
        <w:jc w:val="both"/>
        <w:rPr>
          <w:sz w:val="28"/>
          <w:szCs w:val="28"/>
        </w:rPr>
      </w:pPr>
      <w:r w:rsidRPr="0095195C">
        <w:rPr>
          <w:sz w:val="28"/>
          <w:szCs w:val="28"/>
        </w:rPr>
        <w:t>37. Суммарный балл, присваиваемый заявке, рассчитывается как сумма всех баллов по критериям, указанным в приложении № 5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6C065E" w:rsidRPr="0095195C" w:rsidRDefault="006C065E" w:rsidP="006C065E">
      <w:pPr>
        <w:ind w:right="-143" w:firstLine="709"/>
        <w:contextualSpacing/>
        <w:jc w:val="both"/>
        <w:rPr>
          <w:sz w:val="28"/>
          <w:szCs w:val="28"/>
        </w:rPr>
      </w:pPr>
      <w:r w:rsidRPr="0095195C">
        <w:rPr>
          <w:sz w:val="28"/>
          <w:szCs w:val="28"/>
        </w:rPr>
        <w:t>38.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w:t>
      </w:r>
    </w:p>
    <w:p w:rsidR="006C065E" w:rsidRPr="0095195C" w:rsidRDefault="006C065E" w:rsidP="006C065E">
      <w:pPr>
        <w:ind w:right="-143" w:firstLine="709"/>
        <w:contextualSpacing/>
        <w:jc w:val="both"/>
        <w:rPr>
          <w:sz w:val="28"/>
          <w:szCs w:val="28"/>
        </w:rPr>
      </w:pPr>
      <w:r w:rsidRPr="0095195C">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6C065E" w:rsidRPr="0095195C" w:rsidRDefault="006C065E" w:rsidP="006C065E">
      <w:pPr>
        <w:ind w:right="-143" w:firstLine="709"/>
        <w:contextualSpacing/>
        <w:jc w:val="both"/>
        <w:rPr>
          <w:sz w:val="28"/>
          <w:szCs w:val="28"/>
        </w:rPr>
      </w:pPr>
      <w:r w:rsidRPr="0095195C">
        <w:rPr>
          <w:sz w:val="28"/>
          <w:szCs w:val="28"/>
        </w:rPr>
        <w:t>39. Победителями отбора признаются участники отбора, набравшие наибольшее количество баллов.</w:t>
      </w:r>
    </w:p>
    <w:p w:rsidR="006C065E" w:rsidRPr="0095195C" w:rsidRDefault="006C065E" w:rsidP="006C065E">
      <w:pPr>
        <w:ind w:right="-143" w:firstLine="709"/>
        <w:contextualSpacing/>
        <w:jc w:val="both"/>
        <w:rPr>
          <w:sz w:val="28"/>
          <w:szCs w:val="28"/>
        </w:rPr>
      </w:pPr>
      <w:r w:rsidRPr="0095195C">
        <w:rPr>
          <w:sz w:val="28"/>
          <w:szCs w:val="28"/>
        </w:rPr>
        <w:t>Количество получателей Грантов определяется исходя из лимитов бюджетных обязательств, доведенных до Администрации в соответствии с пунктом 7 настоящего Порядка и размеров Гранта, указанных в заявках.</w:t>
      </w:r>
    </w:p>
    <w:p w:rsidR="006C065E" w:rsidRPr="0095195C" w:rsidRDefault="006C065E" w:rsidP="006C065E">
      <w:pPr>
        <w:ind w:right="-143" w:firstLine="709"/>
        <w:contextualSpacing/>
        <w:jc w:val="both"/>
        <w:rPr>
          <w:sz w:val="28"/>
          <w:szCs w:val="28"/>
        </w:rPr>
      </w:pPr>
      <w:r w:rsidRPr="0095195C">
        <w:rPr>
          <w:sz w:val="28"/>
          <w:szCs w:val="28"/>
        </w:rPr>
        <w:t>На основании рейтинговой таблицы участников отбора Администрацией формируется перечень получателей Гранта.</w:t>
      </w:r>
    </w:p>
    <w:p w:rsidR="006C065E" w:rsidRPr="0095195C" w:rsidRDefault="006C065E" w:rsidP="006C065E">
      <w:pPr>
        <w:ind w:right="-143" w:firstLine="709"/>
        <w:contextualSpacing/>
        <w:jc w:val="both"/>
        <w:rPr>
          <w:sz w:val="28"/>
          <w:szCs w:val="28"/>
        </w:rPr>
      </w:pPr>
      <w:r w:rsidRPr="0095195C">
        <w:rPr>
          <w:sz w:val="28"/>
          <w:szCs w:val="28"/>
        </w:rPr>
        <w:t>40. В случае если победителю отбора размер Гранта определен в размере нераспределенного остатка лимита бюджетных обязательств, предусмотренных на цели, указанные в пункте 2 настоящего Порядка, то такому победителю отбора направляется уведомление о снижении размера Гранта, указанного в заявке, до размера нераспределенного остатка лимита бюджетных обязательств.</w:t>
      </w:r>
    </w:p>
    <w:p w:rsidR="006C065E" w:rsidRPr="0095195C" w:rsidRDefault="006C065E" w:rsidP="006C065E">
      <w:pPr>
        <w:ind w:right="-143" w:firstLine="709"/>
        <w:contextualSpacing/>
        <w:jc w:val="both"/>
        <w:rPr>
          <w:sz w:val="28"/>
          <w:szCs w:val="28"/>
        </w:rPr>
      </w:pPr>
      <w:r w:rsidRPr="0095195C">
        <w:rPr>
          <w:sz w:val="28"/>
          <w:szCs w:val="28"/>
        </w:rPr>
        <w:t>41. В случае получения согласия победителя отбора на снижение размера Гранта, то он информируется Администрацией о необходимости заключения соглашения.</w:t>
      </w:r>
    </w:p>
    <w:p w:rsidR="006C065E" w:rsidRPr="0095195C" w:rsidRDefault="006C065E" w:rsidP="006C065E">
      <w:pPr>
        <w:ind w:right="-143" w:firstLine="709"/>
        <w:contextualSpacing/>
        <w:jc w:val="both"/>
        <w:rPr>
          <w:sz w:val="28"/>
          <w:szCs w:val="28"/>
        </w:rPr>
      </w:pPr>
      <w:r w:rsidRPr="0095195C">
        <w:rPr>
          <w:sz w:val="28"/>
          <w:szCs w:val="28"/>
        </w:rPr>
        <w:t xml:space="preserve">42. </w:t>
      </w:r>
      <w:proofErr w:type="gramStart"/>
      <w:r w:rsidRPr="0095195C">
        <w:rPr>
          <w:sz w:val="28"/>
          <w:szCs w:val="28"/>
        </w:rPr>
        <w:t xml:space="preserve">В случае получения от победителя отбора уведомления об отказе или </w:t>
      </w:r>
      <w:proofErr w:type="spellStart"/>
      <w:r w:rsidRPr="0095195C">
        <w:rPr>
          <w:sz w:val="28"/>
          <w:szCs w:val="28"/>
        </w:rPr>
        <w:t>непоступления</w:t>
      </w:r>
      <w:proofErr w:type="spellEnd"/>
      <w:r w:rsidRPr="0095195C">
        <w:rPr>
          <w:sz w:val="28"/>
          <w:szCs w:val="28"/>
        </w:rPr>
        <w:t xml:space="preserve"> от него уведомления о согласии в установленный срок Администрация направляет уведомление о возможности получения Гранта в размере нераспределенного остатка лимита бюджетных обязательств, но не более запрашиваемого размера Гранта, указанного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Pr="0095195C">
        <w:rPr>
          <w:sz w:val="28"/>
          <w:szCs w:val="28"/>
        </w:rPr>
        <w:t xml:space="preserve"> Грантов в связи с очередностью предоставления Гранта в рамках лимитов бюджетных обязательств.</w:t>
      </w:r>
    </w:p>
    <w:p w:rsidR="006C065E" w:rsidRPr="0095195C" w:rsidRDefault="006C065E" w:rsidP="006C065E">
      <w:pPr>
        <w:ind w:right="-143" w:firstLine="709"/>
        <w:contextualSpacing/>
        <w:jc w:val="both"/>
        <w:rPr>
          <w:sz w:val="28"/>
          <w:szCs w:val="28"/>
        </w:rPr>
      </w:pPr>
      <w:r w:rsidRPr="0095195C">
        <w:rPr>
          <w:sz w:val="28"/>
          <w:szCs w:val="28"/>
        </w:rPr>
        <w:t>43. Отбор признается несостоявшимся в следующих случаях:</w:t>
      </w:r>
    </w:p>
    <w:p w:rsidR="006C065E" w:rsidRPr="0095195C" w:rsidRDefault="006C065E" w:rsidP="006C065E">
      <w:pPr>
        <w:ind w:right="-143" w:firstLine="709"/>
        <w:contextualSpacing/>
        <w:jc w:val="both"/>
        <w:rPr>
          <w:sz w:val="28"/>
          <w:szCs w:val="28"/>
        </w:rPr>
      </w:pPr>
      <w:r w:rsidRPr="0095195C">
        <w:rPr>
          <w:sz w:val="28"/>
          <w:szCs w:val="28"/>
        </w:rPr>
        <w:t>- по окончании срока приема заявок подана только одна заявка;</w:t>
      </w:r>
    </w:p>
    <w:p w:rsidR="006C065E" w:rsidRPr="0095195C" w:rsidRDefault="006C065E" w:rsidP="006C065E">
      <w:pPr>
        <w:ind w:right="-143" w:firstLine="709"/>
        <w:contextualSpacing/>
        <w:jc w:val="both"/>
        <w:rPr>
          <w:sz w:val="28"/>
          <w:szCs w:val="28"/>
        </w:rPr>
      </w:pPr>
      <w:r w:rsidRPr="0095195C">
        <w:rPr>
          <w:sz w:val="28"/>
          <w:szCs w:val="28"/>
        </w:rPr>
        <w:t>- по результатам рассмотрения заявок только одна заявка соответствует требованиям, установленным в объявлении;</w:t>
      </w:r>
    </w:p>
    <w:p w:rsidR="006C065E" w:rsidRPr="0095195C" w:rsidRDefault="006C065E" w:rsidP="006C065E">
      <w:pPr>
        <w:ind w:right="-143" w:firstLine="709"/>
        <w:contextualSpacing/>
        <w:jc w:val="both"/>
        <w:rPr>
          <w:sz w:val="28"/>
          <w:szCs w:val="28"/>
        </w:rPr>
      </w:pPr>
      <w:r w:rsidRPr="0095195C">
        <w:rPr>
          <w:sz w:val="28"/>
          <w:szCs w:val="28"/>
        </w:rPr>
        <w:t>- по окончании срока приема заявок не подано ни одной заявки;</w:t>
      </w:r>
    </w:p>
    <w:p w:rsidR="006C065E" w:rsidRPr="0095195C" w:rsidRDefault="006C065E" w:rsidP="006C065E">
      <w:pPr>
        <w:ind w:right="-143" w:firstLine="709"/>
        <w:contextualSpacing/>
        <w:jc w:val="both"/>
        <w:rPr>
          <w:sz w:val="28"/>
          <w:szCs w:val="28"/>
        </w:rPr>
      </w:pPr>
      <w:r w:rsidRPr="0095195C">
        <w:rPr>
          <w:sz w:val="28"/>
          <w:szCs w:val="28"/>
        </w:rPr>
        <w:t>- по результатам рассмотрения заявок отклонены все заявки.</w:t>
      </w:r>
    </w:p>
    <w:p w:rsidR="006C065E" w:rsidRPr="0095195C" w:rsidRDefault="006C065E" w:rsidP="006C065E">
      <w:pPr>
        <w:ind w:right="-143" w:firstLine="709"/>
        <w:contextualSpacing/>
        <w:jc w:val="both"/>
        <w:rPr>
          <w:sz w:val="28"/>
          <w:szCs w:val="28"/>
        </w:rPr>
      </w:pPr>
      <w:r w:rsidRPr="0095195C">
        <w:rPr>
          <w:sz w:val="28"/>
          <w:szCs w:val="28"/>
        </w:rPr>
        <w:lastRenderedPageBreak/>
        <w:t>44.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6C065E" w:rsidRPr="0095195C" w:rsidRDefault="006C065E" w:rsidP="006C065E">
      <w:pPr>
        <w:ind w:right="-143" w:firstLine="709"/>
        <w:contextualSpacing/>
        <w:jc w:val="both"/>
        <w:rPr>
          <w:sz w:val="28"/>
          <w:szCs w:val="28"/>
        </w:rPr>
      </w:pPr>
      <w:r w:rsidRPr="0095195C">
        <w:rPr>
          <w:sz w:val="28"/>
          <w:szCs w:val="28"/>
        </w:rPr>
        <w:t>45.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6C065E" w:rsidRPr="0095195C" w:rsidRDefault="006C065E" w:rsidP="006C065E">
      <w:pPr>
        <w:ind w:right="-143" w:firstLine="709"/>
        <w:contextualSpacing/>
        <w:jc w:val="both"/>
        <w:rPr>
          <w:sz w:val="28"/>
          <w:szCs w:val="28"/>
        </w:rPr>
      </w:pPr>
      <w:r w:rsidRPr="0095195C">
        <w:rPr>
          <w:sz w:val="28"/>
          <w:szCs w:val="28"/>
        </w:rPr>
        <w:t>Протокол подведения итогов отбора включает в себя следующие сведения:</w:t>
      </w:r>
    </w:p>
    <w:p w:rsidR="006C065E" w:rsidRPr="0095195C" w:rsidRDefault="006C065E" w:rsidP="006C065E">
      <w:pPr>
        <w:ind w:right="-143" w:firstLine="709"/>
        <w:contextualSpacing/>
        <w:jc w:val="both"/>
        <w:rPr>
          <w:sz w:val="28"/>
          <w:szCs w:val="28"/>
        </w:rPr>
      </w:pPr>
      <w:r w:rsidRPr="0095195C">
        <w:rPr>
          <w:sz w:val="28"/>
          <w:szCs w:val="28"/>
        </w:rPr>
        <w:t>- дата, время и место оценки заявок;</w:t>
      </w:r>
    </w:p>
    <w:p w:rsidR="006C065E" w:rsidRPr="0095195C" w:rsidRDefault="006C065E" w:rsidP="006C065E">
      <w:pPr>
        <w:ind w:right="-143" w:firstLine="709"/>
        <w:contextualSpacing/>
        <w:jc w:val="both"/>
        <w:rPr>
          <w:sz w:val="28"/>
          <w:szCs w:val="28"/>
        </w:rPr>
      </w:pPr>
      <w:r w:rsidRPr="0095195C">
        <w:rPr>
          <w:sz w:val="28"/>
          <w:szCs w:val="28"/>
        </w:rPr>
        <w:t>- информация об участниках отбора, заявки которых были рассмотрены;</w:t>
      </w:r>
    </w:p>
    <w:p w:rsidR="006C065E" w:rsidRPr="0095195C" w:rsidRDefault="006C065E" w:rsidP="006C065E">
      <w:pPr>
        <w:ind w:right="-143" w:firstLine="709"/>
        <w:contextualSpacing/>
        <w:jc w:val="both"/>
        <w:rPr>
          <w:sz w:val="28"/>
          <w:szCs w:val="28"/>
        </w:rPr>
      </w:pPr>
      <w:r w:rsidRPr="0095195C">
        <w:rPr>
          <w:sz w:val="28"/>
          <w:szCs w:val="28"/>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6C065E" w:rsidRPr="0095195C" w:rsidRDefault="006C065E" w:rsidP="006C065E">
      <w:pPr>
        <w:ind w:right="-143" w:firstLine="709"/>
        <w:contextualSpacing/>
        <w:jc w:val="both"/>
        <w:rPr>
          <w:sz w:val="28"/>
          <w:szCs w:val="28"/>
        </w:rPr>
      </w:pPr>
      <w:r w:rsidRPr="0095195C">
        <w:rPr>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6C065E" w:rsidRPr="0095195C" w:rsidRDefault="006C065E" w:rsidP="006C065E">
      <w:pPr>
        <w:ind w:right="-143" w:firstLine="709"/>
        <w:contextualSpacing/>
        <w:jc w:val="both"/>
        <w:rPr>
          <w:sz w:val="28"/>
          <w:szCs w:val="28"/>
        </w:rPr>
      </w:pPr>
      <w:r w:rsidRPr="0095195C">
        <w:rPr>
          <w:sz w:val="28"/>
          <w:szCs w:val="28"/>
        </w:rPr>
        <w:t>- наименование получателя (получателей) Грантов, с которыми заключается соглашение, и размер предоставляемого ему Гранта.</w:t>
      </w:r>
    </w:p>
    <w:p w:rsidR="006C065E" w:rsidRPr="0095195C" w:rsidRDefault="006C065E" w:rsidP="006C065E">
      <w:pPr>
        <w:ind w:right="-143" w:firstLine="709"/>
        <w:contextualSpacing/>
        <w:jc w:val="both"/>
        <w:rPr>
          <w:sz w:val="28"/>
          <w:szCs w:val="28"/>
        </w:rPr>
      </w:pPr>
      <w:r w:rsidRPr="0095195C">
        <w:rPr>
          <w:sz w:val="28"/>
          <w:szCs w:val="28"/>
        </w:rPr>
        <w:t>46. Победитель отбора вправе отказаться от подписания соглашения и получения Гранта при условии письменного уведомления об этом Администрации в течение срока, установленного для подписания соглашения.</w:t>
      </w:r>
    </w:p>
    <w:p w:rsidR="006C065E" w:rsidRPr="0095195C" w:rsidRDefault="006C065E" w:rsidP="006C065E">
      <w:pPr>
        <w:ind w:right="-143" w:firstLine="709"/>
        <w:contextualSpacing/>
        <w:jc w:val="both"/>
        <w:rPr>
          <w:sz w:val="28"/>
          <w:szCs w:val="28"/>
        </w:rPr>
      </w:pPr>
      <w:r w:rsidRPr="0095195C">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6C065E" w:rsidRPr="0095195C" w:rsidRDefault="006C065E" w:rsidP="006C065E">
      <w:pPr>
        <w:ind w:right="-143" w:firstLine="709"/>
        <w:contextualSpacing/>
        <w:jc w:val="both"/>
        <w:rPr>
          <w:sz w:val="28"/>
          <w:szCs w:val="28"/>
        </w:rPr>
      </w:pPr>
      <w:r w:rsidRPr="0095195C">
        <w:rPr>
          <w:sz w:val="28"/>
          <w:szCs w:val="28"/>
        </w:rPr>
        <w:t xml:space="preserve">47. </w:t>
      </w:r>
      <w:proofErr w:type="gramStart"/>
      <w:r w:rsidRPr="0095195C">
        <w:rPr>
          <w:sz w:val="28"/>
          <w:szCs w:val="28"/>
        </w:rPr>
        <w:t>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Pr="0095195C">
        <w:rPr>
          <w:sz w:val="28"/>
          <w:szCs w:val="28"/>
        </w:rPr>
        <w:t xml:space="preserve"> </w:t>
      </w:r>
      <w:proofErr w:type="gramStart"/>
      <w:r w:rsidRPr="0095195C">
        <w:rPr>
          <w:sz w:val="28"/>
          <w:szCs w:val="28"/>
        </w:rPr>
        <w:t>порядке</w:t>
      </w:r>
      <w:proofErr w:type="gramEnd"/>
      <w:r w:rsidRPr="0095195C">
        <w:rPr>
          <w:sz w:val="28"/>
          <w:szCs w:val="28"/>
        </w:rPr>
        <w:t xml:space="preserve"> очередности, которые не были включены в перечень получателей Грантов в связи с очередностью предоставления Гранта в рамках лимитов бюджетных обязательств, в размере, не превышающем размер запрашиваемого Гранта, с учетом ранее распределенных средств.</w:t>
      </w:r>
    </w:p>
    <w:p w:rsidR="006C065E" w:rsidRPr="0095195C" w:rsidRDefault="006C065E" w:rsidP="006C065E">
      <w:pPr>
        <w:ind w:right="-143" w:firstLine="709"/>
        <w:contextualSpacing/>
        <w:jc w:val="both"/>
        <w:rPr>
          <w:sz w:val="28"/>
          <w:szCs w:val="28"/>
        </w:rPr>
      </w:pPr>
      <w:r w:rsidRPr="0095195C">
        <w:rPr>
          <w:sz w:val="28"/>
          <w:szCs w:val="28"/>
        </w:rPr>
        <w:t xml:space="preserve">48. </w:t>
      </w:r>
      <w:proofErr w:type="gramStart"/>
      <w:r w:rsidRPr="0095195C">
        <w:rPr>
          <w:sz w:val="28"/>
          <w:szCs w:val="28"/>
        </w:rPr>
        <w:t xml:space="preserve">Не позднее 5 рабочих дней со дня подписания протокола подведения итогов отбора Администрация принимает решение о предоставлении Грантов (об отказе в предоставлении Грантов) победителям конкурсного отбора в форме Распоряжения Администрации, которое доводится до победителей конкурсного отбора в письменном виде в течение 5 календарных дней со дня принятия решения о предоставлении Грантов (в случае отказа в предоставлении Гранта - </w:t>
      </w:r>
      <w:r w:rsidRPr="0095195C">
        <w:rPr>
          <w:sz w:val="28"/>
          <w:szCs w:val="28"/>
        </w:rPr>
        <w:lastRenderedPageBreak/>
        <w:t>с обоснованием причин</w:t>
      </w:r>
      <w:proofErr w:type="gramEnd"/>
      <w:r w:rsidRPr="0095195C">
        <w:rPr>
          <w:sz w:val="28"/>
          <w:szCs w:val="28"/>
        </w:rPr>
        <w:t xml:space="preserve"> отказа) путем направления электронного письма на электронный адрес, указанный в проекте в сфере предпринимательства.</w:t>
      </w:r>
    </w:p>
    <w:p w:rsidR="006C065E" w:rsidRPr="0095195C" w:rsidRDefault="006C065E" w:rsidP="006C065E">
      <w:pPr>
        <w:ind w:right="-143" w:firstLine="709"/>
        <w:contextualSpacing/>
        <w:jc w:val="both"/>
        <w:rPr>
          <w:sz w:val="28"/>
          <w:szCs w:val="28"/>
        </w:rPr>
      </w:pPr>
      <w:r w:rsidRPr="0095195C">
        <w:rPr>
          <w:sz w:val="28"/>
          <w:szCs w:val="28"/>
        </w:rPr>
        <w:t>49. Информация о победителях конкурсного отбора размещается на официальном сайте Администрации в информационно-телекоммуникационной сети «Интернет» не позднее 14 календарных дней, следующих за днем принятия решения о предоставлении Гранта.</w:t>
      </w:r>
    </w:p>
    <w:p w:rsidR="006C065E" w:rsidRPr="0095195C" w:rsidRDefault="006C065E" w:rsidP="006C065E">
      <w:pPr>
        <w:ind w:right="-143" w:firstLine="709"/>
        <w:contextualSpacing/>
        <w:jc w:val="both"/>
        <w:rPr>
          <w:sz w:val="28"/>
          <w:szCs w:val="28"/>
        </w:rPr>
      </w:pPr>
      <w:r w:rsidRPr="0095195C">
        <w:rPr>
          <w:sz w:val="28"/>
          <w:szCs w:val="28"/>
        </w:rPr>
        <w:t xml:space="preserve">50. В случаях увеличения Администрации лимитов бюджетных обязательств на предоставление Грантов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признанных победителями конкурсного отбора по причине недостаточности лимитов бюджетных обязательств на предоставление Грантов, Грант может распределяться без повторного проведения </w:t>
      </w:r>
      <w:proofErr w:type="gramStart"/>
      <w:r w:rsidRPr="0095195C">
        <w:rPr>
          <w:sz w:val="28"/>
          <w:szCs w:val="28"/>
        </w:rPr>
        <w:t>отбора</w:t>
      </w:r>
      <w:proofErr w:type="gramEnd"/>
      <w:r w:rsidRPr="0095195C">
        <w:rPr>
          <w:sz w:val="28"/>
          <w:szCs w:val="28"/>
        </w:rPr>
        <w:t xml:space="preserve"> с учетом присвоенного ранее номера в </w:t>
      </w:r>
      <w:proofErr w:type="gramStart"/>
      <w:r w:rsidRPr="0095195C">
        <w:rPr>
          <w:sz w:val="28"/>
          <w:szCs w:val="28"/>
        </w:rPr>
        <w:t>рейтинге</w:t>
      </w:r>
      <w:proofErr w:type="gramEnd"/>
      <w:r w:rsidRPr="0095195C">
        <w:rPr>
          <w:sz w:val="28"/>
          <w:szCs w:val="28"/>
        </w:rPr>
        <w:t>.</w:t>
      </w:r>
    </w:p>
    <w:p w:rsidR="006C065E" w:rsidRPr="0095195C" w:rsidRDefault="006C065E" w:rsidP="006C065E">
      <w:pPr>
        <w:ind w:right="-143" w:firstLine="709"/>
        <w:contextualSpacing/>
        <w:jc w:val="both"/>
        <w:rPr>
          <w:sz w:val="28"/>
          <w:szCs w:val="28"/>
        </w:rPr>
      </w:pPr>
      <w:r w:rsidRPr="0095195C">
        <w:rPr>
          <w:sz w:val="28"/>
          <w:szCs w:val="28"/>
        </w:rPr>
        <w:t>51. Условиями предоставления Гранта являются:</w:t>
      </w:r>
    </w:p>
    <w:p w:rsidR="006C065E" w:rsidRPr="0095195C" w:rsidRDefault="006C065E" w:rsidP="006C065E">
      <w:pPr>
        <w:ind w:right="-143" w:firstLine="709"/>
        <w:contextualSpacing/>
        <w:jc w:val="both"/>
        <w:rPr>
          <w:sz w:val="28"/>
          <w:szCs w:val="28"/>
        </w:rPr>
      </w:pPr>
      <w:r w:rsidRPr="0095195C">
        <w:rPr>
          <w:sz w:val="28"/>
          <w:szCs w:val="28"/>
        </w:rPr>
        <w:t>- заключение с победителем отбора соглашения;</w:t>
      </w:r>
    </w:p>
    <w:p w:rsidR="006C065E" w:rsidRPr="0095195C" w:rsidRDefault="006C065E" w:rsidP="006C065E">
      <w:pPr>
        <w:ind w:right="-143" w:firstLine="709"/>
        <w:contextualSpacing/>
        <w:jc w:val="both"/>
        <w:rPr>
          <w:sz w:val="28"/>
          <w:szCs w:val="28"/>
        </w:rPr>
      </w:pPr>
      <w:r w:rsidRPr="0095195C">
        <w:rPr>
          <w:sz w:val="28"/>
          <w:szCs w:val="28"/>
        </w:rPr>
        <w:t xml:space="preserve">- </w:t>
      </w:r>
      <w:proofErr w:type="spellStart"/>
      <w:r w:rsidRPr="0095195C">
        <w:rPr>
          <w:sz w:val="28"/>
          <w:szCs w:val="28"/>
        </w:rPr>
        <w:t>софинансирование</w:t>
      </w:r>
      <w:proofErr w:type="spellEnd"/>
      <w:r w:rsidRPr="0095195C">
        <w:rPr>
          <w:sz w:val="28"/>
          <w:szCs w:val="28"/>
        </w:rPr>
        <w:t xml:space="preserve"> победителем отбора расходов, связанных с реализацией проекта в сфере предпринимательства за счет собственных средств не менее 10 процентов от суммы Гранта;</w:t>
      </w:r>
    </w:p>
    <w:p w:rsidR="006C065E" w:rsidRPr="0095195C" w:rsidRDefault="006C065E" w:rsidP="006C065E">
      <w:pPr>
        <w:ind w:right="-143" w:firstLine="709"/>
        <w:contextualSpacing/>
        <w:jc w:val="both"/>
        <w:rPr>
          <w:sz w:val="28"/>
          <w:szCs w:val="28"/>
        </w:rPr>
      </w:pPr>
      <w:r w:rsidRPr="0095195C">
        <w:rPr>
          <w:sz w:val="28"/>
          <w:szCs w:val="28"/>
        </w:rPr>
        <w:t xml:space="preserve">52. Соглашение между Администрацией и победителем отбора заключается с соблюдением требований о защите информации в системе «Электронный бюджет» не позднее 20-го рабочего дня со дня </w:t>
      </w:r>
      <w:proofErr w:type="gramStart"/>
      <w:r w:rsidRPr="0095195C">
        <w:rPr>
          <w:sz w:val="28"/>
          <w:szCs w:val="28"/>
        </w:rPr>
        <w:t>подписания протокола подведения итогов отбора</w:t>
      </w:r>
      <w:proofErr w:type="gramEnd"/>
      <w:r w:rsidRPr="0095195C">
        <w:rPr>
          <w:sz w:val="28"/>
          <w:szCs w:val="28"/>
        </w:rPr>
        <w:t>.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rsidR="006C065E" w:rsidRPr="0095195C" w:rsidRDefault="006C065E" w:rsidP="006C065E">
      <w:pPr>
        <w:ind w:right="-143" w:firstLine="709"/>
        <w:contextualSpacing/>
        <w:jc w:val="both"/>
        <w:rPr>
          <w:sz w:val="28"/>
          <w:szCs w:val="28"/>
        </w:rPr>
      </w:pPr>
      <w:r w:rsidRPr="0095195C">
        <w:rPr>
          <w:sz w:val="28"/>
          <w:szCs w:val="28"/>
        </w:rPr>
        <w:t>Соглашение должно содержать:</w:t>
      </w:r>
    </w:p>
    <w:p w:rsidR="006C065E" w:rsidRPr="0095195C" w:rsidRDefault="006C065E" w:rsidP="006C065E">
      <w:pPr>
        <w:ind w:right="-143" w:firstLine="709"/>
        <w:contextualSpacing/>
        <w:jc w:val="both"/>
        <w:rPr>
          <w:sz w:val="28"/>
          <w:szCs w:val="28"/>
        </w:rPr>
      </w:pPr>
      <w:r w:rsidRPr="0095195C">
        <w:rPr>
          <w:sz w:val="28"/>
          <w:szCs w:val="28"/>
        </w:rPr>
        <w:t>- направления расходования средств на реализацию проекта в сфере предпринимательства по форме, определенной приложением к соглашению (далее - направления расходования средств на реализацию проекта);</w:t>
      </w:r>
    </w:p>
    <w:p w:rsidR="006C065E" w:rsidRPr="0095195C" w:rsidRDefault="006C065E" w:rsidP="006C065E">
      <w:pPr>
        <w:ind w:right="-143" w:firstLine="709"/>
        <w:contextualSpacing/>
        <w:jc w:val="both"/>
        <w:rPr>
          <w:sz w:val="28"/>
          <w:szCs w:val="28"/>
        </w:rPr>
      </w:pPr>
      <w:r w:rsidRPr="0095195C">
        <w:rPr>
          <w:sz w:val="28"/>
          <w:szCs w:val="28"/>
        </w:rPr>
        <w:t>- конкретные значения результата предоставления Гранта и показателя, необходимого для достижения результата предоставления Гранта;</w:t>
      </w:r>
    </w:p>
    <w:p w:rsidR="006C065E" w:rsidRPr="0095195C" w:rsidRDefault="006C065E" w:rsidP="006C065E">
      <w:pPr>
        <w:ind w:right="-143" w:firstLine="709"/>
        <w:contextualSpacing/>
        <w:jc w:val="both"/>
        <w:rPr>
          <w:sz w:val="28"/>
          <w:szCs w:val="28"/>
        </w:rPr>
      </w:pPr>
      <w:r w:rsidRPr="0095195C">
        <w:rPr>
          <w:sz w:val="28"/>
          <w:szCs w:val="28"/>
        </w:rPr>
        <w:t>- сроки представления отчетности в целях оценки эффективности использования Гранта;</w:t>
      </w:r>
    </w:p>
    <w:p w:rsidR="006C065E" w:rsidRPr="0095195C" w:rsidRDefault="006C065E" w:rsidP="006C065E">
      <w:pPr>
        <w:ind w:right="-143" w:firstLine="709"/>
        <w:contextualSpacing/>
        <w:jc w:val="both"/>
        <w:rPr>
          <w:sz w:val="28"/>
          <w:szCs w:val="28"/>
        </w:rPr>
      </w:pPr>
      <w:r w:rsidRPr="0095195C">
        <w:rPr>
          <w:sz w:val="28"/>
          <w:szCs w:val="28"/>
        </w:rPr>
        <w:t>- обязательство получателя Гранта в течение 1 года, следующего за годом предоставления Гранта, продолжать свою деятельность и находится в едином реестре на электронном сервисе «Единый реестр субъектов малого и среднего предпринимательства» на сайте Федеральной налоговой службы (</w:t>
      </w:r>
      <w:hyperlink r:id="rId9" w:history="1">
        <w:r w:rsidRPr="0095195C">
          <w:rPr>
            <w:rStyle w:val="a3"/>
            <w:color w:val="auto"/>
            <w:sz w:val="28"/>
            <w:szCs w:val="28"/>
          </w:rPr>
          <w:t>www.nalog.ru</w:t>
        </w:r>
      </w:hyperlink>
      <w:r w:rsidRPr="0095195C">
        <w:rPr>
          <w:sz w:val="28"/>
          <w:szCs w:val="28"/>
        </w:rPr>
        <w:t xml:space="preserve">); </w:t>
      </w:r>
    </w:p>
    <w:p w:rsidR="006C065E" w:rsidRPr="0095195C" w:rsidRDefault="006C065E" w:rsidP="006C065E">
      <w:pPr>
        <w:ind w:right="-143" w:firstLine="709"/>
        <w:contextualSpacing/>
        <w:jc w:val="both"/>
        <w:rPr>
          <w:sz w:val="28"/>
          <w:szCs w:val="28"/>
        </w:rPr>
      </w:pPr>
      <w:proofErr w:type="gramStart"/>
      <w:r w:rsidRPr="0095195C">
        <w:rPr>
          <w:sz w:val="28"/>
          <w:szCs w:val="28"/>
        </w:rPr>
        <w:t xml:space="preserve">- согласие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w:t>
      </w:r>
      <w:proofErr w:type="spellStart"/>
      <w:r w:rsidRPr="0095195C">
        <w:rPr>
          <w:sz w:val="28"/>
          <w:szCs w:val="28"/>
        </w:rPr>
        <w:t>Админитрацией</w:t>
      </w:r>
      <w:proofErr w:type="spellEnd"/>
      <w:r w:rsidRPr="0095195C">
        <w:rPr>
          <w:sz w:val="28"/>
          <w:szCs w:val="28"/>
        </w:rPr>
        <w:t xml:space="preserve"> проверок соблюдения получателем Гранта условий и порядка его предоставления, в том числе</w:t>
      </w:r>
      <w:proofErr w:type="gramEnd"/>
      <w:r w:rsidRPr="0095195C">
        <w:rPr>
          <w:sz w:val="28"/>
          <w:szCs w:val="28"/>
        </w:rPr>
        <w:t xml:space="preserve"> в части достижения результата предоставления Гранта, а также на осуществление органами </w:t>
      </w:r>
      <w:r w:rsidRPr="0095195C">
        <w:rPr>
          <w:sz w:val="28"/>
          <w:szCs w:val="28"/>
        </w:rPr>
        <w:lastRenderedPageBreak/>
        <w:t>государственного финансового контроля проверок соблюдения порядка и условий предоставления Гранта в соответствии со статьями 268.1 и 269.2 Бюджетного кодекса Российской Федерации;</w:t>
      </w:r>
    </w:p>
    <w:p w:rsidR="006C065E" w:rsidRPr="0095195C" w:rsidRDefault="006C065E" w:rsidP="006C065E">
      <w:pPr>
        <w:ind w:right="-143" w:firstLine="709"/>
        <w:contextualSpacing/>
        <w:jc w:val="both"/>
        <w:rPr>
          <w:sz w:val="28"/>
          <w:szCs w:val="28"/>
        </w:rPr>
      </w:pPr>
      <w:proofErr w:type="gramStart"/>
      <w:r w:rsidRPr="0095195C">
        <w:rPr>
          <w:sz w:val="28"/>
          <w:szCs w:val="28"/>
        </w:rPr>
        <w:t>- запрет приобретения за счет полученных средств, предоставленных в целях финансового обеспечения затрат получателя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в соответствии с направлениями расходования средств Гранта;</w:t>
      </w:r>
      <w:proofErr w:type="gramEnd"/>
    </w:p>
    <w:p w:rsidR="006C065E" w:rsidRPr="0095195C" w:rsidRDefault="006C065E" w:rsidP="006C065E">
      <w:pPr>
        <w:ind w:right="-143" w:firstLine="709"/>
        <w:contextualSpacing/>
        <w:jc w:val="both"/>
        <w:rPr>
          <w:sz w:val="28"/>
          <w:szCs w:val="28"/>
        </w:rPr>
      </w:pPr>
      <w:r w:rsidRPr="0095195C">
        <w:rPr>
          <w:sz w:val="28"/>
          <w:szCs w:val="28"/>
        </w:rPr>
        <w:t xml:space="preserve">- условия о согласовании новых условий соглашения или о расторжении соглашения при </w:t>
      </w:r>
      <w:proofErr w:type="spellStart"/>
      <w:r w:rsidRPr="0095195C">
        <w:rPr>
          <w:sz w:val="28"/>
          <w:szCs w:val="28"/>
        </w:rPr>
        <w:t>недостижении</w:t>
      </w:r>
      <w:proofErr w:type="spellEnd"/>
      <w:r w:rsidRPr="0095195C">
        <w:rPr>
          <w:sz w:val="28"/>
          <w:szCs w:val="28"/>
        </w:rPr>
        <w:t xml:space="preserve"> согласия по новым условиям соглашения в случае уменьшения Администрации ранее доведенных лимитов бюджетных обязательств, приводящего к невозможности предоставления Гранта в размере, определенном в соглашении.</w:t>
      </w:r>
    </w:p>
    <w:p w:rsidR="006C065E" w:rsidRPr="0095195C" w:rsidRDefault="006C065E" w:rsidP="006C065E">
      <w:pPr>
        <w:ind w:right="-143" w:firstLine="709"/>
        <w:contextualSpacing/>
        <w:jc w:val="both"/>
        <w:rPr>
          <w:sz w:val="28"/>
          <w:szCs w:val="28"/>
        </w:rPr>
      </w:pPr>
      <w:r w:rsidRPr="0095195C">
        <w:rPr>
          <w:sz w:val="28"/>
          <w:szCs w:val="28"/>
        </w:rPr>
        <w:t>53. Основанием для перечисления сре</w:t>
      </w:r>
      <w:proofErr w:type="gramStart"/>
      <w:r w:rsidRPr="0095195C">
        <w:rPr>
          <w:sz w:val="28"/>
          <w:szCs w:val="28"/>
        </w:rPr>
        <w:t>дств Гр</w:t>
      </w:r>
      <w:proofErr w:type="gramEnd"/>
      <w:r w:rsidRPr="0095195C">
        <w:rPr>
          <w:sz w:val="28"/>
          <w:szCs w:val="28"/>
        </w:rPr>
        <w:t xml:space="preserve">анта является заключенное между победителем отбора и Администрацией соглашение. Средства Гранта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Pr="0095195C">
        <w:rPr>
          <w:sz w:val="28"/>
          <w:szCs w:val="28"/>
        </w:rPr>
        <w:t>с даты подписания</w:t>
      </w:r>
      <w:proofErr w:type="gramEnd"/>
      <w:r w:rsidRPr="0095195C">
        <w:rPr>
          <w:sz w:val="28"/>
          <w:szCs w:val="28"/>
        </w:rPr>
        <w:t xml:space="preserve"> соглашения в системе «Электронный бюджет».</w:t>
      </w:r>
    </w:p>
    <w:p w:rsidR="006C065E" w:rsidRPr="0095195C" w:rsidRDefault="006C065E" w:rsidP="006C065E">
      <w:pPr>
        <w:ind w:right="-143" w:firstLine="709"/>
        <w:contextualSpacing/>
        <w:jc w:val="both"/>
        <w:rPr>
          <w:sz w:val="28"/>
          <w:szCs w:val="28"/>
        </w:rPr>
      </w:pPr>
      <w:r w:rsidRPr="0095195C">
        <w:rPr>
          <w:sz w:val="28"/>
          <w:szCs w:val="28"/>
        </w:rPr>
        <w:t>54.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C065E" w:rsidRPr="0095195C" w:rsidRDefault="006C065E" w:rsidP="006C065E">
      <w:pPr>
        <w:ind w:right="-143" w:firstLine="709"/>
        <w:contextualSpacing/>
        <w:jc w:val="both"/>
        <w:rPr>
          <w:sz w:val="28"/>
          <w:szCs w:val="28"/>
        </w:rPr>
      </w:pPr>
      <w:proofErr w:type="gramStart"/>
      <w:r w:rsidRPr="0095195C">
        <w:rPr>
          <w:sz w:val="28"/>
          <w:szCs w:val="28"/>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95195C">
        <w:rPr>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6C065E" w:rsidRPr="0095195C" w:rsidRDefault="006C065E" w:rsidP="006C065E">
      <w:pPr>
        <w:ind w:right="-143" w:firstLine="709"/>
        <w:contextualSpacing/>
        <w:jc w:val="both"/>
        <w:rPr>
          <w:sz w:val="28"/>
          <w:szCs w:val="28"/>
        </w:rPr>
      </w:pPr>
      <w:proofErr w:type="gramStart"/>
      <w:r w:rsidRPr="0095195C">
        <w:rPr>
          <w:sz w:val="28"/>
          <w:szCs w:val="28"/>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sidRPr="0095195C">
        <w:rPr>
          <w:sz w:val="28"/>
          <w:szCs w:val="28"/>
        </w:rPr>
        <w:lastRenderedPageBreak/>
        <w:t>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95195C">
        <w:rPr>
          <w:sz w:val="28"/>
          <w:szCs w:val="28"/>
        </w:rPr>
        <w:t xml:space="preserve"> </w:t>
      </w:r>
      <w:proofErr w:type="gramStart"/>
      <w:r w:rsidRPr="0095195C">
        <w:rPr>
          <w:sz w:val="28"/>
          <w:szCs w:val="28"/>
        </w:rPr>
        <w:t>обязательстве</w:t>
      </w:r>
      <w:proofErr w:type="gramEnd"/>
      <w:r w:rsidRPr="0095195C">
        <w:rPr>
          <w:sz w:val="28"/>
          <w:szCs w:val="28"/>
        </w:rPr>
        <w:t xml:space="preserve"> с указанием стороны в соглашении иного лица, являющегося правопреемником.</w:t>
      </w:r>
    </w:p>
    <w:p w:rsidR="006C065E" w:rsidRPr="0095195C" w:rsidRDefault="006C065E" w:rsidP="006C065E">
      <w:pPr>
        <w:ind w:right="-143" w:firstLine="709"/>
        <w:contextualSpacing/>
        <w:jc w:val="both"/>
        <w:rPr>
          <w:sz w:val="28"/>
          <w:szCs w:val="28"/>
        </w:rPr>
      </w:pPr>
      <w:r w:rsidRPr="0095195C">
        <w:rPr>
          <w:sz w:val="28"/>
          <w:szCs w:val="28"/>
        </w:rPr>
        <w:t>55. Оценка эффективности предоставления Гранта осуществляется Администрацией на основании сравнения значения результата предоставления Гранта, установленного соглашением, и фактически достигнутого получателем Гранта значения следующего результата предоставления Гранта (далее также - результат):</w:t>
      </w:r>
    </w:p>
    <w:p w:rsidR="006C065E" w:rsidRPr="0095195C" w:rsidRDefault="006C065E" w:rsidP="006C065E">
      <w:pPr>
        <w:ind w:right="-143" w:firstLine="709"/>
        <w:contextualSpacing/>
        <w:jc w:val="both"/>
        <w:rPr>
          <w:sz w:val="28"/>
          <w:szCs w:val="28"/>
        </w:rPr>
      </w:pPr>
      <w:r w:rsidRPr="0095195C">
        <w:rPr>
          <w:sz w:val="28"/>
          <w:szCs w:val="28"/>
        </w:rPr>
        <w:t>- завершение получателями Гранта реализации проектов в сфере предпринимательства не позднее 1 июля года, следующего за годом предоставления Гранта. Показателем, необходимым для достижения данного результата, является размер осуществленных получателем Гранта расходов на реализацию проекта в сфере предпринимательства (в рублях). Конкретное значение данного показателя устанавливается в соглашении на основании заявления, прилагаемого к заявке;</w:t>
      </w:r>
    </w:p>
    <w:p w:rsidR="006C065E" w:rsidRPr="0095195C" w:rsidRDefault="006C065E" w:rsidP="006C065E">
      <w:pPr>
        <w:ind w:right="-143" w:firstLine="709"/>
        <w:contextualSpacing/>
        <w:jc w:val="both"/>
        <w:rPr>
          <w:sz w:val="28"/>
          <w:szCs w:val="28"/>
        </w:rPr>
      </w:pPr>
      <w:r w:rsidRPr="0095195C">
        <w:rPr>
          <w:sz w:val="28"/>
          <w:szCs w:val="28"/>
        </w:rPr>
        <w:t>56. Получатели Грантов не позднее 10-го рабочего дня месяца, следующего за отчетным кварталом,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 в системе «Электронный бюджет».</w:t>
      </w:r>
    </w:p>
    <w:p w:rsidR="006C065E" w:rsidRPr="0095195C" w:rsidRDefault="006C065E" w:rsidP="006C065E">
      <w:pPr>
        <w:ind w:right="-143" w:firstLine="709"/>
        <w:contextualSpacing/>
        <w:jc w:val="both"/>
        <w:rPr>
          <w:sz w:val="28"/>
          <w:szCs w:val="28"/>
        </w:rPr>
      </w:pPr>
      <w:r w:rsidRPr="0095195C">
        <w:rPr>
          <w:sz w:val="28"/>
          <w:szCs w:val="28"/>
        </w:rPr>
        <w:t>Администрация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rsidR="006C065E" w:rsidRPr="0095195C" w:rsidRDefault="006C065E" w:rsidP="006C065E">
      <w:pPr>
        <w:ind w:right="-143" w:firstLine="709"/>
        <w:contextualSpacing/>
        <w:jc w:val="both"/>
        <w:rPr>
          <w:sz w:val="28"/>
          <w:szCs w:val="28"/>
        </w:rPr>
      </w:pPr>
      <w:r w:rsidRPr="0095195C">
        <w:rPr>
          <w:sz w:val="28"/>
          <w:szCs w:val="28"/>
        </w:rPr>
        <w:t xml:space="preserve">57. </w:t>
      </w:r>
      <w:proofErr w:type="gramStart"/>
      <w:r w:rsidRPr="0095195C">
        <w:rPr>
          <w:sz w:val="28"/>
          <w:szCs w:val="28"/>
        </w:rPr>
        <w:t>Получатели Грантов в срок до 20 января (по состоянию на 1 января), до 20 апреля (по состоянию на 1 апреля) и до 20 июля (по состоянию на 1 июля) года, следующего за годом предоставления Гранта (нарастающим итогом) предоставляют в Администрацию дополнительную отчетность на бумажном носителе по формам, определенным приложениями к соглашению, в том числе:</w:t>
      </w:r>
      <w:proofErr w:type="gramEnd"/>
    </w:p>
    <w:p w:rsidR="006C065E" w:rsidRPr="0095195C" w:rsidRDefault="006C065E" w:rsidP="006C065E">
      <w:pPr>
        <w:ind w:right="-143" w:firstLine="709"/>
        <w:contextualSpacing/>
        <w:jc w:val="both"/>
        <w:rPr>
          <w:sz w:val="28"/>
          <w:szCs w:val="28"/>
        </w:rPr>
      </w:pPr>
      <w:r w:rsidRPr="0095195C">
        <w:rPr>
          <w:sz w:val="28"/>
          <w:szCs w:val="28"/>
        </w:rPr>
        <w:t>- отчеты по направлениям расходования средств Получателя, источником финансового обеспечения которых является Грант;</w:t>
      </w:r>
    </w:p>
    <w:p w:rsidR="006C065E" w:rsidRPr="0095195C" w:rsidRDefault="006C065E" w:rsidP="006C065E">
      <w:pPr>
        <w:ind w:right="-143" w:firstLine="709"/>
        <w:contextualSpacing/>
        <w:jc w:val="both"/>
        <w:rPr>
          <w:sz w:val="28"/>
          <w:szCs w:val="28"/>
        </w:rPr>
      </w:pPr>
      <w:r w:rsidRPr="0095195C">
        <w:rPr>
          <w:sz w:val="28"/>
          <w:szCs w:val="28"/>
        </w:rPr>
        <w:t>- отчеты о достижении значения показателя, необходимого для достижения результата предоставления Гранта.</w:t>
      </w:r>
    </w:p>
    <w:p w:rsidR="006C065E" w:rsidRPr="0095195C" w:rsidRDefault="006C065E" w:rsidP="006C065E">
      <w:pPr>
        <w:ind w:right="-143" w:firstLine="709"/>
        <w:contextualSpacing/>
        <w:jc w:val="both"/>
        <w:rPr>
          <w:sz w:val="28"/>
          <w:szCs w:val="28"/>
        </w:rPr>
      </w:pPr>
      <w:r w:rsidRPr="0095195C">
        <w:rPr>
          <w:sz w:val="28"/>
          <w:szCs w:val="28"/>
        </w:rPr>
        <w:t>58. Для подтверждения фактически произведенных расходов, связанных с реализацией проекта, к отчетам, указанным в пункте 57 настоящего Порядка, прилагаются заверенные печатью (при наличии) и подписью руководителя получателя Гранта документы, подтверждающие осуществление расходов за счет сре</w:t>
      </w:r>
      <w:proofErr w:type="gramStart"/>
      <w:r w:rsidRPr="0095195C">
        <w:rPr>
          <w:sz w:val="28"/>
          <w:szCs w:val="28"/>
        </w:rPr>
        <w:t>дств Гр</w:t>
      </w:r>
      <w:proofErr w:type="gramEnd"/>
      <w:r w:rsidRPr="0095195C">
        <w:rPr>
          <w:sz w:val="28"/>
          <w:szCs w:val="28"/>
        </w:rPr>
        <w:t xml:space="preserve">анта и собственных средств (средств </w:t>
      </w:r>
      <w:proofErr w:type="spellStart"/>
      <w:r w:rsidRPr="0095195C">
        <w:rPr>
          <w:sz w:val="28"/>
          <w:szCs w:val="28"/>
        </w:rPr>
        <w:t>софинансирования</w:t>
      </w:r>
      <w:proofErr w:type="spellEnd"/>
      <w:r w:rsidRPr="0095195C">
        <w:rPr>
          <w:sz w:val="28"/>
          <w:szCs w:val="28"/>
        </w:rPr>
        <w:t>) в соответствии с направлениями расходования средств на реализацию проекта.</w:t>
      </w:r>
    </w:p>
    <w:p w:rsidR="006C065E" w:rsidRPr="0095195C" w:rsidRDefault="006C065E" w:rsidP="006C065E">
      <w:pPr>
        <w:ind w:right="-143" w:firstLine="709"/>
        <w:contextualSpacing/>
        <w:jc w:val="both"/>
        <w:rPr>
          <w:sz w:val="28"/>
          <w:szCs w:val="28"/>
        </w:rPr>
      </w:pPr>
      <w:r w:rsidRPr="0095195C">
        <w:rPr>
          <w:sz w:val="28"/>
          <w:szCs w:val="28"/>
        </w:rPr>
        <w:t xml:space="preserve">59. </w:t>
      </w:r>
      <w:proofErr w:type="gramStart"/>
      <w:r w:rsidRPr="0095195C">
        <w:rPr>
          <w:sz w:val="28"/>
          <w:szCs w:val="28"/>
        </w:rPr>
        <w:t xml:space="preserve">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 получение Администрацией от получателя Гранта письменного обращения о внесении изменений в соглашение в части перераспределения сумм между направлениями расходов на реализацию проекта, направленного в Администрацию получателем Гранта в срок не </w:t>
      </w:r>
      <w:r w:rsidRPr="0095195C">
        <w:rPr>
          <w:sz w:val="28"/>
          <w:szCs w:val="28"/>
        </w:rPr>
        <w:lastRenderedPageBreak/>
        <w:t>позднее 15 июня года, следующего за</w:t>
      </w:r>
      <w:proofErr w:type="gramEnd"/>
      <w:r w:rsidRPr="0095195C">
        <w:rPr>
          <w:sz w:val="28"/>
          <w:szCs w:val="28"/>
        </w:rPr>
        <w:t xml:space="preserve"> годом получения Гранта. Указанное обращение регистрируется в Администрации в системе электронного документооборота в день его получения. В срок не позднее 30 июня года, следующего за годом получения Гранта, Администрация осуществляет внесение изменений в действующее соглашение путем заключения дополнительного соглашения в системе «Электронный бюджет».</w:t>
      </w:r>
    </w:p>
    <w:p w:rsidR="006C065E" w:rsidRPr="0095195C" w:rsidRDefault="006C065E" w:rsidP="006C065E">
      <w:pPr>
        <w:ind w:right="-143" w:firstLine="709"/>
        <w:contextualSpacing/>
        <w:jc w:val="both"/>
        <w:rPr>
          <w:sz w:val="28"/>
          <w:szCs w:val="28"/>
        </w:rPr>
      </w:pPr>
      <w:proofErr w:type="gramStart"/>
      <w:r w:rsidRPr="0095195C">
        <w:rPr>
          <w:sz w:val="28"/>
          <w:szCs w:val="28"/>
        </w:rPr>
        <w:t>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25 процентов суммы расходов, установленной в соответствии с проектом в сфере предпринимательства, представленным в соответствии с подпунктом 15.4 пункта 15 настоящего Порядка, для данного направления расходования в направлениях расходования средств на реализацию проекта, являющихся приложением к</w:t>
      </w:r>
      <w:proofErr w:type="gramEnd"/>
      <w:r w:rsidRPr="0095195C">
        <w:rPr>
          <w:sz w:val="28"/>
          <w:szCs w:val="28"/>
        </w:rPr>
        <w:t xml:space="preserve"> соглашению.</w:t>
      </w:r>
    </w:p>
    <w:p w:rsidR="006C065E" w:rsidRPr="0095195C" w:rsidRDefault="006C065E" w:rsidP="006C065E">
      <w:pPr>
        <w:ind w:right="-143" w:firstLine="709"/>
        <w:contextualSpacing/>
        <w:jc w:val="both"/>
        <w:rPr>
          <w:sz w:val="28"/>
          <w:szCs w:val="28"/>
        </w:rPr>
      </w:pPr>
      <w:r w:rsidRPr="0095195C">
        <w:rPr>
          <w:sz w:val="28"/>
          <w:szCs w:val="28"/>
        </w:rPr>
        <w:t xml:space="preserve">60. Администрация в течение 1 года </w:t>
      </w:r>
      <w:proofErr w:type="gramStart"/>
      <w:r w:rsidRPr="0095195C">
        <w:rPr>
          <w:sz w:val="28"/>
          <w:szCs w:val="28"/>
        </w:rPr>
        <w:t>с даты предоставления</w:t>
      </w:r>
      <w:proofErr w:type="gramEnd"/>
      <w:r w:rsidRPr="0095195C">
        <w:rPr>
          <w:sz w:val="28"/>
          <w:szCs w:val="28"/>
        </w:rPr>
        <w:t xml:space="preserve"> Гранта осуществляет мониторинг деятельности получателя Гранта. В случае прекращения своей деятельности в указанный период получатель Гранта информирует Администрацию о причинах прекращения деятельности. </w:t>
      </w:r>
    </w:p>
    <w:p w:rsidR="006C065E" w:rsidRPr="0095195C" w:rsidRDefault="006C065E" w:rsidP="006C065E">
      <w:pPr>
        <w:ind w:right="-143" w:firstLine="709"/>
        <w:contextualSpacing/>
        <w:jc w:val="both"/>
        <w:rPr>
          <w:sz w:val="28"/>
          <w:szCs w:val="28"/>
        </w:rPr>
      </w:pPr>
      <w:r w:rsidRPr="0095195C">
        <w:rPr>
          <w:sz w:val="28"/>
          <w:szCs w:val="28"/>
        </w:rPr>
        <w:t>61. Получатель Гранта несет ответственность за нецелевое использование сре</w:t>
      </w:r>
      <w:proofErr w:type="gramStart"/>
      <w:r w:rsidRPr="0095195C">
        <w:rPr>
          <w:sz w:val="28"/>
          <w:szCs w:val="28"/>
        </w:rPr>
        <w:t>дств Гр</w:t>
      </w:r>
      <w:proofErr w:type="gramEnd"/>
      <w:r w:rsidRPr="0095195C">
        <w:rPr>
          <w:sz w:val="28"/>
          <w:szCs w:val="28"/>
        </w:rPr>
        <w:t>анта в соответствии с законодательством Российской Федерации.</w:t>
      </w:r>
    </w:p>
    <w:p w:rsidR="006C065E" w:rsidRPr="0095195C" w:rsidRDefault="006C065E" w:rsidP="006C065E">
      <w:pPr>
        <w:ind w:right="-143" w:firstLine="709"/>
        <w:contextualSpacing/>
        <w:jc w:val="both"/>
        <w:rPr>
          <w:sz w:val="28"/>
          <w:szCs w:val="28"/>
        </w:rPr>
      </w:pPr>
      <w:r w:rsidRPr="0095195C">
        <w:rPr>
          <w:sz w:val="28"/>
          <w:szCs w:val="28"/>
        </w:rPr>
        <w:t xml:space="preserve">62. </w:t>
      </w:r>
      <w:proofErr w:type="gramStart"/>
      <w:r w:rsidRPr="0095195C">
        <w:rPr>
          <w:sz w:val="28"/>
          <w:szCs w:val="28"/>
        </w:rPr>
        <w:t>Администрация в пределах полномочий, определенных федеральным и областным законодательством, осуществляет проверки соблюдения порядка и условий предоставления Грантов получателям Грантов,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w:t>
      </w:r>
      <w:proofErr w:type="gramEnd"/>
      <w:r w:rsidRPr="0095195C">
        <w:rPr>
          <w:sz w:val="28"/>
          <w:szCs w:val="28"/>
        </w:rPr>
        <w:t xml:space="preserve">) </w:t>
      </w:r>
      <w:proofErr w:type="gramStart"/>
      <w:r w:rsidRPr="0095195C">
        <w:rPr>
          <w:sz w:val="28"/>
          <w:szCs w:val="28"/>
        </w:rPr>
        <w:t>капиталах</w:t>
      </w:r>
      <w:proofErr w:type="gramEnd"/>
      <w:r w:rsidRPr="0095195C">
        <w:rPr>
          <w:sz w:val="28"/>
          <w:szCs w:val="28"/>
        </w:rPr>
        <w:t>), в том числе в части достижения результата предоставления Грантов. Органы государственного финансового контроля осуществляют проверки соблюдения порядка и условий предоставления Грантов их получателями в соответствии со статьями 268.1 и 269.2 Бюджетного кодекса Российской Федерации.</w:t>
      </w:r>
    </w:p>
    <w:p w:rsidR="006C065E" w:rsidRPr="0095195C" w:rsidRDefault="006C065E" w:rsidP="006C065E">
      <w:pPr>
        <w:ind w:right="-143" w:firstLine="709"/>
        <w:contextualSpacing/>
        <w:jc w:val="both"/>
        <w:rPr>
          <w:sz w:val="28"/>
          <w:szCs w:val="28"/>
        </w:rPr>
      </w:pPr>
      <w:r w:rsidRPr="0095195C">
        <w:rPr>
          <w:sz w:val="28"/>
          <w:szCs w:val="28"/>
        </w:rPr>
        <w:t xml:space="preserve">63. Администрация осуществляет проведение </w:t>
      </w:r>
      <w:proofErr w:type="gramStart"/>
      <w:r w:rsidRPr="0095195C">
        <w:rPr>
          <w:sz w:val="28"/>
          <w:szCs w:val="28"/>
        </w:rPr>
        <w:t>мониторинга достижения результата предоставления Гранта</w:t>
      </w:r>
      <w:proofErr w:type="gramEnd"/>
      <w:r w:rsidRPr="0095195C">
        <w:rPr>
          <w:sz w:val="28"/>
          <w:szCs w:val="28"/>
        </w:rPr>
        <w:t xml:space="preserve">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rsidR="006C065E" w:rsidRPr="0095195C" w:rsidRDefault="006C065E" w:rsidP="006C065E">
      <w:pPr>
        <w:ind w:right="-143" w:firstLine="709"/>
        <w:contextualSpacing/>
        <w:jc w:val="both"/>
        <w:rPr>
          <w:sz w:val="28"/>
          <w:szCs w:val="28"/>
        </w:rPr>
      </w:pPr>
      <w:r w:rsidRPr="0095195C">
        <w:rPr>
          <w:sz w:val="28"/>
          <w:szCs w:val="28"/>
        </w:rPr>
        <w:t>64. За нарушение условий и порядка предоставления Грантов, установленных настоящим Порядком и соглашением, устанавливаются следующие меры ответственности:</w:t>
      </w:r>
    </w:p>
    <w:p w:rsidR="006C065E" w:rsidRPr="0095195C" w:rsidRDefault="006C065E" w:rsidP="006C065E">
      <w:pPr>
        <w:ind w:right="-143" w:firstLine="709"/>
        <w:contextualSpacing/>
        <w:jc w:val="both"/>
        <w:rPr>
          <w:sz w:val="28"/>
          <w:szCs w:val="28"/>
        </w:rPr>
      </w:pPr>
      <w:proofErr w:type="gramStart"/>
      <w:r w:rsidRPr="0095195C">
        <w:rPr>
          <w:sz w:val="28"/>
          <w:szCs w:val="28"/>
        </w:rPr>
        <w:t xml:space="preserve">- в случае нарушения получателем Гранта условий и порядка предоставления Грантов, установленных настоящим Порядком и соглашением, выявленных, в том числе по фактам проверок, проведенных Администрацией и органами государственного финансового контроля, представления недостоверных сведений Грант подлежит возврату в местный бюджет в полном </w:t>
      </w:r>
      <w:r w:rsidRPr="0095195C">
        <w:rPr>
          <w:sz w:val="28"/>
          <w:szCs w:val="28"/>
        </w:rPr>
        <w:lastRenderedPageBreak/>
        <w:t>объеме на лицевой счет Администрации в течение 30 календарных дней со дня получения требования Администрации о возврате Гранта в письменной</w:t>
      </w:r>
      <w:proofErr w:type="gramEnd"/>
      <w:r w:rsidRPr="0095195C">
        <w:rPr>
          <w:sz w:val="28"/>
          <w:szCs w:val="28"/>
        </w:rPr>
        <w:t xml:space="preserve"> форме;</w:t>
      </w:r>
    </w:p>
    <w:p w:rsidR="006C065E" w:rsidRPr="0095195C" w:rsidRDefault="006C065E" w:rsidP="006C065E">
      <w:pPr>
        <w:ind w:right="-143" w:firstLine="709"/>
        <w:contextualSpacing/>
        <w:jc w:val="both"/>
        <w:rPr>
          <w:sz w:val="28"/>
          <w:szCs w:val="28"/>
        </w:rPr>
      </w:pPr>
      <w:proofErr w:type="gramStart"/>
      <w:r w:rsidRPr="0095195C">
        <w:rPr>
          <w:sz w:val="28"/>
          <w:szCs w:val="28"/>
        </w:rPr>
        <w:t xml:space="preserve">- в случае если получателем Гранта допущено </w:t>
      </w:r>
      <w:proofErr w:type="spellStart"/>
      <w:r w:rsidRPr="0095195C">
        <w:rPr>
          <w:sz w:val="28"/>
          <w:szCs w:val="28"/>
        </w:rPr>
        <w:t>недостижение</w:t>
      </w:r>
      <w:proofErr w:type="spellEnd"/>
      <w:r w:rsidRPr="0095195C">
        <w:rPr>
          <w:sz w:val="28"/>
          <w:szCs w:val="28"/>
        </w:rPr>
        <w:t xml:space="preserve"> значения результата предоставления Гранта и значения показателя, необходимого для достижения результата предоставления Гранта, установленного соглашением, а также не представлена отчетность в сроки, установленные соглашением по состоянию на 1 июля года, следующего за годом предоставления Гранта, Грант подлежит возврату в местный бюджет в полном объеме;</w:t>
      </w:r>
      <w:proofErr w:type="gramEnd"/>
    </w:p>
    <w:p w:rsidR="006C065E" w:rsidRPr="0095195C" w:rsidRDefault="006C065E" w:rsidP="006C065E">
      <w:pPr>
        <w:ind w:right="-143" w:firstLine="709"/>
        <w:contextualSpacing/>
        <w:jc w:val="both"/>
        <w:rPr>
          <w:sz w:val="28"/>
          <w:szCs w:val="28"/>
        </w:rPr>
      </w:pPr>
      <w:r w:rsidRPr="0095195C">
        <w:rPr>
          <w:sz w:val="28"/>
          <w:szCs w:val="28"/>
        </w:rPr>
        <w:t>- в случае если получателем Гранта не представлена отчетность в сроки, установленные соглашением по состоянию на 1 января и по состоянию на 1 апреля года, следующего за годом предоставления Гранта, объем сре</w:t>
      </w:r>
      <w:proofErr w:type="gramStart"/>
      <w:r w:rsidRPr="0095195C">
        <w:rPr>
          <w:sz w:val="28"/>
          <w:szCs w:val="28"/>
        </w:rPr>
        <w:t>дств Гр</w:t>
      </w:r>
      <w:proofErr w:type="gramEnd"/>
      <w:r w:rsidRPr="0095195C">
        <w:rPr>
          <w:sz w:val="28"/>
          <w:szCs w:val="28"/>
        </w:rPr>
        <w:t>анта, подлежащий возврату в местный бюджет, рассчитывается по следующей формуле:</w:t>
      </w:r>
    </w:p>
    <w:p w:rsidR="006C065E" w:rsidRPr="0095195C" w:rsidRDefault="006C065E" w:rsidP="006C065E">
      <w:pPr>
        <w:ind w:right="-143" w:firstLine="709"/>
        <w:contextualSpacing/>
        <w:jc w:val="both"/>
        <w:rPr>
          <w:sz w:val="28"/>
          <w:szCs w:val="28"/>
        </w:rPr>
      </w:pPr>
    </w:p>
    <w:p w:rsidR="006C065E" w:rsidRPr="0095195C" w:rsidRDefault="006C065E" w:rsidP="006C065E">
      <w:pPr>
        <w:ind w:right="-143" w:firstLine="709"/>
        <w:contextualSpacing/>
        <w:jc w:val="both"/>
        <w:rPr>
          <w:sz w:val="28"/>
          <w:szCs w:val="28"/>
        </w:rPr>
      </w:pPr>
      <w:proofErr w:type="spellStart"/>
      <w:proofErr w:type="gramStart"/>
      <w:r w:rsidRPr="0095195C">
        <w:rPr>
          <w:sz w:val="28"/>
          <w:szCs w:val="28"/>
        </w:rPr>
        <w:t>V</w:t>
      </w:r>
      <w:proofErr w:type="gramEnd"/>
      <w:r w:rsidRPr="0095195C">
        <w:rPr>
          <w:sz w:val="28"/>
          <w:szCs w:val="28"/>
        </w:rPr>
        <w:t>возврат</w:t>
      </w:r>
      <w:proofErr w:type="spellEnd"/>
      <w:r w:rsidRPr="0095195C">
        <w:rPr>
          <w:sz w:val="28"/>
          <w:szCs w:val="28"/>
        </w:rPr>
        <w:t xml:space="preserve"> = G x 0,1, где:</w:t>
      </w:r>
    </w:p>
    <w:p w:rsidR="006C065E" w:rsidRPr="0095195C" w:rsidRDefault="006C065E" w:rsidP="006C065E">
      <w:pPr>
        <w:ind w:right="-143" w:firstLine="709"/>
        <w:contextualSpacing/>
        <w:jc w:val="both"/>
        <w:rPr>
          <w:sz w:val="28"/>
          <w:szCs w:val="28"/>
        </w:rPr>
      </w:pPr>
    </w:p>
    <w:p w:rsidR="006C065E" w:rsidRPr="0095195C" w:rsidRDefault="006C065E" w:rsidP="006C065E">
      <w:pPr>
        <w:ind w:right="-143" w:firstLine="709"/>
        <w:contextualSpacing/>
        <w:jc w:val="both"/>
        <w:rPr>
          <w:sz w:val="28"/>
          <w:szCs w:val="28"/>
        </w:rPr>
      </w:pPr>
      <w:proofErr w:type="spellStart"/>
      <w:r w:rsidRPr="0095195C">
        <w:rPr>
          <w:sz w:val="28"/>
          <w:szCs w:val="28"/>
        </w:rPr>
        <w:t>Vвозврат</w:t>
      </w:r>
      <w:proofErr w:type="spellEnd"/>
      <w:r w:rsidRPr="0095195C">
        <w:rPr>
          <w:sz w:val="28"/>
          <w:szCs w:val="28"/>
        </w:rPr>
        <w:t xml:space="preserve"> - объем сре</w:t>
      </w:r>
      <w:proofErr w:type="gramStart"/>
      <w:r w:rsidRPr="0095195C">
        <w:rPr>
          <w:sz w:val="28"/>
          <w:szCs w:val="28"/>
        </w:rPr>
        <w:t>дств Гр</w:t>
      </w:r>
      <w:proofErr w:type="gramEnd"/>
      <w:r w:rsidRPr="0095195C">
        <w:rPr>
          <w:sz w:val="28"/>
          <w:szCs w:val="28"/>
        </w:rPr>
        <w:t>анта, подлежащий возврату;</w:t>
      </w:r>
    </w:p>
    <w:p w:rsidR="006C065E" w:rsidRPr="0095195C" w:rsidRDefault="006C065E" w:rsidP="006C065E">
      <w:pPr>
        <w:ind w:right="-143" w:firstLine="709"/>
        <w:contextualSpacing/>
        <w:jc w:val="both"/>
        <w:rPr>
          <w:sz w:val="28"/>
          <w:szCs w:val="28"/>
        </w:rPr>
      </w:pPr>
      <w:r w:rsidRPr="0095195C">
        <w:rPr>
          <w:sz w:val="28"/>
          <w:szCs w:val="28"/>
        </w:rPr>
        <w:t>G - размер Гранта, предоставленного получателю Гранта в соответствии с соглашением (рублей).</w:t>
      </w:r>
    </w:p>
    <w:p w:rsidR="006C065E" w:rsidRPr="0095195C" w:rsidRDefault="006C065E" w:rsidP="006C065E">
      <w:pPr>
        <w:ind w:right="-143" w:firstLine="709"/>
        <w:contextualSpacing/>
        <w:jc w:val="both"/>
        <w:rPr>
          <w:sz w:val="28"/>
          <w:szCs w:val="28"/>
        </w:rPr>
      </w:pPr>
      <w:r w:rsidRPr="0095195C">
        <w:rPr>
          <w:sz w:val="28"/>
          <w:szCs w:val="28"/>
        </w:rPr>
        <w:t>Порядок и сроки возврата в местный бюджет объема сре</w:t>
      </w:r>
      <w:proofErr w:type="gramStart"/>
      <w:r w:rsidRPr="0095195C">
        <w:rPr>
          <w:sz w:val="28"/>
          <w:szCs w:val="28"/>
        </w:rPr>
        <w:t>дств Гр</w:t>
      </w:r>
      <w:proofErr w:type="gramEnd"/>
      <w:r w:rsidRPr="0095195C">
        <w:rPr>
          <w:sz w:val="28"/>
          <w:szCs w:val="28"/>
        </w:rPr>
        <w:t>анта, подлежащего возврату, устанавливаются соглашением.</w:t>
      </w:r>
    </w:p>
    <w:p w:rsidR="006C065E" w:rsidRPr="0095195C" w:rsidRDefault="006C065E" w:rsidP="006C065E">
      <w:pPr>
        <w:ind w:right="-143" w:firstLine="709"/>
        <w:contextualSpacing/>
        <w:jc w:val="both"/>
        <w:rPr>
          <w:sz w:val="28"/>
          <w:szCs w:val="28"/>
        </w:rPr>
      </w:pPr>
      <w:r w:rsidRPr="0095195C">
        <w:rPr>
          <w:sz w:val="28"/>
          <w:szCs w:val="28"/>
        </w:rPr>
        <w:t>При отказе от добровольного возврата Грантов в местный бюджет их возврат производится в судебном порядке в соответствии с законодательством Российской Федерации.</w:t>
      </w:r>
    </w:p>
    <w:p w:rsidR="006C065E" w:rsidRPr="0095195C" w:rsidRDefault="006C065E" w:rsidP="006C065E">
      <w:pPr>
        <w:ind w:right="-143" w:firstLine="709"/>
        <w:contextualSpacing/>
        <w:jc w:val="both"/>
        <w:rPr>
          <w:sz w:val="28"/>
          <w:szCs w:val="28"/>
        </w:rPr>
      </w:pPr>
      <w:r w:rsidRPr="0095195C">
        <w:rPr>
          <w:sz w:val="28"/>
          <w:szCs w:val="28"/>
        </w:rPr>
        <w:t>65. Остатки Гранта, не использованные до 1 июля включительно года, следующего за годом предоставления Гранта, подлежат возврату получателем Гранта в добровольном порядке на лицевой счет Администрации не позднее 1 октября года, следующего за годом предоставления Гранта.</w:t>
      </w:r>
    </w:p>
    <w:p w:rsidR="006C065E" w:rsidRPr="0095195C" w:rsidRDefault="006C065E" w:rsidP="006C065E">
      <w:pPr>
        <w:ind w:right="-143" w:firstLine="709"/>
        <w:contextualSpacing/>
        <w:jc w:val="both"/>
        <w:rPr>
          <w:sz w:val="28"/>
          <w:szCs w:val="28"/>
        </w:rPr>
      </w:pPr>
      <w:r w:rsidRPr="0095195C">
        <w:rPr>
          <w:sz w:val="28"/>
          <w:szCs w:val="28"/>
        </w:rPr>
        <w:t xml:space="preserve">66. </w:t>
      </w:r>
      <w:proofErr w:type="gramStart"/>
      <w:r w:rsidRPr="0095195C">
        <w:rPr>
          <w:sz w:val="28"/>
          <w:szCs w:val="28"/>
        </w:rPr>
        <w:t>В случае призыва получателя Гранта на военную службу по мобилизации в Вооруженные Силы Российской Федерации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w:t>
      </w:r>
      <w:proofErr w:type="gramEnd"/>
      <w:r w:rsidRPr="0095195C">
        <w:rPr>
          <w:sz w:val="28"/>
          <w:szCs w:val="28"/>
        </w:rPr>
        <w:t xml:space="preserve">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64 настоящего Порядка, по согласованию с Администрацией.</w:t>
      </w:r>
    </w:p>
    <w:p w:rsidR="006C065E" w:rsidRPr="0095195C" w:rsidRDefault="006C065E" w:rsidP="006C065E">
      <w:pPr>
        <w:ind w:right="-143" w:firstLine="709"/>
        <w:contextualSpacing/>
        <w:jc w:val="both"/>
        <w:rPr>
          <w:sz w:val="28"/>
          <w:szCs w:val="28"/>
        </w:rPr>
      </w:pPr>
      <w:r w:rsidRPr="0095195C">
        <w:rPr>
          <w:sz w:val="28"/>
          <w:szCs w:val="28"/>
        </w:rPr>
        <w:t xml:space="preserve">67. </w:t>
      </w:r>
      <w:proofErr w:type="gramStart"/>
      <w:r w:rsidRPr="0095195C">
        <w:rPr>
          <w:sz w:val="28"/>
          <w:szCs w:val="28"/>
        </w:rPr>
        <w:t>Получатель Гранта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6C065E" w:rsidRPr="004A3286" w:rsidRDefault="006C065E" w:rsidP="006C065E">
      <w:pPr>
        <w:autoSpaceDE w:val="0"/>
        <w:autoSpaceDN w:val="0"/>
        <w:adjustRightInd w:val="0"/>
        <w:contextualSpacing/>
        <w:jc w:val="right"/>
        <w:outlineLvl w:val="1"/>
        <w:rPr>
          <w:color w:val="FF0000"/>
          <w:szCs w:val="28"/>
        </w:rPr>
      </w:pPr>
    </w:p>
    <w:p w:rsidR="006C065E" w:rsidRPr="004A3286" w:rsidRDefault="006C065E" w:rsidP="006C065E">
      <w:pPr>
        <w:rPr>
          <w:color w:val="FF0000"/>
          <w:szCs w:val="28"/>
        </w:rPr>
      </w:pPr>
      <w:r w:rsidRPr="004A3286">
        <w:rPr>
          <w:color w:val="FF0000"/>
          <w:szCs w:val="28"/>
        </w:rPr>
        <w:lastRenderedPageBreak/>
        <w:br w:type="page"/>
      </w:r>
    </w:p>
    <w:p w:rsidR="006C065E" w:rsidRDefault="006C065E" w:rsidP="006C065E">
      <w:pPr>
        <w:autoSpaceDE w:val="0"/>
        <w:autoSpaceDN w:val="0"/>
        <w:adjustRightInd w:val="0"/>
        <w:contextualSpacing/>
        <w:jc w:val="right"/>
        <w:outlineLvl w:val="1"/>
        <w:rPr>
          <w:szCs w:val="28"/>
        </w:rPr>
      </w:pPr>
      <w:r>
        <w:rPr>
          <w:szCs w:val="28"/>
        </w:rPr>
        <w:lastRenderedPageBreak/>
        <w:t>Приложение № 1</w:t>
      </w:r>
    </w:p>
    <w:p w:rsidR="006C065E" w:rsidRDefault="006C065E" w:rsidP="006C065E">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Pr>
          <w:szCs w:val="28"/>
        </w:rPr>
        <w:t>Краснинский</w:t>
      </w:r>
      <w:r w:rsidRPr="007C4624">
        <w:rPr>
          <w:szCs w:val="28"/>
        </w:rPr>
        <w:t xml:space="preserve"> муниципальный округ» Смоленской области.</w:t>
      </w:r>
    </w:p>
    <w:p w:rsidR="006C065E" w:rsidRDefault="006C065E" w:rsidP="006C065E">
      <w:pPr>
        <w:autoSpaceDE w:val="0"/>
        <w:autoSpaceDN w:val="0"/>
        <w:adjustRightInd w:val="0"/>
        <w:contextualSpacing/>
        <w:jc w:val="center"/>
        <w:rPr>
          <w:b/>
          <w:bCs/>
          <w:szCs w:val="28"/>
        </w:rPr>
      </w:pPr>
      <w:bookmarkStart w:id="1" w:name="Par106"/>
      <w:bookmarkEnd w:id="1"/>
    </w:p>
    <w:p w:rsidR="006C065E" w:rsidRPr="006B0082" w:rsidRDefault="006C065E" w:rsidP="006C065E">
      <w:pPr>
        <w:autoSpaceDE w:val="0"/>
        <w:autoSpaceDN w:val="0"/>
        <w:adjustRightInd w:val="0"/>
        <w:contextualSpacing/>
        <w:jc w:val="center"/>
        <w:rPr>
          <w:b/>
          <w:bCs/>
          <w:sz w:val="28"/>
          <w:szCs w:val="28"/>
        </w:rPr>
      </w:pPr>
      <w:r w:rsidRPr="006B0082">
        <w:rPr>
          <w:b/>
          <w:bCs/>
          <w:sz w:val="28"/>
          <w:szCs w:val="28"/>
        </w:rPr>
        <w:t xml:space="preserve">ЗАЯВЛЕНИЕ </w:t>
      </w:r>
    </w:p>
    <w:p w:rsidR="006C065E" w:rsidRPr="006B0082" w:rsidRDefault="006C065E" w:rsidP="006C065E">
      <w:pPr>
        <w:autoSpaceDE w:val="0"/>
        <w:autoSpaceDN w:val="0"/>
        <w:adjustRightInd w:val="0"/>
        <w:contextualSpacing/>
        <w:jc w:val="center"/>
        <w:rPr>
          <w:sz w:val="28"/>
          <w:szCs w:val="28"/>
        </w:rPr>
      </w:pPr>
      <w:r w:rsidRPr="006B0082">
        <w:rPr>
          <w:sz w:val="28"/>
          <w:szCs w:val="28"/>
        </w:rPr>
        <w:t xml:space="preserve">об участии в отборе для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 </w:t>
      </w:r>
    </w:p>
    <w:p w:rsidR="006C065E" w:rsidRPr="006B0082" w:rsidRDefault="006C065E" w:rsidP="006C065E">
      <w:pPr>
        <w:autoSpaceDE w:val="0"/>
        <w:autoSpaceDN w:val="0"/>
        <w:adjustRightInd w:val="0"/>
        <w:contextualSpacing/>
        <w:jc w:val="center"/>
        <w:rPr>
          <w:sz w:val="28"/>
          <w:szCs w:val="28"/>
        </w:rPr>
      </w:pPr>
    </w:p>
    <w:tbl>
      <w:tblPr>
        <w:tblW w:w="9872" w:type="dxa"/>
        <w:tblLayout w:type="fixed"/>
        <w:tblLook w:val="04A0" w:firstRow="1" w:lastRow="0" w:firstColumn="1" w:lastColumn="0" w:noHBand="0" w:noVBand="1"/>
      </w:tblPr>
      <w:tblGrid>
        <w:gridCol w:w="248"/>
        <w:gridCol w:w="280"/>
        <w:gridCol w:w="840"/>
        <w:gridCol w:w="280"/>
        <w:gridCol w:w="1820"/>
        <w:gridCol w:w="121"/>
        <w:gridCol w:w="159"/>
        <w:gridCol w:w="77"/>
        <w:gridCol w:w="483"/>
        <w:gridCol w:w="280"/>
        <w:gridCol w:w="280"/>
        <w:gridCol w:w="140"/>
        <w:gridCol w:w="202"/>
        <w:gridCol w:w="498"/>
        <w:gridCol w:w="246"/>
        <w:gridCol w:w="236"/>
        <w:gridCol w:w="1058"/>
        <w:gridCol w:w="269"/>
        <w:gridCol w:w="11"/>
        <w:gridCol w:w="989"/>
        <w:gridCol w:w="131"/>
        <w:gridCol w:w="124"/>
        <w:gridCol w:w="576"/>
        <w:gridCol w:w="258"/>
        <w:gridCol w:w="266"/>
      </w:tblGrid>
      <w:tr w:rsidR="006C065E" w:rsidRPr="006B0082" w:rsidTr="00C305F5">
        <w:tc>
          <w:tcPr>
            <w:tcW w:w="9872" w:type="dxa"/>
            <w:gridSpan w:val="25"/>
            <w:shd w:val="clear" w:color="auto" w:fill="auto"/>
          </w:tcPr>
          <w:p w:rsidR="006C065E" w:rsidRPr="006B0082" w:rsidRDefault="006C065E" w:rsidP="00C305F5">
            <w:pPr>
              <w:autoSpaceDE w:val="0"/>
              <w:autoSpaceDN w:val="0"/>
              <w:adjustRightInd w:val="0"/>
              <w:ind w:firstLine="560"/>
              <w:contextualSpacing/>
              <w:jc w:val="both"/>
              <w:rPr>
                <w:sz w:val="28"/>
                <w:szCs w:val="28"/>
              </w:rPr>
            </w:pPr>
            <w:r w:rsidRPr="006B0082">
              <w:rPr>
                <w:rFonts w:eastAsia="Calibri"/>
                <w:sz w:val="28"/>
                <w:szCs w:val="28"/>
              </w:rPr>
              <w:t xml:space="preserve">Ознакомившись с Порядком предоставления Грантов </w:t>
            </w:r>
            <w:r w:rsidRPr="006B0082">
              <w:rPr>
                <w:sz w:val="28"/>
                <w:szCs w:val="28"/>
              </w:rPr>
              <w:t>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w:t>
            </w:r>
            <w:r w:rsidRPr="006B0082">
              <w:rPr>
                <w:rFonts w:eastAsia="Calibri"/>
                <w:sz w:val="28"/>
                <w:szCs w:val="28"/>
              </w:rPr>
              <w:t xml:space="preserve"> </w:t>
            </w:r>
          </w:p>
        </w:tc>
      </w:tr>
      <w:tr w:rsidR="006C065E" w:rsidRPr="006B0082" w:rsidTr="00C305F5">
        <w:tc>
          <w:tcPr>
            <w:tcW w:w="9872" w:type="dxa"/>
            <w:gridSpan w:val="25"/>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r>
      <w:tr w:rsidR="006C065E" w:rsidRPr="006B0082" w:rsidTr="00C305F5">
        <w:tc>
          <w:tcPr>
            <w:tcW w:w="9872" w:type="dxa"/>
            <w:gridSpan w:val="25"/>
            <w:tcBorders>
              <w:top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(полное наименование участника отбора)</w:t>
            </w:r>
          </w:p>
        </w:tc>
      </w:tr>
      <w:tr w:rsidR="006C065E" w:rsidRPr="006B0082" w:rsidTr="00C305F5">
        <w:tc>
          <w:tcPr>
            <w:tcW w:w="8517" w:type="dxa"/>
            <w:gridSpan w:val="20"/>
            <w:shd w:val="clear" w:color="auto" w:fill="auto"/>
          </w:tcPr>
          <w:p w:rsidR="006C065E" w:rsidRPr="006B0082" w:rsidRDefault="006C065E" w:rsidP="00C305F5">
            <w:pPr>
              <w:autoSpaceDE w:val="0"/>
              <w:autoSpaceDN w:val="0"/>
              <w:adjustRightInd w:val="0"/>
              <w:rPr>
                <w:sz w:val="28"/>
                <w:szCs w:val="28"/>
              </w:rPr>
            </w:pPr>
            <w:r w:rsidRPr="006B0082">
              <w:rPr>
                <w:rFonts w:eastAsia="Calibri"/>
                <w:sz w:val="28"/>
                <w:szCs w:val="28"/>
              </w:rPr>
              <w:t xml:space="preserve">просит принять настоящее заявление и предоставить Грант в размере </w:t>
            </w:r>
          </w:p>
        </w:tc>
        <w:tc>
          <w:tcPr>
            <w:tcW w:w="1355" w:type="dxa"/>
            <w:gridSpan w:val="5"/>
            <w:tcBorders>
              <w:left w:val="nil"/>
              <w:bottom w:val="single" w:sz="4" w:space="0" w:color="auto"/>
            </w:tcBorders>
            <w:shd w:val="clear" w:color="auto" w:fill="auto"/>
          </w:tcPr>
          <w:p w:rsidR="006C065E" w:rsidRPr="006B0082" w:rsidRDefault="006C065E" w:rsidP="00C305F5">
            <w:pPr>
              <w:autoSpaceDE w:val="0"/>
              <w:autoSpaceDN w:val="0"/>
              <w:adjustRightInd w:val="0"/>
              <w:rPr>
                <w:sz w:val="28"/>
                <w:szCs w:val="28"/>
              </w:rPr>
            </w:pPr>
          </w:p>
        </w:tc>
      </w:tr>
      <w:tr w:rsidR="006C065E" w:rsidRPr="006B0082" w:rsidTr="00C305F5">
        <w:tc>
          <w:tcPr>
            <w:tcW w:w="8517" w:type="dxa"/>
            <w:gridSpan w:val="20"/>
            <w:shd w:val="clear" w:color="auto" w:fill="auto"/>
          </w:tcPr>
          <w:p w:rsidR="006C065E" w:rsidRPr="006B0082" w:rsidRDefault="006C065E" w:rsidP="00C305F5">
            <w:pPr>
              <w:autoSpaceDE w:val="0"/>
              <w:autoSpaceDN w:val="0"/>
              <w:adjustRightInd w:val="0"/>
              <w:rPr>
                <w:rFonts w:eastAsia="Calibri"/>
                <w:sz w:val="28"/>
                <w:szCs w:val="28"/>
              </w:rPr>
            </w:pPr>
          </w:p>
        </w:tc>
        <w:tc>
          <w:tcPr>
            <w:tcW w:w="1355" w:type="dxa"/>
            <w:gridSpan w:val="5"/>
            <w:tcBorders>
              <w:left w:val="nil"/>
            </w:tcBorders>
            <w:shd w:val="clear" w:color="auto" w:fill="auto"/>
          </w:tcPr>
          <w:p w:rsidR="006C065E" w:rsidRPr="006B0082" w:rsidRDefault="006C065E" w:rsidP="00C305F5">
            <w:pPr>
              <w:autoSpaceDE w:val="0"/>
              <w:autoSpaceDN w:val="0"/>
              <w:adjustRightInd w:val="0"/>
              <w:jc w:val="center"/>
              <w:rPr>
                <w:sz w:val="28"/>
                <w:szCs w:val="28"/>
              </w:rPr>
            </w:pPr>
            <w:r w:rsidRPr="006B0082">
              <w:rPr>
                <w:sz w:val="28"/>
                <w:szCs w:val="28"/>
              </w:rPr>
              <w:t>(сумма цифрами)</w:t>
            </w:r>
          </w:p>
        </w:tc>
      </w:tr>
      <w:tr w:rsidR="006C065E" w:rsidRPr="006B0082" w:rsidTr="00C305F5">
        <w:tc>
          <w:tcPr>
            <w:tcW w:w="248" w:type="dxa"/>
            <w:shd w:val="clear" w:color="auto" w:fill="auto"/>
          </w:tcPr>
          <w:p w:rsidR="006C065E" w:rsidRPr="006B0082" w:rsidRDefault="006C065E" w:rsidP="00C305F5">
            <w:pPr>
              <w:autoSpaceDE w:val="0"/>
              <w:autoSpaceDN w:val="0"/>
              <w:adjustRightInd w:val="0"/>
              <w:contextualSpacing/>
              <w:jc w:val="right"/>
              <w:rPr>
                <w:sz w:val="28"/>
                <w:szCs w:val="28"/>
              </w:rPr>
            </w:pPr>
            <w:r w:rsidRPr="006B0082">
              <w:rPr>
                <w:sz w:val="28"/>
                <w:szCs w:val="28"/>
              </w:rPr>
              <w:t>(</w:t>
            </w:r>
          </w:p>
        </w:tc>
        <w:tc>
          <w:tcPr>
            <w:tcW w:w="7000" w:type="dxa"/>
            <w:gridSpan w:val="16"/>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280" w:type="dxa"/>
            <w:gridSpan w:val="2"/>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w:t>
            </w:r>
          </w:p>
        </w:tc>
        <w:tc>
          <w:tcPr>
            <w:tcW w:w="1120" w:type="dxa"/>
            <w:gridSpan w:val="2"/>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рублей</w:t>
            </w:r>
          </w:p>
        </w:tc>
        <w:tc>
          <w:tcPr>
            <w:tcW w:w="700" w:type="dxa"/>
            <w:gridSpan w:val="2"/>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524" w:type="dxa"/>
            <w:gridSpan w:val="2"/>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копеек</w:t>
            </w:r>
          </w:p>
        </w:tc>
      </w:tr>
      <w:tr w:rsidR="006C065E" w:rsidRPr="006B0082" w:rsidTr="00C305F5">
        <w:tc>
          <w:tcPr>
            <w:tcW w:w="7528" w:type="dxa"/>
            <w:gridSpan w:val="19"/>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(сумма прописью)</w:t>
            </w:r>
          </w:p>
        </w:tc>
        <w:tc>
          <w:tcPr>
            <w:tcW w:w="1120" w:type="dxa"/>
            <w:gridSpan w:val="2"/>
            <w:shd w:val="clear" w:color="auto" w:fill="auto"/>
          </w:tcPr>
          <w:p w:rsidR="006C065E" w:rsidRPr="006B0082" w:rsidRDefault="006C065E" w:rsidP="00C305F5">
            <w:pPr>
              <w:autoSpaceDE w:val="0"/>
              <w:autoSpaceDN w:val="0"/>
              <w:adjustRightInd w:val="0"/>
              <w:contextualSpacing/>
              <w:jc w:val="center"/>
              <w:rPr>
                <w:sz w:val="28"/>
                <w:szCs w:val="28"/>
              </w:rPr>
            </w:pPr>
          </w:p>
        </w:tc>
        <w:tc>
          <w:tcPr>
            <w:tcW w:w="700" w:type="dxa"/>
            <w:gridSpan w:val="2"/>
            <w:shd w:val="clear" w:color="auto" w:fill="auto"/>
          </w:tcPr>
          <w:p w:rsidR="006C065E" w:rsidRPr="006B0082" w:rsidRDefault="006C065E" w:rsidP="00C305F5">
            <w:pPr>
              <w:autoSpaceDE w:val="0"/>
              <w:autoSpaceDN w:val="0"/>
              <w:adjustRightInd w:val="0"/>
              <w:contextualSpacing/>
              <w:jc w:val="center"/>
              <w:rPr>
                <w:sz w:val="28"/>
                <w:szCs w:val="28"/>
              </w:rPr>
            </w:pPr>
          </w:p>
        </w:tc>
        <w:tc>
          <w:tcPr>
            <w:tcW w:w="524" w:type="dxa"/>
            <w:gridSpan w:val="2"/>
            <w:shd w:val="clear" w:color="auto" w:fill="auto"/>
          </w:tcPr>
          <w:p w:rsidR="006C065E" w:rsidRPr="006B0082" w:rsidRDefault="006C065E" w:rsidP="00C305F5">
            <w:pPr>
              <w:autoSpaceDE w:val="0"/>
              <w:autoSpaceDN w:val="0"/>
              <w:adjustRightInd w:val="0"/>
              <w:contextualSpacing/>
              <w:jc w:val="center"/>
              <w:rPr>
                <w:sz w:val="28"/>
                <w:szCs w:val="28"/>
              </w:rPr>
            </w:pPr>
          </w:p>
        </w:tc>
      </w:tr>
      <w:tr w:rsidR="006C065E" w:rsidRPr="006B0082" w:rsidTr="00C305F5">
        <w:tc>
          <w:tcPr>
            <w:tcW w:w="9872" w:type="dxa"/>
            <w:gridSpan w:val="25"/>
            <w:shd w:val="clear" w:color="auto" w:fill="auto"/>
          </w:tcPr>
          <w:p w:rsidR="006C065E" w:rsidRPr="006B0082" w:rsidRDefault="006C065E" w:rsidP="00C305F5">
            <w:pPr>
              <w:autoSpaceDE w:val="0"/>
              <w:autoSpaceDN w:val="0"/>
              <w:adjustRightInd w:val="0"/>
              <w:contextualSpacing/>
              <w:jc w:val="both"/>
              <w:rPr>
                <w:sz w:val="28"/>
                <w:szCs w:val="28"/>
              </w:rPr>
            </w:pPr>
            <w:r w:rsidRPr="006B0082">
              <w:rPr>
                <w:sz w:val="28"/>
                <w:szCs w:val="28"/>
              </w:rPr>
              <w:t xml:space="preserve">в целях </w:t>
            </w:r>
            <w:r w:rsidRPr="006B0082">
              <w:rPr>
                <w:rFonts w:eastAsia="Calibri"/>
                <w:sz w:val="28"/>
                <w:szCs w:val="28"/>
              </w:rPr>
              <w:t>финансового обеспечения расходов, связанных с реализацией проекта в сфере предпринимательства:</w:t>
            </w:r>
          </w:p>
        </w:tc>
      </w:tr>
      <w:tr w:rsidR="006C065E" w:rsidRPr="006B0082" w:rsidTr="00C305F5">
        <w:tc>
          <w:tcPr>
            <w:tcW w:w="9872" w:type="dxa"/>
            <w:gridSpan w:val="25"/>
            <w:tcBorders>
              <w:bottom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r>
      <w:tr w:rsidR="006C065E" w:rsidRPr="006B0082" w:rsidTr="00C305F5">
        <w:tc>
          <w:tcPr>
            <w:tcW w:w="9872" w:type="dxa"/>
            <w:gridSpan w:val="25"/>
            <w:tcBorders>
              <w:top w:val="single" w:sz="4" w:space="0" w:color="auto"/>
              <w:bottom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r>
      <w:tr w:rsidR="006C065E" w:rsidRPr="006B0082" w:rsidTr="00C305F5">
        <w:tc>
          <w:tcPr>
            <w:tcW w:w="9872" w:type="dxa"/>
            <w:gridSpan w:val="25"/>
            <w:tcBorders>
              <w:top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r>
      <w:tr w:rsidR="006C065E" w:rsidRPr="006B0082" w:rsidTr="00C305F5">
        <w:tc>
          <w:tcPr>
            <w:tcW w:w="5210" w:type="dxa"/>
            <w:gridSpan w:val="13"/>
            <w:tcBorders>
              <w:bottom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c>
          <w:tcPr>
            <w:tcW w:w="4662" w:type="dxa"/>
            <w:gridSpan w:val="12"/>
            <w:shd w:val="clear" w:color="auto" w:fill="auto"/>
          </w:tcPr>
          <w:p w:rsidR="006C065E" w:rsidRPr="006B0082" w:rsidRDefault="006C065E" w:rsidP="00C305F5">
            <w:pPr>
              <w:autoSpaceDE w:val="0"/>
              <w:autoSpaceDN w:val="0"/>
              <w:adjustRightInd w:val="0"/>
              <w:contextualSpacing/>
              <w:jc w:val="both"/>
              <w:rPr>
                <w:sz w:val="28"/>
                <w:szCs w:val="28"/>
              </w:rPr>
            </w:pPr>
            <w:r w:rsidRPr="006B0082">
              <w:rPr>
                <w:sz w:val="28"/>
                <w:szCs w:val="28"/>
              </w:rPr>
              <w:t>на дату подачи заявки:</w:t>
            </w:r>
          </w:p>
        </w:tc>
      </w:tr>
      <w:tr w:rsidR="006C065E" w:rsidRPr="006B0082" w:rsidTr="00C305F5">
        <w:tc>
          <w:tcPr>
            <w:tcW w:w="5210" w:type="dxa"/>
            <w:gridSpan w:val="13"/>
            <w:tcBorders>
              <w:top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(полное наименование участника отбора)</w:t>
            </w:r>
          </w:p>
        </w:tc>
        <w:tc>
          <w:tcPr>
            <w:tcW w:w="4662" w:type="dxa"/>
            <w:gridSpan w:val="12"/>
            <w:shd w:val="clear" w:color="auto" w:fill="auto"/>
          </w:tcPr>
          <w:p w:rsidR="006C065E" w:rsidRPr="006B0082" w:rsidRDefault="006C065E" w:rsidP="00C305F5">
            <w:pPr>
              <w:autoSpaceDE w:val="0"/>
              <w:autoSpaceDN w:val="0"/>
              <w:adjustRightInd w:val="0"/>
              <w:contextualSpacing/>
              <w:jc w:val="both"/>
              <w:rPr>
                <w:sz w:val="28"/>
                <w:szCs w:val="28"/>
              </w:rPr>
            </w:pPr>
          </w:p>
        </w:tc>
      </w:tr>
      <w:tr w:rsidR="006C065E" w:rsidRPr="006B0082" w:rsidTr="00C305F5">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c>
          <w:tcPr>
            <w:tcW w:w="9344" w:type="dxa"/>
            <w:gridSpan w:val="23"/>
            <w:tcBorders>
              <w:left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r w:rsidRPr="006B0082">
              <w:rPr>
                <w:sz w:val="28"/>
                <w:szCs w:val="28"/>
              </w:rPr>
              <w:t>- физическое лицо зарегистрировано в качестве индивидуального предпринимателя</w:t>
            </w:r>
          </w:p>
        </w:tc>
      </w:tr>
      <w:tr w:rsidR="006C065E" w:rsidRPr="006B0082" w:rsidTr="00C305F5">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c>
          <w:tcPr>
            <w:tcW w:w="9344" w:type="dxa"/>
            <w:gridSpan w:val="23"/>
            <w:tcBorders>
              <w:left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r w:rsidRPr="006B0082">
              <w:rPr>
                <w:sz w:val="28"/>
                <w:szCs w:val="28"/>
              </w:rPr>
              <w:t xml:space="preserve">- является субъектом малого или среднего предпринимательства </w:t>
            </w:r>
          </w:p>
        </w:tc>
      </w:tr>
      <w:tr w:rsidR="006C065E" w:rsidRPr="006B0082" w:rsidTr="00C305F5">
        <w:tc>
          <w:tcPr>
            <w:tcW w:w="5210" w:type="dxa"/>
            <w:gridSpan w:val="13"/>
            <w:shd w:val="clear" w:color="auto" w:fill="auto"/>
          </w:tcPr>
          <w:p w:rsidR="006C065E" w:rsidRPr="006B0082" w:rsidRDefault="006C065E" w:rsidP="00C305F5">
            <w:pPr>
              <w:autoSpaceDE w:val="0"/>
              <w:autoSpaceDN w:val="0"/>
              <w:adjustRightInd w:val="0"/>
              <w:contextualSpacing/>
              <w:jc w:val="center"/>
              <w:rPr>
                <w:sz w:val="28"/>
                <w:szCs w:val="28"/>
              </w:rPr>
            </w:pPr>
          </w:p>
          <w:p w:rsidR="006C065E" w:rsidRPr="006B0082" w:rsidRDefault="006C065E" w:rsidP="00C305F5">
            <w:pPr>
              <w:autoSpaceDE w:val="0"/>
              <w:autoSpaceDN w:val="0"/>
              <w:adjustRightInd w:val="0"/>
              <w:contextualSpacing/>
              <w:jc w:val="center"/>
              <w:rPr>
                <w:sz w:val="28"/>
                <w:szCs w:val="28"/>
              </w:rPr>
            </w:pPr>
            <w:r w:rsidRPr="006B0082">
              <w:rPr>
                <w:sz w:val="28"/>
                <w:szCs w:val="28"/>
              </w:rPr>
              <w:t>Подтверждаю, что на дату подачи заявки</w:t>
            </w:r>
          </w:p>
        </w:tc>
        <w:tc>
          <w:tcPr>
            <w:tcW w:w="4662" w:type="dxa"/>
            <w:gridSpan w:val="12"/>
            <w:tcBorders>
              <w:bottom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r>
      <w:tr w:rsidR="006C065E" w:rsidRPr="006B0082" w:rsidTr="00C305F5">
        <w:tc>
          <w:tcPr>
            <w:tcW w:w="5210" w:type="dxa"/>
            <w:gridSpan w:val="13"/>
            <w:shd w:val="clear" w:color="auto" w:fill="auto"/>
          </w:tcPr>
          <w:p w:rsidR="006C065E" w:rsidRPr="006B0082" w:rsidRDefault="006C065E" w:rsidP="00C305F5">
            <w:pPr>
              <w:autoSpaceDE w:val="0"/>
              <w:autoSpaceDN w:val="0"/>
              <w:adjustRightInd w:val="0"/>
              <w:contextualSpacing/>
              <w:jc w:val="center"/>
              <w:rPr>
                <w:sz w:val="28"/>
                <w:szCs w:val="28"/>
              </w:rPr>
            </w:pPr>
          </w:p>
        </w:tc>
        <w:tc>
          <w:tcPr>
            <w:tcW w:w="4662" w:type="dxa"/>
            <w:gridSpan w:val="12"/>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(полное наименование участника отбора)</w:t>
            </w:r>
          </w:p>
        </w:tc>
      </w:tr>
      <w:tr w:rsidR="006C065E" w:rsidRPr="006B0082" w:rsidTr="00C305F5">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left w:val="single" w:sz="4" w:space="0" w:color="auto"/>
            </w:tcBorders>
            <w:shd w:val="clear" w:color="auto" w:fill="auto"/>
          </w:tcPr>
          <w:p w:rsidR="006C065E" w:rsidRPr="006B0082" w:rsidRDefault="006C065E" w:rsidP="00C305F5">
            <w:pPr>
              <w:jc w:val="both"/>
              <w:rPr>
                <w:sz w:val="28"/>
                <w:szCs w:val="28"/>
              </w:rPr>
            </w:pPr>
            <w:r w:rsidRPr="006B0082">
              <w:rPr>
                <w:sz w:val="28"/>
                <w:szCs w:val="28"/>
              </w:rPr>
              <w:t>- не является кредитной или страховой организацией, инвестиционным фондом, негосударственным пенсионным фондом, профессиональным участником рынка ценных бумаг, ломбардом;</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jc w:val="both"/>
              <w:rPr>
                <w:sz w:val="28"/>
                <w:szCs w:val="28"/>
              </w:rPr>
            </w:pPr>
            <w:r w:rsidRPr="006B0082">
              <w:rPr>
                <w:sz w:val="28"/>
                <w:szCs w:val="28"/>
              </w:rPr>
              <w:t>- не является участником соглашений о разделе продукции;</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jc w:val="both"/>
              <w:rPr>
                <w:sz w:val="28"/>
                <w:szCs w:val="28"/>
              </w:rPr>
            </w:pPr>
            <w:r w:rsidRPr="006B0082">
              <w:rPr>
                <w:sz w:val="28"/>
                <w:szCs w:val="28"/>
              </w:rPr>
              <w:t>- не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sz w:val="28"/>
                <w:szCs w:val="28"/>
              </w:rPr>
            </w:pPr>
            <w:r w:rsidRPr="006B0082">
              <w:rPr>
                <w:rFonts w:eastAsia="Calibri"/>
                <w:sz w:val="28"/>
                <w:szCs w:val="28"/>
              </w:rPr>
              <w:t>- в выписке из Единого государственного реестра юридических лиц (Единого государственного реестра индивидуальных предпринимателей) отсутствуют сведения о виде экономической деятельности, связанном с осуществлением предпринимательской деятельности в сфере игорного, а также в сфере розничной торговли моторным топливом в специализированных магазинах;</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осуществляет производство и (или) реализацию подакцизных товаров;</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осуществляет добычу и (или) реализацию полезных ископаемых, за исключением общераспространенных полезных ископаемых и минеральных питьевых вод;</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xml:space="preserve">- зарегистрирован и осуществляет деятельность на территории муниципального образования «Смоленский муниципальный округ» </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vMerge/>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3061" w:type="dxa"/>
            <w:gridSpan w:val="4"/>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xml:space="preserve">Смоленской области </w:t>
            </w:r>
            <w:proofErr w:type="gramStart"/>
            <w:r w:rsidRPr="006B0082">
              <w:rPr>
                <w:rFonts w:eastAsia="Calibri"/>
                <w:sz w:val="28"/>
                <w:szCs w:val="28"/>
              </w:rPr>
              <w:t>с</w:t>
            </w:r>
            <w:proofErr w:type="gramEnd"/>
            <w:r w:rsidRPr="006B0082">
              <w:rPr>
                <w:rFonts w:eastAsia="Calibri"/>
                <w:sz w:val="28"/>
                <w:szCs w:val="28"/>
              </w:rPr>
              <w:t xml:space="preserve"> </w:t>
            </w:r>
          </w:p>
        </w:tc>
        <w:tc>
          <w:tcPr>
            <w:tcW w:w="236"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763" w:type="dxa"/>
            <w:gridSpan w:val="2"/>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2380" w:type="dxa"/>
            <w:gridSpan w:val="6"/>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69"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255" w:type="dxa"/>
            <w:gridSpan w:val="4"/>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100" w:type="dxa"/>
            <w:gridSpan w:val="3"/>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года;</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ранее не получал аналогичные меры поддержки (поддержки, условия оказания которой совпадают, включая форму, вид поддержки и цели ее оказания), сроки оказания которой не истекли;</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roofErr w:type="gramStart"/>
            <w:r w:rsidRPr="006B0082">
              <w:rPr>
                <w:rFonts w:eastAsia="Calibri"/>
                <w:sz w:val="28"/>
                <w:szCs w:val="28"/>
              </w:rPr>
              <w:t>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6B0082">
              <w:rPr>
                <w:rFonts w:eastAsia="Calibri"/>
                <w:sz w:val="28"/>
                <w:szCs w:val="28"/>
              </w:rPr>
              <w:t xml:space="preserve"> средств поддержки или представлением недостоверных сведений и документов, </w:t>
            </w:r>
            <w:proofErr w:type="gramStart"/>
            <w:r w:rsidRPr="006B0082">
              <w:rPr>
                <w:rFonts w:eastAsia="Calibri"/>
                <w:sz w:val="28"/>
                <w:szCs w:val="28"/>
              </w:rPr>
              <w:t>с даты признания</w:t>
            </w:r>
            <w:proofErr w:type="gramEnd"/>
            <w:r w:rsidRPr="006B0082">
              <w:rPr>
                <w:rFonts w:eastAsia="Calibri"/>
                <w:sz w:val="28"/>
                <w:szCs w:val="28"/>
              </w:rPr>
              <w:t xml:space="preserve"> субъекта малого или среднего предпринимательства совершившим такое нарушение прошло более трех лет;</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нарушал порядка и условий оказания субъектам малого и среднего предпринимательства поддержки, в том числе не допускал нецелевого использования средств поддержки;</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получал средства из областного бюджета, бюджета муниципального образования в соответствии с иными областными нормативными правовыми актами на финансовое обеспечение расходов субъектов малого и среднего предпринимательства, связанных с реализацией проектов в сфере  предпринимательства;</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roofErr w:type="gramStart"/>
            <w:r w:rsidRPr="006B0082">
              <w:rPr>
                <w:rFonts w:eastAsia="Calibri"/>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6B0082">
              <w:rPr>
                <w:rFonts w:eastAsia="Calibri"/>
                <w:sz w:val="28"/>
                <w:szCs w:val="28"/>
              </w:rPr>
              <w:lastRenderedPageBreak/>
              <w:t>в совокупности превышает 25 процентов</w:t>
            </w:r>
            <w:proofErr w:type="gramEnd"/>
            <w:r w:rsidRPr="006B0082">
              <w:rPr>
                <w:rFonts w:eastAsia="Calibri"/>
                <w:sz w:val="28"/>
                <w:szCs w:val="28"/>
              </w:rPr>
              <w:t xml:space="preserve"> (если иное не предусмотрено законодательством Российской Федерации) (для юридических лиц);</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roofErr w:type="gramStart"/>
            <w:r w:rsidRPr="006B0082">
              <w:rPr>
                <w:rFonts w:eastAsia="Calibri"/>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xml:space="preserve">- не является иностранным агентом в соответствии с Федеральным законом «О </w:t>
            </w:r>
            <w:proofErr w:type="gramStart"/>
            <w:r w:rsidRPr="006B0082">
              <w:rPr>
                <w:rFonts w:eastAsia="Calibri"/>
                <w:sz w:val="28"/>
                <w:szCs w:val="28"/>
              </w:rPr>
              <w:t>контроле за</w:t>
            </w:r>
            <w:proofErr w:type="gramEnd"/>
            <w:r w:rsidRPr="006B0082">
              <w:rPr>
                <w:rFonts w:eastAsia="Calibri"/>
                <w:sz w:val="28"/>
                <w:szCs w:val="28"/>
              </w:rPr>
              <w:t xml:space="preserve"> деятельностью лиц, находящихся под иностранным влиянием»;</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и деятельность не прекращена в качестве индивидуального предпринимателя (для индивидуальных предпринимателей).</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tbl>
            <w:tblPr>
              <w:tblW w:w="0" w:type="auto"/>
              <w:tblLayout w:type="fixed"/>
              <w:tblLook w:val="04A0" w:firstRow="1" w:lastRow="0" w:firstColumn="1" w:lastColumn="0" w:noHBand="0" w:noVBand="1"/>
            </w:tblPr>
            <w:tblGrid>
              <w:gridCol w:w="5210"/>
              <w:gridCol w:w="5211"/>
            </w:tblGrid>
            <w:tr w:rsidR="006C065E" w:rsidRPr="006B0082" w:rsidTr="00C305F5">
              <w:tc>
                <w:tcPr>
                  <w:tcW w:w="5210" w:type="dxa"/>
                  <w:tcBorders>
                    <w:bottom w:val="single" w:sz="4" w:space="0" w:color="auto"/>
                  </w:tcBorders>
                  <w:shd w:val="clear" w:color="auto" w:fill="auto"/>
                </w:tcPr>
                <w:p w:rsidR="006C065E" w:rsidRPr="006B0082" w:rsidRDefault="006C065E" w:rsidP="00C305F5">
                  <w:pPr>
                    <w:autoSpaceDE w:val="0"/>
                    <w:autoSpaceDN w:val="0"/>
                    <w:adjustRightInd w:val="0"/>
                    <w:contextualSpacing/>
                    <w:jc w:val="both"/>
                    <w:rPr>
                      <w:sz w:val="28"/>
                      <w:szCs w:val="28"/>
                    </w:rPr>
                  </w:pPr>
                </w:p>
              </w:tc>
              <w:tc>
                <w:tcPr>
                  <w:tcW w:w="5211" w:type="dxa"/>
                  <w:shd w:val="clear" w:color="auto" w:fill="auto"/>
                </w:tcPr>
                <w:p w:rsidR="006C065E" w:rsidRPr="006B0082" w:rsidRDefault="006C065E" w:rsidP="00C305F5">
                  <w:pPr>
                    <w:autoSpaceDE w:val="0"/>
                    <w:autoSpaceDN w:val="0"/>
                    <w:adjustRightInd w:val="0"/>
                    <w:contextualSpacing/>
                    <w:jc w:val="both"/>
                    <w:rPr>
                      <w:sz w:val="28"/>
                      <w:szCs w:val="28"/>
                    </w:rPr>
                  </w:pPr>
                  <w:r w:rsidRPr="006B0082">
                    <w:rPr>
                      <w:sz w:val="28"/>
                      <w:szCs w:val="28"/>
                    </w:rPr>
                    <w:t>в случае получения Гранта обязуется:</w:t>
                  </w:r>
                </w:p>
              </w:tc>
            </w:tr>
            <w:tr w:rsidR="006C065E" w:rsidRPr="006B0082" w:rsidTr="00C305F5">
              <w:tc>
                <w:tcPr>
                  <w:tcW w:w="5210" w:type="dxa"/>
                  <w:tcBorders>
                    <w:top w:val="single" w:sz="4" w:space="0" w:color="auto"/>
                  </w:tcBorders>
                  <w:shd w:val="clear" w:color="auto" w:fill="auto"/>
                </w:tcPr>
                <w:p w:rsidR="006C065E" w:rsidRPr="006B0082" w:rsidRDefault="006C065E" w:rsidP="00C305F5">
                  <w:pPr>
                    <w:autoSpaceDE w:val="0"/>
                    <w:autoSpaceDN w:val="0"/>
                    <w:adjustRightInd w:val="0"/>
                    <w:contextualSpacing/>
                    <w:jc w:val="center"/>
                    <w:rPr>
                      <w:sz w:val="28"/>
                      <w:szCs w:val="28"/>
                    </w:rPr>
                  </w:pPr>
                  <w:r w:rsidRPr="006B0082">
                    <w:rPr>
                      <w:sz w:val="28"/>
                      <w:szCs w:val="28"/>
                    </w:rPr>
                    <w:t>(полное наименование участника отбора)</w:t>
                  </w:r>
                </w:p>
              </w:tc>
              <w:tc>
                <w:tcPr>
                  <w:tcW w:w="5211" w:type="dxa"/>
                  <w:shd w:val="clear" w:color="auto" w:fill="auto"/>
                </w:tcPr>
                <w:p w:rsidR="006C065E" w:rsidRPr="006B0082" w:rsidRDefault="006C065E" w:rsidP="00C305F5">
                  <w:pPr>
                    <w:autoSpaceDE w:val="0"/>
                    <w:autoSpaceDN w:val="0"/>
                    <w:adjustRightInd w:val="0"/>
                    <w:contextualSpacing/>
                    <w:jc w:val="both"/>
                    <w:rPr>
                      <w:sz w:val="28"/>
                      <w:szCs w:val="28"/>
                    </w:rPr>
                  </w:pPr>
                </w:p>
              </w:tc>
            </w:tr>
          </w:tbl>
          <w:p w:rsidR="006C065E" w:rsidRPr="006B0082" w:rsidRDefault="006C065E" w:rsidP="00C305F5">
            <w:pPr>
              <w:autoSpaceDE w:val="0"/>
              <w:autoSpaceDN w:val="0"/>
              <w:adjustRightInd w:val="0"/>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реализовать прое</w:t>
            </w:r>
            <w:proofErr w:type="gramStart"/>
            <w:r w:rsidRPr="006B0082">
              <w:rPr>
                <w:rFonts w:eastAsia="Calibri"/>
                <w:sz w:val="28"/>
                <w:szCs w:val="28"/>
              </w:rPr>
              <w:t>кт в ср</w:t>
            </w:r>
            <w:proofErr w:type="gramEnd"/>
            <w:r w:rsidRPr="006B0082">
              <w:rPr>
                <w:rFonts w:eastAsia="Calibri"/>
                <w:sz w:val="28"/>
                <w:szCs w:val="28"/>
              </w:rPr>
              <w:t>ок не позднее 1 июля 20 ___года (года, следующего за годом получения Гранта);</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обеспечить достижение значения результата предоставления Гранта:</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Наименование результата предоставления Гранта</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Значение по состоянию на 1 июля включительно 20___ года (года, следующего за годом получения Гранта)</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jc w:val="both"/>
              <w:rPr>
                <w:rFonts w:eastAsia="Calibri"/>
                <w:sz w:val="28"/>
                <w:szCs w:val="28"/>
              </w:rPr>
            </w:pPr>
            <w:r w:rsidRPr="006B0082">
              <w:rPr>
                <w:rFonts w:eastAsia="Calibri"/>
                <w:sz w:val="28"/>
                <w:szCs w:val="28"/>
              </w:rPr>
              <w:t>Размер осуществленным субъектом малого или среднего предпринимательства расходов на реализацию проекта в сфере предпринимательства (</w:t>
            </w:r>
            <w:r w:rsidRPr="006B0082">
              <w:rPr>
                <w:rFonts w:eastAsia="SimSun"/>
                <w:sz w:val="28"/>
                <w:szCs w:val="28"/>
              </w:rPr>
              <w:t xml:space="preserve">стр. 6.11  «ИТОГО размер расходов на реализацию проекта» ПРОЕКТА </w:t>
            </w:r>
            <w:r w:rsidRPr="006B0082">
              <w:rPr>
                <w:rFonts w:eastAsia="Calibri"/>
                <w:bCs/>
                <w:sz w:val="28"/>
                <w:szCs w:val="28"/>
              </w:rPr>
              <w:t>в сфере предпринимательства</w:t>
            </w:r>
            <w:r w:rsidRPr="006B0082">
              <w:rPr>
                <w:rFonts w:eastAsia="SimSun"/>
                <w:sz w:val="28"/>
                <w:szCs w:val="28"/>
              </w:rPr>
              <w:t>)</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single" w:sz="4" w:space="0" w:color="auto"/>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xml:space="preserve">- обеспечить </w:t>
            </w:r>
            <w:proofErr w:type="spellStart"/>
            <w:r w:rsidRPr="006B0082">
              <w:rPr>
                <w:rFonts w:eastAsia="Calibri"/>
                <w:sz w:val="28"/>
                <w:szCs w:val="28"/>
              </w:rPr>
              <w:t>софинансирование</w:t>
            </w:r>
            <w:proofErr w:type="spellEnd"/>
            <w:r w:rsidRPr="006B0082">
              <w:rPr>
                <w:rFonts w:eastAsia="Calibri"/>
                <w:sz w:val="28"/>
                <w:szCs w:val="28"/>
              </w:rPr>
              <w:t xml:space="preserve"> расходов, связанных с реализацией проекта в сфере предпринимательства за счет собственных сре</w:t>
            </w:r>
            <w:proofErr w:type="gramStart"/>
            <w:r w:rsidRPr="006B0082">
              <w:rPr>
                <w:rFonts w:eastAsia="Calibri"/>
                <w:sz w:val="28"/>
                <w:szCs w:val="28"/>
              </w:rPr>
              <w:t>дств в р</w:t>
            </w:r>
            <w:proofErr w:type="gramEnd"/>
            <w:r w:rsidRPr="006B0082">
              <w:rPr>
                <w:rFonts w:eastAsia="Calibri"/>
                <w:sz w:val="28"/>
                <w:szCs w:val="28"/>
              </w:rPr>
              <w:t xml:space="preserve">азмере не менее </w:t>
            </w:r>
            <w:r w:rsidRPr="006B0082">
              <w:rPr>
                <w:rFonts w:eastAsia="Calibri"/>
                <w:sz w:val="28"/>
                <w:szCs w:val="28"/>
              </w:rPr>
              <w:lastRenderedPageBreak/>
              <w:t>10% от размера Гранта;</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предоставлять в систему «Электронный бюджет» не позднее 10-го рабочего дня месяца, следующего за отчетным кварталом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w:t>
            </w:r>
          </w:p>
          <w:p w:rsidR="006C065E" w:rsidRPr="006B0082" w:rsidRDefault="006C065E" w:rsidP="00C305F5">
            <w:pPr>
              <w:autoSpaceDE w:val="0"/>
              <w:autoSpaceDN w:val="0"/>
              <w:adjustRightInd w:val="0"/>
              <w:jc w:val="both"/>
              <w:rPr>
                <w:rFonts w:eastAsia="Calibri"/>
                <w:sz w:val="28"/>
                <w:szCs w:val="28"/>
              </w:rPr>
            </w:pPr>
            <w:proofErr w:type="gramStart"/>
            <w:r w:rsidRPr="006B0082">
              <w:rPr>
                <w:rFonts w:eastAsia="Calibri"/>
                <w:sz w:val="28"/>
                <w:szCs w:val="28"/>
              </w:rPr>
              <w:t>- представлять в Администрацию муниципального образования «</w:t>
            </w:r>
            <w:r w:rsidRPr="006B0082">
              <w:rPr>
                <w:sz w:val="28"/>
                <w:szCs w:val="28"/>
              </w:rPr>
              <w:t>Краснинский</w:t>
            </w:r>
            <w:r w:rsidRPr="006B0082">
              <w:rPr>
                <w:rFonts w:eastAsia="Calibri"/>
                <w:sz w:val="28"/>
                <w:szCs w:val="28"/>
              </w:rPr>
              <w:t xml:space="preserve"> муниципальный округ» Смоленской области в срок до 20 января (по состоянию на 1 января), до 20 апреля (по состоянию на 1 апреля) и до 20 июля (по состоянию на 1 июля) года, следующего за годом предоставления Гранта (нарастающим итогом) по формам, определенным приложениями к соглашению, дополнительную отчетность на бумажном носителе, в том числе отчеты</w:t>
            </w:r>
            <w:proofErr w:type="gramEnd"/>
            <w:r w:rsidRPr="006B0082">
              <w:rPr>
                <w:rFonts w:eastAsia="Calibri"/>
                <w:sz w:val="28"/>
                <w:szCs w:val="28"/>
              </w:rPr>
              <w:t xml:space="preserve"> по направлениям расходования средств получателя, источником финансового обеспечения которых является Грант; отчеты о достижении значения показателя, необходимого для достижения результата предоставления Гранта.</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Для подтверждения фактически произведенных расходов, связанных с реализацией проекта, к отчетам прилагаются заверенные печатью (при наличии) и подписью руководителя получателя Гранта документы, подтверждающие осуществление расходов за счет сре</w:t>
            </w:r>
            <w:proofErr w:type="gramStart"/>
            <w:r w:rsidRPr="006B0082">
              <w:rPr>
                <w:rFonts w:eastAsia="Calibri"/>
                <w:sz w:val="28"/>
                <w:szCs w:val="28"/>
              </w:rPr>
              <w:t>дств Гр</w:t>
            </w:r>
            <w:proofErr w:type="gramEnd"/>
            <w:r w:rsidRPr="006B0082">
              <w:rPr>
                <w:rFonts w:eastAsia="Calibri"/>
                <w:sz w:val="28"/>
                <w:szCs w:val="28"/>
              </w:rPr>
              <w:t xml:space="preserve">анта и собственных средств (средств </w:t>
            </w:r>
            <w:proofErr w:type="spellStart"/>
            <w:r w:rsidRPr="006B0082">
              <w:rPr>
                <w:rFonts w:eastAsia="Calibri"/>
                <w:sz w:val="28"/>
                <w:szCs w:val="28"/>
              </w:rPr>
              <w:t>софинансирования</w:t>
            </w:r>
            <w:proofErr w:type="spellEnd"/>
            <w:r w:rsidRPr="006B0082">
              <w:rPr>
                <w:rFonts w:eastAsia="Calibri"/>
                <w:sz w:val="28"/>
                <w:szCs w:val="28"/>
              </w:rPr>
              <w:t>) в соответствии с направлениями расходования средств на реализацию проекта.</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в соответствии с направлениями расходования сре</w:t>
            </w:r>
            <w:proofErr w:type="gramStart"/>
            <w:r w:rsidRPr="006B0082">
              <w:rPr>
                <w:rFonts w:eastAsia="Calibri"/>
                <w:sz w:val="28"/>
                <w:szCs w:val="28"/>
              </w:rPr>
              <w:t>дств Гр</w:t>
            </w:r>
            <w:proofErr w:type="gramEnd"/>
            <w:r w:rsidRPr="006B0082">
              <w:rPr>
                <w:rFonts w:eastAsia="Calibri"/>
                <w:sz w:val="28"/>
                <w:szCs w:val="28"/>
              </w:rPr>
              <w:t>анта</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xml:space="preserve">- соблюдать 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6B0082">
              <w:rPr>
                <w:rFonts w:eastAsia="Calibri"/>
                <w:sz w:val="28"/>
                <w:szCs w:val="28"/>
              </w:rPr>
              <w:t>микрофинансовыми</w:t>
            </w:r>
            <w:proofErr w:type="spellEnd"/>
            <w:r w:rsidRPr="006B0082">
              <w:rPr>
                <w:rFonts w:eastAsia="Calibri"/>
                <w:sz w:val="28"/>
                <w:szCs w:val="28"/>
              </w:rPr>
              <w:t xml:space="preserve"> организациями, а также по кредитам, привлеченным в кредитных организациях;</w:t>
            </w:r>
          </w:p>
          <w:p w:rsidR="006C065E" w:rsidRPr="006B0082" w:rsidRDefault="006C065E" w:rsidP="00C305F5">
            <w:pPr>
              <w:contextualSpacing/>
              <w:jc w:val="both"/>
              <w:rPr>
                <w:sz w:val="28"/>
                <w:szCs w:val="28"/>
              </w:rPr>
            </w:pPr>
            <w:r w:rsidRPr="006B0082">
              <w:rPr>
                <w:sz w:val="28"/>
                <w:szCs w:val="28"/>
              </w:rPr>
              <w:t>- в течение 1 года, следующего за годом предоставления Гранта, продолжать свою деятельность и находится в едином реестре на электронном сервисе «Единый реестр субъектов малого и среднего предпринимательства» на сайте Федеральной налоговой службы (</w:t>
            </w:r>
            <w:hyperlink r:id="rId10" w:history="1">
              <w:r w:rsidRPr="006B0082">
                <w:rPr>
                  <w:rStyle w:val="a3"/>
                  <w:sz w:val="28"/>
                  <w:szCs w:val="28"/>
                </w:rPr>
                <w:t>www.nalog.ru</w:t>
              </w:r>
            </w:hyperlink>
            <w:r w:rsidRPr="006B0082">
              <w:rPr>
                <w:sz w:val="28"/>
                <w:szCs w:val="28"/>
              </w:rPr>
              <w:t xml:space="preserve">); </w:t>
            </w:r>
          </w:p>
          <w:p w:rsidR="006C065E" w:rsidRPr="006B0082" w:rsidRDefault="006C065E" w:rsidP="00C305F5">
            <w:pPr>
              <w:contextualSpacing/>
              <w:jc w:val="both"/>
              <w:rPr>
                <w:sz w:val="28"/>
                <w:szCs w:val="28"/>
              </w:rPr>
            </w:pPr>
            <w:r w:rsidRPr="006B0082">
              <w:rPr>
                <w:sz w:val="28"/>
                <w:szCs w:val="28"/>
              </w:rPr>
              <w:t xml:space="preserve">- в случае прекращения своей деятельности в течение 2 лет </w:t>
            </w:r>
            <w:proofErr w:type="gramStart"/>
            <w:r w:rsidRPr="006B0082">
              <w:rPr>
                <w:sz w:val="28"/>
                <w:szCs w:val="28"/>
              </w:rPr>
              <w:t>с даты предоставления</w:t>
            </w:r>
            <w:proofErr w:type="gramEnd"/>
            <w:r w:rsidRPr="006B0082">
              <w:rPr>
                <w:sz w:val="28"/>
                <w:szCs w:val="28"/>
              </w:rPr>
              <w:t xml:space="preserve"> Гранта информировать Администрацию муниципального образования «Краснинский муниципальный округ» Смоленской области о причинах прекращения деятельности. </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6C065E" w:rsidRPr="006B0082" w:rsidRDefault="006C065E" w:rsidP="00C305F5">
            <w:pPr>
              <w:autoSpaceDE w:val="0"/>
              <w:autoSpaceDN w:val="0"/>
              <w:adjustRightInd w:val="0"/>
              <w:ind w:firstLine="560"/>
              <w:jc w:val="both"/>
              <w:rPr>
                <w:rFonts w:eastAsia="Calibri"/>
                <w:sz w:val="28"/>
                <w:szCs w:val="28"/>
              </w:rPr>
            </w:pPr>
          </w:p>
          <w:p w:rsidR="006C065E" w:rsidRPr="006B0082" w:rsidRDefault="006C065E" w:rsidP="00C305F5">
            <w:pPr>
              <w:autoSpaceDE w:val="0"/>
              <w:autoSpaceDN w:val="0"/>
              <w:adjustRightInd w:val="0"/>
              <w:ind w:firstLine="560"/>
              <w:jc w:val="both"/>
              <w:rPr>
                <w:rFonts w:eastAsia="Calibri"/>
                <w:sz w:val="28"/>
                <w:szCs w:val="28"/>
              </w:rPr>
            </w:pPr>
          </w:p>
          <w:p w:rsidR="006C065E" w:rsidRPr="006B0082" w:rsidRDefault="006C065E" w:rsidP="00C305F5">
            <w:pPr>
              <w:autoSpaceDE w:val="0"/>
              <w:autoSpaceDN w:val="0"/>
              <w:adjustRightInd w:val="0"/>
              <w:ind w:firstLine="560"/>
              <w:jc w:val="both"/>
              <w:rPr>
                <w:rFonts w:eastAsia="Calibri"/>
                <w:sz w:val="28"/>
                <w:szCs w:val="28"/>
              </w:rPr>
            </w:pPr>
            <w:r w:rsidRPr="006B0082">
              <w:rPr>
                <w:rFonts w:eastAsia="Calibri"/>
                <w:sz w:val="28"/>
                <w:szCs w:val="28"/>
              </w:rPr>
              <w:t>Согласе</w:t>
            </w:r>
            <w:proofErr w:type="gramStart"/>
            <w:r w:rsidRPr="006B0082">
              <w:rPr>
                <w:rFonts w:eastAsia="Calibri"/>
                <w:sz w:val="28"/>
                <w:szCs w:val="28"/>
              </w:rPr>
              <w:t>н(</w:t>
            </w:r>
            <w:proofErr w:type="gramEnd"/>
            <w:r w:rsidRPr="006B0082">
              <w:rPr>
                <w:rFonts w:eastAsia="Calibri"/>
                <w:sz w:val="28"/>
                <w:szCs w:val="28"/>
              </w:rPr>
              <w:t>а):</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xml:space="preserve">- на публикацию (размещение) в информационно-телекоммуникационной сети </w:t>
            </w:r>
            <w:r w:rsidRPr="006B0082">
              <w:rPr>
                <w:rFonts w:eastAsia="Calibri"/>
                <w:sz w:val="28"/>
                <w:szCs w:val="28"/>
              </w:rPr>
              <w:lastRenderedPageBreak/>
              <w:t>«Интернет» информации о себе, о подаваемой заявке, иной информации о себе, связанной с соответствующим отбором;</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при предоставлении Гранта обеспечить подписание соглашения в системе «Электронный бюджет» с использованием квалифицированной электронной подписи;</w:t>
            </w:r>
          </w:p>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 на проведение ознакомления с процессом ведения предпринимательской деятельности в период рассмотрения заявки;</w:t>
            </w:r>
          </w:p>
          <w:p w:rsidR="006C065E" w:rsidRPr="006B0082" w:rsidRDefault="006C065E" w:rsidP="00C305F5">
            <w:pPr>
              <w:autoSpaceDE w:val="0"/>
              <w:autoSpaceDN w:val="0"/>
              <w:adjustRightInd w:val="0"/>
              <w:jc w:val="both"/>
              <w:rPr>
                <w:rFonts w:eastAsia="Calibri"/>
                <w:sz w:val="28"/>
                <w:szCs w:val="28"/>
              </w:rPr>
            </w:pPr>
            <w:proofErr w:type="gramStart"/>
            <w:r w:rsidRPr="006B0082">
              <w:rPr>
                <w:rFonts w:eastAsia="Calibri"/>
                <w:sz w:val="28"/>
                <w:szCs w:val="28"/>
              </w:rPr>
              <w:t xml:space="preserve">- на осуществление </w:t>
            </w:r>
            <w:r w:rsidRPr="006B0082">
              <w:rPr>
                <w:sz w:val="28"/>
                <w:szCs w:val="28"/>
              </w:rPr>
              <w:t>Администрацией муниципального образования «Краснинский муниципальный округ» Смоленской области</w:t>
            </w:r>
            <w:r w:rsidRPr="006B0082">
              <w:rPr>
                <w:rFonts w:eastAsia="Calibri"/>
                <w:sz w:val="28"/>
                <w:szCs w:val="28"/>
              </w:rPr>
              <w:t xml:space="preserve"> определенных федеральным и областным законодательством, осуществление проверок соблюдения порядка и условий предоставления Грантов получателям Грантов,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proofErr w:type="gramEnd"/>
            <w:r w:rsidRPr="006B0082">
              <w:rPr>
                <w:rFonts w:eastAsia="Calibri"/>
                <w:sz w:val="28"/>
                <w:szCs w:val="28"/>
              </w:rPr>
              <w:t xml:space="preserve"> и обществ в их уставных (складочных) капиталах), в том числе в части достижения результата предоставления Грантов, а также на осуществление органами государственного финансового контроля проверок соблюдения порядка и условий предоставления Грантов в соответствии со статьями 268.1 и 269.2 Бюджетного кодекса Российской. Федерации.</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6C065E" w:rsidRPr="006B0082" w:rsidRDefault="006C065E" w:rsidP="00C305F5">
            <w:pPr>
              <w:autoSpaceDE w:val="0"/>
              <w:autoSpaceDN w:val="0"/>
              <w:adjustRightInd w:val="0"/>
              <w:ind w:firstLine="560"/>
              <w:jc w:val="both"/>
              <w:rPr>
                <w:rFonts w:eastAsia="Calibri"/>
                <w:sz w:val="28"/>
                <w:szCs w:val="28"/>
              </w:rPr>
            </w:pPr>
          </w:p>
          <w:p w:rsidR="006C065E" w:rsidRPr="006B0082" w:rsidRDefault="006C065E" w:rsidP="00C305F5">
            <w:pPr>
              <w:autoSpaceDE w:val="0"/>
              <w:autoSpaceDN w:val="0"/>
              <w:adjustRightInd w:val="0"/>
              <w:ind w:firstLine="560"/>
              <w:jc w:val="both"/>
              <w:rPr>
                <w:rFonts w:eastAsia="Calibri"/>
                <w:sz w:val="28"/>
                <w:szCs w:val="28"/>
              </w:rPr>
            </w:pPr>
            <w:r w:rsidRPr="006B0082">
              <w:rPr>
                <w:rFonts w:eastAsia="Calibri"/>
                <w:sz w:val="28"/>
                <w:szCs w:val="28"/>
              </w:rPr>
              <w:t>С условиями и требованиями отбора ознакомле</w:t>
            </w:r>
            <w:proofErr w:type="gramStart"/>
            <w:r w:rsidRPr="006B0082">
              <w:rPr>
                <w:rFonts w:eastAsia="Calibri"/>
                <w:sz w:val="28"/>
                <w:szCs w:val="28"/>
              </w:rPr>
              <w:t>н(</w:t>
            </w:r>
            <w:proofErr w:type="gramEnd"/>
            <w:r w:rsidRPr="006B0082">
              <w:rPr>
                <w:rFonts w:eastAsia="Calibri"/>
                <w:sz w:val="28"/>
                <w:szCs w:val="28"/>
              </w:rPr>
              <w:t>а) и согласен(а).</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r w:rsidRPr="006B0082">
              <w:rPr>
                <w:rFonts w:eastAsia="Calibri"/>
                <w:sz w:val="28"/>
                <w:szCs w:val="28"/>
              </w:rPr>
              <w:t>Грант прошу перечислить по следующим банковским реквизитам:</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r w:rsidRPr="006B0082">
              <w:rPr>
                <w:rFonts w:eastAsia="Calibri"/>
                <w:sz w:val="28"/>
                <w:szCs w:val="28"/>
              </w:rPr>
              <w:t>Расчетный счет (</w:t>
            </w:r>
            <w:proofErr w:type="gramStart"/>
            <w:r w:rsidRPr="006B0082">
              <w:rPr>
                <w:rFonts w:eastAsia="Calibri"/>
                <w:sz w:val="28"/>
                <w:szCs w:val="28"/>
              </w:rPr>
              <w:t>р</w:t>
            </w:r>
            <w:proofErr w:type="gramEnd"/>
            <w:r w:rsidRPr="006B0082">
              <w:rPr>
                <w:rFonts w:eastAsia="Calibri"/>
                <w:sz w:val="28"/>
                <w:szCs w:val="28"/>
              </w:rPr>
              <w:t>/с)</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r w:rsidRPr="006B0082">
              <w:rPr>
                <w:rFonts w:eastAsia="Calibri"/>
                <w:sz w:val="28"/>
                <w:szCs w:val="28"/>
              </w:rPr>
              <w:t>Наименование банка</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proofErr w:type="gramStart"/>
            <w:r w:rsidRPr="006B0082">
              <w:rPr>
                <w:rFonts w:eastAsia="Calibri"/>
                <w:sz w:val="28"/>
                <w:szCs w:val="28"/>
              </w:rPr>
              <w:t>Кор счет</w:t>
            </w:r>
            <w:proofErr w:type="gramEnd"/>
            <w:r w:rsidRPr="006B0082">
              <w:rPr>
                <w:rFonts w:eastAsia="Calibri"/>
                <w:sz w:val="28"/>
                <w:szCs w:val="28"/>
              </w:rPr>
              <w:t xml:space="preserve"> банка (к/с)</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r w:rsidRPr="006B0082">
              <w:rPr>
                <w:rFonts w:eastAsia="Calibri"/>
                <w:sz w:val="28"/>
                <w:szCs w:val="28"/>
              </w:rPr>
              <w:t>БИК банка</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6C065E" w:rsidRPr="006B0082" w:rsidRDefault="006C065E" w:rsidP="00C305F5">
            <w:pPr>
              <w:autoSpaceDE w:val="0"/>
              <w:autoSpaceDN w:val="0"/>
              <w:adjustRightInd w:val="0"/>
              <w:ind w:firstLine="283"/>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single" w:sz="4" w:space="0" w:color="auto"/>
              <w:left w:val="nil"/>
              <w:bottom w:val="nil"/>
              <w:right w:val="nil"/>
            </w:tcBorders>
            <w:shd w:val="clear" w:color="auto" w:fill="auto"/>
          </w:tcPr>
          <w:p w:rsidR="006C065E" w:rsidRPr="006B0082" w:rsidRDefault="006C065E" w:rsidP="00C305F5">
            <w:pPr>
              <w:autoSpaceDE w:val="0"/>
              <w:autoSpaceDN w:val="0"/>
              <w:adjustRightInd w:val="0"/>
              <w:ind w:firstLine="560"/>
              <w:jc w:val="both"/>
              <w:rPr>
                <w:rFonts w:eastAsia="Calibri"/>
                <w:sz w:val="28"/>
                <w:szCs w:val="28"/>
              </w:rPr>
            </w:pPr>
          </w:p>
          <w:p w:rsidR="006C065E" w:rsidRPr="006B0082" w:rsidRDefault="006C065E" w:rsidP="00C305F5">
            <w:pPr>
              <w:autoSpaceDE w:val="0"/>
              <w:autoSpaceDN w:val="0"/>
              <w:adjustRightInd w:val="0"/>
              <w:ind w:firstLine="560"/>
              <w:jc w:val="both"/>
              <w:rPr>
                <w:rFonts w:eastAsia="Calibri"/>
                <w:sz w:val="28"/>
                <w:szCs w:val="28"/>
              </w:rPr>
            </w:pPr>
            <w:r w:rsidRPr="006B0082">
              <w:rPr>
                <w:rFonts w:eastAsia="Calibri"/>
                <w:sz w:val="28"/>
                <w:szCs w:val="28"/>
              </w:rPr>
              <w:t>Достоверность представленной информации гарантирую.</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8" w:type="dxa"/>
            <w:gridSpan w:val="5"/>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80"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960" w:type="dxa"/>
            <w:gridSpan w:val="7"/>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46"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3416" w:type="dxa"/>
            <w:gridSpan w:val="8"/>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66" w:type="dxa"/>
            <w:tcBorders>
              <w:top w:val="nil"/>
              <w:left w:val="nil"/>
              <w:bottom w:val="nil"/>
              <w:right w:val="nil"/>
            </w:tcBorders>
            <w:shd w:val="clear" w:color="auto" w:fill="auto"/>
          </w:tcPr>
          <w:p w:rsidR="006C065E" w:rsidRPr="006B0082" w:rsidRDefault="006C065E" w:rsidP="00C305F5">
            <w:pPr>
              <w:autoSpaceDE w:val="0"/>
              <w:autoSpaceDN w:val="0"/>
              <w:adjustRightInd w:val="0"/>
              <w:ind w:left="-267" w:firstLine="267"/>
              <w:jc w:val="both"/>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8" w:type="dxa"/>
            <w:gridSpan w:val="5"/>
            <w:tcBorders>
              <w:top w:val="single" w:sz="4" w:space="0" w:color="auto"/>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(должность руководителя)</w:t>
            </w:r>
          </w:p>
        </w:tc>
        <w:tc>
          <w:tcPr>
            <w:tcW w:w="280"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1960" w:type="dxa"/>
            <w:gridSpan w:val="7"/>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(подпись)</w:t>
            </w:r>
          </w:p>
        </w:tc>
        <w:tc>
          <w:tcPr>
            <w:tcW w:w="24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3416" w:type="dxa"/>
            <w:gridSpan w:val="8"/>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(расшифровка подписи)</w:t>
            </w:r>
          </w:p>
        </w:tc>
        <w:tc>
          <w:tcPr>
            <w:tcW w:w="26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8"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1120" w:type="dxa"/>
            <w:gridSpan w:val="2"/>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2100" w:type="dxa"/>
            <w:gridSpan w:val="3"/>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60"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20</w:t>
            </w:r>
          </w:p>
        </w:tc>
        <w:tc>
          <w:tcPr>
            <w:tcW w:w="700" w:type="dxa"/>
            <w:gridSpan w:val="3"/>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4864" w:type="dxa"/>
            <w:gridSpan w:val="13"/>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roofErr w:type="gramStart"/>
            <w:r w:rsidRPr="006B0082">
              <w:rPr>
                <w:rFonts w:eastAsia="Calibri"/>
                <w:sz w:val="28"/>
                <w:szCs w:val="28"/>
              </w:rPr>
              <w:t>г</w:t>
            </w:r>
            <w:proofErr w:type="gramEnd"/>
            <w:r w:rsidRPr="006B0082">
              <w:rPr>
                <w:rFonts w:eastAsia="Calibri"/>
                <w:sz w:val="28"/>
                <w:szCs w:val="28"/>
              </w:rPr>
              <w:t>.</w:t>
            </w: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8" w:type="dxa"/>
            <w:gridSpan w:val="12"/>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(указывается дата подачи заявки)</w:t>
            </w:r>
          </w:p>
        </w:tc>
        <w:tc>
          <w:tcPr>
            <w:tcW w:w="4864" w:type="dxa"/>
            <w:gridSpan w:val="13"/>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
        </w:tc>
      </w:tr>
      <w:tr w:rsidR="006C065E" w:rsidRPr="006B0082" w:rsidTr="00C30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8" w:type="dxa"/>
            <w:gridSpan w:val="12"/>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МП (при наличии)</w:t>
            </w:r>
          </w:p>
        </w:tc>
        <w:tc>
          <w:tcPr>
            <w:tcW w:w="4864" w:type="dxa"/>
            <w:gridSpan w:val="13"/>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
        </w:tc>
      </w:tr>
    </w:tbl>
    <w:p w:rsidR="006C065E" w:rsidRPr="006B0082" w:rsidRDefault="006C065E" w:rsidP="006C065E">
      <w:pPr>
        <w:rPr>
          <w:b/>
          <w:bCs/>
        </w:rPr>
      </w:pPr>
      <w:r w:rsidRPr="006B0082">
        <w:rPr>
          <w:b/>
          <w:bCs/>
          <w:sz w:val="28"/>
          <w:szCs w:val="28"/>
        </w:rPr>
        <w:br w:type="page"/>
      </w:r>
    </w:p>
    <w:p w:rsidR="006C065E" w:rsidRPr="006B0082" w:rsidRDefault="006C065E" w:rsidP="006C065E">
      <w:pPr>
        <w:autoSpaceDE w:val="0"/>
        <w:autoSpaceDN w:val="0"/>
        <w:adjustRightInd w:val="0"/>
        <w:contextualSpacing/>
        <w:jc w:val="right"/>
        <w:outlineLvl w:val="1"/>
      </w:pPr>
      <w:r w:rsidRPr="006B0082">
        <w:lastRenderedPageBreak/>
        <w:t>Приложение № 2</w:t>
      </w:r>
    </w:p>
    <w:p w:rsidR="006C065E" w:rsidRPr="006B0082" w:rsidRDefault="006C065E" w:rsidP="006C065E">
      <w:pPr>
        <w:autoSpaceDE w:val="0"/>
        <w:autoSpaceDN w:val="0"/>
        <w:adjustRightInd w:val="0"/>
        <w:ind w:left="5180"/>
        <w:contextualSpacing/>
        <w:jc w:val="both"/>
      </w:pPr>
      <w:r w:rsidRPr="006B0082">
        <w:t>к Порядку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w:t>
      </w:r>
    </w:p>
    <w:p w:rsidR="006C065E" w:rsidRPr="006B0082" w:rsidRDefault="006C065E" w:rsidP="006C065E">
      <w:pPr>
        <w:autoSpaceDE w:val="0"/>
        <w:autoSpaceDN w:val="0"/>
        <w:adjustRightInd w:val="0"/>
        <w:ind w:left="5180"/>
        <w:contextualSpacing/>
        <w:jc w:val="both"/>
        <w:rPr>
          <w:sz w:val="28"/>
          <w:szCs w:val="28"/>
        </w:rPr>
      </w:pPr>
    </w:p>
    <w:p w:rsidR="006C065E" w:rsidRPr="006B0082" w:rsidRDefault="006C065E" w:rsidP="006C065E">
      <w:pPr>
        <w:autoSpaceDE w:val="0"/>
        <w:autoSpaceDN w:val="0"/>
        <w:adjustRightInd w:val="0"/>
        <w:contextualSpacing/>
        <w:jc w:val="center"/>
        <w:rPr>
          <w:b/>
          <w:sz w:val="28"/>
          <w:szCs w:val="28"/>
        </w:rPr>
      </w:pPr>
      <w:r w:rsidRPr="006B0082">
        <w:rPr>
          <w:b/>
          <w:sz w:val="28"/>
          <w:szCs w:val="28"/>
        </w:rPr>
        <w:t xml:space="preserve">СОГЛАСИЕ </w:t>
      </w:r>
    </w:p>
    <w:p w:rsidR="006C065E" w:rsidRPr="006B0082" w:rsidRDefault="006C065E" w:rsidP="006C065E">
      <w:pPr>
        <w:autoSpaceDE w:val="0"/>
        <w:autoSpaceDN w:val="0"/>
        <w:adjustRightInd w:val="0"/>
        <w:contextualSpacing/>
        <w:jc w:val="center"/>
        <w:rPr>
          <w:sz w:val="28"/>
          <w:szCs w:val="28"/>
        </w:rPr>
      </w:pPr>
      <w:r w:rsidRPr="006B0082">
        <w:rPr>
          <w:sz w:val="28"/>
          <w:szCs w:val="28"/>
        </w:rPr>
        <w:t>на обработку персональных данных</w:t>
      </w:r>
    </w:p>
    <w:tbl>
      <w:tblPr>
        <w:tblW w:w="0" w:type="auto"/>
        <w:tblLook w:val="04A0" w:firstRow="1" w:lastRow="0" w:firstColumn="1" w:lastColumn="0" w:noHBand="0" w:noVBand="1"/>
      </w:tblPr>
      <w:tblGrid>
        <w:gridCol w:w="1043"/>
        <w:gridCol w:w="1097"/>
        <w:gridCol w:w="1212"/>
        <w:gridCol w:w="139"/>
        <w:gridCol w:w="138"/>
        <w:gridCol w:w="560"/>
        <w:gridCol w:w="1276"/>
        <w:gridCol w:w="241"/>
        <w:gridCol w:w="294"/>
        <w:gridCol w:w="71"/>
        <w:gridCol w:w="1116"/>
        <w:gridCol w:w="2170"/>
        <w:gridCol w:w="357"/>
      </w:tblGrid>
      <w:tr w:rsidR="006C065E" w:rsidRPr="006B0082" w:rsidTr="00C305F5">
        <w:tc>
          <w:tcPr>
            <w:tcW w:w="1042" w:type="dxa"/>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Я</w:t>
            </w:r>
          </w:p>
        </w:tc>
        <w:tc>
          <w:tcPr>
            <w:tcW w:w="9379" w:type="dxa"/>
            <w:gridSpan w:val="12"/>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r>
      <w:tr w:rsidR="006C065E" w:rsidRPr="006B0082" w:rsidTr="00C305F5">
        <w:tc>
          <w:tcPr>
            <w:tcW w:w="1042" w:type="dxa"/>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c>
          <w:tcPr>
            <w:tcW w:w="9379" w:type="dxa"/>
            <w:gridSpan w:val="12"/>
            <w:tcBorders>
              <w:top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(Ф.И.О. полностью)</w:t>
            </w:r>
          </w:p>
        </w:tc>
      </w:tr>
      <w:tr w:rsidR="006C065E" w:rsidRPr="006B0082" w:rsidTr="00C305F5">
        <w:tc>
          <w:tcPr>
            <w:tcW w:w="4409" w:type="dxa"/>
            <w:gridSpan w:val="6"/>
            <w:shd w:val="clear" w:color="auto" w:fill="auto"/>
          </w:tcPr>
          <w:p w:rsidR="006C065E" w:rsidRPr="006B0082" w:rsidRDefault="006C065E" w:rsidP="00C305F5">
            <w:pPr>
              <w:autoSpaceDE w:val="0"/>
              <w:autoSpaceDN w:val="0"/>
              <w:adjustRightInd w:val="0"/>
              <w:contextualSpacing/>
              <w:rPr>
                <w:rFonts w:eastAsia="Calibri"/>
                <w:sz w:val="28"/>
                <w:szCs w:val="28"/>
              </w:rPr>
            </w:pPr>
            <w:proofErr w:type="gramStart"/>
            <w:r w:rsidRPr="006B0082">
              <w:rPr>
                <w:rFonts w:eastAsia="Calibri"/>
                <w:sz w:val="28"/>
                <w:szCs w:val="28"/>
              </w:rPr>
              <w:t>зарегистрированный</w:t>
            </w:r>
            <w:proofErr w:type="gramEnd"/>
            <w:r w:rsidRPr="006B0082">
              <w:rPr>
                <w:rFonts w:eastAsia="Calibri"/>
                <w:sz w:val="28"/>
                <w:szCs w:val="28"/>
              </w:rPr>
              <w:t xml:space="preserve"> по адресу:</w:t>
            </w:r>
          </w:p>
        </w:tc>
        <w:tc>
          <w:tcPr>
            <w:tcW w:w="6012" w:type="dxa"/>
            <w:gridSpan w:val="7"/>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r>
      <w:tr w:rsidR="006C065E" w:rsidRPr="006B0082" w:rsidTr="00C305F5">
        <w:tc>
          <w:tcPr>
            <w:tcW w:w="10421" w:type="dxa"/>
            <w:gridSpan w:val="13"/>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r>
      <w:tr w:rsidR="006C065E" w:rsidRPr="006B0082" w:rsidTr="00C305F5">
        <w:tc>
          <w:tcPr>
            <w:tcW w:w="10421" w:type="dxa"/>
            <w:gridSpan w:val="13"/>
            <w:tcBorders>
              <w:top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(индекс и адрес места регистрации согласно паспорту)</w:t>
            </w:r>
          </w:p>
        </w:tc>
      </w:tr>
      <w:tr w:rsidR="006C065E" w:rsidRPr="006B0082" w:rsidTr="00C305F5">
        <w:tc>
          <w:tcPr>
            <w:tcW w:w="2233" w:type="dxa"/>
            <w:gridSpan w:val="2"/>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паспорт серии</w:t>
            </w:r>
          </w:p>
        </w:tc>
        <w:tc>
          <w:tcPr>
            <w:tcW w:w="1478" w:type="dxa"/>
            <w:gridSpan w:val="2"/>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c>
          <w:tcPr>
            <w:tcW w:w="698" w:type="dxa"/>
            <w:gridSpan w:val="2"/>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w:t>
            </w:r>
          </w:p>
        </w:tc>
        <w:tc>
          <w:tcPr>
            <w:tcW w:w="1975" w:type="dxa"/>
            <w:gridSpan w:val="4"/>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c>
          <w:tcPr>
            <w:tcW w:w="1120" w:type="dxa"/>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выдан</w:t>
            </w:r>
          </w:p>
        </w:tc>
        <w:tc>
          <w:tcPr>
            <w:tcW w:w="2917" w:type="dxa"/>
            <w:gridSpan w:val="2"/>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r>
      <w:tr w:rsidR="006C065E" w:rsidRPr="006B0082" w:rsidTr="00C305F5">
        <w:tc>
          <w:tcPr>
            <w:tcW w:w="10421" w:type="dxa"/>
            <w:gridSpan w:val="13"/>
            <w:tcBorders>
              <w:bottom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p>
        </w:tc>
      </w:tr>
      <w:tr w:rsidR="006C065E" w:rsidRPr="006B0082" w:rsidTr="00C305F5">
        <w:tc>
          <w:tcPr>
            <w:tcW w:w="10421" w:type="dxa"/>
            <w:gridSpan w:val="13"/>
            <w:tcBorders>
              <w:top w:val="single" w:sz="4" w:space="0" w:color="auto"/>
            </w:tcBorders>
            <w:shd w:val="clear" w:color="auto" w:fill="auto"/>
          </w:tcPr>
          <w:p w:rsidR="006C065E" w:rsidRPr="006B0082" w:rsidRDefault="006C065E" w:rsidP="00C305F5">
            <w:pPr>
              <w:autoSpaceDE w:val="0"/>
              <w:autoSpaceDN w:val="0"/>
              <w:adjustRightInd w:val="0"/>
              <w:contextualSpacing/>
              <w:jc w:val="center"/>
              <w:rPr>
                <w:rFonts w:eastAsia="Calibri"/>
                <w:sz w:val="28"/>
                <w:szCs w:val="28"/>
              </w:rPr>
            </w:pPr>
            <w:r w:rsidRPr="006B0082">
              <w:rPr>
                <w:rFonts w:eastAsia="Calibri"/>
                <w:sz w:val="28"/>
                <w:szCs w:val="28"/>
              </w:rPr>
              <w:t>(дата выдачи и орган, выдавший паспорт)</w:t>
            </w:r>
          </w:p>
        </w:tc>
      </w:tr>
      <w:tr w:rsidR="006C065E" w:rsidRPr="006B0082" w:rsidTr="00C305F5">
        <w:tc>
          <w:tcPr>
            <w:tcW w:w="10421" w:type="dxa"/>
            <w:gridSpan w:val="13"/>
            <w:shd w:val="clear" w:color="auto" w:fill="auto"/>
          </w:tcPr>
          <w:p w:rsidR="006C065E" w:rsidRPr="006B0082" w:rsidRDefault="006C065E" w:rsidP="00C305F5">
            <w:pPr>
              <w:autoSpaceDE w:val="0"/>
              <w:autoSpaceDN w:val="0"/>
              <w:adjustRightInd w:val="0"/>
              <w:jc w:val="both"/>
              <w:rPr>
                <w:rFonts w:eastAsia="Calibri"/>
                <w:sz w:val="28"/>
                <w:szCs w:val="28"/>
              </w:rPr>
            </w:pPr>
            <w:proofErr w:type="gramStart"/>
            <w:r w:rsidRPr="006B0082">
              <w:rPr>
                <w:rFonts w:eastAsia="Calibri"/>
                <w:sz w:val="28"/>
                <w:szCs w:val="28"/>
              </w:rPr>
              <w:t>на основании Федерального закона от 27.07.2006 № 152-ФЗ «О персональных данных» даю свое согласие уполномоченным должностным лицам Администрации муниципального образования «</w:t>
            </w:r>
            <w:r w:rsidRPr="006B0082">
              <w:rPr>
                <w:sz w:val="28"/>
                <w:szCs w:val="28"/>
              </w:rPr>
              <w:t>Краснинский</w:t>
            </w:r>
            <w:r w:rsidRPr="006B0082">
              <w:rPr>
                <w:rFonts w:eastAsia="Calibri"/>
                <w:sz w:val="28"/>
                <w:szCs w:val="28"/>
              </w:rPr>
              <w:t xml:space="preserve"> муниципальный округ» Смоленской области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roofErr w:type="gramEnd"/>
          </w:p>
          <w:p w:rsidR="006C065E" w:rsidRPr="006B0082" w:rsidRDefault="006C065E" w:rsidP="00C305F5">
            <w:pPr>
              <w:tabs>
                <w:tab w:val="left" w:pos="860"/>
              </w:tabs>
              <w:autoSpaceDE w:val="0"/>
              <w:autoSpaceDN w:val="0"/>
              <w:adjustRightInd w:val="0"/>
              <w:contextualSpacing/>
              <w:rPr>
                <w:rFonts w:eastAsia="Calibri"/>
                <w:sz w:val="28"/>
                <w:szCs w:val="28"/>
              </w:rPr>
            </w:pPr>
          </w:p>
        </w:tc>
      </w:tr>
      <w:tr w:rsidR="006C065E" w:rsidRPr="006B0082" w:rsidTr="00C305F5">
        <w:tc>
          <w:tcPr>
            <w:tcW w:w="3572" w:type="dxa"/>
            <w:gridSpan w:val="3"/>
            <w:tcBorders>
              <w:bottom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77" w:type="dxa"/>
            <w:gridSpan w:val="2"/>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918" w:type="dxa"/>
            <w:gridSpan w:val="2"/>
            <w:tcBorders>
              <w:bottom w:val="single" w:sz="4" w:space="0" w:color="auto"/>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45" w:type="dxa"/>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94" w:type="dxa"/>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3746" w:type="dxa"/>
            <w:gridSpan w:val="3"/>
            <w:tcBorders>
              <w:bottom w:val="single" w:sz="4" w:space="0" w:color="auto"/>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369" w:type="dxa"/>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r>
      <w:tr w:rsidR="006C065E" w:rsidRPr="006B0082" w:rsidTr="00C305F5">
        <w:tc>
          <w:tcPr>
            <w:tcW w:w="3572" w:type="dxa"/>
            <w:gridSpan w:val="3"/>
            <w:tcBorders>
              <w:top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(дата)</w:t>
            </w:r>
          </w:p>
        </w:tc>
        <w:tc>
          <w:tcPr>
            <w:tcW w:w="277" w:type="dxa"/>
            <w:gridSpan w:val="2"/>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1918" w:type="dxa"/>
            <w:gridSpan w:val="2"/>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(подпись)</w:t>
            </w:r>
          </w:p>
        </w:tc>
        <w:tc>
          <w:tcPr>
            <w:tcW w:w="245" w:type="dxa"/>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94" w:type="dxa"/>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3746" w:type="dxa"/>
            <w:gridSpan w:val="3"/>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(Ф.И.О.)</w:t>
            </w:r>
          </w:p>
        </w:tc>
        <w:tc>
          <w:tcPr>
            <w:tcW w:w="369" w:type="dxa"/>
            <w:shd w:val="clear" w:color="auto" w:fill="auto"/>
          </w:tcPr>
          <w:p w:rsidR="006C065E" w:rsidRPr="006B0082" w:rsidRDefault="006C065E" w:rsidP="00C305F5">
            <w:pPr>
              <w:autoSpaceDE w:val="0"/>
              <w:autoSpaceDN w:val="0"/>
              <w:adjustRightInd w:val="0"/>
              <w:jc w:val="center"/>
              <w:rPr>
                <w:rFonts w:eastAsia="Calibri"/>
                <w:sz w:val="28"/>
                <w:szCs w:val="28"/>
              </w:rPr>
            </w:pPr>
          </w:p>
        </w:tc>
      </w:tr>
    </w:tbl>
    <w:p w:rsidR="006C065E" w:rsidRPr="006B0082" w:rsidRDefault="006C065E" w:rsidP="006C065E">
      <w:pPr>
        <w:autoSpaceDE w:val="0"/>
        <w:autoSpaceDN w:val="0"/>
        <w:adjustRightInd w:val="0"/>
        <w:contextualSpacing/>
        <w:jc w:val="center"/>
        <w:rPr>
          <w:sz w:val="28"/>
          <w:szCs w:val="28"/>
        </w:rPr>
      </w:pPr>
    </w:p>
    <w:p w:rsidR="006C065E" w:rsidRPr="006B0082" w:rsidRDefault="006C065E" w:rsidP="006C065E">
      <w:pPr>
        <w:autoSpaceDE w:val="0"/>
        <w:autoSpaceDN w:val="0"/>
        <w:adjustRightInd w:val="0"/>
        <w:contextualSpacing/>
        <w:jc w:val="center"/>
        <w:rPr>
          <w:sz w:val="28"/>
          <w:szCs w:val="28"/>
        </w:rPr>
      </w:pPr>
    </w:p>
    <w:p w:rsidR="006C065E" w:rsidRDefault="006C065E" w:rsidP="006C065E">
      <w:pPr>
        <w:jc w:val="right"/>
        <w:rPr>
          <w:szCs w:val="28"/>
        </w:rPr>
      </w:pPr>
      <w:r w:rsidRPr="006B0082">
        <w:rPr>
          <w:b/>
          <w:bCs/>
          <w:sz w:val="28"/>
          <w:szCs w:val="28"/>
        </w:rPr>
        <w:br w:type="page"/>
      </w:r>
      <w:r>
        <w:rPr>
          <w:szCs w:val="28"/>
        </w:rPr>
        <w:lastRenderedPageBreak/>
        <w:t>Приложение № 3</w:t>
      </w:r>
    </w:p>
    <w:p w:rsidR="006C065E" w:rsidRDefault="006C065E" w:rsidP="006C065E">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sidRPr="004A3286">
        <w:rPr>
          <w:sz w:val="28"/>
          <w:szCs w:val="28"/>
        </w:rPr>
        <w:t>Краснинский</w:t>
      </w:r>
      <w:r w:rsidRPr="007C4624">
        <w:rPr>
          <w:szCs w:val="28"/>
        </w:rPr>
        <w:t xml:space="preserve"> муниципальный округ» Смоленской области.</w:t>
      </w:r>
    </w:p>
    <w:p w:rsidR="006C065E" w:rsidRDefault="006C065E" w:rsidP="006C065E">
      <w:pPr>
        <w:jc w:val="center"/>
        <w:rPr>
          <w:bCs/>
          <w:szCs w:val="28"/>
        </w:rPr>
      </w:pPr>
    </w:p>
    <w:p w:rsidR="006C065E" w:rsidRPr="006B0082" w:rsidRDefault="006C065E" w:rsidP="006C065E">
      <w:pPr>
        <w:jc w:val="center"/>
        <w:rPr>
          <w:b/>
          <w:bCs/>
          <w:sz w:val="28"/>
          <w:szCs w:val="28"/>
        </w:rPr>
      </w:pPr>
      <w:r w:rsidRPr="006B0082">
        <w:rPr>
          <w:b/>
          <w:bCs/>
          <w:sz w:val="28"/>
          <w:szCs w:val="28"/>
        </w:rPr>
        <w:t>ПРОЕКТ</w:t>
      </w:r>
    </w:p>
    <w:p w:rsidR="006C065E" w:rsidRPr="006B0082" w:rsidRDefault="006C065E" w:rsidP="006C065E">
      <w:pPr>
        <w:jc w:val="center"/>
        <w:rPr>
          <w:bCs/>
          <w:sz w:val="28"/>
          <w:szCs w:val="28"/>
        </w:rPr>
      </w:pPr>
      <w:r w:rsidRPr="006B0082">
        <w:rPr>
          <w:bCs/>
          <w:sz w:val="28"/>
          <w:szCs w:val="28"/>
        </w:rPr>
        <w:t>в сфере предпринимательства</w:t>
      </w:r>
    </w:p>
    <w:p w:rsidR="006C065E" w:rsidRPr="006B0082" w:rsidRDefault="006C065E" w:rsidP="006C065E">
      <w:pPr>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235"/>
        <w:gridCol w:w="1522"/>
        <w:gridCol w:w="1986"/>
        <w:gridCol w:w="2042"/>
      </w:tblGrid>
      <w:tr w:rsidR="006C065E" w:rsidRPr="006B0082" w:rsidTr="00C305F5">
        <w:tc>
          <w:tcPr>
            <w:tcW w:w="10421" w:type="dxa"/>
            <w:gridSpan w:val="5"/>
            <w:shd w:val="clear" w:color="auto" w:fill="auto"/>
          </w:tcPr>
          <w:p w:rsidR="006C065E" w:rsidRPr="006B0082" w:rsidRDefault="006C065E" w:rsidP="00C305F5">
            <w:pPr>
              <w:jc w:val="center"/>
              <w:rPr>
                <w:rFonts w:eastAsia="Calibri"/>
                <w:bCs/>
                <w:sz w:val="28"/>
                <w:szCs w:val="28"/>
              </w:rPr>
            </w:pPr>
          </w:p>
        </w:tc>
      </w:tr>
      <w:tr w:rsidR="006C065E" w:rsidRPr="006B0082" w:rsidTr="00C305F5">
        <w:tc>
          <w:tcPr>
            <w:tcW w:w="10421" w:type="dxa"/>
            <w:gridSpan w:val="5"/>
            <w:shd w:val="clear" w:color="auto" w:fill="auto"/>
          </w:tcPr>
          <w:p w:rsidR="006C065E" w:rsidRPr="006B0082" w:rsidRDefault="006C065E" w:rsidP="00C305F5">
            <w:pPr>
              <w:widowControl w:val="0"/>
              <w:autoSpaceDE w:val="0"/>
              <w:autoSpaceDN w:val="0"/>
              <w:adjustRightInd w:val="0"/>
              <w:contextualSpacing/>
              <w:jc w:val="center"/>
              <w:rPr>
                <w:rFonts w:eastAsia="SimSun"/>
                <w:bCs/>
                <w:color w:val="000000"/>
                <w:kern w:val="2"/>
                <w:sz w:val="28"/>
                <w:szCs w:val="28"/>
                <w:lang w:eastAsia="zh-CN" w:bidi="hi-IN"/>
              </w:rPr>
            </w:pPr>
            <w:r w:rsidRPr="006B0082">
              <w:rPr>
                <w:rFonts w:eastAsia="SimSun"/>
                <w:bCs/>
                <w:color w:val="000000"/>
                <w:kern w:val="2"/>
                <w:sz w:val="28"/>
                <w:szCs w:val="28"/>
                <w:lang w:eastAsia="zh-CN" w:bidi="hi-IN"/>
              </w:rPr>
              <w:t>(наименование проекта)</w:t>
            </w:r>
          </w:p>
          <w:p w:rsidR="006C065E" w:rsidRPr="006B0082" w:rsidRDefault="006C065E" w:rsidP="00C305F5">
            <w:pPr>
              <w:widowControl w:val="0"/>
              <w:autoSpaceDE w:val="0"/>
              <w:autoSpaceDN w:val="0"/>
              <w:adjustRightInd w:val="0"/>
              <w:contextualSpacing/>
              <w:jc w:val="center"/>
              <w:rPr>
                <w:rFonts w:eastAsia="Calibri"/>
                <w:bCs/>
                <w:sz w:val="28"/>
                <w:szCs w:val="28"/>
              </w:rPr>
            </w:pPr>
          </w:p>
        </w:tc>
      </w:tr>
      <w:tr w:rsidR="006C065E" w:rsidRPr="006B0082" w:rsidTr="00C305F5">
        <w:tc>
          <w:tcPr>
            <w:tcW w:w="10421" w:type="dxa"/>
            <w:gridSpan w:val="5"/>
            <w:shd w:val="clear" w:color="auto" w:fill="auto"/>
          </w:tcPr>
          <w:p w:rsidR="006C065E" w:rsidRPr="006B0082" w:rsidRDefault="006C065E" w:rsidP="00C305F5">
            <w:pPr>
              <w:widowControl w:val="0"/>
              <w:autoSpaceDE w:val="0"/>
              <w:autoSpaceDN w:val="0"/>
              <w:adjustRightInd w:val="0"/>
              <w:contextualSpacing/>
              <w:jc w:val="center"/>
              <w:rPr>
                <w:rFonts w:eastAsia="Calibri"/>
                <w:b/>
                <w:bCs/>
                <w:sz w:val="28"/>
                <w:szCs w:val="28"/>
              </w:rPr>
            </w:pPr>
            <w:r w:rsidRPr="006B0082">
              <w:rPr>
                <w:rFonts w:eastAsia="SimSun"/>
                <w:b/>
                <w:sz w:val="28"/>
                <w:szCs w:val="28"/>
                <w:lang w:val="en-US"/>
              </w:rPr>
              <w:t>I</w:t>
            </w:r>
            <w:r w:rsidRPr="006B0082">
              <w:rPr>
                <w:rFonts w:eastAsia="SimSun"/>
                <w:b/>
                <w:sz w:val="28"/>
                <w:szCs w:val="28"/>
              </w:rPr>
              <w:t>. ДАННЫЕ О СУБЪЕКТЕ МАЛОГО ИЛИ СРЕДНЕГО ПРЕДПРИНИМАТЕЛЬСТВА</w:t>
            </w:r>
          </w:p>
        </w:tc>
      </w:tr>
      <w:tr w:rsidR="006C065E" w:rsidRPr="006B0082" w:rsidTr="00C305F5">
        <w:tc>
          <w:tcPr>
            <w:tcW w:w="948" w:type="dxa"/>
            <w:vMerge w:val="restart"/>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1.</w:t>
            </w:r>
          </w:p>
        </w:tc>
        <w:tc>
          <w:tcPr>
            <w:tcW w:w="9473" w:type="dxa"/>
            <w:gridSpan w:val="4"/>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b/>
                <w:sz w:val="28"/>
                <w:szCs w:val="28"/>
              </w:rPr>
              <w:t>Наименование юридического лица/ индивидуального предпринимателя в соответствии с учредительными документами</w:t>
            </w:r>
          </w:p>
        </w:tc>
      </w:tr>
      <w:tr w:rsidR="006C065E" w:rsidRPr="006B0082" w:rsidTr="00C305F5">
        <w:tc>
          <w:tcPr>
            <w:tcW w:w="948" w:type="dxa"/>
            <w:vMerge/>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sz w:val="28"/>
                <w:szCs w:val="28"/>
              </w:rPr>
            </w:pPr>
            <w:r w:rsidRPr="006B0082">
              <w:rPr>
                <w:rFonts w:eastAsia="SimSun"/>
                <w:sz w:val="28"/>
                <w:szCs w:val="28"/>
              </w:rPr>
              <w:t>- полное</w:t>
            </w:r>
          </w:p>
          <w:p w:rsidR="006C065E" w:rsidRPr="006B0082" w:rsidRDefault="006C065E" w:rsidP="00C305F5">
            <w:pPr>
              <w:widowControl w:val="0"/>
              <w:autoSpaceDE w:val="0"/>
              <w:autoSpaceDN w:val="0"/>
              <w:adjustRightInd w:val="0"/>
              <w:contextualSpacing/>
              <w:jc w:val="both"/>
              <w:rPr>
                <w:rFonts w:eastAsia="SimSun"/>
                <w:b/>
                <w:sz w:val="28"/>
                <w:szCs w:val="28"/>
              </w:rPr>
            </w:pP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vMerge/>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sz w:val="28"/>
                <w:szCs w:val="28"/>
              </w:rPr>
            </w:pPr>
            <w:r w:rsidRPr="006B0082">
              <w:rPr>
                <w:rFonts w:eastAsia="SimSun"/>
                <w:sz w:val="28"/>
                <w:szCs w:val="28"/>
              </w:rPr>
              <w:t>- сокращенное</w:t>
            </w:r>
          </w:p>
          <w:p w:rsidR="006C065E" w:rsidRPr="006B0082" w:rsidRDefault="006C065E" w:rsidP="00C305F5">
            <w:pPr>
              <w:widowControl w:val="0"/>
              <w:autoSpaceDE w:val="0"/>
              <w:autoSpaceDN w:val="0"/>
              <w:adjustRightInd w:val="0"/>
              <w:contextualSpacing/>
              <w:jc w:val="both"/>
              <w:rPr>
                <w:rFonts w:eastAsia="SimSun"/>
                <w:b/>
                <w:sz w:val="28"/>
                <w:szCs w:val="28"/>
              </w:rPr>
            </w:pP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1.1.</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ИНН</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1.2.</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ОГРН/ОГРНИП</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1.3.</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Дата регистрации</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1.4.</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Дата постановки на налоговый учет на территории Смоленской области</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1.5.</w:t>
            </w:r>
          </w:p>
        </w:tc>
        <w:tc>
          <w:tcPr>
            <w:tcW w:w="5180" w:type="dxa"/>
            <w:gridSpan w:val="2"/>
            <w:shd w:val="clear" w:color="auto" w:fill="auto"/>
          </w:tcPr>
          <w:p w:rsidR="006C065E" w:rsidRPr="006B0082" w:rsidRDefault="006C065E" w:rsidP="00C305F5">
            <w:pPr>
              <w:contextualSpacing/>
              <w:jc w:val="both"/>
              <w:rPr>
                <w:rFonts w:eastAsia="SimSun"/>
                <w:sz w:val="28"/>
                <w:szCs w:val="28"/>
                <w:lang w:val="en-US"/>
              </w:rPr>
            </w:pPr>
            <w:r w:rsidRPr="006B0082">
              <w:rPr>
                <w:rFonts w:eastAsia="SimSun"/>
                <w:sz w:val="28"/>
                <w:szCs w:val="28"/>
              </w:rPr>
              <w:t xml:space="preserve">Юридический адрес </w:t>
            </w:r>
          </w:p>
          <w:p w:rsidR="006C065E" w:rsidRPr="006B0082" w:rsidRDefault="006C065E" w:rsidP="00C305F5">
            <w:pPr>
              <w:contextualSpacing/>
              <w:jc w:val="both"/>
              <w:rPr>
                <w:rFonts w:eastAsia="SimSun"/>
                <w:b/>
                <w:sz w:val="28"/>
                <w:szCs w:val="28"/>
                <w:lang w:val="en-US"/>
              </w:rPr>
            </w:pP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1.6.</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Адрес (адреса) осуществления предпринимательской деятельности</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1.7.</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Режим налогообложения</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1.8.</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Основной вид деятельности (ОКВЭД) в соответствии с ЕГРЮЛ/ ЕГРИП</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1.9.</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Адрес сайта, группы в социальных сетях</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1.1</w:t>
            </w:r>
            <w:r w:rsidRPr="006B0082">
              <w:rPr>
                <w:rFonts w:eastAsia="SimSun"/>
                <w:sz w:val="28"/>
                <w:szCs w:val="28"/>
                <w:lang w:val="en-US"/>
              </w:rPr>
              <w:t>0</w:t>
            </w:r>
            <w:r w:rsidRPr="006B0082">
              <w:rPr>
                <w:rFonts w:eastAsia="SimSun"/>
                <w:sz w:val="28"/>
                <w:szCs w:val="28"/>
              </w:rPr>
              <w:t>.</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 xml:space="preserve">Дата прохождения обучения Смоленском </w:t>
            </w:r>
            <w:proofErr w:type="gramStart"/>
            <w:r w:rsidRPr="006B0082">
              <w:rPr>
                <w:rFonts w:eastAsia="SimSun"/>
                <w:sz w:val="28"/>
                <w:szCs w:val="28"/>
              </w:rPr>
              <w:t>центре</w:t>
            </w:r>
            <w:proofErr w:type="gramEnd"/>
            <w:r w:rsidRPr="006B0082">
              <w:rPr>
                <w:rFonts w:eastAsia="SimSun"/>
                <w:sz w:val="28"/>
                <w:szCs w:val="28"/>
              </w:rPr>
              <w:t xml:space="preserve"> «Мой бизнес» </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2.</w:t>
            </w:r>
          </w:p>
        </w:tc>
        <w:tc>
          <w:tcPr>
            <w:tcW w:w="9473" w:type="dxa"/>
            <w:gridSpan w:val="4"/>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Контакты</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bCs/>
                <w:color w:val="000000"/>
                <w:kern w:val="2"/>
                <w:sz w:val="28"/>
                <w:szCs w:val="28"/>
                <w:lang w:eastAsia="zh-CN" w:bidi="hi-IN"/>
              </w:rPr>
              <w:t>2.1.</w:t>
            </w:r>
          </w:p>
        </w:tc>
        <w:tc>
          <w:tcPr>
            <w:tcW w:w="9473" w:type="dxa"/>
            <w:gridSpan w:val="4"/>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bCs/>
                <w:sz w:val="28"/>
                <w:szCs w:val="28"/>
              </w:rPr>
              <w:t>Руководитель юридического лица /индивидуального предпринимателя</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2.1.1.</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Фамилия, имя, отчество</w:t>
            </w:r>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2.1.2.</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Должность</w:t>
            </w:r>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2.1.3.</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Телефон</w:t>
            </w:r>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lastRenderedPageBreak/>
              <w:t>2.1.4.</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E-</w:t>
            </w:r>
            <w:proofErr w:type="spellStart"/>
            <w:r w:rsidRPr="006B0082">
              <w:rPr>
                <w:rFonts w:eastAsia="SimSun"/>
                <w:sz w:val="28"/>
                <w:szCs w:val="28"/>
              </w:rPr>
              <w:t>mail</w:t>
            </w:r>
            <w:proofErr w:type="spellEnd"/>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b/>
                <w:bCs/>
                <w:sz w:val="28"/>
                <w:szCs w:val="28"/>
              </w:rPr>
              <w:t>2.2.</w:t>
            </w:r>
          </w:p>
        </w:tc>
        <w:tc>
          <w:tcPr>
            <w:tcW w:w="9473" w:type="dxa"/>
            <w:gridSpan w:val="4"/>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bCs/>
                <w:sz w:val="28"/>
                <w:szCs w:val="28"/>
              </w:rPr>
              <w:t xml:space="preserve">Дополнительное контактное лицо по вопросам реализации проекта </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2.1.1.</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Фамилия, имя, отчество</w:t>
            </w:r>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2.1.2.</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Должность</w:t>
            </w:r>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2.1.3.</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Телефон</w:t>
            </w:r>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2.1.4.</w:t>
            </w:r>
          </w:p>
        </w:tc>
        <w:tc>
          <w:tcPr>
            <w:tcW w:w="3360"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E-</w:t>
            </w:r>
            <w:proofErr w:type="spellStart"/>
            <w:r w:rsidRPr="006B0082">
              <w:rPr>
                <w:rFonts w:eastAsia="SimSun"/>
                <w:sz w:val="28"/>
                <w:szCs w:val="28"/>
              </w:rPr>
              <w:t>mail</w:t>
            </w:r>
            <w:proofErr w:type="spellEnd"/>
          </w:p>
        </w:tc>
        <w:tc>
          <w:tcPr>
            <w:tcW w:w="6113" w:type="dxa"/>
            <w:gridSpan w:val="3"/>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10421" w:type="dxa"/>
            <w:gridSpan w:val="5"/>
            <w:shd w:val="clear" w:color="auto" w:fill="auto"/>
          </w:tcPr>
          <w:p w:rsidR="006C065E" w:rsidRPr="006B0082" w:rsidRDefault="006C065E" w:rsidP="00C305F5">
            <w:pPr>
              <w:widowControl w:val="0"/>
              <w:autoSpaceDE w:val="0"/>
              <w:autoSpaceDN w:val="0"/>
              <w:adjustRightInd w:val="0"/>
              <w:contextualSpacing/>
              <w:jc w:val="center"/>
              <w:rPr>
                <w:rFonts w:eastAsia="SimSun"/>
                <w:b/>
                <w:sz w:val="28"/>
                <w:szCs w:val="28"/>
              </w:rPr>
            </w:pPr>
            <w:r w:rsidRPr="006B0082">
              <w:rPr>
                <w:rFonts w:eastAsia="SimSun"/>
                <w:b/>
                <w:sz w:val="28"/>
                <w:szCs w:val="28"/>
                <w:lang w:val="en-US"/>
              </w:rPr>
              <w:t>II</w:t>
            </w:r>
            <w:r w:rsidRPr="006B0082">
              <w:rPr>
                <w:rFonts w:eastAsia="SimSun"/>
                <w:b/>
                <w:sz w:val="28"/>
                <w:szCs w:val="28"/>
              </w:rPr>
              <w:t>. ИНФОРМАЦИЯ О ПРОЕКТЕ</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3.</w:t>
            </w:r>
          </w:p>
        </w:tc>
        <w:tc>
          <w:tcPr>
            <w:tcW w:w="9473" w:type="dxa"/>
            <w:gridSpan w:val="4"/>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Описание проекта</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3.1.</w:t>
            </w:r>
          </w:p>
        </w:tc>
        <w:tc>
          <w:tcPr>
            <w:tcW w:w="5180" w:type="dxa"/>
            <w:gridSpan w:val="2"/>
            <w:shd w:val="clear" w:color="auto" w:fill="auto"/>
          </w:tcPr>
          <w:p w:rsidR="006C065E" w:rsidRPr="006B0082" w:rsidRDefault="006C065E" w:rsidP="00C305F5">
            <w:pPr>
              <w:widowControl w:val="0"/>
              <w:autoSpaceDE w:val="0"/>
              <w:autoSpaceDN w:val="0"/>
              <w:adjustRightInd w:val="0"/>
              <w:rPr>
                <w:rFonts w:eastAsia="SimSun"/>
                <w:sz w:val="28"/>
                <w:szCs w:val="28"/>
              </w:rPr>
            </w:pPr>
            <w:r w:rsidRPr="006B0082">
              <w:rPr>
                <w:rFonts w:eastAsia="SimSun"/>
                <w:sz w:val="28"/>
                <w:szCs w:val="28"/>
              </w:rPr>
              <w:t>Цель (суть) проекта</w:t>
            </w:r>
          </w:p>
          <w:p w:rsidR="006C065E" w:rsidRPr="006B0082" w:rsidRDefault="006C065E" w:rsidP="00C305F5">
            <w:pPr>
              <w:widowControl w:val="0"/>
              <w:autoSpaceDE w:val="0"/>
              <w:autoSpaceDN w:val="0"/>
              <w:adjustRightInd w:val="0"/>
              <w:contextualSpacing/>
              <w:rPr>
                <w:rFonts w:eastAsia="SimSun"/>
                <w:b/>
                <w:sz w:val="28"/>
                <w:szCs w:val="28"/>
              </w:rPr>
            </w:pP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3.2.</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Адрес (адреса) реализации проекта</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3.3.</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sz w:val="28"/>
                <w:szCs w:val="28"/>
              </w:rPr>
            </w:pPr>
            <w:r w:rsidRPr="006B0082">
              <w:rPr>
                <w:rFonts w:eastAsia="SimSun"/>
                <w:sz w:val="28"/>
                <w:szCs w:val="28"/>
              </w:rPr>
              <w:t>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3.4.</w:t>
            </w:r>
          </w:p>
        </w:tc>
        <w:tc>
          <w:tcPr>
            <w:tcW w:w="5180"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 xml:space="preserve">Целевая аудитория, на которую направлен проект </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3.5.</w:t>
            </w:r>
          </w:p>
        </w:tc>
        <w:tc>
          <w:tcPr>
            <w:tcW w:w="5180" w:type="dxa"/>
            <w:gridSpan w:val="2"/>
            <w:shd w:val="clear" w:color="auto" w:fill="auto"/>
          </w:tcPr>
          <w:p w:rsidR="006C065E" w:rsidRPr="006B0082" w:rsidRDefault="006C065E" w:rsidP="00C305F5">
            <w:pPr>
              <w:widowControl w:val="0"/>
              <w:autoSpaceDE w:val="0"/>
              <w:autoSpaceDN w:val="0"/>
              <w:adjustRightInd w:val="0"/>
              <w:jc w:val="both"/>
              <w:rPr>
                <w:rFonts w:eastAsia="SimSun"/>
                <w:sz w:val="28"/>
                <w:szCs w:val="28"/>
              </w:rPr>
            </w:pPr>
            <w:r w:rsidRPr="006B0082">
              <w:rPr>
                <w:rFonts w:eastAsia="SimSun"/>
                <w:sz w:val="28"/>
                <w:szCs w:val="28"/>
              </w:rPr>
              <w:t>Способы достижения цели проекта</w:t>
            </w:r>
          </w:p>
          <w:p w:rsidR="006C065E" w:rsidRPr="006B0082" w:rsidRDefault="006C065E" w:rsidP="00C305F5">
            <w:pPr>
              <w:widowControl w:val="0"/>
              <w:autoSpaceDE w:val="0"/>
              <w:autoSpaceDN w:val="0"/>
              <w:adjustRightInd w:val="0"/>
              <w:contextualSpacing/>
              <w:rPr>
                <w:rFonts w:eastAsia="SimSun"/>
                <w:b/>
                <w:sz w:val="28"/>
                <w:szCs w:val="28"/>
              </w:rPr>
            </w:pP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3.6.</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SimSun"/>
                <w:b/>
                <w:sz w:val="28"/>
                <w:szCs w:val="28"/>
              </w:rPr>
            </w:pPr>
            <w:r w:rsidRPr="006B0082">
              <w:rPr>
                <w:rFonts w:eastAsia="SimSun"/>
                <w:sz w:val="28"/>
                <w:szCs w:val="28"/>
              </w:rPr>
              <w:t>Продукция (товары, работы, услуги), предлагаемая целевой аудитории</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3.7.</w:t>
            </w:r>
          </w:p>
        </w:tc>
        <w:tc>
          <w:tcPr>
            <w:tcW w:w="5180" w:type="dxa"/>
            <w:gridSpan w:val="2"/>
            <w:shd w:val="clear" w:color="auto" w:fill="auto"/>
          </w:tcPr>
          <w:p w:rsidR="006C065E" w:rsidRPr="006B0082" w:rsidRDefault="006C065E" w:rsidP="00C305F5">
            <w:pPr>
              <w:widowControl w:val="0"/>
              <w:autoSpaceDE w:val="0"/>
              <w:autoSpaceDN w:val="0"/>
              <w:adjustRightInd w:val="0"/>
              <w:jc w:val="both"/>
              <w:rPr>
                <w:rFonts w:eastAsia="SimSun"/>
                <w:sz w:val="28"/>
                <w:szCs w:val="28"/>
              </w:rPr>
            </w:pPr>
            <w:r w:rsidRPr="006B0082">
              <w:rPr>
                <w:rFonts w:eastAsia="SimSun"/>
                <w:sz w:val="28"/>
                <w:szCs w:val="28"/>
              </w:rPr>
              <w:t>Приобретаемые конкурентные преимущества</w:t>
            </w:r>
          </w:p>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 xml:space="preserve"> </w:t>
            </w:r>
          </w:p>
        </w:tc>
        <w:tc>
          <w:tcPr>
            <w:tcW w:w="4293" w:type="dxa"/>
            <w:gridSpan w:val="2"/>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4.</w:t>
            </w:r>
          </w:p>
        </w:tc>
        <w:tc>
          <w:tcPr>
            <w:tcW w:w="9473" w:type="dxa"/>
            <w:gridSpan w:val="4"/>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Расходы, связанные с реализацией проекта, рублей</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4.1.</w:t>
            </w:r>
          </w:p>
        </w:tc>
        <w:tc>
          <w:tcPr>
            <w:tcW w:w="5180" w:type="dxa"/>
            <w:gridSpan w:val="2"/>
            <w:shd w:val="clear" w:color="auto" w:fill="auto"/>
          </w:tcPr>
          <w:p w:rsidR="006C065E" w:rsidRPr="006B0082" w:rsidRDefault="006C065E" w:rsidP="00C305F5">
            <w:pPr>
              <w:widowControl w:val="0"/>
              <w:autoSpaceDE w:val="0"/>
              <w:autoSpaceDN w:val="0"/>
              <w:adjustRightInd w:val="0"/>
              <w:jc w:val="both"/>
              <w:rPr>
                <w:rFonts w:eastAsia="SimSun"/>
                <w:b/>
                <w:sz w:val="28"/>
                <w:szCs w:val="28"/>
              </w:rPr>
            </w:pPr>
            <w:r w:rsidRPr="006B0082">
              <w:rPr>
                <w:rFonts w:eastAsia="SimSun"/>
                <w:sz w:val="28"/>
                <w:szCs w:val="28"/>
              </w:rPr>
              <w:t>Размер расходов, предусмотренных на реализацию проекта (стр. 6.11  «ИТОГО размер расходов на реализацию проекта»)</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center"/>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sz w:val="28"/>
                <w:szCs w:val="28"/>
              </w:rPr>
              <w:t>4.2.</w:t>
            </w:r>
          </w:p>
        </w:tc>
        <w:tc>
          <w:tcPr>
            <w:tcW w:w="5180" w:type="dxa"/>
            <w:gridSpan w:val="2"/>
            <w:shd w:val="clear" w:color="auto" w:fill="auto"/>
          </w:tcPr>
          <w:p w:rsidR="006C065E" w:rsidRPr="006B0082" w:rsidRDefault="006C065E" w:rsidP="00C305F5">
            <w:pPr>
              <w:widowControl w:val="0"/>
              <w:autoSpaceDE w:val="0"/>
              <w:autoSpaceDN w:val="0"/>
              <w:adjustRightInd w:val="0"/>
              <w:jc w:val="both"/>
              <w:rPr>
                <w:rFonts w:eastAsia="SimSun"/>
                <w:b/>
                <w:sz w:val="28"/>
                <w:szCs w:val="28"/>
              </w:rPr>
            </w:pPr>
            <w:r w:rsidRPr="006B0082">
              <w:rPr>
                <w:rFonts w:eastAsia="SimSun"/>
                <w:sz w:val="28"/>
                <w:szCs w:val="28"/>
              </w:rPr>
              <w:t xml:space="preserve">Размер </w:t>
            </w:r>
            <w:proofErr w:type="spellStart"/>
            <w:r w:rsidRPr="006B0082">
              <w:rPr>
                <w:rFonts w:eastAsia="SimSun"/>
                <w:sz w:val="28"/>
                <w:szCs w:val="28"/>
              </w:rPr>
              <w:t>софинансирования</w:t>
            </w:r>
            <w:proofErr w:type="spellEnd"/>
            <w:r w:rsidRPr="006B0082">
              <w:rPr>
                <w:rFonts w:eastAsia="SimSun"/>
                <w:sz w:val="28"/>
                <w:szCs w:val="28"/>
              </w:rPr>
              <w:t xml:space="preserve"> расходов, связанных с реализацией проекта за счет собственных средств (не менее 10% от суммы Гранта)</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center"/>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4.3.</w:t>
            </w:r>
          </w:p>
        </w:tc>
        <w:tc>
          <w:tcPr>
            <w:tcW w:w="5180" w:type="dxa"/>
            <w:gridSpan w:val="2"/>
            <w:shd w:val="clear" w:color="auto" w:fill="auto"/>
          </w:tcPr>
          <w:p w:rsidR="006C065E" w:rsidRPr="006B0082" w:rsidRDefault="006C065E" w:rsidP="00C305F5">
            <w:pPr>
              <w:widowControl w:val="0"/>
              <w:autoSpaceDE w:val="0"/>
              <w:autoSpaceDN w:val="0"/>
              <w:adjustRightInd w:val="0"/>
              <w:jc w:val="both"/>
              <w:rPr>
                <w:rFonts w:eastAsia="SimSun"/>
                <w:sz w:val="28"/>
                <w:szCs w:val="28"/>
              </w:rPr>
            </w:pPr>
            <w:r w:rsidRPr="006B0082">
              <w:rPr>
                <w:rFonts w:eastAsia="SimSun"/>
                <w:sz w:val="28"/>
                <w:szCs w:val="28"/>
              </w:rPr>
              <w:t>Размера запрашиваемого Гранта (не более 500 тыс. рублей) (стр. 4.1 - стр.4.2)</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center"/>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5.</w:t>
            </w:r>
          </w:p>
        </w:tc>
        <w:tc>
          <w:tcPr>
            <w:tcW w:w="5180" w:type="dxa"/>
            <w:gridSpan w:val="2"/>
            <w:shd w:val="clear" w:color="auto" w:fill="auto"/>
          </w:tcPr>
          <w:p w:rsidR="006C065E" w:rsidRPr="006B0082" w:rsidRDefault="006C065E" w:rsidP="00C305F5">
            <w:pPr>
              <w:widowControl w:val="0"/>
              <w:autoSpaceDE w:val="0"/>
              <w:autoSpaceDN w:val="0"/>
              <w:adjustRightInd w:val="0"/>
              <w:jc w:val="both"/>
              <w:rPr>
                <w:rFonts w:eastAsia="SimSun"/>
                <w:b/>
                <w:sz w:val="28"/>
                <w:szCs w:val="28"/>
              </w:rPr>
            </w:pPr>
            <w:r w:rsidRPr="006B0082">
              <w:rPr>
                <w:rFonts w:eastAsia="SimSun"/>
                <w:sz w:val="28"/>
                <w:szCs w:val="28"/>
              </w:rPr>
              <w:t xml:space="preserve">Доля </w:t>
            </w:r>
            <w:proofErr w:type="spellStart"/>
            <w:r w:rsidRPr="006B0082">
              <w:rPr>
                <w:rFonts w:eastAsia="SimSun"/>
                <w:sz w:val="28"/>
                <w:szCs w:val="28"/>
              </w:rPr>
              <w:t>софинансирования</w:t>
            </w:r>
            <w:proofErr w:type="spellEnd"/>
            <w:r w:rsidRPr="006B0082">
              <w:rPr>
                <w:rFonts w:eastAsia="SimSun"/>
                <w:sz w:val="28"/>
                <w:szCs w:val="28"/>
              </w:rPr>
              <w:t xml:space="preserve"> расходов, связанных с реализацией проекта за счет собственных средств (не менее 10% от размера Гранта) (процентов)  (стр. 4.2 / стр. 4.3)</w:t>
            </w:r>
          </w:p>
        </w:tc>
        <w:tc>
          <w:tcPr>
            <w:tcW w:w="4293" w:type="dxa"/>
            <w:gridSpan w:val="2"/>
            <w:shd w:val="clear" w:color="auto" w:fill="auto"/>
          </w:tcPr>
          <w:p w:rsidR="006C065E" w:rsidRPr="006B0082" w:rsidRDefault="006C065E" w:rsidP="00C305F5">
            <w:pPr>
              <w:widowControl w:val="0"/>
              <w:autoSpaceDE w:val="0"/>
              <w:autoSpaceDN w:val="0"/>
              <w:adjustRightInd w:val="0"/>
              <w:contextualSpacing/>
              <w:jc w:val="center"/>
              <w:rPr>
                <w:rFonts w:eastAsia="SimSun"/>
                <w:b/>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SimSun"/>
                <w:b/>
                <w:sz w:val="28"/>
                <w:szCs w:val="28"/>
              </w:rPr>
              <w:t>6.</w:t>
            </w:r>
          </w:p>
        </w:tc>
        <w:tc>
          <w:tcPr>
            <w:tcW w:w="9473" w:type="dxa"/>
            <w:gridSpan w:val="4"/>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Calibri"/>
                <w:b/>
                <w:sz w:val="28"/>
                <w:szCs w:val="28"/>
              </w:rPr>
              <w:t>Направления расходования средств на реализацию проекта</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center"/>
              <w:rPr>
                <w:rFonts w:eastAsia="SimSun"/>
                <w:b/>
                <w:sz w:val="28"/>
                <w:szCs w:val="28"/>
              </w:rPr>
            </w:pPr>
            <w:r w:rsidRPr="006B0082">
              <w:rPr>
                <w:rFonts w:eastAsia="Calibri"/>
                <w:sz w:val="28"/>
                <w:szCs w:val="28"/>
              </w:rPr>
              <w:t xml:space="preserve">Направления расходования средств </w:t>
            </w:r>
            <w:r w:rsidRPr="006B0082">
              <w:rPr>
                <w:rFonts w:eastAsia="Calibri"/>
                <w:sz w:val="28"/>
                <w:szCs w:val="28"/>
              </w:rPr>
              <w:lastRenderedPageBreak/>
              <w:t>на реализацию проекта</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r w:rsidRPr="006B0082">
              <w:rPr>
                <w:rFonts w:eastAsia="Calibri"/>
                <w:sz w:val="28"/>
                <w:szCs w:val="28"/>
              </w:rPr>
              <w:lastRenderedPageBreak/>
              <w:t xml:space="preserve">Размер </w:t>
            </w:r>
            <w:r w:rsidRPr="006B0082">
              <w:rPr>
                <w:rFonts w:eastAsia="Calibri"/>
                <w:sz w:val="28"/>
                <w:szCs w:val="28"/>
              </w:rPr>
              <w:lastRenderedPageBreak/>
              <w:t>расходов*,</w:t>
            </w:r>
          </w:p>
          <w:p w:rsidR="006C065E" w:rsidRPr="006B0082" w:rsidRDefault="006C065E" w:rsidP="00C305F5">
            <w:pPr>
              <w:widowControl w:val="0"/>
              <w:autoSpaceDE w:val="0"/>
              <w:autoSpaceDN w:val="0"/>
              <w:adjustRightInd w:val="0"/>
              <w:ind w:right="-107"/>
              <w:contextualSpacing/>
              <w:jc w:val="center"/>
              <w:rPr>
                <w:rFonts w:eastAsia="SimSun"/>
                <w:b/>
                <w:sz w:val="28"/>
                <w:szCs w:val="28"/>
              </w:rPr>
            </w:pPr>
            <w:r w:rsidRPr="006B0082">
              <w:rPr>
                <w:rFonts w:eastAsia="Calibri"/>
                <w:sz w:val="28"/>
                <w:szCs w:val="28"/>
              </w:rPr>
              <w:t>рублей</w:t>
            </w: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SimSun"/>
                <w:b/>
                <w:sz w:val="28"/>
                <w:szCs w:val="28"/>
              </w:rPr>
            </w:pPr>
            <w:r w:rsidRPr="006B0082">
              <w:rPr>
                <w:rFonts w:eastAsia="Calibri"/>
                <w:sz w:val="28"/>
                <w:szCs w:val="28"/>
              </w:rPr>
              <w:lastRenderedPageBreak/>
              <w:t>Примечание</w:t>
            </w: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lastRenderedPageBreak/>
              <w:t>6.1.</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приобретение основных средств (за исключением приобретения зданий, земельных участков, автомобилей);</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6.2.</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приобретение оргтехники, оборудования (в том числе инвентаря, мебели);</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6.3.</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приобретение сельскохозяйственных животных и (или) птицы;</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6.4.</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Гранта);</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6.5.</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xml:space="preserve">- приобретение автолавок и </w:t>
            </w:r>
            <w:proofErr w:type="spellStart"/>
            <w:r w:rsidRPr="006B0082">
              <w:rPr>
                <w:rFonts w:eastAsia="Calibri"/>
                <w:sz w:val="28"/>
                <w:szCs w:val="28"/>
              </w:rPr>
              <w:t>фуд</w:t>
            </w:r>
            <w:proofErr w:type="spellEnd"/>
            <w:r w:rsidRPr="006B0082">
              <w:rPr>
                <w:rFonts w:eastAsia="Calibri"/>
                <w:sz w:val="28"/>
                <w:szCs w:val="28"/>
              </w:rPr>
              <w:t>-траков при осуществлении соответствующих видов предпринимательской деятельности (розничная торговля, общественное питание);</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6.6.</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аренда нежилых помещений (не более 15% от суммы Гранта);</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6.7.</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оплата услуг и (или) работ по ремонту арендованного нежилого помещения (не более 20% от суммы Гранта);</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6.8.</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r w:rsidRPr="006B0082">
              <w:rPr>
                <w:rFonts w:eastAsia="Calibri"/>
                <w:sz w:val="28"/>
                <w:szCs w:val="28"/>
              </w:rPr>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6B0082">
              <w:rPr>
                <w:rFonts w:eastAsia="Calibri"/>
                <w:sz w:val="28"/>
                <w:szCs w:val="28"/>
              </w:rPr>
              <w:t>франчайзером</w:t>
            </w:r>
            <w:proofErr w:type="spellEnd"/>
            <w:r w:rsidRPr="006B0082">
              <w:rPr>
                <w:rFonts w:eastAsia="Calibri"/>
                <w:sz w:val="28"/>
                <w:szCs w:val="28"/>
              </w:rPr>
              <w:t>);</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6.9.</w:t>
            </w:r>
          </w:p>
        </w:tc>
        <w:tc>
          <w:tcPr>
            <w:tcW w:w="5180" w:type="dxa"/>
            <w:gridSpan w:val="2"/>
            <w:shd w:val="clear" w:color="auto" w:fill="auto"/>
          </w:tcPr>
          <w:p w:rsidR="006C065E" w:rsidRPr="006B0082" w:rsidRDefault="006C065E" w:rsidP="00C305F5">
            <w:pPr>
              <w:autoSpaceDE w:val="0"/>
              <w:autoSpaceDN w:val="0"/>
              <w:adjustRightInd w:val="0"/>
              <w:contextualSpacing/>
              <w:jc w:val="both"/>
              <w:rPr>
                <w:rFonts w:eastAsia="Calibri"/>
                <w:sz w:val="28"/>
                <w:szCs w:val="28"/>
              </w:rPr>
            </w:pPr>
            <w:proofErr w:type="gramStart"/>
            <w:r w:rsidRPr="006B0082">
              <w:rPr>
                <w:rFonts w:eastAsia="Calibri"/>
                <w:sz w:val="28"/>
                <w:szCs w:val="28"/>
              </w:rPr>
              <w:t xml:space="preserve">- приобретение готовых теплиц, нестационарных </w:t>
            </w:r>
            <w:proofErr w:type="spellStart"/>
            <w:r w:rsidRPr="006B0082">
              <w:rPr>
                <w:rFonts w:eastAsia="Calibri"/>
                <w:sz w:val="28"/>
                <w:szCs w:val="28"/>
              </w:rPr>
              <w:t>хозблоков</w:t>
            </w:r>
            <w:proofErr w:type="spellEnd"/>
            <w:r w:rsidRPr="006B0082">
              <w:rPr>
                <w:rFonts w:eastAsia="Calibri"/>
                <w:sz w:val="28"/>
                <w:szCs w:val="28"/>
              </w:rPr>
              <w:t>, вольеров, контейнеров, павильонов и (или) оплата услуг и (или) работ по их установке и (или) возведению;</w:t>
            </w:r>
            <w:proofErr w:type="gramEnd"/>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sz w:val="28"/>
                <w:szCs w:val="28"/>
              </w:rPr>
            </w:pPr>
            <w:r w:rsidRPr="006B0082">
              <w:rPr>
                <w:rFonts w:eastAsia="SimSun"/>
                <w:sz w:val="28"/>
                <w:szCs w:val="28"/>
              </w:rPr>
              <w:t>6.10.</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Calibri"/>
                <w:sz w:val="28"/>
                <w:szCs w:val="28"/>
              </w:rPr>
            </w:pPr>
            <w:r w:rsidRPr="006B0082">
              <w:rPr>
                <w:rFonts w:eastAsia="Calibri"/>
                <w:sz w:val="28"/>
                <w:szCs w:val="28"/>
              </w:rPr>
              <w:t xml:space="preserve">-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w:t>
            </w:r>
            <w:r w:rsidRPr="006B0082">
              <w:rPr>
                <w:rFonts w:eastAsia="Calibri"/>
                <w:sz w:val="28"/>
                <w:szCs w:val="28"/>
              </w:rPr>
              <w:lastRenderedPageBreak/>
              <w:t>по сопровождению программного обеспечения).</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r w:rsidR="006C065E" w:rsidRPr="006B0082" w:rsidTr="00C305F5">
        <w:tc>
          <w:tcPr>
            <w:tcW w:w="948" w:type="dxa"/>
            <w:shd w:val="clear" w:color="auto" w:fill="auto"/>
          </w:tcPr>
          <w:p w:rsidR="006C065E" w:rsidRPr="006B0082" w:rsidRDefault="006C065E" w:rsidP="00C305F5">
            <w:pPr>
              <w:widowControl w:val="0"/>
              <w:autoSpaceDE w:val="0"/>
              <w:autoSpaceDN w:val="0"/>
              <w:adjustRightInd w:val="0"/>
              <w:contextualSpacing/>
              <w:rPr>
                <w:rFonts w:eastAsia="SimSun"/>
                <w:b/>
                <w:sz w:val="28"/>
                <w:szCs w:val="28"/>
              </w:rPr>
            </w:pPr>
            <w:r w:rsidRPr="006B0082">
              <w:rPr>
                <w:rFonts w:eastAsia="Calibri"/>
                <w:b/>
                <w:sz w:val="28"/>
                <w:szCs w:val="28"/>
              </w:rPr>
              <w:lastRenderedPageBreak/>
              <w:t>6.11.</w:t>
            </w:r>
          </w:p>
        </w:tc>
        <w:tc>
          <w:tcPr>
            <w:tcW w:w="5180" w:type="dxa"/>
            <w:gridSpan w:val="2"/>
            <w:shd w:val="clear" w:color="auto" w:fill="auto"/>
          </w:tcPr>
          <w:p w:rsidR="006C065E" w:rsidRPr="006B0082" w:rsidRDefault="006C065E" w:rsidP="00C305F5">
            <w:pPr>
              <w:widowControl w:val="0"/>
              <w:autoSpaceDE w:val="0"/>
              <w:autoSpaceDN w:val="0"/>
              <w:adjustRightInd w:val="0"/>
              <w:contextualSpacing/>
              <w:jc w:val="both"/>
              <w:rPr>
                <w:rFonts w:eastAsia="Calibri"/>
                <w:sz w:val="28"/>
                <w:szCs w:val="28"/>
              </w:rPr>
            </w:pPr>
            <w:r w:rsidRPr="006B0082">
              <w:rPr>
                <w:rFonts w:eastAsia="Calibri"/>
                <w:b/>
                <w:sz w:val="28"/>
                <w:szCs w:val="28"/>
              </w:rPr>
              <w:t>ИТОГО размер расходов на реализацию проекта</w:t>
            </w:r>
          </w:p>
        </w:tc>
        <w:tc>
          <w:tcPr>
            <w:tcW w:w="2146" w:type="dxa"/>
            <w:shd w:val="clear" w:color="auto" w:fill="auto"/>
          </w:tcPr>
          <w:p w:rsidR="006C065E" w:rsidRPr="006B0082" w:rsidRDefault="006C065E" w:rsidP="00C305F5">
            <w:pPr>
              <w:autoSpaceDE w:val="0"/>
              <w:autoSpaceDN w:val="0"/>
              <w:adjustRightInd w:val="0"/>
              <w:ind w:left="-105" w:right="-107"/>
              <w:jc w:val="center"/>
              <w:outlineLvl w:val="0"/>
              <w:rPr>
                <w:rFonts w:eastAsia="Calibri"/>
                <w:sz w:val="28"/>
                <w:szCs w:val="28"/>
              </w:rPr>
            </w:pPr>
          </w:p>
        </w:tc>
        <w:tc>
          <w:tcPr>
            <w:tcW w:w="2147" w:type="dxa"/>
            <w:shd w:val="clear" w:color="auto" w:fill="auto"/>
          </w:tcPr>
          <w:p w:rsidR="006C065E" w:rsidRPr="006B0082" w:rsidRDefault="006C065E" w:rsidP="00C305F5">
            <w:pPr>
              <w:widowControl w:val="0"/>
              <w:autoSpaceDE w:val="0"/>
              <w:autoSpaceDN w:val="0"/>
              <w:adjustRightInd w:val="0"/>
              <w:ind w:right="-107"/>
              <w:contextualSpacing/>
              <w:jc w:val="center"/>
              <w:rPr>
                <w:rFonts w:eastAsia="Calibri"/>
                <w:sz w:val="28"/>
                <w:szCs w:val="28"/>
              </w:rPr>
            </w:pPr>
          </w:p>
        </w:tc>
      </w:tr>
    </w:tbl>
    <w:p w:rsidR="006C065E" w:rsidRPr="006B0082" w:rsidRDefault="006C065E" w:rsidP="006C065E">
      <w:pPr>
        <w:widowControl w:val="0"/>
        <w:autoSpaceDE w:val="0"/>
        <w:autoSpaceDN w:val="0"/>
        <w:adjustRightInd w:val="0"/>
        <w:jc w:val="both"/>
        <w:rPr>
          <w:rFonts w:eastAsia="Calibri"/>
          <w:sz w:val="28"/>
          <w:szCs w:val="28"/>
          <w:lang w:eastAsia="en-US"/>
        </w:rPr>
      </w:pPr>
      <w:r w:rsidRPr="006B0082">
        <w:rPr>
          <w:rFonts w:eastAsia="Calibri"/>
          <w:sz w:val="28"/>
          <w:szCs w:val="28"/>
          <w:lang w:eastAsia="en-US"/>
        </w:rPr>
        <w:t>_____________________________</w:t>
      </w:r>
    </w:p>
    <w:p w:rsidR="006C065E" w:rsidRPr="006B0082" w:rsidRDefault="006C065E" w:rsidP="006C065E">
      <w:pPr>
        <w:widowControl w:val="0"/>
        <w:autoSpaceDE w:val="0"/>
        <w:autoSpaceDN w:val="0"/>
        <w:adjustRightInd w:val="0"/>
        <w:ind w:firstLine="709"/>
        <w:jc w:val="both"/>
        <w:rPr>
          <w:rFonts w:eastAsia="SimSun"/>
          <w:sz w:val="28"/>
          <w:szCs w:val="28"/>
        </w:rPr>
      </w:pPr>
      <w:r w:rsidRPr="006B0082">
        <w:rPr>
          <w:rFonts w:eastAsia="Calibri"/>
          <w:sz w:val="28"/>
          <w:szCs w:val="28"/>
          <w:lang w:eastAsia="en-US"/>
        </w:rPr>
        <w:t xml:space="preserve">* </w:t>
      </w:r>
      <w:r w:rsidRPr="006B0082">
        <w:rPr>
          <w:rFonts w:eastAsia="SimSun"/>
          <w:sz w:val="28"/>
          <w:szCs w:val="28"/>
        </w:rPr>
        <w:t xml:space="preserve">Субъект малого или среднего предпринимательства, являющийся плательщиком налога на добавленную стоимость (далее - НДС), указывает </w:t>
      </w:r>
      <w:r w:rsidRPr="006B0082">
        <w:rPr>
          <w:rFonts w:eastAsia="SimSun"/>
          <w:sz w:val="28"/>
          <w:szCs w:val="28"/>
          <w:shd w:val="clear" w:color="auto" w:fill="FFFFFF"/>
        </w:rPr>
        <w:t>расходы, связанные с реализацией проекта,</w:t>
      </w:r>
      <w:r w:rsidRPr="006B0082">
        <w:rPr>
          <w:rFonts w:eastAsia="SimSun"/>
          <w:sz w:val="28"/>
          <w:szCs w:val="28"/>
        </w:rPr>
        <w:t xml:space="preserve">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6C065E" w:rsidRPr="006B0082" w:rsidRDefault="006C065E" w:rsidP="006C065E">
      <w:pPr>
        <w:widowControl w:val="0"/>
        <w:autoSpaceDE w:val="0"/>
        <w:autoSpaceDN w:val="0"/>
        <w:adjustRightInd w:val="0"/>
        <w:ind w:firstLine="709"/>
        <w:jc w:val="both"/>
        <w:rPr>
          <w:rFonts w:eastAsia="Calibri"/>
          <w:sz w:val="28"/>
          <w:szCs w:val="28"/>
          <w:lang w:eastAsia="en-US"/>
        </w:rPr>
      </w:pPr>
    </w:p>
    <w:p w:rsidR="006C065E" w:rsidRPr="006B0082" w:rsidRDefault="006C065E" w:rsidP="006C065E">
      <w:pPr>
        <w:autoSpaceDE w:val="0"/>
        <w:autoSpaceDN w:val="0"/>
        <w:adjustRightInd w:val="0"/>
        <w:ind w:firstLine="709"/>
        <w:contextualSpacing/>
        <w:jc w:val="both"/>
        <w:rPr>
          <w:sz w:val="28"/>
          <w:szCs w:val="28"/>
        </w:rPr>
      </w:pPr>
      <w:r w:rsidRPr="006B0082">
        <w:rPr>
          <w:sz w:val="28"/>
          <w:szCs w:val="28"/>
        </w:rPr>
        <w:t xml:space="preserve">Не допускается расходование средств Гранта </w:t>
      </w:r>
      <w:proofErr w:type="gramStart"/>
      <w:r w:rsidRPr="006B0082">
        <w:rPr>
          <w:sz w:val="28"/>
          <w:szCs w:val="28"/>
        </w:rPr>
        <w:t>на</w:t>
      </w:r>
      <w:proofErr w:type="gramEnd"/>
      <w:r w:rsidRPr="006B0082">
        <w:rPr>
          <w:sz w:val="28"/>
          <w:szCs w:val="28"/>
        </w:rPr>
        <w:t xml:space="preserve">: </w:t>
      </w:r>
    </w:p>
    <w:p w:rsidR="006C065E" w:rsidRPr="006B0082" w:rsidRDefault="006C065E" w:rsidP="006C065E">
      <w:pPr>
        <w:autoSpaceDE w:val="0"/>
        <w:autoSpaceDN w:val="0"/>
        <w:adjustRightInd w:val="0"/>
        <w:ind w:firstLine="709"/>
        <w:contextualSpacing/>
        <w:jc w:val="both"/>
        <w:rPr>
          <w:sz w:val="28"/>
          <w:szCs w:val="28"/>
        </w:rPr>
      </w:pPr>
      <w:r w:rsidRPr="006B0082">
        <w:rPr>
          <w:sz w:val="28"/>
          <w:szCs w:val="28"/>
        </w:rPr>
        <w:t xml:space="preserve">-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p>
    <w:p w:rsidR="006C065E" w:rsidRPr="006B0082" w:rsidRDefault="006C065E" w:rsidP="006C065E">
      <w:pPr>
        <w:autoSpaceDE w:val="0"/>
        <w:autoSpaceDN w:val="0"/>
        <w:adjustRightInd w:val="0"/>
        <w:ind w:firstLine="709"/>
        <w:contextualSpacing/>
        <w:jc w:val="both"/>
        <w:rPr>
          <w:sz w:val="28"/>
          <w:szCs w:val="28"/>
        </w:rPr>
      </w:pPr>
      <w:r w:rsidRPr="006B0082">
        <w:rPr>
          <w:sz w:val="28"/>
          <w:szCs w:val="28"/>
        </w:rPr>
        <w:t xml:space="preserve">- финансирование затрат, связанных с уплатой процентов по займам, предоставленным государственными </w:t>
      </w:r>
      <w:proofErr w:type="spellStart"/>
      <w:r w:rsidRPr="006B0082">
        <w:rPr>
          <w:sz w:val="28"/>
          <w:szCs w:val="28"/>
        </w:rPr>
        <w:t>микрофинансовыми</w:t>
      </w:r>
      <w:proofErr w:type="spellEnd"/>
      <w:r w:rsidRPr="006B0082">
        <w:rPr>
          <w:sz w:val="28"/>
          <w:szCs w:val="28"/>
        </w:rPr>
        <w:t xml:space="preserve"> организациями; </w:t>
      </w:r>
    </w:p>
    <w:p w:rsidR="006C065E" w:rsidRPr="006B0082" w:rsidRDefault="006C065E" w:rsidP="006C065E">
      <w:pPr>
        <w:autoSpaceDE w:val="0"/>
        <w:autoSpaceDN w:val="0"/>
        <w:adjustRightInd w:val="0"/>
        <w:ind w:firstLine="709"/>
        <w:contextualSpacing/>
        <w:jc w:val="both"/>
        <w:rPr>
          <w:sz w:val="28"/>
          <w:szCs w:val="28"/>
        </w:rPr>
      </w:pPr>
      <w:r w:rsidRPr="006B0082">
        <w:rPr>
          <w:sz w:val="28"/>
          <w:szCs w:val="28"/>
        </w:rPr>
        <w:t xml:space="preserve">- финансирование затрат, связанных с уплатой процентов по кредитам, привлеченным в кредитных организациях; </w:t>
      </w:r>
    </w:p>
    <w:p w:rsidR="006C065E" w:rsidRPr="006B0082" w:rsidRDefault="006C065E" w:rsidP="006C065E">
      <w:pPr>
        <w:autoSpaceDE w:val="0"/>
        <w:autoSpaceDN w:val="0"/>
        <w:adjustRightInd w:val="0"/>
        <w:ind w:firstLine="709"/>
        <w:contextualSpacing/>
        <w:jc w:val="both"/>
        <w:rPr>
          <w:sz w:val="28"/>
          <w:szCs w:val="28"/>
        </w:rPr>
      </w:pPr>
      <w:r w:rsidRPr="006B0082">
        <w:rPr>
          <w:sz w:val="28"/>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результатов предоставления Гранта; </w:t>
      </w:r>
    </w:p>
    <w:p w:rsidR="006C065E" w:rsidRPr="006B0082" w:rsidRDefault="006C065E" w:rsidP="006C065E">
      <w:pPr>
        <w:autoSpaceDE w:val="0"/>
        <w:autoSpaceDN w:val="0"/>
        <w:adjustRightInd w:val="0"/>
        <w:ind w:firstLine="709"/>
        <w:contextualSpacing/>
        <w:jc w:val="both"/>
        <w:rPr>
          <w:sz w:val="28"/>
          <w:szCs w:val="28"/>
        </w:rPr>
      </w:pPr>
      <w:r w:rsidRPr="006B0082">
        <w:rPr>
          <w:sz w:val="28"/>
          <w:szCs w:val="28"/>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 </w:t>
      </w:r>
    </w:p>
    <w:p w:rsidR="006C065E" w:rsidRPr="006B0082" w:rsidRDefault="006C065E" w:rsidP="006C065E">
      <w:pPr>
        <w:widowControl w:val="0"/>
        <w:autoSpaceDE w:val="0"/>
        <w:autoSpaceDN w:val="0"/>
        <w:adjustRightInd w:val="0"/>
        <w:jc w:val="both"/>
        <w:rPr>
          <w:rFonts w:eastAsia="SimSun"/>
          <w:b/>
          <w:sz w:val="28"/>
          <w:szCs w:val="28"/>
        </w:rPr>
      </w:pPr>
    </w:p>
    <w:tbl>
      <w:tblPr>
        <w:tblW w:w="101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120"/>
        <w:gridCol w:w="280"/>
        <w:gridCol w:w="1483"/>
        <w:gridCol w:w="280"/>
        <w:gridCol w:w="337"/>
        <w:gridCol w:w="560"/>
        <w:gridCol w:w="363"/>
        <w:gridCol w:w="337"/>
        <w:gridCol w:w="363"/>
        <w:gridCol w:w="246"/>
        <w:gridCol w:w="236"/>
        <w:gridCol w:w="3858"/>
        <w:gridCol w:w="82"/>
        <w:gridCol w:w="154"/>
        <w:gridCol w:w="183"/>
      </w:tblGrid>
      <w:tr w:rsidR="006C065E" w:rsidRPr="006B0082" w:rsidTr="00C305F5">
        <w:trPr>
          <w:gridAfter w:val="2"/>
          <w:wAfter w:w="337" w:type="dxa"/>
        </w:trPr>
        <w:tc>
          <w:tcPr>
            <w:tcW w:w="9781" w:type="dxa"/>
            <w:gridSpan w:val="14"/>
            <w:tcBorders>
              <w:top w:val="nil"/>
              <w:left w:val="nil"/>
              <w:bottom w:val="nil"/>
              <w:right w:val="nil"/>
            </w:tcBorders>
            <w:shd w:val="clear" w:color="auto" w:fill="auto"/>
          </w:tcPr>
          <w:p w:rsidR="006C065E" w:rsidRPr="006B0082" w:rsidRDefault="006C065E" w:rsidP="00C305F5">
            <w:pPr>
              <w:autoSpaceDE w:val="0"/>
              <w:autoSpaceDN w:val="0"/>
              <w:adjustRightInd w:val="0"/>
              <w:ind w:firstLine="560"/>
              <w:jc w:val="both"/>
              <w:rPr>
                <w:rFonts w:eastAsia="Calibri"/>
                <w:sz w:val="28"/>
                <w:szCs w:val="28"/>
              </w:rPr>
            </w:pPr>
            <w:r w:rsidRPr="006B0082">
              <w:rPr>
                <w:rFonts w:eastAsia="Calibri"/>
                <w:sz w:val="28"/>
                <w:szCs w:val="28"/>
              </w:rPr>
              <w:t>Достоверность представленной информации гарантирую.</w:t>
            </w:r>
          </w:p>
        </w:tc>
      </w:tr>
      <w:tr w:rsidR="006C065E" w:rsidRPr="006B0082" w:rsidTr="00C305F5">
        <w:trPr>
          <w:gridAfter w:val="1"/>
          <w:wAfter w:w="183" w:type="dxa"/>
        </w:trPr>
        <w:tc>
          <w:tcPr>
            <w:tcW w:w="3119" w:type="dxa"/>
            <w:gridSpan w:val="4"/>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960" w:type="dxa"/>
            <w:gridSpan w:val="5"/>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46"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3858" w:type="dxa"/>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36"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r>
      <w:tr w:rsidR="006C065E" w:rsidRPr="006B0082" w:rsidTr="00C305F5">
        <w:trPr>
          <w:gridAfter w:val="1"/>
          <w:wAfter w:w="183" w:type="dxa"/>
        </w:trPr>
        <w:tc>
          <w:tcPr>
            <w:tcW w:w="3119" w:type="dxa"/>
            <w:gridSpan w:val="4"/>
            <w:tcBorders>
              <w:top w:val="single" w:sz="4" w:space="0" w:color="auto"/>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(должность руководителя</w:t>
            </w:r>
            <w:proofErr w:type="gramStart"/>
            <w:r w:rsidRPr="006B0082">
              <w:rPr>
                <w:rFonts w:eastAsia="Calibri"/>
                <w:sz w:val="28"/>
                <w:szCs w:val="28"/>
              </w:rPr>
              <w:t xml:space="preserve"> )</w:t>
            </w:r>
            <w:proofErr w:type="gramEnd"/>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1960" w:type="dxa"/>
            <w:gridSpan w:val="5"/>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(подпись)</w:t>
            </w:r>
          </w:p>
        </w:tc>
        <w:tc>
          <w:tcPr>
            <w:tcW w:w="24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3858"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(расшифровка подписи)</w:t>
            </w:r>
          </w:p>
        </w:tc>
        <w:tc>
          <w:tcPr>
            <w:tcW w:w="236"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r>
      <w:tr w:rsidR="006C065E" w:rsidRPr="006B0082" w:rsidTr="00C305F5">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1120" w:type="dxa"/>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2100" w:type="dxa"/>
            <w:gridSpan w:val="3"/>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60"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20</w:t>
            </w:r>
          </w:p>
        </w:tc>
        <w:tc>
          <w:tcPr>
            <w:tcW w:w="700" w:type="dxa"/>
            <w:gridSpan w:val="2"/>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122" w:type="dxa"/>
            <w:gridSpan w:val="7"/>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roofErr w:type="gramStart"/>
            <w:r w:rsidRPr="006B0082">
              <w:rPr>
                <w:rFonts w:eastAsia="Calibri"/>
                <w:sz w:val="28"/>
                <w:szCs w:val="28"/>
              </w:rPr>
              <w:t>г</w:t>
            </w:r>
            <w:proofErr w:type="gramEnd"/>
            <w:r w:rsidRPr="006B0082">
              <w:rPr>
                <w:rFonts w:eastAsia="Calibri"/>
                <w:sz w:val="28"/>
                <w:szCs w:val="28"/>
              </w:rPr>
              <w:t>.</w:t>
            </w:r>
          </w:p>
        </w:tc>
      </w:tr>
      <w:tr w:rsidR="006C065E" w:rsidRPr="006B0082" w:rsidTr="00C305F5">
        <w:trPr>
          <w:gridAfter w:val="2"/>
          <w:wAfter w:w="337" w:type="dxa"/>
        </w:trPr>
        <w:tc>
          <w:tcPr>
            <w:tcW w:w="4659" w:type="dxa"/>
            <w:gridSpan w:val="8"/>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(указывается дата подачи заявки)</w:t>
            </w:r>
          </w:p>
        </w:tc>
        <w:tc>
          <w:tcPr>
            <w:tcW w:w="5122" w:type="dxa"/>
            <w:gridSpan w:val="6"/>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
        </w:tc>
      </w:tr>
      <w:tr w:rsidR="006C065E" w:rsidRPr="006B0082" w:rsidTr="00C305F5">
        <w:trPr>
          <w:gridAfter w:val="2"/>
          <w:wAfter w:w="337" w:type="dxa"/>
        </w:trPr>
        <w:tc>
          <w:tcPr>
            <w:tcW w:w="4659" w:type="dxa"/>
            <w:gridSpan w:val="8"/>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МП (при наличии)</w:t>
            </w:r>
          </w:p>
        </w:tc>
        <w:tc>
          <w:tcPr>
            <w:tcW w:w="5122" w:type="dxa"/>
            <w:gridSpan w:val="6"/>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
        </w:tc>
      </w:tr>
    </w:tbl>
    <w:p w:rsidR="006C065E" w:rsidRDefault="006C065E" w:rsidP="006C065E">
      <w:pPr>
        <w:jc w:val="right"/>
        <w:rPr>
          <w:szCs w:val="28"/>
        </w:rPr>
      </w:pPr>
      <w:r w:rsidRPr="006B0082">
        <w:rPr>
          <w:b/>
          <w:bCs/>
          <w:sz w:val="28"/>
          <w:szCs w:val="28"/>
        </w:rPr>
        <w:br w:type="page"/>
      </w:r>
      <w:r>
        <w:rPr>
          <w:szCs w:val="28"/>
        </w:rPr>
        <w:lastRenderedPageBreak/>
        <w:t>Приложение № 4</w:t>
      </w:r>
    </w:p>
    <w:p w:rsidR="006C065E" w:rsidRDefault="006C065E" w:rsidP="006C065E">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sidRPr="004A3286">
        <w:rPr>
          <w:sz w:val="28"/>
          <w:szCs w:val="28"/>
        </w:rPr>
        <w:t>Краснинский</w:t>
      </w:r>
      <w:r w:rsidRPr="007C4624">
        <w:rPr>
          <w:szCs w:val="28"/>
        </w:rPr>
        <w:t xml:space="preserve"> муниципальный округ» Смоленской области.</w:t>
      </w:r>
    </w:p>
    <w:p w:rsidR="006C065E" w:rsidRDefault="006C065E" w:rsidP="006C065E">
      <w:pPr>
        <w:widowControl w:val="0"/>
        <w:autoSpaceDE w:val="0"/>
        <w:autoSpaceDN w:val="0"/>
        <w:adjustRightInd w:val="0"/>
        <w:ind w:left="1560" w:right="1699"/>
        <w:jc w:val="center"/>
        <w:rPr>
          <w:rFonts w:ascii="Times New Roman CYR" w:hAnsi="Times New Roman CYR" w:cs="Arial"/>
          <w:b/>
          <w:sz w:val="26"/>
          <w:szCs w:val="26"/>
        </w:rPr>
      </w:pPr>
    </w:p>
    <w:p w:rsidR="006C065E" w:rsidRPr="006B0082" w:rsidRDefault="006C065E" w:rsidP="006C065E">
      <w:pPr>
        <w:widowControl w:val="0"/>
        <w:autoSpaceDE w:val="0"/>
        <w:autoSpaceDN w:val="0"/>
        <w:adjustRightInd w:val="0"/>
        <w:ind w:left="1560" w:right="1699"/>
        <w:jc w:val="center"/>
        <w:rPr>
          <w:rFonts w:ascii="Times New Roman CYR" w:hAnsi="Times New Roman CYR" w:cs="Arial"/>
          <w:b/>
          <w:sz w:val="28"/>
          <w:szCs w:val="28"/>
        </w:rPr>
      </w:pPr>
      <w:r w:rsidRPr="006B0082">
        <w:rPr>
          <w:rFonts w:ascii="Times New Roman CYR" w:hAnsi="Times New Roman CYR" w:cs="Arial"/>
          <w:b/>
          <w:sz w:val="28"/>
          <w:szCs w:val="28"/>
        </w:rPr>
        <w:t>ЗАЯВЛЕНИЕ</w:t>
      </w:r>
    </w:p>
    <w:p w:rsidR="006C065E" w:rsidRPr="006B0082" w:rsidRDefault="006C065E" w:rsidP="006C065E">
      <w:pPr>
        <w:widowControl w:val="0"/>
        <w:autoSpaceDE w:val="0"/>
        <w:autoSpaceDN w:val="0"/>
        <w:adjustRightInd w:val="0"/>
        <w:ind w:left="1560" w:right="1699"/>
        <w:jc w:val="center"/>
        <w:rPr>
          <w:rFonts w:ascii="Times New Roman CYR" w:hAnsi="Times New Roman CYR" w:cs="Arial"/>
          <w:sz w:val="28"/>
          <w:szCs w:val="28"/>
        </w:rPr>
      </w:pPr>
      <w:r w:rsidRPr="006B0082">
        <w:rPr>
          <w:rFonts w:ascii="Times New Roman CYR" w:hAnsi="Times New Roman CYR" w:cs="Arial"/>
          <w:sz w:val="28"/>
          <w:szCs w:val="28"/>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1058"/>
        <w:gridCol w:w="178"/>
        <w:gridCol w:w="178"/>
        <w:gridCol w:w="1528"/>
        <w:gridCol w:w="267"/>
        <w:gridCol w:w="560"/>
        <w:gridCol w:w="135"/>
        <w:gridCol w:w="523"/>
        <w:gridCol w:w="614"/>
        <w:gridCol w:w="241"/>
        <w:gridCol w:w="294"/>
        <w:gridCol w:w="3427"/>
        <w:gridCol w:w="355"/>
      </w:tblGrid>
      <w:tr w:rsidR="006C065E" w:rsidRPr="006B0082" w:rsidTr="00C305F5">
        <w:tc>
          <w:tcPr>
            <w:tcW w:w="3473" w:type="dxa"/>
            <w:gridSpan w:val="5"/>
            <w:tcBorders>
              <w:top w:val="nil"/>
              <w:left w:val="nil"/>
              <w:bottom w:val="nil"/>
              <w:right w:val="nil"/>
            </w:tcBorders>
            <w:shd w:val="clear" w:color="auto" w:fill="auto"/>
          </w:tcPr>
          <w:p w:rsidR="006C065E" w:rsidRPr="006B0082" w:rsidRDefault="006C065E" w:rsidP="00C305F5">
            <w:pPr>
              <w:widowControl w:val="0"/>
              <w:tabs>
                <w:tab w:val="left" w:pos="3257"/>
              </w:tabs>
              <w:autoSpaceDE w:val="0"/>
              <w:autoSpaceDN w:val="0"/>
              <w:adjustRightInd w:val="0"/>
              <w:ind w:right="37"/>
              <w:rPr>
                <w:rFonts w:ascii="Times New Roman CYR" w:hAnsi="Times New Roman CYR" w:cs="Arial"/>
                <w:sz w:val="28"/>
                <w:szCs w:val="28"/>
              </w:rPr>
            </w:pPr>
            <w:r w:rsidRPr="006B0082">
              <w:rPr>
                <w:rFonts w:ascii="Times New Roman CYR" w:hAnsi="Times New Roman CYR" w:cs="Arial"/>
                <w:sz w:val="28"/>
                <w:szCs w:val="28"/>
              </w:rPr>
              <w:t xml:space="preserve">Настоящим заявляю, что </w:t>
            </w:r>
          </w:p>
        </w:tc>
        <w:tc>
          <w:tcPr>
            <w:tcW w:w="6948" w:type="dxa"/>
            <w:gridSpan w:val="9"/>
            <w:tcBorders>
              <w:top w:val="nil"/>
              <w:left w:val="nil"/>
              <w:bottom w:val="single" w:sz="4" w:space="0" w:color="auto"/>
              <w:right w:val="nil"/>
            </w:tcBorders>
            <w:shd w:val="clear" w:color="auto" w:fill="auto"/>
          </w:tcPr>
          <w:p w:rsidR="006C065E" w:rsidRPr="006B0082" w:rsidRDefault="006C065E" w:rsidP="00C305F5">
            <w:pPr>
              <w:widowControl w:val="0"/>
              <w:autoSpaceDE w:val="0"/>
              <w:autoSpaceDN w:val="0"/>
              <w:adjustRightInd w:val="0"/>
              <w:ind w:right="37"/>
              <w:jc w:val="center"/>
              <w:rPr>
                <w:rFonts w:ascii="Times New Roman CYR" w:hAnsi="Times New Roman CYR" w:cs="Arial"/>
                <w:sz w:val="28"/>
                <w:szCs w:val="28"/>
              </w:rPr>
            </w:pPr>
          </w:p>
        </w:tc>
      </w:tr>
      <w:tr w:rsidR="006C065E" w:rsidRPr="006B0082" w:rsidTr="00C305F5">
        <w:tc>
          <w:tcPr>
            <w:tcW w:w="3473" w:type="dxa"/>
            <w:gridSpan w:val="5"/>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ind w:right="37"/>
              <w:jc w:val="center"/>
              <w:rPr>
                <w:rFonts w:ascii="Times New Roman CYR" w:hAnsi="Times New Roman CYR" w:cs="Arial"/>
                <w:sz w:val="28"/>
                <w:szCs w:val="28"/>
              </w:rPr>
            </w:pPr>
          </w:p>
        </w:tc>
        <w:tc>
          <w:tcPr>
            <w:tcW w:w="6948" w:type="dxa"/>
            <w:gridSpan w:val="9"/>
            <w:tcBorders>
              <w:top w:val="single" w:sz="4" w:space="0" w:color="auto"/>
              <w:left w:val="nil"/>
              <w:bottom w:val="nil"/>
              <w:right w:val="nil"/>
            </w:tcBorders>
            <w:shd w:val="clear" w:color="auto" w:fill="auto"/>
          </w:tcPr>
          <w:p w:rsidR="006C065E" w:rsidRPr="006B0082" w:rsidRDefault="006C065E" w:rsidP="00C305F5">
            <w:pPr>
              <w:widowControl w:val="0"/>
              <w:autoSpaceDE w:val="0"/>
              <w:autoSpaceDN w:val="0"/>
              <w:adjustRightInd w:val="0"/>
              <w:jc w:val="center"/>
              <w:rPr>
                <w:rFonts w:ascii="Times New Roman CYR" w:hAnsi="Times New Roman CYR" w:cs="Arial"/>
                <w:sz w:val="28"/>
                <w:szCs w:val="28"/>
              </w:rPr>
            </w:pPr>
            <w:r w:rsidRPr="006B0082">
              <w:rPr>
                <w:sz w:val="28"/>
                <w:szCs w:val="28"/>
              </w:rPr>
              <w:t>(полное наименование юридического лица, фамилия, имя, отчество (при наличии) индивидуального предпринимателя)</w:t>
            </w:r>
          </w:p>
        </w:tc>
      </w:tr>
      <w:tr w:rsidR="006C065E" w:rsidRPr="006B0082" w:rsidTr="00C305F5">
        <w:tc>
          <w:tcPr>
            <w:tcW w:w="1508" w:type="dxa"/>
            <w:gridSpan w:val="3"/>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ind w:right="37"/>
              <w:rPr>
                <w:rFonts w:ascii="Times New Roman CYR" w:hAnsi="Times New Roman CYR" w:cs="Arial"/>
                <w:sz w:val="28"/>
                <w:szCs w:val="28"/>
              </w:rPr>
            </w:pPr>
            <w:r w:rsidRPr="006B0082">
              <w:rPr>
                <w:sz w:val="28"/>
                <w:szCs w:val="28"/>
              </w:rPr>
              <w:t>ИНН:</w:t>
            </w:r>
          </w:p>
        </w:tc>
        <w:tc>
          <w:tcPr>
            <w:tcW w:w="8913" w:type="dxa"/>
            <w:gridSpan w:val="11"/>
            <w:tcBorders>
              <w:top w:val="nil"/>
              <w:left w:val="nil"/>
              <w:bottom w:val="single" w:sz="4" w:space="0" w:color="auto"/>
              <w:right w:val="nil"/>
            </w:tcBorders>
            <w:shd w:val="clear" w:color="auto" w:fill="auto"/>
          </w:tcPr>
          <w:p w:rsidR="006C065E" w:rsidRPr="006B0082" w:rsidRDefault="006C065E" w:rsidP="00C305F5">
            <w:pPr>
              <w:widowControl w:val="0"/>
              <w:autoSpaceDE w:val="0"/>
              <w:autoSpaceDN w:val="0"/>
              <w:adjustRightInd w:val="0"/>
              <w:ind w:right="37"/>
              <w:jc w:val="center"/>
              <w:rPr>
                <w:rFonts w:ascii="Times New Roman CYR" w:hAnsi="Times New Roman CYR" w:cs="Arial"/>
                <w:sz w:val="28"/>
                <w:szCs w:val="28"/>
              </w:rPr>
            </w:pPr>
          </w:p>
        </w:tc>
      </w:tr>
      <w:tr w:rsidR="006C065E" w:rsidRPr="006B0082" w:rsidTr="00C305F5">
        <w:tc>
          <w:tcPr>
            <w:tcW w:w="1508" w:type="dxa"/>
            <w:gridSpan w:val="3"/>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ind w:right="37"/>
              <w:jc w:val="center"/>
              <w:rPr>
                <w:sz w:val="28"/>
                <w:szCs w:val="28"/>
              </w:rPr>
            </w:pPr>
          </w:p>
        </w:tc>
        <w:tc>
          <w:tcPr>
            <w:tcW w:w="8913" w:type="dxa"/>
            <w:gridSpan w:val="11"/>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jc w:val="center"/>
              <w:rPr>
                <w:rFonts w:ascii="Times New Roman CYR" w:hAnsi="Times New Roman CYR" w:cs="Arial"/>
                <w:sz w:val="28"/>
                <w:szCs w:val="28"/>
              </w:rPr>
            </w:pPr>
            <w:r w:rsidRPr="006B0082">
              <w:rPr>
                <w:sz w:val="28"/>
                <w:szCs w:val="28"/>
              </w:rPr>
              <w:t>(идентификационный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tc>
      </w:tr>
      <w:tr w:rsidR="006C065E" w:rsidRPr="006B0082" w:rsidTr="00C305F5">
        <w:tc>
          <w:tcPr>
            <w:tcW w:w="4448" w:type="dxa"/>
            <w:gridSpan w:val="8"/>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ind w:right="37"/>
              <w:rPr>
                <w:rFonts w:ascii="Times New Roman CYR" w:hAnsi="Times New Roman CYR" w:cs="Arial"/>
                <w:sz w:val="28"/>
                <w:szCs w:val="28"/>
              </w:rPr>
            </w:pPr>
            <w:r w:rsidRPr="006B0082">
              <w:rPr>
                <w:sz w:val="28"/>
                <w:szCs w:val="28"/>
              </w:rPr>
              <w:t>дата государственной регистрации:</w:t>
            </w:r>
          </w:p>
        </w:tc>
        <w:tc>
          <w:tcPr>
            <w:tcW w:w="5973" w:type="dxa"/>
            <w:gridSpan w:val="6"/>
            <w:tcBorders>
              <w:top w:val="nil"/>
              <w:left w:val="nil"/>
              <w:bottom w:val="single" w:sz="4" w:space="0" w:color="auto"/>
              <w:right w:val="nil"/>
            </w:tcBorders>
            <w:shd w:val="clear" w:color="auto" w:fill="auto"/>
          </w:tcPr>
          <w:p w:rsidR="006C065E" w:rsidRPr="006B0082" w:rsidRDefault="006C065E" w:rsidP="00C305F5">
            <w:pPr>
              <w:widowControl w:val="0"/>
              <w:autoSpaceDE w:val="0"/>
              <w:autoSpaceDN w:val="0"/>
              <w:adjustRightInd w:val="0"/>
              <w:ind w:right="37"/>
              <w:jc w:val="center"/>
              <w:rPr>
                <w:rFonts w:ascii="Times New Roman CYR" w:hAnsi="Times New Roman CYR" w:cs="Arial"/>
                <w:sz w:val="28"/>
                <w:szCs w:val="28"/>
              </w:rPr>
            </w:pPr>
          </w:p>
        </w:tc>
      </w:tr>
      <w:tr w:rsidR="006C065E" w:rsidRPr="006B0082" w:rsidTr="00C305F5">
        <w:tc>
          <w:tcPr>
            <w:tcW w:w="4448" w:type="dxa"/>
            <w:gridSpan w:val="8"/>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ind w:right="37"/>
              <w:jc w:val="center"/>
              <w:rPr>
                <w:sz w:val="28"/>
                <w:szCs w:val="28"/>
              </w:rPr>
            </w:pPr>
          </w:p>
        </w:tc>
        <w:tc>
          <w:tcPr>
            <w:tcW w:w="5973" w:type="dxa"/>
            <w:gridSpan w:val="6"/>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ind w:left="-36"/>
              <w:jc w:val="center"/>
              <w:rPr>
                <w:rFonts w:ascii="Times New Roman CYR" w:hAnsi="Times New Roman CYR" w:cs="Arial"/>
                <w:sz w:val="28"/>
                <w:szCs w:val="28"/>
              </w:rPr>
            </w:pPr>
            <w:r w:rsidRPr="006B0082">
              <w:rPr>
                <w:sz w:val="28"/>
                <w:szCs w:val="28"/>
              </w:rPr>
              <w:t>(дата государственной регистрации юридического лица или индивидуального предпринимателя)</w:t>
            </w:r>
          </w:p>
        </w:tc>
      </w:tr>
      <w:tr w:rsidR="006C065E" w:rsidRPr="006B0082" w:rsidTr="00C305F5">
        <w:tc>
          <w:tcPr>
            <w:tcW w:w="10421" w:type="dxa"/>
            <w:gridSpan w:val="14"/>
            <w:tcBorders>
              <w:top w:val="nil"/>
              <w:left w:val="nil"/>
              <w:bottom w:val="nil"/>
              <w:right w:val="nil"/>
            </w:tcBorders>
            <w:shd w:val="clear" w:color="auto" w:fill="auto"/>
          </w:tcPr>
          <w:p w:rsidR="006C065E" w:rsidRPr="006B0082" w:rsidRDefault="006C065E" w:rsidP="00C305F5">
            <w:pPr>
              <w:widowControl w:val="0"/>
              <w:autoSpaceDE w:val="0"/>
              <w:autoSpaceDN w:val="0"/>
              <w:adjustRightInd w:val="0"/>
              <w:jc w:val="both"/>
              <w:rPr>
                <w:sz w:val="28"/>
                <w:szCs w:val="28"/>
              </w:rPr>
            </w:pPr>
            <w:r w:rsidRPr="006B0082">
              <w:rPr>
                <w:sz w:val="28"/>
                <w:szCs w:val="28"/>
              </w:rPr>
              <w:t xml:space="preserve">соответствует условиям отнесения к субъектам малого и среднего предпринимательства, установленным </w:t>
            </w:r>
            <w:hyperlink r:id="rId11" w:history="1">
              <w:r w:rsidRPr="006B0082">
                <w:rPr>
                  <w:sz w:val="28"/>
                  <w:szCs w:val="28"/>
                </w:rPr>
                <w:t>Федеральным законом</w:t>
              </w:r>
            </w:hyperlink>
            <w:r w:rsidRPr="006B0082">
              <w:rPr>
                <w:sz w:val="28"/>
                <w:szCs w:val="28"/>
              </w:rPr>
              <w:t xml:space="preserve"> от 24 июля 2007 года № 209-ФЗ «О развитии малого и среднего предпринимательства в Российской Федерации».</w:t>
            </w:r>
          </w:p>
        </w:tc>
      </w:tr>
      <w:tr w:rsidR="006C065E" w:rsidRPr="006B0082" w:rsidTr="00C305F5">
        <w:tc>
          <w:tcPr>
            <w:tcW w:w="10421" w:type="dxa"/>
            <w:gridSpan w:val="14"/>
            <w:tcBorders>
              <w:top w:val="nil"/>
              <w:left w:val="nil"/>
              <w:bottom w:val="nil"/>
              <w:right w:val="nil"/>
            </w:tcBorders>
            <w:shd w:val="clear" w:color="auto" w:fill="auto"/>
          </w:tcPr>
          <w:p w:rsidR="006C065E" w:rsidRPr="006B0082" w:rsidRDefault="006C065E" w:rsidP="00C305F5">
            <w:pPr>
              <w:autoSpaceDE w:val="0"/>
              <w:autoSpaceDN w:val="0"/>
              <w:adjustRightInd w:val="0"/>
              <w:ind w:firstLine="560"/>
              <w:jc w:val="both"/>
              <w:rPr>
                <w:rFonts w:eastAsia="Calibri"/>
                <w:sz w:val="28"/>
                <w:szCs w:val="28"/>
              </w:rPr>
            </w:pPr>
          </w:p>
        </w:tc>
      </w:tr>
      <w:tr w:rsidR="006C065E" w:rsidRPr="006B0082" w:rsidTr="00C305F5">
        <w:tc>
          <w:tcPr>
            <w:tcW w:w="3468" w:type="dxa"/>
            <w:gridSpan w:val="5"/>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960" w:type="dxa"/>
            <w:gridSpan w:val="4"/>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46"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3858" w:type="dxa"/>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373" w:type="dxa"/>
            <w:tcBorders>
              <w:top w:val="nil"/>
              <w:left w:val="nil"/>
              <w:bottom w:val="nil"/>
              <w:right w:val="nil"/>
            </w:tcBorders>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r>
      <w:tr w:rsidR="006C065E" w:rsidRPr="006B0082" w:rsidTr="00C305F5">
        <w:tc>
          <w:tcPr>
            <w:tcW w:w="3468" w:type="dxa"/>
            <w:gridSpan w:val="5"/>
            <w:tcBorders>
              <w:top w:val="single" w:sz="4" w:space="0" w:color="auto"/>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(должность руководителя)</w:t>
            </w:r>
          </w:p>
        </w:tc>
        <w:tc>
          <w:tcPr>
            <w:tcW w:w="280"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1960" w:type="dxa"/>
            <w:gridSpan w:val="4"/>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(подпись)</w:t>
            </w:r>
          </w:p>
        </w:tc>
        <w:tc>
          <w:tcPr>
            <w:tcW w:w="24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36"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3858"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(расшифровка подписи)</w:t>
            </w:r>
          </w:p>
        </w:tc>
        <w:tc>
          <w:tcPr>
            <w:tcW w:w="373" w:type="dxa"/>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p>
        </w:tc>
      </w:tr>
      <w:tr w:rsidR="006C065E" w:rsidRPr="006B0082" w:rsidTr="00C305F5">
        <w:tc>
          <w:tcPr>
            <w:tcW w:w="248"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1120" w:type="dxa"/>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280" w:type="dxa"/>
            <w:gridSpan w:val="2"/>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2100" w:type="dxa"/>
            <w:gridSpan w:val="2"/>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60" w:type="dxa"/>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20</w:t>
            </w:r>
          </w:p>
        </w:tc>
        <w:tc>
          <w:tcPr>
            <w:tcW w:w="700" w:type="dxa"/>
            <w:gridSpan w:val="2"/>
            <w:tcBorders>
              <w:top w:val="nil"/>
              <w:left w:val="nil"/>
              <w:bottom w:val="single" w:sz="4" w:space="0" w:color="auto"/>
              <w:right w:val="nil"/>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413" w:type="dxa"/>
            <w:gridSpan w:val="5"/>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roofErr w:type="gramStart"/>
            <w:r w:rsidRPr="006B0082">
              <w:rPr>
                <w:rFonts w:eastAsia="Calibri"/>
                <w:sz w:val="28"/>
                <w:szCs w:val="28"/>
              </w:rPr>
              <w:t>г</w:t>
            </w:r>
            <w:proofErr w:type="gramEnd"/>
            <w:r w:rsidRPr="006B0082">
              <w:rPr>
                <w:rFonts w:eastAsia="Calibri"/>
                <w:sz w:val="28"/>
                <w:szCs w:val="28"/>
              </w:rPr>
              <w:t>.</w:t>
            </w:r>
          </w:p>
        </w:tc>
      </w:tr>
      <w:tr w:rsidR="006C065E" w:rsidRPr="006B0082" w:rsidTr="00C305F5">
        <w:tc>
          <w:tcPr>
            <w:tcW w:w="5008" w:type="dxa"/>
            <w:gridSpan w:val="9"/>
            <w:tcBorders>
              <w:top w:val="nil"/>
              <w:left w:val="nil"/>
              <w:bottom w:val="nil"/>
              <w:right w:val="nil"/>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(указывается дата подачи заявки)</w:t>
            </w:r>
          </w:p>
        </w:tc>
        <w:tc>
          <w:tcPr>
            <w:tcW w:w="5413" w:type="dxa"/>
            <w:gridSpan w:val="5"/>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
        </w:tc>
      </w:tr>
      <w:tr w:rsidR="006C065E" w:rsidRPr="006B0082" w:rsidTr="00C305F5">
        <w:tc>
          <w:tcPr>
            <w:tcW w:w="5008" w:type="dxa"/>
            <w:gridSpan w:val="9"/>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МП (при наличии)</w:t>
            </w:r>
          </w:p>
        </w:tc>
        <w:tc>
          <w:tcPr>
            <w:tcW w:w="5413" w:type="dxa"/>
            <w:gridSpan w:val="5"/>
            <w:tcBorders>
              <w:top w:val="nil"/>
              <w:left w:val="nil"/>
              <w:bottom w:val="nil"/>
              <w:right w:val="nil"/>
            </w:tcBorders>
            <w:shd w:val="clear" w:color="auto" w:fill="auto"/>
          </w:tcPr>
          <w:p w:rsidR="006C065E" w:rsidRPr="006B0082" w:rsidRDefault="006C065E" w:rsidP="00C305F5">
            <w:pPr>
              <w:autoSpaceDE w:val="0"/>
              <w:autoSpaceDN w:val="0"/>
              <w:adjustRightInd w:val="0"/>
              <w:rPr>
                <w:rFonts w:eastAsia="Calibri"/>
                <w:sz w:val="28"/>
                <w:szCs w:val="28"/>
              </w:rPr>
            </w:pPr>
          </w:p>
        </w:tc>
      </w:tr>
    </w:tbl>
    <w:p w:rsidR="006C065E" w:rsidRPr="006B0082" w:rsidRDefault="006C065E" w:rsidP="006C065E">
      <w:pPr>
        <w:widowControl w:val="0"/>
        <w:autoSpaceDE w:val="0"/>
        <w:autoSpaceDN w:val="0"/>
        <w:adjustRightInd w:val="0"/>
        <w:ind w:firstLine="720"/>
        <w:jc w:val="both"/>
        <w:rPr>
          <w:rFonts w:ascii="Times New Roman CYR" w:hAnsi="Times New Roman CYR" w:cs="Arial"/>
          <w:sz w:val="28"/>
          <w:szCs w:val="28"/>
          <w:highlight w:val="yellow"/>
        </w:rPr>
      </w:pPr>
    </w:p>
    <w:p w:rsidR="006C065E" w:rsidRPr="006B0082" w:rsidRDefault="006C065E" w:rsidP="006C065E">
      <w:pPr>
        <w:widowControl w:val="0"/>
        <w:autoSpaceDE w:val="0"/>
        <w:autoSpaceDN w:val="0"/>
        <w:adjustRightInd w:val="0"/>
        <w:ind w:firstLine="720"/>
        <w:jc w:val="both"/>
        <w:rPr>
          <w:rFonts w:ascii="Times New Roman CYR" w:hAnsi="Times New Roman CYR" w:cs="Arial"/>
          <w:sz w:val="28"/>
          <w:szCs w:val="28"/>
          <w:highlight w:val="yellow"/>
        </w:rPr>
      </w:pPr>
    </w:p>
    <w:p w:rsidR="006C065E" w:rsidRDefault="006C065E" w:rsidP="006C065E">
      <w:pPr>
        <w:rPr>
          <w:b/>
          <w:bCs/>
          <w:szCs w:val="28"/>
        </w:rPr>
      </w:pPr>
      <w:r w:rsidRPr="006B0082">
        <w:rPr>
          <w:b/>
          <w:bCs/>
          <w:sz w:val="28"/>
          <w:szCs w:val="28"/>
        </w:rPr>
        <w:br w:type="page"/>
      </w:r>
    </w:p>
    <w:p w:rsidR="006C065E" w:rsidRDefault="006C065E" w:rsidP="006C065E">
      <w:pPr>
        <w:jc w:val="right"/>
        <w:rPr>
          <w:szCs w:val="28"/>
        </w:rPr>
      </w:pPr>
      <w:r>
        <w:rPr>
          <w:szCs w:val="28"/>
        </w:rPr>
        <w:lastRenderedPageBreak/>
        <w:t>Приложение № 5</w:t>
      </w:r>
    </w:p>
    <w:p w:rsidR="006C065E" w:rsidRDefault="006C065E" w:rsidP="006C065E">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sidRPr="004A3286">
        <w:rPr>
          <w:sz w:val="28"/>
          <w:szCs w:val="28"/>
        </w:rPr>
        <w:t>Краснинский</w:t>
      </w:r>
      <w:r w:rsidRPr="007C4624">
        <w:rPr>
          <w:szCs w:val="28"/>
        </w:rPr>
        <w:t xml:space="preserve"> муниципальный округ» Смоленской области.</w:t>
      </w:r>
    </w:p>
    <w:p w:rsidR="006C065E" w:rsidRDefault="006C065E" w:rsidP="006C065E">
      <w:pPr>
        <w:autoSpaceDE w:val="0"/>
        <w:autoSpaceDN w:val="0"/>
        <w:adjustRightInd w:val="0"/>
        <w:ind w:left="5180"/>
        <w:contextualSpacing/>
        <w:jc w:val="both"/>
        <w:rPr>
          <w:szCs w:val="28"/>
        </w:rPr>
      </w:pPr>
    </w:p>
    <w:p w:rsidR="006C065E" w:rsidRPr="006B0082" w:rsidRDefault="006C065E" w:rsidP="006C065E">
      <w:pPr>
        <w:autoSpaceDE w:val="0"/>
        <w:autoSpaceDN w:val="0"/>
        <w:adjustRightInd w:val="0"/>
        <w:contextualSpacing/>
        <w:jc w:val="center"/>
        <w:rPr>
          <w:rFonts w:ascii="Times New Roman CYR" w:hAnsi="Times New Roman CYR" w:cs="Arial"/>
          <w:b/>
          <w:sz w:val="28"/>
          <w:szCs w:val="28"/>
        </w:rPr>
      </w:pPr>
      <w:r w:rsidRPr="006B0082">
        <w:rPr>
          <w:rFonts w:ascii="Times New Roman CYR" w:hAnsi="Times New Roman CYR" w:cs="Arial"/>
          <w:b/>
          <w:sz w:val="28"/>
          <w:szCs w:val="28"/>
        </w:rPr>
        <w:t>ГАРАНТИЙНОЕ ПИСЬМО</w:t>
      </w:r>
    </w:p>
    <w:p w:rsidR="006C065E" w:rsidRPr="006B0082" w:rsidRDefault="006C065E" w:rsidP="006C065E">
      <w:pPr>
        <w:widowControl w:val="0"/>
        <w:autoSpaceDE w:val="0"/>
        <w:autoSpaceDN w:val="0"/>
        <w:adjustRightInd w:val="0"/>
        <w:ind w:left="1560" w:right="1699"/>
        <w:jc w:val="center"/>
        <w:rPr>
          <w:rFonts w:ascii="Times New Roman CYR" w:hAnsi="Times New Roman CYR" w:cs="Arial"/>
          <w:sz w:val="28"/>
          <w:szCs w:val="28"/>
        </w:rPr>
      </w:pPr>
    </w:p>
    <w:tbl>
      <w:tblPr>
        <w:tblW w:w="0" w:type="auto"/>
        <w:tblLook w:val="04A0" w:firstRow="1" w:lastRow="0" w:firstColumn="1" w:lastColumn="0" w:noHBand="0" w:noVBand="1"/>
      </w:tblPr>
      <w:tblGrid>
        <w:gridCol w:w="357"/>
        <w:gridCol w:w="1049"/>
        <w:gridCol w:w="356"/>
        <w:gridCol w:w="1530"/>
        <w:gridCol w:w="180"/>
        <w:gridCol w:w="89"/>
        <w:gridCol w:w="560"/>
        <w:gridCol w:w="672"/>
        <w:gridCol w:w="596"/>
        <w:gridCol w:w="241"/>
        <w:gridCol w:w="294"/>
        <w:gridCol w:w="3434"/>
        <w:gridCol w:w="356"/>
      </w:tblGrid>
      <w:tr w:rsidR="006C065E" w:rsidRPr="006B0082" w:rsidTr="00C305F5">
        <w:tc>
          <w:tcPr>
            <w:tcW w:w="10421" w:type="dxa"/>
            <w:gridSpan w:val="13"/>
            <w:tcBorders>
              <w:bottom w:val="single" w:sz="4" w:space="0" w:color="auto"/>
            </w:tcBorders>
            <w:shd w:val="clear" w:color="auto" w:fill="auto"/>
          </w:tcPr>
          <w:p w:rsidR="006C065E" w:rsidRPr="006B0082" w:rsidRDefault="006C065E" w:rsidP="00C305F5">
            <w:pPr>
              <w:widowControl w:val="0"/>
              <w:autoSpaceDE w:val="0"/>
              <w:autoSpaceDN w:val="0"/>
              <w:adjustRightInd w:val="0"/>
              <w:ind w:right="37"/>
              <w:jc w:val="center"/>
              <w:rPr>
                <w:rFonts w:ascii="Times New Roman CYR" w:hAnsi="Times New Roman CYR" w:cs="Arial"/>
                <w:sz w:val="28"/>
                <w:szCs w:val="28"/>
              </w:rPr>
            </w:pPr>
          </w:p>
        </w:tc>
      </w:tr>
      <w:tr w:rsidR="006C065E" w:rsidRPr="006B0082" w:rsidTr="00C305F5">
        <w:tc>
          <w:tcPr>
            <w:tcW w:w="10421" w:type="dxa"/>
            <w:gridSpan w:val="13"/>
            <w:tcBorders>
              <w:top w:val="single" w:sz="4" w:space="0" w:color="auto"/>
            </w:tcBorders>
            <w:shd w:val="clear" w:color="auto" w:fill="auto"/>
          </w:tcPr>
          <w:p w:rsidR="006C065E" w:rsidRPr="006B0082" w:rsidRDefault="006C065E" w:rsidP="00C305F5">
            <w:pPr>
              <w:widowControl w:val="0"/>
              <w:autoSpaceDE w:val="0"/>
              <w:autoSpaceDN w:val="0"/>
              <w:adjustRightInd w:val="0"/>
              <w:jc w:val="center"/>
              <w:rPr>
                <w:rFonts w:ascii="Times New Roman CYR" w:hAnsi="Times New Roman CYR" w:cs="Arial"/>
                <w:sz w:val="28"/>
                <w:szCs w:val="28"/>
              </w:rPr>
            </w:pPr>
            <w:r w:rsidRPr="006B0082">
              <w:rPr>
                <w:sz w:val="28"/>
                <w:szCs w:val="28"/>
              </w:rPr>
              <w:t>(полное наименование юридического лица, фамилия, имя, отчество (при наличии) индивидуального предпринимателя)</w:t>
            </w:r>
          </w:p>
        </w:tc>
      </w:tr>
      <w:tr w:rsidR="006C065E" w:rsidRPr="006B0082" w:rsidTr="00C305F5">
        <w:tc>
          <w:tcPr>
            <w:tcW w:w="3748" w:type="dxa"/>
            <w:gridSpan w:val="5"/>
            <w:shd w:val="clear" w:color="auto" w:fill="auto"/>
          </w:tcPr>
          <w:p w:rsidR="006C065E" w:rsidRPr="006B0082" w:rsidRDefault="006C065E" w:rsidP="00C305F5">
            <w:pPr>
              <w:widowControl w:val="0"/>
              <w:autoSpaceDE w:val="0"/>
              <w:autoSpaceDN w:val="0"/>
              <w:adjustRightInd w:val="0"/>
              <w:rPr>
                <w:sz w:val="28"/>
                <w:szCs w:val="28"/>
              </w:rPr>
            </w:pPr>
            <w:proofErr w:type="gramStart"/>
            <w:r w:rsidRPr="006B0082">
              <w:rPr>
                <w:sz w:val="28"/>
                <w:szCs w:val="28"/>
              </w:rPr>
              <w:t>действующего</w:t>
            </w:r>
            <w:proofErr w:type="gramEnd"/>
            <w:r w:rsidRPr="006B0082">
              <w:rPr>
                <w:sz w:val="28"/>
                <w:szCs w:val="28"/>
              </w:rPr>
              <w:t xml:space="preserve"> на основании</w:t>
            </w:r>
          </w:p>
        </w:tc>
        <w:tc>
          <w:tcPr>
            <w:tcW w:w="6673" w:type="dxa"/>
            <w:gridSpan w:val="8"/>
            <w:tcBorders>
              <w:bottom w:val="single" w:sz="4" w:space="0" w:color="auto"/>
            </w:tcBorders>
            <w:shd w:val="clear" w:color="auto" w:fill="auto"/>
          </w:tcPr>
          <w:p w:rsidR="006C065E" w:rsidRPr="006B0082" w:rsidRDefault="006C065E" w:rsidP="00C305F5">
            <w:pPr>
              <w:widowControl w:val="0"/>
              <w:autoSpaceDE w:val="0"/>
              <w:autoSpaceDN w:val="0"/>
              <w:adjustRightInd w:val="0"/>
              <w:jc w:val="center"/>
              <w:rPr>
                <w:sz w:val="28"/>
                <w:szCs w:val="28"/>
              </w:rPr>
            </w:pPr>
          </w:p>
        </w:tc>
      </w:tr>
      <w:tr w:rsidR="006C065E" w:rsidRPr="006B0082" w:rsidTr="00C305F5">
        <w:tc>
          <w:tcPr>
            <w:tcW w:w="10421" w:type="dxa"/>
            <w:gridSpan w:val="13"/>
            <w:shd w:val="clear" w:color="auto" w:fill="auto"/>
          </w:tcPr>
          <w:p w:rsidR="006C065E" w:rsidRPr="006B0082" w:rsidRDefault="006C065E" w:rsidP="00C305F5">
            <w:pPr>
              <w:widowControl w:val="0"/>
              <w:autoSpaceDE w:val="0"/>
              <w:autoSpaceDN w:val="0"/>
              <w:adjustRightInd w:val="0"/>
              <w:jc w:val="both"/>
              <w:rPr>
                <w:sz w:val="28"/>
                <w:szCs w:val="28"/>
              </w:rPr>
            </w:pPr>
            <w:proofErr w:type="gramStart"/>
            <w:r w:rsidRPr="006B0082">
              <w:rPr>
                <w:sz w:val="28"/>
                <w:szCs w:val="28"/>
              </w:rPr>
              <w:t xml:space="preserve">обязуется в случае предоставления гранта обеспечить </w:t>
            </w:r>
            <w:proofErr w:type="spellStart"/>
            <w:r w:rsidRPr="006B0082">
              <w:rPr>
                <w:sz w:val="28"/>
                <w:szCs w:val="28"/>
              </w:rPr>
              <w:t>софинансирование</w:t>
            </w:r>
            <w:proofErr w:type="spellEnd"/>
            <w:r w:rsidRPr="006B0082">
              <w:rPr>
                <w:sz w:val="28"/>
                <w:szCs w:val="28"/>
              </w:rPr>
              <w:t xml:space="preserve"> расходов, связанных с реализацией проекта в сфере предпринимательства за счет собственных средств в размере расходов, предусмотренных на реализацию проекта, уменьшенном на размер запрашиваемого Гранта, но не менее 10 процентов от размера Гранта, предусмотренных на реализацию проекта в соответствии с разделом «Информация о проекте» Проекта в срок не позднее 1 июля 20____ года</w:t>
            </w:r>
            <w:proofErr w:type="gramEnd"/>
          </w:p>
        </w:tc>
      </w:tr>
      <w:tr w:rsidR="006C065E" w:rsidRPr="006B0082" w:rsidTr="00C305F5">
        <w:tc>
          <w:tcPr>
            <w:tcW w:w="10421" w:type="dxa"/>
            <w:gridSpan w:val="13"/>
            <w:shd w:val="clear" w:color="auto" w:fill="auto"/>
          </w:tcPr>
          <w:p w:rsidR="006C065E" w:rsidRPr="006B0082" w:rsidRDefault="006C065E" w:rsidP="00C305F5">
            <w:pPr>
              <w:autoSpaceDE w:val="0"/>
              <w:autoSpaceDN w:val="0"/>
              <w:adjustRightInd w:val="0"/>
              <w:ind w:firstLine="560"/>
              <w:jc w:val="both"/>
              <w:rPr>
                <w:rFonts w:eastAsia="Calibri"/>
                <w:sz w:val="28"/>
                <w:szCs w:val="28"/>
              </w:rPr>
            </w:pPr>
          </w:p>
        </w:tc>
      </w:tr>
      <w:tr w:rsidR="006C065E" w:rsidRPr="006B0082" w:rsidTr="00C305F5">
        <w:tc>
          <w:tcPr>
            <w:tcW w:w="3568" w:type="dxa"/>
            <w:gridSpan w:val="4"/>
            <w:tcBorders>
              <w:bottom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79" w:type="dxa"/>
            <w:gridSpan w:val="2"/>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1919" w:type="dxa"/>
            <w:gridSpan w:val="3"/>
            <w:tcBorders>
              <w:bottom w:val="single" w:sz="4" w:space="0" w:color="auto"/>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45" w:type="dxa"/>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294" w:type="dxa"/>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c>
          <w:tcPr>
            <w:tcW w:w="3747" w:type="dxa"/>
            <w:tcBorders>
              <w:bottom w:val="single" w:sz="4" w:space="0" w:color="auto"/>
            </w:tcBorders>
            <w:shd w:val="clear" w:color="auto" w:fill="auto"/>
          </w:tcPr>
          <w:p w:rsidR="006C065E" w:rsidRPr="006B0082" w:rsidRDefault="006C065E" w:rsidP="00C305F5">
            <w:pPr>
              <w:autoSpaceDE w:val="0"/>
              <w:autoSpaceDN w:val="0"/>
              <w:adjustRightInd w:val="0"/>
              <w:jc w:val="both"/>
              <w:rPr>
                <w:rFonts w:eastAsia="Calibri"/>
                <w:sz w:val="28"/>
                <w:szCs w:val="28"/>
              </w:rPr>
            </w:pPr>
          </w:p>
        </w:tc>
        <w:tc>
          <w:tcPr>
            <w:tcW w:w="369" w:type="dxa"/>
            <w:shd w:val="clear" w:color="auto" w:fill="auto"/>
          </w:tcPr>
          <w:p w:rsidR="006C065E" w:rsidRPr="006B0082" w:rsidRDefault="006C065E" w:rsidP="00C305F5">
            <w:pPr>
              <w:autoSpaceDE w:val="0"/>
              <w:autoSpaceDN w:val="0"/>
              <w:adjustRightInd w:val="0"/>
              <w:jc w:val="both"/>
              <w:rPr>
                <w:rFonts w:eastAsia="Calibri"/>
                <w:sz w:val="28"/>
                <w:szCs w:val="28"/>
              </w:rPr>
            </w:pPr>
            <w:r w:rsidRPr="006B0082">
              <w:rPr>
                <w:rFonts w:eastAsia="Calibri"/>
                <w:sz w:val="28"/>
                <w:szCs w:val="28"/>
              </w:rPr>
              <w:t>/</w:t>
            </w:r>
          </w:p>
        </w:tc>
      </w:tr>
      <w:tr w:rsidR="006C065E" w:rsidRPr="006B0082" w:rsidTr="00C305F5">
        <w:tc>
          <w:tcPr>
            <w:tcW w:w="3568" w:type="dxa"/>
            <w:gridSpan w:val="4"/>
            <w:tcBorders>
              <w:top w:val="single" w:sz="4" w:space="0" w:color="auto"/>
            </w:tcBorders>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(должность руководителя)</w:t>
            </w:r>
          </w:p>
        </w:tc>
        <w:tc>
          <w:tcPr>
            <w:tcW w:w="279" w:type="dxa"/>
            <w:gridSpan w:val="2"/>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1919" w:type="dxa"/>
            <w:gridSpan w:val="3"/>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(подпись)</w:t>
            </w:r>
          </w:p>
        </w:tc>
        <w:tc>
          <w:tcPr>
            <w:tcW w:w="245" w:type="dxa"/>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294" w:type="dxa"/>
            <w:shd w:val="clear" w:color="auto" w:fill="auto"/>
          </w:tcPr>
          <w:p w:rsidR="006C065E" w:rsidRPr="006B0082" w:rsidRDefault="006C065E" w:rsidP="00C305F5">
            <w:pPr>
              <w:autoSpaceDE w:val="0"/>
              <w:autoSpaceDN w:val="0"/>
              <w:adjustRightInd w:val="0"/>
              <w:jc w:val="center"/>
              <w:rPr>
                <w:rFonts w:eastAsia="Calibri"/>
                <w:sz w:val="28"/>
                <w:szCs w:val="28"/>
              </w:rPr>
            </w:pPr>
          </w:p>
        </w:tc>
        <w:tc>
          <w:tcPr>
            <w:tcW w:w="3747" w:type="dxa"/>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(расшифровка подписи)</w:t>
            </w:r>
          </w:p>
        </w:tc>
        <w:tc>
          <w:tcPr>
            <w:tcW w:w="369" w:type="dxa"/>
            <w:shd w:val="clear" w:color="auto" w:fill="auto"/>
          </w:tcPr>
          <w:p w:rsidR="006C065E" w:rsidRPr="006B0082" w:rsidRDefault="006C065E" w:rsidP="00C305F5">
            <w:pPr>
              <w:autoSpaceDE w:val="0"/>
              <w:autoSpaceDN w:val="0"/>
              <w:adjustRightInd w:val="0"/>
              <w:jc w:val="center"/>
              <w:rPr>
                <w:rFonts w:eastAsia="Calibri"/>
                <w:sz w:val="28"/>
                <w:szCs w:val="28"/>
              </w:rPr>
            </w:pPr>
          </w:p>
        </w:tc>
      </w:tr>
      <w:tr w:rsidR="006C065E" w:rsidRPr="006B0082" w:rsidTr="00C305F5">
        <w:tc>
          <w:tcPr>
            <w:tcW w:w="356" w:type="dxa"/>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1105" w:type="dxa"/>
            <w:tcBorders>
              <w:bottom w:val="single" w:sz="4" w:space="0" w:color="auto"/>
            </w:tcBorders>
            <w:shd w:val="clear" w:color="auto" w:fill="auto"/>
          </w:tcPr>
          <w:p w:rsidR="006C065E" w:rsidRPr="006B0082" w:rsidRDefault="006C065E" w:rsidP="00C305F5">
            <w:pPr>
              <w:autoSpaceDE w:val="0"/>
              <w:autoSpaceDN w:val="0"/>
              <w:adjustRightInd w:val="0"/>
              <w:rPr>
                <w:rFonts w:eastAsia="Calibri"/>
                <w:sz w:val="28"/>
                <w:szCs w:val="28"/>
              </w:rPr>
            </w:pPr>
          </w:p>
        </w:tc>
        <w:tc>
          <w:tcPr>
            <w:tcW w:w="356" w:type="dxa"/>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w:t>
            </w:r>
          </w:p>
        </w:tc>
        <w:tc>
          <w:tcPr>
            <w:tcW w:w="2030" w:type="dxa"/>
            <w:gridSpan w:val="3"/>
            <w:tcBorders>
              <w:bottom w:val="single" w:sz="4" w:space="0" w:color="auto"/>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60" w:type="dxa"/>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20</w:t>
            </w:r>
          </w:p>
        </w:tc>
        <w:tc>
          <w:tcPr>
            <w:tcW w:w="683" w:type="dxa"/>
            <w:tcBorders>
              <w:bottom w:val="single" w:sz="4" w:space="0" w:color="auto"/>
            </w:tcBorders>
            <w:shd w:val="clear" w:color="auto" w:fill="auto"/>
          </w:tcPr>
          <w:p w:rsidR="006C065E" w:rsidRPr="006B0082" w:rsidRDefault="006C065E" w:rsidP="00C305F5">
            <w:pPr>
              <w:autoSpaceDE w:val="0"/>
              <w:autoSpaceDN w:val="0"/>
              <w:adjustRightInd w:val="0"/>
              <w:rPr>
                <w:rFonts w:eastAsia="Calibri"/>
                <w:sz w:val="28"/>
                <w:szCs w:val="28"/>
              </w:rPr>
            </w:pPr>
          </w:p>
        </w:tc>
        <w:tc>
          <w:tcPr>
            <w:tcW w:w="5331" w:type="dxa"/>
            <w:gridSpan w:val="5"/>
            <w:shd w:val="clear" w:color="auto" w:fill="auto"/>
          </w:tcPr>
          <w:p w:rsidR="006C065E" w:rsidRPr="006B0082" w:rsidRDefault="006C065E" w:rsidP="00C305F5">
            <w:pPr>
              <w:autoSpaceDE w:val="0"/>
              <w:autoSpaceDN w:val="0"/>
              <w:adjustRightInd w:val="0"/>
              <w:rPr>
                <w:rFonts w:eastAsia="Calibri"/>
                <w:sz w:val="28"/>
                <w:szCs w:val="28"/>
              </w:rPr>
            </w:pPr>
            <w:proofErr w:type="gramStart"/>
            <w:r w:rsidRPr="006B0082">
              <w:rPr>
                <w:rFonts w:eastAsia="Calibri"/>
                <w:sz w:val="28"/>
                <w:szCs w:val="28"/>
              </w:rPr>
              <w:t>г</w:t>
            </w:r>
            <w:proofErr w:type="gramEnd"/>
            <w:r w:rsidRPr="006B0082">
              <w:rPr>
                <w:rFonts w:eastAsia="Calibri"/>
                <w:sz w:val="28"/>
                <w:szCs w:val="28"/>
              </w:rPr>
              <w:t>.</w:t>
            </w:r>
          </w:p>
        </w:tc>
      </w:tr>
      <w:tr w:rsidR="006C065E" w:rsidRPr="006B0082" w:rsidTr="00C305F5">
        <w:tc>
          <w:tcPr>
            <w:tcW w:w="5090" w:type="dxa"/>
            <w:gridSpan w:val="8"/>
            <w:shd w:val="clear" w:color="auto" w:fill="auto"/>
          </w:tcPr>
          <w:p w:rsidR="006C065E" w:rsidRPr="006B0082" w:rsidRDefault="006C065E" w:rsidP="00C305F5">
            <w:pPr>
              <w:autoSpaceDE w:val="0"/>
              <w:autoSpaceDN w:val="0"/>
              <w:adjustRightInd w:val="0"/>
              <w:jc w:val="center"/>
              <w:rPr>
                <w:rFonts w:eastAsia="Calibri"/>
                <w:sz w:val="28"/>
                <w:szCs w:val="28"/>
              </w:rPr>
            </w:pPr>
            <w:r w:rsidRPr="006B0082">
              <w:rPr>
                <w:rFonts w:eastAsia="Calibri"/>
                <w:sz w:val="28"/>
                <w:szCs w:val="28"/>
              </w:rPr>
              <w:t>(указывается дата подачи заявки)</w:t>
            </w:r>
          </w:p>
        </w:tc>
        <w:tc>
          <w:tcPr>
            <w:tcW w:w="5331" w:type="dxa"/>
            <w:gridSpan w:val="5"/>
            <w:shd w:val="clear" w:color="auto" w:fill="auto"/>
          </w:tcPr>
          <w:p w:rsidR="006C065E" w:rsidRPr="006B0082" w:rsidRDefault="006C065E" w:rsidP="00C305F5">
            <w:pPr>
              <w:autoSpaceDE w:val="0"/>
              <w:autoSpaceDN w:val="0"/>
              <w:adjustRightInd w:val="0"/>
              <w:rPr>
                <w:rFonts w:eastAsia="Calibri"/>
                <w:sz w:val="28"/>
                <w:szCs w:val="28"/>
              </w:rPr>
            </w:pPr>
          </w:p>
        </w:tc>
      </w:tr>
      <w:tr w:rsidR="006C065E" w:rsidRPr="006B0082" w:rsidTr="00C305F5">
        <w:tc>
          <w:tcPr>
            <w:tcW w:w="5090" w:type="dxa"/>
            <w:gridSpan w:val="8"/>
            <w:shd w:val="clear" w:color="auto" w:fill="auto"/>
          </w:tcPr>
          <w:p w:rsidR="006C065E" w:rsidRPr="006B0082" w:rsidRDefault="006C065E" w:rsidP="00C305F5">
            <w:pPr>
              <w:autoSpaceDE w:val="0"/>
              <w:autoSpaceDN w:val="0"/>
              <w:adjustRightInd w:val="0"/>
              <w:rPr>
                <w:rFonts w:eastAsia="Calibri"/>
                <w:sz w:val="28"/>
                <w:szCs w:val="28"/>
              </w:rPr>
            </w:pPr>
            <w:r w:rsidRPr="006B0082">
              <w:rPr>
                <w:rFonts w:eastAsia="Calibri"/>
                <w:sz w:val="28"/>
                <w:szCs w:val="28"/>
              </w:rPr>
              <w:t>МП (при наличии)</w:t>
            </w:r>
          </w:p>
        </w:tc>
        <w:tc>
          <w:tcPr>
            <w:tcW w:w="5331" w:type="dxa"/>
            <w:gridSpan w:val="5"/>
            <w:shd w:val="clear" w:color="auto" w:fill="auto"/>
          </w:tcPr>
          <w:p w:rsidR="006C065E" w:rsidRPr="006B0082" w:rsidRDefault="006C065E" w:rsidP="00C305F5">
            <w:pPr>
              <w:autoSpaceDE w:val="0"/>
              <w:autoSpaceDN w:val="0"/>
              <w:adjustRightInd w:val="0"/>
              <w:rPr>
                <w:rFonts w:eastAsia="Calibri"/>
                <w:sz w:val="28"/>
                <w:szCs w:val="28"/>
              </w:rPr>
            </w:pPr>
          </w:p>
        </w:tc>
      </w:tr>
    </w:tbl>
    <w:p w:rsidR="006C065E" w:rsidRPr="006B0082" w:rsidRDefault="006C065E" w:rsidP="006C065E">
      <w:pPr>
        <w:widowControl w:val="0"/>
        <w:autoSpaceDE w:val="0"/>
        <w:autoSpaceDN w:val="0"/>
        <w:adjustRightInd w:val="0"/>
        <w:ind w:firstLine="720"/>
        <w:jc w:val="both"/>
        <w:rPr>
          <w:rFonts w:ascii="Times New Roman CYR" w:hAnsi="Times New Roman CYR" w:cs="Arial"/>
          <w:sz w:val="28"/>
          <w:szCs w:val="28"/>
          <w:highlight w:val="yellow"/>
        </w:rPr>
      </w:pPr>
    </w:p>
    <w:p w:rsidR="006C065E" w:rsidRPr="006B0082" w:rsidRDefault="006C065E" w:rsidP="006C065E">
      <w:pPr>
        <w:widowControl w:val="0"/>
        <w:autoSpaceDE w:val="0"/>
        <w:autoSpaceDN w:val="0"/>
        <w:adjustRightInd w:val="0"/>
        <w:ind w:firstLine="720"/>
        <w:jc w:val="both"/>
        <w:rPr>
          <w:rFonts w:ascii="Times New Roman CYR" w:hAnsi="Times New Roman CYR" w:cs="Arial"/>
          <w:sz w:val="28"/>
          <w:szCs w:val="28"/>
          <w:highlight w:val="yellow"/>
        </w:rPr>
      </w:pPr>
    </w:p>
    <w:p w:rsidR="006C065E" w:rsidRPr="006B0082" w:rsidRDefault="006C065E" w:rsidP="006C065E">
      <w:pPr>
        <w:rPr>
          <w:b/>
          <w:bCs/>
          <w:sz w:val="28"/>
          <w:szCs w:val="28"/>
        </w:rPr>
      </w:pPr>
    </w:p>
    <w:p w:rsidR="006C065E" w:rsidRDefault="006C065E" w:rsidP="006C065E">
      <w:pPr>
        <w:rPr>
          <w:szCs w:val="28"/>
        </w:rPr>
      </w:pPr>
      <w:r>
        <w:rPr>
          <w:szCs w:val="28"/>
        </w:rPr>
        <w:br w:type="page"/>
      </w:r>
    </w:p>
    <w:p w:rsidR="006C065E" w:rsidRDefault="006C065E" w:rsidP="006C065E">
      <w:pPr>
        <w:jc w:val="right"/>
        <w:rPr>
          <w:szCs w:val="28"/>
        </w:rPr>
      </w:pPr>
      <w:r>
        <w:rPr>
          <w:szCs w:val="28"/>
        </w:rPr>
        <w:lastRenderedPageBreak/>
        <w:t>Приложение № 6</w:t>
      </w:r>
    </w:p>
    <w:p w:rsidR="006C065E" w:rsidRDefault="006C065E" w:rsidP="006C065E">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sidRPr="004A3286">
        <w:rPr>
          <w:sz w:val="28"/>
          <w:szCs w:val="28"/>
        </w:rPr>
        <w:t>Краснинский</w:t>
      </w:r>
      <w:r w:rsidRPr="007C4624">
        <w:rPr>
          <w:szCs w:val="28"/>
        </w:rPr>
        <w:t xml:space="preserve"> муниципальный округ» Смоленской области.</w:t>
      </w:r>
    </w:p>
    <w:p w:rsidR="006C065E" w:rsidRDefault="006C065E" w:rsidP="006C065E">
      <w:pPr>
        <w:autoSpaceDE w:val="0"/>
        <w:autoSpaceDN w:val="0"/>
        <w:adjustRightInd w:val="0"/>
        <w:contextualSpacing/>
        <w:jc w:val="center"/>
        <w:rPr>
          <w:b/>
          <w:bCs/>
          <w:szCs w:val="28"/>
        </w:rPr>
      </w:pPr>
    </w:p>
    <w:p w:rsidR="006C065E" w:rsidRPr="006B0082" w:rsidRDefault="006C065E" w:rsidP="006C065E">
      <w:pPr>
        <w:autoSpaceDE w:val="0"/>
        <w:autoSpaceDN w:val="0"/>
        <w:adjustRightInd w:val="0"/>
        <w:contextualSpacing/>
        <w:jc w:val="center"/>
        <w:rPr>
          <w:b/>
          <w:bCs/>
          <w:sz w:val="28"/>
          <w:szCs w:val="28"/>
        </w:rPr>
      </w:pPr>
      <w:r w:rsidRPr="006B0082">
        <w:rPr>
          <w:b/>
          <w:bCs/>
          <w:sz w:val="28"/>
          <w:szCs w:val="28"/>
        </w:rPr>
        <w:t xml:space="preserve">КРИТЕРИИ ОЦЕНКИ ЗАЯВОК </w:t>
      </w:r>
    </w:p>
    <w:p w:rsidR="006C065E" w:rsidRPr="006B0082" w:rsidRDefault="006C065E" w:rsidP="006C065E">
      <w:pPr>
        <w:autoSpaceDE w:val="0"/>
        <w:autoSpaceDN w:val="0"/>
        <w:adjustRightInd w:val="0"/>
        <w:contextualSpacing/>
        <w:jc w:val="center"/>
        <w:rPr>
          <w:sz w:val="28"/>
          <w:szCs w:val="28"/>
        </w:rPr>
      </w:pPr>
      <w:r w:rsidRPr="006B0082">
        <w:rPr>
          <w:sz w:val="28"/>
          <w:szCs w:val="28"/>
        </w:rPr>
        <w:t xml:space="preserve">на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«Смоленский муниципальный округ» Смоленской области </w:t>
      </w:r>
    </w:p>
    <w:p w:rsidR="006C065E" w:rsidRPr="006B0082" w:rsidRDefault="006C065E" w:rsidP="006C065E">
      <w:pPr>
        <w:autoSpaceDE w:val="0"/>
        <w:autoSpaceDN w:val="0"/>
        <w:adjustRightInd w:val="0"/>
        <w:contextualSpacing/>
        <w:jc w:val="both"/>
        <w:rPr>
          <w:sz w:val="28"/>
          <w:szCs w:val="28"/>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454"/>
        <w:gridCol w:w="5211"/>
        <w:gridCol w:w="4178"/>
      </w:tblGrid>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 xml:space="preserve">№ </w:t>
            </w:r>
            <w:proofErr w:type="gramStart"/>
            <w:r w:rsidRPr="006B0082">
              <w:rPr>
                <w:sz w:val="28"/>
                <w:szCs w:val="28"/>
              </w:rPr>
              <w:t>п</w:t>
            </w:r>
            <w:proofErr w:type="gramEnd"/>
            <w:r w:rsidRPr="006B0082">
              <w:rPr>
                <w:sz w:val="28"/>
                <w:szCs w:val="28"/>
              </w:rPr>
              <w:t>/п</w:t>
            </w: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Наименование критерия</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Значение оценки (баллов)</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1.</w:t>
            </w: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 xml:space="preserve">Доля </w:t>
            </w:r>
            <w:proofErr w:type="spellStart"/>
            <w:r w:rsidRPr="006B0082">
              <w:rPr>
                <w:sz w:val="28"/>
                <w:szCs w:val="28"/>
              </w:rPr>
              <w:t>софинансирования</w:t>
            </w:r>
            <w:proofErr w:type="spellEnd"/>
            <w:r w:rsidRPr="006B0082">
              <w:rPr>
                <w:sz w:val="28"/>
                <w:szCs w:val="28"/>
              </w:rPr>
              <w:t xml:space="preserve"> расходов, связанных с реализацией проекта за счет собственных средств (от размера Гранта)</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10%</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10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11-35% включительно</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20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35-50% включительно</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30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 xml:space="preserve">Свыше 50% </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40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 xml:space="preserve">2. </w:t>
            </w: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rFonts w:eastAsia="SimSun"/>
                <w:sz w:val="28"/>
                <w:szCs w:val="28"/>
              </w:rPr>
              <w:t>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Собственность</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30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Аренда (заключен  и приложен подписанный договор аренды), безвозмездное пользование (заключен  и приложен подписанный договор безвозмездного пользования)</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20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Отсутствует</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 xml:space="preserve">3. </w:t>
            </w: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 xml:space="preserve">Участник отбора </w:t>
            </w:r>
            <w:proofErr w:type="gramStart"/>
            <w:r w:rsidRPr="006B0082">
              <w:rPr>
                <w:sz w:val="28"/>
                <w:szCs w:val="28"/>
              </w:rPr>
              <w:t>являлся</w:t>
            </w:r>
            <w:proofErr w:type="gramEnd"/>
            <w:r w:rsidRPr="006B0082">
              <w:rPr>
                <w:sz w:val="28"/>
                <w:szCs w:val="28"/>
              </w:rPr>
              <w:t xml:space="preserve"> / является  участником СВО или членом семьи </w:t>
            </w:r>
            <w:r w:rsidRPr="006B0082">
              <w:rPr>
                <w:sz w:val="28"/>
                <w:szCs w:val="28"/>
              </w:rPr>
              <w:lastRenderedPageBreak/>
              <w:t>участника СВО</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Да (приложен документ, подтверждающий участие в СВО, и родственные отношения)</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10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sz w:val="28"/>
                <w:szCs w:val="28"/>
              </w:rPr>
              <w:t>Нет</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 xml:space="preserve">4. </w:t>
            </w: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sz w:val="28"/>
                <w:szCs w:val="28"/>
              </w:rPr>
            </w:pPr>
            <w:r w:rsidRPr="006B0082">
              <w:rPr>
                <w:color w:val="000000"/>
                <w:sz w:val="28"/>
                <w:szCs w:val="28"/>
              </w:rPr>
              <w:t>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color w:val="000000"/>
                <w:sz w:val="28"/>
                <w:szCs w:val="28"/>
              </w:rPr>
            </w:pPr>
            <w:r w:rsidRPr="006B0082">
              <w:rPr>
                <w:color w:val="000000"/>
                <w:sz w:val="28"/>
                <w:szCs w:val="28"/>
              </w:rPr>
              <w:t>Да (действующая ссылка на сайт или страницу в социальных сетях указана в Проекте в сфере предпринимательства п. 1.9.)</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5</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color w:val="000000"/>
                <w:sz w:val="28"/>
                <w:szCs w:val="28"/>
              </w:rPr>
            </w:pPr>
            <w:r w:rsidRPr="006B0082">
              <w:rPr>
                <w:color w:val="000000"/>
                <w:sz w:val="28"/>
                <w:szCs w:val="28"/>
              </w:rPr>
              <w:t>Нет (ссылка отсутствует или не работает)</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 xml:space="preserve">5. </w:t>
            </w:r>
          </w:p>
        </w:tc>
        <w:tc>
          <w:tcPr>
            <w:tcW w:w="5211" w:type="dxa"/>
            <w:tcBorders>
              <w:top w:val="single" w:sz="4" w:space="0" w:color="auto"/>
              <w:left w:val="single" w:sz="4" w:space="0" w:color="auto"/>
              <w:bottom w:val="single" w:sz="4" w:space="0" w:color="auto"/>
              <w:right w:val="single" w:sz="4" w:space="0" w:color="auto"/>
            </w:tcBorders>
          </w:tcPr>
          <w:p w:rsidR="00CF3431" w:rsidRPr="006B0082" w:rsidRDefault="006C065E" w:rsidP="00CF3431">
            <w:pPr>
              <w:jc w:val="both"/>
              <w:rPr>
                <w:bCs/>
                <w:sz w:val="28"/>
                <w:szCs w:val="28"/>
              </w:rPr>
            </w:pPr>
            <w:r w:rsidRPr="006B0082">
              <w:rPr>
                <w:color w:val="000000"/>
                <w:sz w:val="28"/>
                <w:szCs w:val="28"/>
              </w:rPr>
              <w:t>Доля расходов</w:t>
            </w:r>
            <w:r w:rsidRPr="006B0082">
              <w:rPr>
                <w:sz w:val="28"/>
                <w:szCs w:val="28"/>
              </w:rPr>
              <w:t>, связанных с реализацией проекта в сфере предпринимательства, направляемых на приобретение основных средств (за исключением приобретения зданий, земельных участков, автомобилей) и приобретение оргтехники, оборудования (в том числе инвентаря, мебели)</w:t>
            </w:r>
            <w:r w:rsidR="00CF3431">
              <w:rPr>
                <w:sz w:val="28"/>
                <w:szCs w:val="28"/>
              </w:rPr>
              <w:t xml:space="preserve"> в соответствии с пунктом 6 Проекта </w:t>
            </w:r>
            <w:r w:rsidR="00CF3431" w:rsidRPr="006B0082">
              <w:rPr>
                <w:bCs/>
                <w:sz w:val="28"/>
                <w:szCs w:val="28"/>
              </w:rPr>
              <w:t>в сфере предпринимательства</w:t>
            </w:r>
            <w:r w:rsidR="00CF3431">
              <w:rPr>
                <w:bCs/>
                <w:sz w:val="28"/>
                <w:szCs w:val="28"/>
              </w:rPr>
              <w:t xml:space="preserve"> (Приложение №3)</w:t>
            </w:r>
          </w:p>
          <w:p w:rsidR="006C065E" w:rsidRPr="006B0082" w:rsidRDefault="006C065E" w:rsidP="00CF3431">
            <w:pPr>
              <w:autoSpaceDE w:val="0"/>
              <w:autoSpaceDN w:val="0"/>
              <w:adjustRightInd w:val="0"/>
              <w:contextualSpacing/>
              <w:jc w:val="both"/>
              <w:rPr>
                <w:color w:val="000000"/>
                <w:sz w:val="28"/>
                <w:szCs w:val="28"/>
              </w:rPr>
            </w:pP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color w:val="000000"/>
                <w:sz w:val="28"/>
                <w:szCs w:val="28"/>
              </w:rPr>
            </w:pPr>
            <w:r w:rsidRPr="006B0082">
              <w:rPr>
                <w:sz w:val="28"/>
                <w:szCs w:val="28"/>
              </w:rPr>
              <w:t xml:space="preserve">выше 80% </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20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color w:val="000000"/>
                <w:sz w:val="28"/>
                <w:szCs w:val="28"/>
              </w:rPr>
            </w:pPr>
            <w:r w:rsidRPr="006B0082">
              <w:rPr>
                <w:color w:val="000000"/>
                <w:sz w:val="28"/>
                <w:szCs w:val="28"/>
              </w:rPr>
              <w:t>50% - 80% включительно</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10</w:t>
            </w:r>
          </w:p>
        </w:tc>
      </w:tr>
      <w:tr w:rsidR="006C065E" w:rsidRPr="006B0082" w:rsidTr="006C065E">
        <w:tc>
          <w:tcPr>
            <w:tcW w:w="454"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both"/>
              <w:rPr>
                <w:color w:val="000000"/>
                <w:sz w:val="28"/>
                <w:szCs w:val="28"/>
              </w:rPr>
            </w:pPr>
            <w:r w:rsidRPr="006B0082">
              <w:rPr>
                <w:color w:val="000000"/>
                <w:sz w:val="28"/>
                <w:szCs w:val="28"/>
              </w:rPr>
              <w:t>меньше 50% включительно</w:t>
            </w:r>
          </w:p>
        </w:tc>
        <w:tc>
          <w:tcPr>
            <w:tcW w:w="4178" w:type="dxa"/>
            <w:tcBorders>
              <w:top w:val="single" w:sz="4" w:space="0" w:color="auto"/>
              <w:left w:val="single" w:sz="4" w:space="0" w:color="auto"/>
              <w:bottom w:val="single" w:sz="4" w:space="0" w:color="auto"/>
              <w:right w:val="single" w:sz="4" w:space="0" w:color="auto"/>
            </w:tcBorders>
          </w:tcPr>
          <w:p w:rsidR="006C065E" w:rsidRPr="006B0082" w:rsidRDefault="006C065E" w:rsidP="00C305F5">
            <w:pPr>
              <w:autoSpaceDE w:val="0"/>
              <w:autoSpaceDN w:val="0"/>
              <w:adjustRightInd w:val="0"/>
              <w:contextualSpacing/>
              <w:jc w:val="center"/>
              <w:rPr>
                <w:sz w:val="28"/>
                <w:szCs w:val="28"/>
              </w:rPr>
            </w:pPr>
            <w:r w:rsidRPr="006B0082">
              <w:rPr>
                <w:sz w:val="28"/>
                <w:szCs w:val="28"/>
              </w:rPr>
              <w:t>0</w:t>
            </w:r>
          </w:p>
        </w:tc>
      </w:tr>
      <w:tr w:rsidR="00C8454A" w:rsidRPr="006B0082" w:rsidTr="00C8454A">
        <w:tc>
          <w:tcPr>
            <w:tcW w:w="454" w:type="dxa"/>
            <w:tcBorders>
              <w:top w:val="single" w:sz="4" w:space="0" w:color="auto"/>
              <w:left w:val="single" w:sz="4" w:space="0" w:color="auto"/>
              <w:bottom w:val="single" w:sz="4" w:space="0" w:color="auto"/>
              <w:right w:val="single" w:sz="4" w:space="0" w:color="auto"/>
            </w:tcBorders>
          </w:tcPr>
          <w:p w:rsidR="00C8454A" w:rsidRPr="006B0082" w:rsidRDefault="00C8454A" w:rsidP="00435246">
            <w:pPr>
              <w:autoSpaceDE w:val="0"/>
              <w:autoSpaceDN w:val="0"/>
              <w:adjustRightInd w:val="0"/>
              <w:contextualSpacing/>
              <w:jc w:val="center"/>
              <w:rPr>
                <w:sz w:val="28"/>
                <w:szCs w:val="28"/>
              </w:rPr>
            </w:pPr>
            <w:r>
              <w:rPr>
                <w:sz w:val="28"/>
                <w:szCs w:val="28"/>
              </w:rPr>
              <w:t>6</w:t>
            </w:r>
          </w:p>
        </w:tc>
        <w:tc>
          <w:tcPr>
            <w:tcW w:w="5211" w:type="dxa"/>
            <w:tcBorders>
              <w:top w:val="single" w:sz="4" w:space="0" w:color="auto"/>
              <w:left w:val="single" w:sz="4" w:space="0" w:color="auto"/>
              <w:bottom w:val="single" w:sz="4" w:space="0" w:color="auto"/>
              <w:right w:val="single" w:sz="4" w:space="0" w:color="auto"/>
            </w:tcBorders>
          </w:tcPr>
          <w:p w:rsidR="00C8454A" w:rsidRPr="006B0082" w:rsidRDefault="001225E8" w:rsidP="001225E8">
            <w:pPr>
              <w:autoSpaceDE w:val="0"/>
              <w:autoSpaceDN w:val="0"/>
              <w:adjustRightInd w:val="0"/>
              <w:contextualSpacing/>
              <w:jc w:val="both"/>
              <w:rPr>
                <w:color w:val="000000"/>
                <w:sz w:val="28"/>
                <w:szCs w:val="28"/>
              </w:rPr>
            </w:pPr>
            <w:r>
              <w:rPr>
                <w:color w:val="000000"/>
                <w:sz w:val="28"/>
                <w:szCs w:val="28"/>
              </w:rPr>
              <w:t xml:space="preserve">Участник отбора, осуществляющий виды экономической деятельности, относящиеся к сфере креативных (творческих) индустрий, утвержденные приказом Министерства экономического развития Российской Федерации от 23.04.2025 года №266 «Об утверждении перечня видов экономической деятельности в сфере креативных (творческих) индустрий на основе </w:t>
            </w:r>
            <w:r>
              <w:rPr>
                <w:color w:val="000000"/>
                <w:sz w:val="28"/>
                <w:szCs w:val="28"/>
              </w:rPr>
              <w:lastRenderedPageBreak/>
              <w:t xml:space="preserve">общероссийского классификатора видов экономической деятельности», </w:t>
            </w:r>
            <w:proofErr w:type="gramStart"/>
            <w:r>
              <w:rPr>
                <w:color w:val="000000"/>
                <w:sz w:val="28"/>
                <w:szCs w:val="28"/>
              </w:rPr>
              <w:t>согласно  Приложения</w:t>
            </w:r>
            <w:proofErr w:type="gramEnd"/>
            <w:r>
              <w:rPr>
                <w:color w:val="000000"/>
                <w:sz w:val="28"/>
                <w:szCs w:val="28"/>
              </w:rPr>
              <w:t xml:space="preserve"> №7 к настоящему Порядку </w:t>
            </w:r>
          </w:p>
        </w:tc>
        <w:tc>
          <w:tcPr>
            <w:tcW w:w="4178" w:type="dxa"/>
            <w:tcBorders>
              <w:top w:val="single" w:sz="4" w:space="0" w:color="auto"/>
              <w:left w:val="single" w:sz="4" w:space="0" w:color="auto"/>
              <w:bottom w:val="single" w:sz="4" w:space="0" w:color="auto"/>
              <w:right w:val="single" w:sz="4" w:space="0" w:color="auto"/>
            </w:tcBorders>
          </w:tcPr>
          <w:p w:rsidR="00C8454A" w:rsidRPr="006B0082" w:rsidRDefault="00CA2AFF" w:rsidP="00435246">
            <w:pPr>
              <w:autoSpaceDE w:val="0"/>
              <w:autoSpaceDN w:val="0"/>
              <w:adjustRightInd w:val="0"/>
              <w:contextualSpacing/>
              <w:jc w:val="center"/>
              <w:rPr>
                <w:sz w:val="28"/>
                <w:szCs w:val="28"/>
              </w:rPr>
            </w:pPr>
            <w:r>
              <w:rPr>
                <w:sz w:val="28"/>
                <w:szCs w:val="28"/>
              </w:rPr>
              <w:lastRenderedPageBreak/>
              <w:t>10</w:t>
            </w:r>
            <w:bookmarkStart w:id="2" w:name="_GoBack"/>
            <w:bookmarkEnd w:id="2"/>
          </w:p>
        </w:tc>
      </w:tr>
    </w:tbl>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CF3431" w:rsidRDefault="00CF3431" w:rsidP="0095195C">
      <w:pPr>
        <w:jc w:val="right"/>
        <w:rPr>
          <w:szCs w:val="28"/>
        </w:rPr>
      </w:pPr>
    </w:p>
    <w:p w:rsidR="0095195C" w:rsidRDefault="0095195C" w:rsidP="0095195C">
      <w:pPr>
        <w:jc w:val="right"/>
        <w:rPr>
          <w:szCs w:val="28"/>
        </w:rPr>
      </w:pPr>
      <w:r>
        <w:rPr>
          <w:szCs w:val="28"/>
        </w:rPr>
        <w:lastRenderedPageBreak/>
        <w:t>Приложение № 7</w:t>
      </w:r>
    </w:p>
    <w:p w:rsidR="0095195C" w:rsidRDefault="0095195C" w:rsidP="0095195C">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sidRPr="004A3286">
        <w:rPr>
          <w:sz w:val="28"/>
          <w:szCs w:val="28"/>
        </w:rPr>
        <w:t>Краснинский</w:t>
      </w:r>
      <w:r w:rsidRPr="007C4624">
        <w:rPr>
          <w:szCs w:val="28"/>
        </w:rPr>
        <w:t xml:space="preserve"> муниципальный округ» Смоленской области.</w:t>
      </w:r>
    </w:p>
    <w:p w:rsidR="0095195C" w:rsidRDefault="0095195C" w:rsidP="0095195C">
      <w:pPr>
        <w:autoSpaceDE w:val="0"/>
        <w:autoSpaceDN w:val="0"/>
        <w:adjustRightInd w:val="0"/>
        <w:ind w:left="5180"/>
        <w:contextualSpacing/>
        <w:jc w:val="both"/>
        <w:rPr>
          <w:szCs w:val="28"/>
        </w:rPr>
      </w:pPr>
    </w:p>
    <w:p w:rsidR="0095195C" w:rsidRDefault="0095195C" w:rsidP="0095195C">
      <w:pPr>
        <w:autoSpaceDE w:val="0"/>
        <w:autoSpaceDN w:val="0"/>
        <w:adjustRightInd w:val="0"/>
        <w:jc w:val="center"/>
        <w:rPr>
          <w:b/>
          <w:bCs/>
          <w:sz w:val="28"/>
          <w:szCs w:val="28"/>
        </w:rPr>
      </w:pPr>
      <w:r>
        <w:rPr>
          <w:b/>
          <w:bCs/>
          <w:sz w:val="28"/>
          <w:szCs w:val="28"/>
        </w:rPr>
        <w:t>ПЕРЕЧЕНЬ</w:t>
      </w:r>
    </w:p>
    <w:p w:rsidR="0095195C" w:rsidRDefault="0095195C" w:rsidP="0095195C">
      <w:pPr>
        <w:autoSpaceDE w:val="0"/>
        <w:autoSpaceDN w:val="0"/>
        <w:adjustRightInd w:val="0"/>
        <w:jc w:val="center"/>
        <w:rPr>
          <w:b/>
          <w:bCs/>
          <w:sz w:val="28"/>
          <w:szCs w:val="28"/>
        </w:rPr>
      </w:pPr>
      <w:r>
        <w:rPr>
          <w:b/>
          <w:bCs/>
          <w:sz w:val="28"/>
          <w:szCs w:val="28"/>
        </w:rPr>
        <w:t>ВИДОВ ЭКОНОМИЧЕСКОЙ ДЕЯТЕЛЬНОСТИ В СФЕРЕ КРЕАТИВНЫХ</w:t>
      </w:r>
    </w:p>
    <w:p w:rsidR="0095195C" w:rsidRDefault="0095195C" w:rsidP="0095195C">
      <w:pPr>
        <w:autoSpaceDE w:val="0"/>
        <w:autoSpaceDN w:val="0"/>
        <w:adjustRightInd w:val="0"/>
        <w:jc w:val="center"/>
        <w:rPr>
          <w:b/>
          <w:bCs/>
          <w:sz w:val="28"/>
          <w:szCs w:val="28"/>
        </w:rPr>
      </w:pPr>
      <w:r>
        <w:rPr>
          <w:b/>
          <w:bCs/>
          <w:sz w:val="28"/>
          <w:szCs w:val="28"/>
        </w:rPr>
        <w:t xml:space="preserve">(ТВОРЧЕСКИХ) ИНДУСТРИЙ НА ОСНОВЕ </w:t>
      </w:r>
      <w:proofErr w:type="gramStart"/>
      <w:r>
        <w:rPr>
          <w:b/>
          <w:bCs/>
          <w:sz w:val="28"/>
          <w:szCs w:val="28"/>
        </w:rPr>
        <w:t>ОБЩЕРОССИЙСКОГО</w:t>
      </w:r>
      <w:proofErr w:type="gramEnd"/>
    </w:p>
    <w:p w:rsidR="0095195C" w:rsidRDefault="0095195C" w:rsidP="0095195C">
      <w:pPr>
        <w:autoSpaceDE w:val="0"/>
        <w:autoSpaceDN w:val="0"/>
        <w:adjustRightInd w:val="0"/>
        <w:jc w:val="center"/>
        <w:rPr>
          <w:b/>
          <w:bCs/>
          <w:sz w:val="28"/>
          <w:szCs w:val="28"/>
        </w:rPr>
      </w:pPr>
      <w:r>
        <w:rPr>
          <w:b/>
          <w:bCs/>
          <w:sz w:val="28"/>
          <w:szCs w:val="28"/>
        </w:rPr>
        <w:t>КЛАССИФИКАТОРА ВИДОВ ЭКОНОМИЧЕСКОЙ ДЕЯТЕЛЬНОСТИ</w:t>
      </w:r>
    </w:p>
    <w:p w:rsidR="0095195C" w:rsidRDefault="0095195C" w:rsidP="0095195C">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199"/>
      </w:tblGrid>
      <w:tr w:rsidR="0095195C" w:rsidRPr="0095195C" w:rsidTr="0095195C">
        <w:tc>
          <w:tcPr>
            <w:tcW w:w="1361"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rPr>
                <w:color w:val="000000"/>
                <w:sz w:val="28"/>
                <w:szCs w:val="28"/>
              </w:rPr>
            </w:pPr>
            <w:r w:rsidRPr="0095195C">
              <w:rPr>
                <w:color w:val="000000"/>
                <w:sz w:val="28"/>
                <w:szCs w:val="28"/>
              </w:rPr>
              <w:t xml:space="preserve">Код по </w:t>
            </w:r>
            <w:hyperlink r:id="rId12" w:history="1">
              <w:r w:rsidRPr="0095195C">
                <w:rPr>
                  <w:color w:val="000000"/>
                  <w:sz w:val="28"/>
                  <w:szCs w:val="28"/>
                </w:rPr>
                <w:t>ОКВЭД 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rPr>
                <w:color w:val="000000"/>
                <w:sz w:val="28"/>
                <w:szCs w:val="28"/>
              </w:rPr>
            </w:pPr>
            <w:r w:rsidRPr="0095195C">
              <w:rPr>
                <w:color w:val="000000"/>
                <w:sz w:val="28"/>
                <w:szCs w:val="28"/>
              </w:rPr>
              <w:t>Наименование вида экономической деятельности по ОКВЭД 2</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Народные художественные промыслы и ремесла</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3" w:history="1">
              <w:r w:rsidR="0095195C" w:rsidRPr="0095195C">
                <w:rPr>
                  <w:color w:val="000000"/>
                  <w:sz w:val="28"/>
                  <w:szCs w:val="28"/>
                </w:rPr>
                <w:t>32.99.8</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Производство изделий народных художественных промыслов</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Арт-индустрия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4" w:history="1">
              <w:r w:rsidR="0095195C" w:rsidRPr="0095195C">
                <w:rPr>
                  <w:color w:val="000000"/>
                  <w:sz w:val="28"/>
                  <w:szCs w:val="28"/>
                </w:rPr>
                <w:t>47.78.5</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5" w:history="1">
              <w:r w:rsidR="0095195C" w:rsidRPr="0095195C">
                <w:rPr>
                  <w:color w:val="000000"/>
                  <w:sz w:val="28"/>
                  <w:szCs w:val="28"/>
                </w:rPr>
                <w:t>74.20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области фотографии</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6" w:history="1">
              <w:r w:rsidR="0095195C" w:rsidRPr="0095195C">
                <w:rPr>
                  <w:color w:val="000000"/>
                  <w:sz w:val="28"/>
                  <w:szCs w:val="28"/>
                </w:rPr>
                <w:t>90.03.2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художников</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7" w:history="1">
              <w:r w:rsidR="0095195C" w:rsidRPr="0095195C">
                <w:rPr>
                  <w:color w:val="000000"/>
                  <w:sz w:val="28"/>
                  <w:szCs w:val="28"/>
                </w:rPr>
                <w:t>90.03.9</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области художественного творчества прочая</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Культурное наследие</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8" w:history="1">
              <w:r w:rsidR="0095195C" w:rsidRPr="0095195C">
                <w:rPr>
                  <w:color w:val="000000"/>
                  <w:sz w:val="28"/>
                  <w:szCs w:val="28"/>
                </w:rPr>
                <w:t>91.01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библиотек и архивов</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19" w:history="1">
              <w:r w:rsidR="0095195C" w:rsidRPr="0095195C">
                <w:rPr>
                  <w:color w:val="000000"/>
                  <w:sz w:val="28"/>
                  <w:szCs w:val="28"/>
                </w:rPr>
                <w:t>91.02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музеев</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0" w:history="1">
              <w:r w:rsidR="0095195C" w:rsidRPr="0095195C">
                <w:rPr>
                  <w:color w:val="000000"/>
                  <w:sz w:val="28"/>
                  <w:szCs w:val="28"/>
                </w:rPr>
                <w:t>91.03</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по охране исторических мест и зданий, памятников культуры</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Отдых и развлечение</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1" w:history="1">
              <w:r w:rsidR="0095195C" w:rsidRPr="0095195C">
                <w:rPr>
                  <w:color w:val="000000"/>
                  <w:sz w:val="28"/>
                  <w:szCs w:val="28"/>
                </w:rPr>
                <w:t>79.90.22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самостоятельных экскурсоводов и гидов по предоставлению экскурсионных туристических услуг</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2" w:history="1">
              <w:r w:rsidR="0095195C" w:rsidRPr="0095195C">
                <w:rPr>
                  <w:color w:val="000000"/>
                  <w:sz w:val="28"/>
                  <w:szCs w:val="28"/>
                </w:rPr>
                <w:t>82.30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по организации конференций и выставок</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3" w:history="1">
              <w:r w:rsidR="0095195C" w:rsidRPr="0095195C">
                <w:rPr>
                  <w:color w:val="000000"/>
                  <w:sz w:val="28"/>
                  <w:szCs w:val="28"/>
                </w:rPr>
                <w:t>93.29</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по организации отдыха и развлечений прочая</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lastRenderedPageBreak/>
              <w:t>Мода (включая ювелирное дело)</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4" w:history="1">
              <w:r w:rsidR="0095195C" w:rsidRPr="0095195C">
                <w:rPr>
                  <w:color w:val="000000"/>
                  <w:sz w:val="28"/>
                  <w:szCs w:val="28"/>
                </w:rPr>
                <w:t>13.30.5</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Нанесение рисунка на текстильные изделия и готовую одежду</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5" w:history="1">
              <w:r w:rsidR="0095195C" w:rsidRPr="0095195C">
                <w:rPr>
                  <w:color w:val="000000"/>
                  <w:sz w:val="28"/>
                  <w:szCs w:val="28"/>
                </w:rPr>
                <w:t>13.92.2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готовых текстильных изделий по индивидуальному заказу населения, кроме одежды</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6" w:history="1">
              <w:r w:rsidR="0095195C" w:rsidRPr="0095195C">
                <w:rPr>
                  <w:color w:val="000000"/>
                  <w:sz w:val="28"/>
                  <w:szCs w:val="28"/>
                </w:rPr>
                <w:t>13.99.4</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Изготовление прочих текстильных изделий по индивидуальному заказу населения, не включенных в другие группировки</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7" w:history="1">
              <w:r w:rsidR="0095195C" w:rsidRPr="0095195C">
                <w:rPr>
                  <w:color w:val="000000"/>
                  <w:sz w:val="28"/>
                  <w:szCs w:val="28"/>
                </w:rPr>
                <w:t>14.11.2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одежды из кожи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8" w:history="1">
              <w:r w:rsidR="0095195C" w:rsidRPr="0095195C">
                <w:rPr>
                  <w:color w:val="000000"/>
                  <w:sz w:val="28"/>
                  <w:szCs w:val="28"/>
                </w:rPr>
                <w:t>14.13.3</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и вязание прочей верхней одежды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29" w:history="1">
              <w:r w:rsidR="0095195C" w:rsidRPr="0095195C">
                <w:rPr>
                  <w:color w:val="000000"/>
                  <w:sz w:val="28"/>
                  <w:szCs w:val="28"/>
                </w:rPr>
                <w:t>14.14.4</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нательного белья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0" w:history="1">
              <w:r w:rsidR="0095195C" w:rsidRPr="0095195C">
                <w:rPr>
                  <w:color w:val="000000"/>
                  <w:sz w:val="28"/>
                  <w:szCs w:val="28"/>
                </w:rPr>
                <w:t>14.19.5</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и вязание прочей одежды и аксессуаров одежды, головных уборов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1" w:history="1">
              <w:r w:rsidR="0095195C" w:rsidRPr="0095195C">
                <w:rPr>
                  <w:color w:val="000000"/>
                  <w:sz w:val="28"/>
                  <w:szCs w:val="28"/>
                </w:rPr>
                <w:t>14.20.2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меховых изделий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2" w:history="1">
              <w:r w:rsidR="0095195C" w:rsidRPr="0095195C">
                <w:rPr>
                  <w:color w:val="000000"/>
                  <w:sz w:val="28"/>
                  <w:szCs w:val="28"/>
                </w:rPr>
                <w:t>14.31.2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Изготовление вязаных и трикотажных чулочно-носочных изделий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3" w:history="1">
              <w:r w:rsidR="0095195C" w:rsidRPr="0095195C">
                <w:rPr>
                  <w:color w:val="000000"/>
                  <w:sz w:val="28"/>
                  <w:szCs w:val="28"/>
                </w:rPr>
                <w:t>14.39.2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Изготовление прочих вязаных и трикотажных изделий, не включенных в другие группировки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4" w:history="1">
              <w:r w:rsidR="0095195C" w:rsidRPr="0095195C">
                <w:rPr>
                  <w:color w:val="000000"/>
                  <w:sz w:val="28"/>
                  <w:szCs w:val="28"/>
                </w:rPr>
                <w:t>15.20.5</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Пошив обуви и различных дополнений к обуви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5" w:history="1">
              <w:r w:rsidR="0095195C" w:rsidRPr="0095195C">
                <w:rPr>
                  <w:color w:val="000000"/>
                  <w:sz w:val="28"/>
                  <w:szCs w:val="28"/>
                </w:rPr>
                <w:t>32.12.6</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Изготовление ювелирных изделий и аналогичных изделий по индивидуальному заказу населения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6" w:history="1">
              <w:r w:rsidR="0095195C" w:rsidRPr="0095195C">
                <w:rPr>
                  <w:color w:val="000000"/>
                  <w:sz w:val="28"/>
                  <w:szCs w:val="28"/>
                </w:rPr>
                <w:t>32.13</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Производство бижутерии и подобных товаров</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Книжное дело</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7" w:history="1">
              <w:r w:rsidR="0095195C" w:rsidRPr="0095195C">
                <w:rPr>
                  <w:color w:val="000000"/>
                  <w:sz w:val="28"/>
                  <w:szCs w:val="28"/>
                </w:rPr>
                <w:t>58.11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Издание книг</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8" w:history="1">
              <w:r w:rsidR="0095195C" w:rsidRPr="0095195C">
                <w:rPr>
                  <w:color w:val="000000"/>
                  <w:sz w:val="28"/>
                  <w:szCs w:val="28"/>
                </w:rPr>
                <w:t>58.19</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Виды издательской деятельности прочие</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39" w:history="1">
              <w:r w:rsidR="0095195C" w:rsidRPr="0095195C">
                <w:rPr>
                  <w:color w:val="000000"/>
                  <w:sz w:val="28"/>
                  <w:szCs w:val="28"/>
                </w:rPr>
                <w:t>74.30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по письменному и устному переводу</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0" w:history="1">
              <w:r w:rsidR="0095195C" w:rsidRPr="0095195C">
                <w:rPr>
                  <w:color w:val="000000"/>
                  <w:sz w:val="28"/>
                  <w:szCs w:val="28"/>
                </w:rPr>
                <w:t>18.13</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Изготовление печатных форм и подготовительная деятельность</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Исполнительские искусства</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1" w:history="1">
              <w:r w:rsidR="0095195C" w:rsidRPr="0095195C">
                <w:rPr>
                  <w:color w:val="000000"/>
                  <w:sz w:val="28"/>
                  <w:szCs w:val="28"/>
                </w:rPr>
                <w:t>90.04</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учреждений культуры и искусства</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2" w:history="1">
              <w:r w:rsidR="0095195C" w:rsidRPr="0095195C">
                <w:rPr>
                  <w:color w:val="000000"/>
                  <w:sz w:val="28"/>
                  <w:szCs w:val="28"/>
                </w:rPr>
                <w:t>85.41.2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Образование в области культуры</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3" w:history="1">
              <w:r w:rsidR="0095195C" w:rsidRPr="0095195C">
                <w:rPr>
                  <w:color w:val="000000"/>
                  <w:sz w:val="28"/>
                  <w:szCs w:val="28"/>
                </w:rPr>
                <w:t>32.20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Производство музыкальных инструментов</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Кино, телевизионные программы и фильмы</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4" w:history="1">
              <w:r w:rsidR="0095195C" w:rsidRPr="0095195C">
                <w:rPr>
                  <w:color w:val="000000"/>
                  <w:sz w:val="28"/>
                  <w:szCs w:val="28"/>
                </w:rPr>
                <w:t>59.11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both"/>
              <w:rPr>
                <w:color w:val="000000"/>
                <w:sz w:val="28"/>
                <w:szCs w:val="28"/>
              </w:rPr>
            </w:pPr>
            <w:r w:rsidRPr="0095195C">
              <w:rPr>
                <w:color w:val="000000"/>
                <w:sz w:val="28"/>
                <w:szCs w:val="28"/>
              </w:rPr>
              <w:t>Производство кинофильмов, видеофильмов и телевизионных программ</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5" w:history="1">
              <w:r w:rsidR="0095195C" w:rsidRPr="0095195C">
                <w:rPr>
                  <w:color w:val="000000"/>
                  <w:sz w:val="28"/>
                  <w:szCs w:val="28"/>
                </w:rPr>
                <w:t>59.12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both"/>
              <w:rPr>
                <w:color w:val="000000"/>
                <w:sz w:val="28"/>
                <w:szCs w:val="28"/>
              </w:rPr>
            </w:pPr>
            <w:r w:rsidRPr="0095195C">
              <w:rPr>
                <w:color w:val="000000"/>
                <w:sz w:val="28"/>
                <w:szCs w:val="28"/>
              </w:rPr>
              <w:t>Деятельность монтажно-компоновочная в области производства кинофильмов, видеофильмов и телевизионных программ</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6" w:history="1">
              <w:r w:rsidR="0095195C" w:rsidRPr="0095195C">
                <w:rPr>
                  <w:color w:val="000000"/>
                  <w:sz w:val="28"/>
                  <w:szCs w:val="28"/>
                </w:rPr>
                <w:t>59.13</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both"/>
              <w:rPr>
                <w:color w:val="000000"/>
                <w:sz w:val="28"/>
                <w:szCs w:val="28"/>
              </w:rPr>
            </w:pPr>
            <w:r w:rsidRPr="0095195C">
              <w:rPr>
                <w:color w:val="000000"/>
                <w:sz w:val="28"/>
                <w:szCs w:val="28"/>
              </w:rPr>
              <w:t>Деятельность по распространению кинофильмов, видеофильмов и телевизионных программ</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7" w:history="1">
              <w:r w:rsidR="0095195C" w:rsidRPr="0095195C">
                <w:rPr>
                  <w:color w:val="000000"/>
                  <w:sz w:val="28"/>
                  <w:szCs w:val="28"/>
                </w:rPr>
                <w:t>59.14</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области демонстрации кинофильмов</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Программное обеспечение</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8" w:history="1">
              <w:r w:rsidR="0095195C" w:rsidRPr="0095195C">
                <w:rPr>
                  <w:color w:val="000000"/>
                  <w:sz w:val="28"/>
                  <w:szCs w:val="28"/>
                </w:rPr>
                <w:t>62.01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Разработка компьютерного программного обеспечения</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Видеоигры</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49" w:history="1">
              <w:r w:rsidR="0095195C" w:rsidRPr="0095195C">
                <w:rPr>
                  <w:color w:val="000000"/>
                  <w:sz w:val="28"/>
                  <w:szCs w:val="28"/>
                </w:rPr>
                <w:t>58.21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Издание компьютерных игр</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Медиа и СМИ</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0" w:history="1">
              <w:r w:rsidR="0095195C" w:rsidRPr="0095195C">
                <w:rPr>
                  <w:color w:val="000000"/>
                  <w:sz w:val="28"/>
                  <w:szCs w:val="28"/>
                </w:rPr>
                <w:t>58.13</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Издание газет</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1" w:history="1">
              <w:r w:rsidR="0095195C" w:rsidRPr="0095195C">
                <w:rPr>
                  <w:color w:val="000000"/>
                  <w:sz w:val="28"/>
                  <w:szCs w:val="28"/>
                </w:rPr>
                <w:t>58.14</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Издание журналов и периодических изданий</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2" w:history="1">
              <w:r w:rsidR="0095195C" w:rsidRPr="0095195C">
                <w:rPr>
                  <w:color w:val="000000"/>
                  <w:sz w:val="28"/>
                  <w:szCs w:val="28"/>
                </w:rPr>
                <w:t>60.10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области радиовещания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3" w:history="1">
              <w:r w:rsidR="0095195C" w:rsidRPr="0095195C">
                <w:rPr>
                  <w:color w:val="000000"/>
                  <w:sz w:val="28"/>
                  <w:szCs w:val="28"/>
                </w:rPr>
                <w:t>60.20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области телевизионного вещания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4" w:history="1">
              <w:r w:rsidR="0095195C" w:rsidRPr="0095195C">
                <w:rPr>
                  <w:color w:val="000000"/>
                  <w:sz w:val="28"/>
                  <w:szCs w:val="28"/>
                </w:rPr>
                <w:t>63.12</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 xml:space="preserve">Деятельность </w:t>
            </w:r>
            <w:proofErr w:type="spellStart"/>
            <w:r w:rsidRPr="0095195C">
              <w:rPr>
                <w:color w:val="000000"/>
                <w:sz w:val="28"/>
                <w:szCs w:val="28"/>
              </w:rPr>
              <w:t>web</w:t>
            </w:r>
            <w:proofErr w:type="spellEnd"/>
            <w:r w:rsidRPr="0095195C">
              <w:rPr>
                <w:color w:val="000000"/>
                <w:sz w:val="28"/>
                <w:szCs w:val="28"/>
              </w:rPr>
              <w:t>-порталов</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5" w:history="1">
              <w:r w:rsidR="0095195C" w:rsidRPr="0095195C">
                <w:rPr>
                  <w:color w:val="000000"/>
                  <w:sz w:val="28"/>
                  <w:szCs w:val="28"/>
                </w:rPr>
                <w:t>63.91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информационных агентств</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Реклама и пиар</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6" w:history="1">
              <w:r w:rsidR="0095195C" w:rsidRPr="0095195C">
                <w:rPr>
                  <w:color w:val="000000"/>
                  <w:sz w:val="28"/>
                  <w:szCs w:val="28"/>
                </w:rPr>
                <w:t>70.21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сфере связей с общественностью</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7" w:history="1">
              <w:r w:rsidR="0095195C" w:rsidRPr="0095195C">
                <w:rPr>
                  <w:color w:val="000000"/>
                  <w:sz w:val="28"/>
                  <w:szCs w:val="28"/>
                </w:rPr>
                <w:t>73.11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рекламных агентств</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Дизайн</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8" w:history="1">
              <w:r w:rsidR="0095195C" w:rsidRPr="0095195C">
                <w:rPr>
                  <w:color w:val="000000"/>
                  <w:sz w:val="28"/>
                  <w:szCs w:val="28"/>
                </w:rPr>
                <w:t>74.10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proofErr w:type="gramStart"/>
            <w:r w:rsidRPr="0095195C">
              <w:rPr>
                <w:color w:val="000000"/>
                <w:sz w:val="28"/>
                <w:szCs w:val="28"/>
              </w:rPr>
              <w:t>Деятельность</w:t>
            </w:r>
            <w:proofErr w:type="gramEnd"/>
            <w:r w:rsidRPr="0095195C">
              <w:rPr>
                <w:color w:val="000000"/>
                <w:sz w:val="28"/>
                <w:szCs w:val="28"/>
              </w:rPr>
              <w:t xml:space="preserve"> специализированная в области дизайна</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59" w:history="1">
              <w:r w:rsidR="0095195C" w:rsidRPr="0095195C">
                <w:rPr>
                  <w:color w:val="000000"/>
                  <w:sz w:val="28"/>
                  <w:szCs w:val="28"/>
                </w:rPr>
                <w:t>32.40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Производство игр и игрушек</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 xml:space="preserve">Архитектура и </w:t>
            </w:r>
            <w:proofErr w:type="spellStart"/>
            <w:r w:rsidRPr="0095195C">
              <w:rPr>
                <w:color w:val="000000"/>
                <w:sz w:val="28"/>
                <w:szCs w:val="28"/>
              </w:rPr>
              <w:t>урбанистика</w:t>
            </w:r>
            <w:proofErr w:type="spellEnd"/>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60" w:history="1">
              <w:r w:rsidR="0095195C" w:rsidRPr="0095195C">
                <w:rPr>
                  <w:color w:val="000000"/>
                  <w:sz w:val="28"/>
                  <w:szCs w:val="28"/>
                </w:rPr>
                <w:t>71.11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в области архитектуры</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Гастрономия</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61" w:history="1">
              <w:r w:rsidR="0095195C" w:rsidRPr="0095195C">
                <w:rPr>
                  <w:color w:val="000000"/>
                  <w:sz w:val="28"/>
                  <w:szCs w:val="28"/>
                </w:rPr>
                <w:t>56.10.1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both"/>
              <w:rPr>
                <w:color w:val="000000"/>
                <w:sz w:val="28"/>
                <w:szCs w:val="28"/>
              </w:rPr>
            </w:pPr>
            <w:r w:rsidRPr="0095195C">
              <w:rPr>
                <w:color w:val="000000"/>
                <w:sz w:val="28"/>
                <w:szCs w:val="28"/>
              </w:rPr>
              <w:t>Деятельность ресторанов и кафе с полным ресторанным обслуживанием, кафетериев, ресторанов быстрого питания и самообслуживания</w:t>
            </w:r>
          </w:p>
        </w:tc>
      </w:tr>
      <w:tr w:rsidR="0095195C" w:rsidRPr="0095195C" w:rsidTr="0095195C">
        <w:tc>
          <w:tcPr>
            <w:tcW w:w="9560" w:type="dxa"/>
            <w:gridSpan w:val="2"/>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center"/>
              <w:outlineLvl w:val="0"/>
              <w:rPr>
                <w:color w:val="000000"/>
                <w:sz w:val="28"/>
                <w:szCs w:val="28"/>
              </w:rPr>
            </w:pPr>
            <w:r w:rsidRPr="0095195C">
              <w:rPr>
                <w:color w:val="000000"/>
                <w:sz w:val="28"/>
                <w:szCs w:val="28"/>
              </w:rPr>
              <w:t>Музыка</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62" w:history="1">
              <w:r w:rsidR="0095195C" w:rsidRPr="0095195C">
                <w:rPr>
                  <w:color w:val="000000"/>
                  <w:sz w:val="28"/>
                  <w:szCs w:val="28"/>
                </w:rPr>
                <w:t>59.20</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jc w:val="both"/>
              <w:rPr>
                <w:color w:val="000000"/>
                <w:sz w:val="28"/>
                <w:szCs w:val="28"/>
              </w:rPr>
            </w:pPr>
            <w:r w:rsidRPr="0095195C">
              <w:rPr>
                <w:color w:val="000000"/>
                <w:sz w:val="28"/>
                <w:szCs w:val="28"/>
              </w:rPr>
              <w:t>Деятельность в области звукозаписи и издания музыкальных произведений</w:t>
            </w:r>
          </w:p>
        </w:tc>
      </w:tr>
      <w:tr w:rsidR="0095195C" w:rsidRPr="0095195C" w:rsidTr="0095195C">
        <w:tc>
          <w:tcPr>
            <w:tcW w:w="1361" w:type="dxa"/>
            <w:tcBorders>
              <w:top w:val="single" w:sz="4" w:space="0" w:color="auto"/>
              <w:left w:val="single" w:sz="4" w:space="0" w:color="auto"/>
              <w:bottom w:val="single" w:sz="4" w:space="0" w:color="auto"/>
              <w:right w:val="single" w:sz="4" w:space="0" w:color="auto"/>
            </w:tcBorders>
            <w:vAlign w:val="center"/>
          </w:tcPr>
          <w:p w:rsidR="0095195C" w:rsidRPr="0095195C" w:rsidRDefault="00CA2AFF" w:rsidP="00435246">
            <w:pPr>
              <w:autoSpaceDE w:val="0"/>
              <w:autoSpaceDN w:val="0"/>
              <w:adjustRightInd w:val="0"/>
              <w:rPr>
                <w:color w:val="000000"/>
                <w:sz w:val="28"/>
                <w:szCs w:val="28"/>
              </w:rPr>
            </w:pPr>
            <w:hyperlink r:id="rId63" w:history="1">
              <w:r w:rsidR="0095195C" w:rsidRPr="0095195C">
                <w:rPr>
                  <w:color w:val="000000"/>
                  <w:sz w:val="28"/>
                  <w:szCs w:val="28"/>
                </w:rPr>
                <w:t>90.03.1</w:t>
              </w:r>
            </w:hyperlink>
          </w:p>
        </w:tc>
        <w:tc>
          <w:tcPr>
            <w:tcW w:w="8199" w:type="dxa"/>
            <w:tcBorders>
              <w:top w:val="single" w:sz="4" w:space="0" w:color="auto"/>
              <w:left w:val="single" w:sz="4" w:space="0" w:color="auto"/>
              <w:bottom w:val="single" w:sz="4" w:space="0" w:color="auto"/>
              <w:right w:val="single" w:sz="4" w:space="0" w:color="auto"/>
            </w:tcBorders>
          </w:tcPr>
          <w:p w:rsidR="0095195C" w:rsidRPr="0095195C" w:rsidRDefault="0095195C" w:rsidP="00435246">
            <w:pPr>
              <w:autoSpaceDE w:val="0"/>
              <w:autoSpaceDN w:val="0"/>
              <w:adjustRightInd w:val="0"/>
              <w:rPr>
                <w:color w:val="000000"/>
                <w:sz w:val="28"/>
                <w:szCs w:val="28"/>
              </w:rPr>
            </w:pPr>
            <w:r w:rsidRPr="0095195C">
              <w:rPr>
                <w:color w:val="000000"/>
                <w:sz w:val="28"/>
                <w:szCs w:val="28"/>
              </w:rPr>
              <w:t>Деятельность композиторов</w:t>
            </w:r>
          </w:p>
        </w:tc>
      </w:tr>
    </w:tbl>
    <w:p w:rsidR="006C065E" w:rsidRPr="006B0082" w:rsidRDefault="006C065E" w:rsidP="006C065E">
      <w:pPr>
        <w:contextualSpacing/>
        <w:rPr>
          <w:sz w:val="28"/>
          <w:szCs w:val="28"/>
        </w:rPr>
      </w:pPr>
    </w:p>
    <w:p w:rsidR="00097978" w:rsidRDefault="00097978" w:rsidP="00D839D4">
      <w:pPr>
        <w:rPr>
          <w:sz w:val="26"/>
          <w:szCs w:val="26"/>
        </w:rPr>
      </w:pPr>
    </w:p>
    <w:p w:rsidR="00491C10" w:rsidRDefault="00491C10" w:rsidP="00D839D4">
      <w:pPr>
        <w:rPr>
          <w:sz w:val="26"/>
          <w:szCs w:val="26"/>
        </w:rPr>
      </w:pPr>
    </w:p>
    <w:p w:rsidR="00491C10" w:rsidRDefault="00491C10" w:rsidP="00D839D4">
      <w:pPr>
        <w:rPr>
          <w:sz w:val="26"/>
          <w:szCs w:val="26"/>
        </w:rPr>
      </w:pPr>
    </w:p>
    <w:p w:rsidR="00491C10" w:rsidRDefault="00491C10" w:rsidP="00D839D4">
      <w:pPr>
        <w:rPr>
          <w:sz w:val="26"/>
          <w:szCs w:val="26"/>
        </w:rPr>
      </w:pPr>
    </w:p>
    <w:p w:rsidR="00491C10" w:rsidRDefault="00491C10" w:rsidP="00D839D4">
      <w:pPr>
        <w:rPr>
          <w:sz w:val="26"/>
          <w:szCs w:val="26"/>
        </w:rPr>
      </w:pPr>
    </w:p>
    <w:p w:rsidR="00491C10" w:rsidRDefault="00491C10"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491C10" w:rsidRDefault="00491C10"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253761" w:rsidRDefault="00253761"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Default="00CE75C4" w:rsidP="00D839D4">
      <w:pPr>
        <w:rPr>
          <w:sz w:val="26"/>
          <w:szCs w:val="26"/>
        </w:rPr>
      </w:pPr>
    </w:p>
    <w:p w:rsidR="00CE75C4" w:rsidRPr="0095195C" w:rsidRDefault="00CE75C4" w:rsidP="00D839D4">
      <w:pPr>
        <w:rPr>
          <w:sz w:val="26"/>
          <w:szCs w:val="26"/>
        </w:rPr>
      </w:pPr>
    </w:p>
    <w:p w:rsidR="009F30E4" w:rsidRPr="0095195C" w:rsidRDefault="009F30E4" w:rsidP="00D839D4">
      <w:pPr>
        <w:rPr>
          <w:sz w:val="26"/>
          <w:szCs w:val="26"/>
        </w:rPr>
      </w:pPr>
    </w:p>
    <w:sectPr w:rsidR="009F30E4" w:rsidRPr="0095195C" w:rsidSect="006C065E">
      <w:footerReference w:type="even" r:id="rId64"/>
      <w:pgSz w:w="11906" w:h="16838"/>
      <w:pgMar w:top="567"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2E2" w:rsidRDefault="000372E2">
      <w:r>
        <w:separator/>
      </w:r>
    </w:p>
  </w:endnote>
  <w:endnote w:type="continuationSeparator" w:id="0">
    <w:p w:rsidR="000372E2" w:rsidRDefault="0003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52" w:rsidRDefault="00C26152" w:rsidP="001C39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26152" w:rsidRDefault="00C261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2E2" w:rsidRDefault="000372E2">
      <w:r>
        <w:separator/>
      </w:r>
    </w:p>
  </w:footnote>
  <w:footnote w:type="continuationSeparator" w:id="0">
    <w:p w:rsidR="000372E2" w:rsidRDefault="00037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4B0"/>
    <w:multiLevelType w:val="hybridMultilevel"/>
    <w:tmpl w:val="56F20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D02377"/>
    <w:multiLevelType w:val="hybridMultilevel"/>
    <w:tmpl w:val="726AB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B4AD0"/>
    <w:multiLevelType w:val="hybridMultilevel"/>
    <w:tmpl w:val="56F208F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AD0521A"/>
    <w:multiLevelType w:val="hybridMultilevel"/>
    <w:tmpl w:val="0F7A20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DF16534"/>
    <w:multiLevelType w:val="hybridMultilevel"/>
    <w:tmpl w:val="AA169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74022B"/>
    <w:multiLevelType w:val="hybridMultilevel"/>
    <w:tmpl w:val="DF80EFE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3F4514"/>
    <w:multiLevelType w:val="hybridMultilevel"/>
    <w:tmpl w:val="3B28EA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005A2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44BF17BA"/>
    <w:multiLevelType w:val="hybridMultilevel"/>
    <w:tmpl w:val="F4760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CE4BAC"/>
    <w:multiLevelType w:val="multilevel"/>
    <w:tmpl w:val="433223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DCB2AA9"/>
    <w:multiLevelType w:val="hybridMultilevel"/>
    <w:tmpl w:val="577E0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8713A0"/>
    <w:multiLevelType w:val="hybridMultilevel"/>
    <w:tmpl w:val="1D1AE3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714275"/>
    <w:multiLevelType w:val="hybridMultilevel"/>
    <w:tmpl w:val="6F80F2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63586A10"/>
    <w:multiLevelType w:val="hybridMultilevel"/>
    <w:tmpl w:val="0AB898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ABD64C9"/>
    <w:multiLevelType w:val="hybridMultilevel"/>
    <w:tmpl w:val="50FC4016"/>
    <w:lvl w:ilvl="0" w:tplc="E56AD63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3"/>
  </w:num>
  <w:num w:numId="2">
    <w:abstractNumId w:val="6"/>
  </w:num>
  <w:num w:numId="3">
    <w:abstractNumId w:val="5"/>
  </w:num>
  <w:num w:numId="4">
    <w:abstractNumId w:val="4"/>
  </w:num>
  <w:num w:numId="5">
    <w:abstractNumId w:val="11"/>
  </w:num>
  <w:num w:numId="6">
    <w:abstractNumId w:val="1"/>
  </w:num>
  <w:num w:numId="7">
    <w:abstractNumId w:val="8"/>
  </w:num>
  <w:num w:numId="8">
    <w:abstractNumId w:val="7"/>
  </w:num>
  <w:num w:numId="9">
    <w:abstractNumId w:val="9"/>
  </w:num>
  <w:num w:numId="10">
    <w:abstractNumId w:val="10"/>
  </w:num>
  <w:num w:numId="11">
    <w:abstractNumId w:val="0"/>
  </w:num>
  <w:num w:numId="12">
    <w:abstractNumId w:val="3"/>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7F"/>
    <w:rsid w:val="000018CB"/>
    <w:rsid w:val="00012179"/>
    <w:rsid w:val="00027AF6"/>
    <w:rsid w:val="000372E2"/>
    <w:rsid w:val="00085DCE"/>
    <w:rsid w:val="00086EF9"/>
    <w:rsid w:val="000875CA"/>
    <w:rsid w:val="00091370"/>
    <w:rsid w:val="00097978"/>
    <w:rsid w:val="000B1878"/>
    <w:rsid w:val="00102E60"/>
    <w:rsid w:val="00104B00"/>
    <w:rsid w:val="0011218A"/>
    <w:rsid w:val="001225E8"/>
    <w:rsid w:val="00152C01"/>
    <w:rsid w:val="001859FA"/>
    <w:rsid w:val="001B52A9"/>
    <w:rsid w:val="001C392A"/>
    <w:rsid w:val="001D2398"/>
    <w:rsid w:val="001E5C83"/>
    <w:rsid w:val="001F641E"/>
    <w:rsid w:val="00233510"/>
    <w:rsid w:val="00233D59"/>
    <w:rsid w:val="0024767F"/>
    <w:rsid w:val="00253761"/>
    <w:rsid w:val="00267B39"/>
    <w:rsid w:val="002979CD"/>
    <w:rsid w:val="002D1BBE"/>
    <w:rsid w:val="002E7375"/>
    <w:rsid w:val="002F480D"/>
    <w:rsid w:val="00325893"/>
    <w:rsid w:val="003A3A5B"/>
    <w:rsid w:val="003D5AF5"/>
    <w:rsid w:val="00435246"/>
    <w:rsid w:val="0044525B"/>
    <w:rsid w:val="00491C10"/>
    <w:rsid w:val="004C3A31"/>
    <w:rsid w:val="004D0322"/>
    <w:rsid w:val="004E3A89"/>
    <w:rsid w:val="00532935"/>
    <w:rsid w:val="00556244"/>
    <w:rsid w:val="00574DFC"/>
    <w:rsid w:val="005C0016"/>
    <w:rsid w:val="005D6DB9"/>
    <w:rsid w:val="005E35A5"/>
    <w:rsid w:val="00605651"/>
    <w:rsid w:val="00673BF8"/>
    <w:rsid w:val="006A119B"/>
    <w:rsid w:val="006A5C90"/>
    <w:rsid w:val="006B0082"/>
    <w:rsid w:val="006C065E"/>
    <w:rsid w:val="006D60A3"/>
    <w:rsid w:val="00794851"/>
    <w:rsid w:val="007C6528"/>
    <w:rsid w:val="00813E64"/>
    <w:rsid w:val="0083748C"/>
    <w:rsid w:val="00880201"/>
    <w:rsid w:val="008A00CA"/>
    <w:rsid w:val="008A77EA"/>
    <w:rsid w:val="008B35DF"/>
    <w:rsid w:val="008D6802"/>
    <w:rsid w:val="008F1F12"/>
    <w:rsid w:val="0090613B"/>
    <w:rsid w:val="00912B9C"/>
    <w:rsid w:val="00914356"/>
    <w:rsid w:val="0095195C"/>
    <w:rsid w:val="009A4F63"/>
    <w:rsid w:val="009F2566"/>
    <w:rsid w:val="009F30E4"/>
    <w:rsid w:val="009F3C70"/>
    <w:rsid w:val="00A02D37"/>
    <w:rsid w:val="00A16107"/>
    <w:rsid w:val="00A2416A"/>
    <w:rsid w:val="00A827BF"/>
    <w:rsid w:val="00AC5599"/>
    <w:rsid w:val="00AD6A27"/>
    <w:rsid w:val="00AF0987"/>
    <w:rsid w:val="00AF6043"/>
    <w:rsid w:val="00B00BE7"/>
    <w:rsid w:val="00B14BB7"/>
    <w:rsid w:val="00B34507"/>
    <w:rsid w:val="00B34534"/>
    <w:rsid w:val="00B5752B"/>
    <w:rsid w:val="00B82DBE"/>
    <w:rsid w:val="00BA4735"/>
    <w:rsid w:val="00BC4C01"/>
    <w:rsid w:val="00BD39BF"/>
    <w:rsid w:val="00BD433F"/>
    <w:rsid w:val="00BD6222"/>
    <w:rsid w:val="00C04398"/>
    <w:rsid w:val="00C25EDE"/>
    <w:rsid w:val="00C26152"/>
    <w:rsid w:val="00C305F5"/>
    <w:rsid w:val="00C6533F"/>
    <w:rsid w:val="00C70354"/>
    <w:rsid w:val="00C70805"/>
    <w:rsid w:val="00C8454A"/>
    <w:rsid w:val="00CA2AFF"/>
    <w:rsid w:val="00CA33AA"/>
    <w:rsid w:val="00CB0B86"/>
    <w:rsid w:val="00CC0950"/>
    <w:rsid w:val="00CC4D78"/>
    <w:rsid w:val="00CD7E0A"/>
    <w:rsid w:val="00CE75C4"/>
    <w:rsid w:val="00CF3431"/>
    <w:rsid w:val="00D07CA3"/>
    <w:rsid w:val="00D35D84"/>
    <w:rsid w:val="00D451CB"/>
    <w:rsid w:val="00D52CE4"/>
    <w:rsid w:val="00D8169B"/>
    <w:rsid w:val="00D839D4"/>
    <w:rsid w:val="00DD0841"/>
    <w:rsid w:val="00E1047F"/>
    <w:rsid w:val="00E127D8"/>
    <w:rsid w:val="00E45DB3"/>
    <w:rsid w:val="00E75739"/>
    <w:rsid w:val="00E87E44"/>
    <w:rsid w:val="00ED5873"/>
    <w:rsid w:val="00ED77F9"/>
    <w:rsid w:val="00EF2035"/>
    <w:rsid w:val="00FA0881"/>
    <w:rsid w:val="00FA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6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767F"/>
    <w:rPr>
      <w:color w:val="0000FF"/>
      <w:u w:val="single"/>
    </w:rPr>
  </w:style>
  <w:style w:type="paragraph" w:customStyle="1" w:styleId="s3">
    <w:name w:val="s_3"/>
    <w:basedOn w:val="a"/>
    <w:uiPriority w:val="99"/>
    <w:rsid w:val="0024767F"/>
    <w:pPr>
      <w:spacing w:before="100" w:beforeAutospacing="1" w:after="100" w:afterAutospacing="1"/>
    </w:pPr>
  </w:style>
  <w:style w:type="paragraph" w:customStyle="1" w:styleId="s1">
    <w:name w:val="s_1"/>
    <w:basedOn w:val="a"/>
    <w:rsid w:val="0024767F"/>
    <w:pPr>
      <w:spacing w:before="100" w:beforeAutospacing="1" w:after="100" w:afterAutospacing="1"/>
    </w:pPr>
  </w:style>
  <w:style w:type="character" w:customStyle="1" w:styleId="apple-converted-space">
    <w:name w:val="apple-converted-space"/>
    <w:basedOn w:val="a0"/>
    <w:rsid w:val="0024767F"/>
  </w:style>
  <w:style w:type="paragraph" w:styleId="a4">
    <w:name w:val="Balloon Text"/>
    <w:basedOn w:val="a"/>
    <w:link w:val="a5"/>
    <w:uiPriority w:val="99"/>
    <w:semiHidden/>
    <w:qFormat/>
    <w:rsid w:val="0024767F"/>
    <w:rPr>
      <w:rFonts w:ascii="Tahoma" w:hAnsi="Tahoma" w:cs="Tahoma"/>
      <w:sz w:val="16"/>
      <w:szCs w:val="16"/>
    </w:rPr>
  </w:style>
  <w:style w:type="character" w:styleId="a6">
    <w:name w:val="Strong"/>
    <w:qFormat/>
    <w:rsid w:val="00B34507"/>
    <w:rPr>
      <w:b/>
      <w:bCs/>
    </w:rPr>
  </w:style>
  <w:style w:type="paragraph" w:styleId="a7">
    <w:name w:val="footer"/>
    <w:basedOn w:val="a"/>
    <w:link w:val="a8"/>
    <w:uiPriority w:val="99"/>
    <w:rsid w:val="00E127D8"/>
    <w:pPr>
      <w:tabs>
        <w:tab w:val="center" w:pos="4677"/>
        <w:tab w:val="right" w:pos="9355"/>
      </w:tabs>
    </w:pPr>
  </w:style>
  <w:style w:type="character" w:styleId="a9">
    <w:name w:val="page number"/>
    <w:basedOn w:val="a0"/>
    <w:rsid w:val="00E127D8"/>
  </w:style>
  <w:style w:type="paragraph" w:customStyle="1" w:styleId="ConsPlusNormal">
    <w:name w:val="ConsPlusNormal"/>
    <w:rsid w:val="002D1BBE"/>
    <w:pPr>
      <w:widowControl w:val="0"/>
      <w:autoSpaceDE w:val="0"/>
      <w:autoSpaceDN w:val="0"/>
    </w:pPr>
    <w:rPr>
      <w:rFonts w:ascii="Calibri" w:hAnsi="Calibri" w:cs="Calibri"/>
      <w:sz w:val="22"/>
    </w:rPr>
  </w:style>
  <w:style w:type="paragraph" w:styleId="aa">
    <w:name w:val="Normal (Web)"/>
    <w:basedOn w:val="a"/>
    <w:unhideWhenUsed/>
    <w:rsid w:val="005D6DB9"/>
    <w:pPr>
      <w:spacing w:before="100" w:beforeAutospacing="1" w:after="100" w:afterAutospacing="1"/>
    </w:pPr>
  </w:style>
  <w:style w:type="paragraph" w:styleId="ab">
    <w:name w:val="List Paragraph"/>
    <w:basedOn w:val="a"/>
    <w:uiPriority w:val="99"/>
    <w:qFormat/>
    <w:rsid w:val="00491C10"/>
    <w:pPr>
      <w:spacing w:after="200" w:line="276" w:lineRule="auto"/>
      <w:ind w:left="720"/>
    </w:pPr>
    <w:rPr>
      <w:rFonts w:ascii="Calibri" w:hAnsi="Calibri" w:cs="Calibri"/>
      <w:sz w:val="22"/>
      <w:szCs w:val="22"/>
    </w:rPr>
  </w:style>
  <w:style w:type="paragraph" w:styleId="ac">
    <w:name w:val="header"/>
    <w:basedOn w:val="a"/>
    <w:link w:val="ad"/>
    <w:uiPriority w:val="99"/>
    <w:rsid w:val="006A119B"/>
    <w:pPr>
      <w:tabs>
        <w:tab w:val="center" w:pos="4677"/>
        <w:tab w:val="right" w:pos="9355"/>
      </w:tabs>
    </w:pPr>
  </w:style>
  <w:style w:type="character" w:customStyle="1" w:styleId="ad">
    <w:name w:val="Верхний колонтитул Знак"/>
    <w:link w:val="ac"/>
    <w:uiPriority w:val="99"/>
    <w:rsid w:val="006A119B"/>
    <w:rPr>
      <w:sz w:val="24"/>
      <w:szCs w:val="24"/>
    </w:rPr>
  </w:style>
  <w:style w:type="character" w:customStyle="1" w:styleId="a5">
    <w:name w:val="Текст выноски Знак"/>
    <w:link w:val="a4"/>
    <w:uiPriority w:val="99"/>
    <w:semiHidden/>
    <w:qFormat/>
    <w:rsid w:val="006C065E"/>
    <w:rPr>
      <w:rFonts w:ascii="Tahoma" w:hAnsi="Tahoma" w:cs="Tahoma"/>
      <w:sz w:val="16"/>
      <w:szCs w:val="16"/>
    </w:rPr>
  </w:style>
  <w:style w:type="character" w:customStyle="1" w:styleId="a8">
    <w:name w:val="Нижний колонтитул Знак"/>
    <w:link w:val="a7"/>
    <w:uiPriority w:val="99"/>
    <w:rsid w:val="006C065E"/>
    <w:rPr>
      <w:sz w:val="24"/>
      <w:szCs w:val="24"/>
    </w:rPr>
  </w:style>
  <w:style w:type="paragraph" w:customStyle="1" w:styleId="ConsPlusTitle">
    <w:name w:val="ConsPlusTitle"/>
    <w:qFormat/>
    <w:rsid w:val="006C065E"/>
    <w:pPr>
      <w:widowControl w:val="0"/>
      <w:suppressAutoHyphens/>
    </w:pPr>
    <w:rPr>
      <w:rFonts w:ascii="Calibri" w:hAnsi="Calibri" w:cs="Calibri"/>
      <w:b/>
      <w:sz w:val="22"/>
    </w:rPr>
  </w:style>
  <w:style w:type="table" w:styleId="ae">
    <w:name w:val="Table Grid"/>
    <w:basedOn w:val="a1"/>
    <w:uiPriority w:val="39"/>
    <w:rsid w:val="006C065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uiPriority w:val="59"/>
    <w:rsid w:val="006C06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e"/>
    <w:uiPriority w:val="39"/>
    <w:rsid w:val="006C06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6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767F"/>
    <w:rPr>
      <w:color w:val="0000FF"/>
      <w:u w:val="single"/>
    </w:rPr>
  </w:style>
  <w:style w:type="paragraph" w:customStyle="1" w:styleId="s3">
    <w:name w:val="s_3"/>
    <w:basedOn w:val="a"/>
    <w:uiPriority w:val="99"/>
    <w:rsid w:val="0024767F"/>
    <w:pPr>
      <w:spacing w:before="100" w:beforeAutospacing="1" w:after="100" w:afterAutospacing="1"/>
    </w:pPr>
  </w:style>
  <w:style w:type="paragraph" w:customStyle="1" w:styleId="s1">
    <w:name w:val="s_1"/>
    <w:basedOn w:val="a"/>
    <w:rsid w:val="0024767F"/>
    <w:pPr>
      <w:spacing w:before="100" w:beforeAutospacing="1" w:after="100" w:afterAutospacing="1"/>
    </w:pPr>
  </w:style>
  <w:style w:type="character" w:customStyle="1" w:styleId="apple-converted-space">
    <w:name w:val="apple-converted-space"/>
    <w:basedOn w:val="a0"/>
    <w:rsid w:val="0024767F"/>
  </w:style>
  <w:style w:type="paragraph" w:styleId="a4">
    <w:name w:val="Balloon Text"/>
    <w:basedOn w:val="a"/>
    <w:link w:val="a5"/>
    <w:uiPriority w:val="99"/>
    <w:semiHidden/>
    <w:qFormat/>
    <w:rsid w:val="0024767F"/>
    <w:rPr>
      <w:rFonts w:ascii="Tahoma" w:hAnsi="Tahoma" w:cs="Tahoma"/>
      <w:sz w:val="16"/>
      <w:szCs w:val="16"/>
    </w:rPr>
  </w:style>
  <w:style w:type="character" w:styleId="a6">
    <w:name w:val="Strong"/>
    <w:qFormat/>
    <w:rsid w:val="00B34507"/>
    <w:rPr>
      <w:b/>
      <w:bCs/>
    </w:rPr>
  </w:style>
  <w:style w:type="paragraph" w:styleId="a7">
    <w:name w:val="footer"/>
    <w:basedOn w:val="a"/>
    <w:link w:val="a8"/>
    <w:uiPriority w:val="99"/>
    <w:rsid w:val="00E127D8"/>
    <w:pPr>
      <w:tabs>
        <w:tab w:val="center" w:pos="4677"/>
        <w:tab w:val="right" w:pos="9355"/>
      </w:tabs>
    </w:pPr>
  </w:style>
  <w:style w:type="character" w:styleId="a9">
    <w:name w:val="page number"/>
    <w:basedOn w:val="a0"/>
    <w:rsid w:val="00E127D8"/>
  </w:style>
  <w:style w:type="paragraph" w:customStyle="1" w:styleId="ConsPlusNormal">
    <w:name w:val="ConsPlusNormal"/>
    <w:rsid w:val="002D1BBE"/>
    <w:pPr>
      <w:widowControl w:val="0"/>
      <w:autoSpaceDE w:val="0"/>
      <w:autoSpaceDN w:val="0"/>
    </w:pPr>
    <w:rPr>
      <w:rFonts w:ascii="Calibri" w:hAnsi="Calibri" w:cs="Calibri"/>
      <w:sz w:val="22"/>
    </w:rPr>
  </w:style>
  <w:style w:type="paragraph" w:styleId="aa">
    <w:name w:val="Normal (Web)"/>
    <w:basedOn w:val="a"/>
    <w:unhideWhenUsed/>
    <w:rsid w:val="005D6DB9"/>
    <w:pPr>
      <w:spacing w:before="100" w:beforeAutospacing="1" w:after="100" w:afterAutospacing="1"/>
    </w:pPr>
  </w:style>
  <w:style w:type="paragraph" w:styleId="ab">
    <w:name w:val="List Paragraph"/>
    <w:basedOn w:val="a"/>
    <w:uiPriority w:val="99"/>
    <w:qFormat/>
    <w:rsid w:val="00491C10"/>
    <w:pPr>
      <w:spacing w:after="200" w:line="276" w:lineRule="auto"/>
      <w:ind w:left="720"/>
    </w:pPr>
    <w:rPr>
      <w:rFonts w:ascii="Calibri" w:hAnsi="Calibri" w:cs="Calibri"/>
      <w:sz w:val="22"/>
      <w:szCs w:val="22"/>
    </w:rPr>
  </w:style>
  <w:style w:type="paragraph" w:styleId="ac">
    <w:name w:val="header"/>
    <w:basedOn w:val="a"/>
    <w:link w:val="ad"/>
    <w:uiPriority w:val="99"/>
    <w:rsid w:val="006A119B"/>
    <w:pPr>
      <w:tabs>
        <w:tab w:val="center" w:pos="4677"/>
        <w:tab w:val="right" w:pos="9355"/>
      </w:tabs>
    </w:pPr>
  </w:style>
  <w:style w:type="character" w:customStyle="1" w:styleId="ad">
    <w:name w:val="Верхний колонтитул Знак"/>
    <w:link w:val="ac"/>
    <w:uiPriority w:val="99"/>
    <w:rsid w:val="006A119B"/>
    <w:rPr>
      <w:sz w:val="24"/>
      <w:szCs w:val="24"/>
    </w:rPr>
  </w:style>
  <w:style w:type="character" w:customStyle="1" w:styleId="a5">
    <w:name w:val="Текст выноски Знак"/>
    <w:link w:val="a4"/>
    <w:uiPriority w:val="99"/>
    <w:semiHidden/>
    <w:qFormat/>
    <w:rsid w:val="006C065E"/>
    <w:rPr>
      <w:rFonts w:ascii="Tahoma" w:hAnsi="Tahoma" w:cs="Tahoma"/>
      <w:sz w:val="16"/>
      <w:szCs w:val="16"/>
    </w:rPr>
  </w:style>
  <w:style w:type="character" w:customStyle="1" w:styleId="a8">
    <w:name w:val="Нижний колонтитул Знак"/>
    <w:link w:val="a7"/>
    <w:uiPriority w:val="99"/>
    <w:rsid w:val="006C065E"/>
    <w:rPr>
      <w:sz w:val="24"/>
      <w:szCs w:val="24"/>
    </w:rPr>
  </w:style>
  <w:style w:type="paragraph" w:customStyle="1" w:styleId="ConsPlusTitle">
    <w:name w:val="ConsPlusTitle"/>
    <w:qFormat/>
    <w:rsid w:val="006C065E"/>
    <w:pPr>
      <w:widowControl w:val="0"/>
      <w:suppressAutoHyphens/>
    </w:pPr>
    <w:rPr>
      <w:rFonts w:ascii="Calibri" w:hAnsi="Calibri" w:cs="Calibri"/>
      <w:b/>
      <w:sz w:val="22"/>
    </w:rPr>
  </w:style>
  <w:style w:type="table" w:styleId="ae">
    <w:name w:val="Table Grid"/>
    <w:basedOn w:val="a1"/>
    <w:uiPriority w:val="39"/>
    <w:rsid w:val="006C065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uiPriority w:val="59"/>
    <w:rsid w:val="006C06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e"/>
    <w:uiPriority w:val="39"/>
    <w:rsid w:val="006C06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195&amp;dst=102679" TargetMode="External"/><Relationship Id="rId18" Type="http://schemas.openxmlformats.org/officeDocument/2006/relationships/hyperlink" Target="https://login.consultant.ru/link/?req=doc&amp;base=LAW&amp;n=506195&amp;dst=105468" TargetMode="External"/><Relationship Id="rId26" Type="http://schemas.openxmlformats.org/officeDocument/2006/relationships/hyperlink" Target="https://login.consultant.ru/link/?req=doc&amp;base=LAW&amp;n=506195&amp;dst=105700" TargetMode="External"/><Relationship Id="rId39" Type="http://schemas.openxmlformats.org/officeDocument/2006/relationships/hyperlink" Target="https://login.consultant.ru/link/?req=doc&amp;base=LAW&amp;n=506195&amp;dst=104978" TargetMode="External"/><Relationship Id="rId21" Type="http://schemas.openxmlformats.org/officeDocument/2006/relationships/hyperlink" Target="https://login.consultant.ru/link/?req=doc&amp;base=LAW&amp;n=506195&amp;dst=105137" TargetMode="External"/><Relationship Id="rId34" Type="http://schemas.openxmlformats.org/officeDocument/2006/relationships/hyperlink" Target="https://login.consultant.ru/link/?req=doc&amp;base=LAW&amp;n=506195&amp;dst=105754" TargetMode="External"/><Relationship Id="rId42" Type="http://schemas.openxmlformats.org/officeDocument/2006/relationships/hyperlink" Target="https://login.consultant.ru/link/?req=doc&amp;base=LAW&amp;n=506195&amp;dst=105365" TargetMode="External"/><Relationship Id="rId47" Type="http://schemas.openxmlformats.org/officeDocument/2006/relationships/hyperlink" Target="https://login.consultant.ru/link/?req=doc&amp;base=LAW&amp;n=506195&amp;dst=104420" TargetMode="External"/><Relationship Id="rId50" Type="http://schemas.openxmlformats.org/officeDocument/2006/relationships/hyperlink" Target="https://login.consultant.ru/link/?req=doc&amp;base=LAW&amp;n=506195&amp;dst=104389" TargetMode="External"/><Relationship Id="rId55" Type="http://schemas.openxmlformats.org/officeDocument/2006/relationships/hyperlink" Target="https://login.consultant.ru/link/?req=doc&amp;base=LAW&amp;n=506195&amp;dst=104543" TargetMode="External"/><Relationship Id="rId63" Type="http://schemas.openxmlformats.org/officeDocument/2006/relationships/hyperlink" Target="https://login.consultant.ru/link/?req=doc&amp;base=LAW&amp;n=506195&amp;dst=106277"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506195&amp;dst=106279" TargetMode="External"/><Relationship Id="rId20" Type="http://schemas.openxmlformats.org/officeDocument/2006/relationships/hyperlink" Target="https://login.consultant.ru/link/?req=doc&amp;base=LAW&amp;n=506195&amp;dst=105472" TargetMode="External"/><Relationship Id="rId29" Type="http://schemas.openxmlformats.org/officeDocument/2006/relationships/hyperlink" Target="https://login.consultant.ru/link/?req=doc&amp;base=LAW&amp;n=506195&amp;dst=105724" TargetMode="External"/><Relationship Id="rId41" Type="http://schemas.openxmlformats.org/officeDocument/2006/relationships/hyperlink" Target="https://login.consultant.ru/link/?req=doc&amp;base=LAW&amp;n=506195&amp;dst=105455" TargetMode="External"/><Relationship Id="rId54" Type="http://schemas.openxmlformats.org/officeDocument/2006/relationships/hyperlink" Target="https://login.consultant.ru/link/?req=doc&amp;base=LAW&amp;n=506195&amp;dst=104537" TargetMode="External"/><Relationship Id="rId62" Type="http://schemas.openxmlformats.org/officeDocument/2006/relationships/hyperlink" Target="https://login.consultant.ru/link/?req=doc&amp;base=LAW&amp;n=506195&amp;dst=1044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redirect/12154854/0" TargetMode="External"/><Relationship Id="rId24" Type="http://schemas.openxmlformats.org/officeDocument/2006/relationships/hyperlink" Target="https://login.consultant.ru/link/?req=doc&amp;base=LAW&amp;n=506195&amp;dst=101136" TargetMode="External"/><Relationship Id="rId32" Type="http://schemas.openxmlformats.org/officeDocument/2006/relationships/hyperlink" Target="https://login.consultant.ru/link/?req=doc&amp;base=LAW&amp;n=506195&amp;dst=105742" TargetMode="External"/><Relationship Id="rId37" Type="http://schemas.openxmlformats.org/officeDocument/2006/relationships/hyperlink" Target="https://login.consultant.ru/link/?req=doc&amp;base=LAW&amp;n=506195&amp;dst=104373" TargetMode="External"/><Relationship Id="rId40" Type="http://schemas.openxmlformats.org/officeDocument/2006/relationships/hyperlink" Target="https://login.consultant.ru/link/?req=doc&amp;base=LAW&amp;n=506195&amp;dst=101427" TargetMode="External"/><Relationship Id="rId45" Type="http://schemas.openxmlformats.org/officeDocument/2006/relationships/hyperlink" Target="https://login.consultant.ru/link/?req=doc&amp;base=LAW&amp;n=506195&amp;dst=104416" TargetMode="External"/><Relationship Id="rId53" Type="http://schemas.openxmlformats.org/officeDocument/2006/relationships/hyperlink" Target="https://login.consultant.ru/link/?req=doc&amp;base=LAW&amp;n=506195&amp;dst=104441" TargetMode="External"/><Relationship Id="rId58" Type="http://schemas.openxmlformats.org/officeDocument/2006/relationships/hyperlink" Target="https://login.consultant.ru/link/?req=doc&amp;base=LAW&amp;n=506195&amp;dst=10497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6195&amp;dst=104974" TargetMode="External"/><Relationship Id="rId23" Type="http://schemas.openxmlformats.org/officeDocument/2006/relationships/hyperlink" Target="https://login.consultant.ru/link/?req=doc&amp;base=LAW&amp;n=506195&amp;dst=105524" TargetMode="External"/><Relationship Id="rId28" Type="http://schemas.openxmlformats.org/officeDocument/2006/relationships/hyperlink" Target="https://login.consultant.ru/link/?req=doc&amp;base=LAW&amp;n=506195&amp;dst=105719" TargetMode="External"/><Relationship Id="rId36" Type="http://schemas.openxmlformats.org/officeDocument/2006/relationships/hyperlink" Target="https://login.consultant.ru/link/?req=doc&amp;base=LAW&amp;n=506195&amp;dst=105790" TargetMode="External"/><Relationship Id="rId49" Type="http://schemas.openxmlformats.org/officeDocument/2006/relationships/hyperlink" Target="https://login.consultant.ru/link/?req=doc&amp;base=LAW&amp;n=506195&amp;dst=104405" TargetMode="External"/><Relationship Id="rId57" Type="http://schemas.openxmlformats.org/officeDocument/2006/relationships/hyperlink" Target="https://login.consultant.ru/link/?req=doc&amp;base=LAW&amp;n=506195&amp;dst=104953" TargetMode="External"/><Relationship Id="rId61" Type="http://schemas.openxmlformats.org/officeDocument/2006/relationships/hyperlink" Target="https://login.consultant.ru/link/?req=doc&amp;base=LAW&amp;n=506195&amp;dst=104333" TargetMode="External"/><Relationship Id="rId10" Type="http://schemas.openxmlformats.org/officeDocument/2006/relationships/hyperlink" Target="http://www.nalog.ru" TargetMode="External"/><Relationship Id="rId19" Type="http://schemas.openxmlformats.org/officeDocument/2006/relationships/hyperlink" Target="https://login.consultant.ru/link/?req=doc&amp;base=LAW&amp;n=506195&amp;dst=105470" TargetMode="External"/><Relationship Id="rId31" Type="http://schemas.openxmlformats.org/officeDocument/2006/relationships/hyperlink" Target="https://login.consultant.ru/link/?req=doc&amp;base=LAW&amp;n=506195&amp;dst=105736" TargetMode="External"/><Relationship Id="rId44" Type="http://schemas.openxmlformats.org/officeDocument/2006/relationships/hyperlink" Target="https://login.consultant.ru/link/?req=doc&amp;base=LAW&amp;n=506195&amp;dst=104414" TargetMode="External"/><Relationship Id="rId52" Type="http://schemas.openxmlformats.org/officeDocument/2006/relationships/hyperlink" Target="https://login.consultant.ru/link/?req=doc&amp;base=LAW&amp;n=506195&amp;dst=104437" TargetMode="External"/><Relationship Id="rId60" Type="http://schemas.openxmlformats.org/officeDocument/2006/relationships/hyperlink" Target="https://login.consultant.ru/link/?req=doc&amp;base=LAW&amp;n=506195&amp;dst=10598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 Id="rId14" Type="http://schemas.openxmlformats.org/officeDocument/2006/relationships/hyperlink" Target="https://login.consultant.ru/link/?req=doc&amp;base=LAW&amp;n=506195&amp;dst=103844" TargetMode="External"/><Relationship Id="rId22" Type="http://schemas.openxmlformats.org/officeDocument/2006/relationships/hyperlink" Target="https://login.consultant.ru/link/?req=doc&amp;base=LAW&amp;n=506195&amp;dst=105200" TargetMode="External"/><Relationship Id="rId27" Type="http://schemas.openxmlformats.org/officeDocument/2006/relationships/hyperlink" Target="https://login.consultant.ru/link/?req=doc&amp;base=LAW&amp;n=506195&amp;dst=105710" TargetMode="External"/><Relationship Id="rId30" Type="http://schemas.openxmlformats.org/officeDocument/2006/relationships/hyperlink" Target="https://login.consultant.ru/link/?req=doc&amp;base=LAW&amp;n=506195&amp;dst=105729" TargetMode="External"/><Relationship Id="rId35" Type="http://schemas.openxmlformats.org/officeDocument/2006/relationships/hyperlink" Target="https://login.consultant.ru/link/?req=doc&amp;base=LAW&amp;n=506195&amp;dst=105788" TargetMode="External"/><Relationship Id="rId43" Type="http://schemas.openxmlformats.org/officeDocument/2006/relationships/hyperlink" Target="https://login.consultant.ru/link/?req=doc&amp;base=LAW&amp;n=506195&amp;dst=102645" TargetMode="External"/><Relationship Id="rId48" Type="http://schemas.openxmlformats.org/officeDocument/2006/relationships/hyperlink" Target="https://login.consultant.ru/link/?req=doc&amp;base=LAW&amp;n=506195&amp;dst=104498" TargetMode="External"/><Relationship Id="rId56" Type="http://schemas.openxmlformats.org/officeDocument/2006/relationships/hyperlink" Target="https://login.consultant.ru/link/?req=doc&amp;base=LAW&amp;n=506195&amp;dst=104824"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login.consultant.ru/link/?req=doc&amp;base=LAW&amp;n=506195&amp;dst=10439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6195" TargetMode="External"/><Relationship Id="rId17" Type="http://schemas.openxmlformats.org/officeDocument/2006/relationships/hyperlink" Target="https://login.consultant.ru/link/?req=doc&amp;base=LAW&amp;n=506195&amp;dst=106281" TargetMode="External"/><Relationship Id="rId25" Type="http://schemas.openxmlformats.org/officeDocument/2006/relationships/hyperlink" Target="https://login.consultant.ru/link/?req=doc&amp;base=LAW&amp;n=506195&amp;dst=105694" TargetMode="External"/><Relationship Id="rId33" Type="http://schemas.openxmlformats.org/officeDocument/2006/relationships/hyperlink" Target="https://login.consultant.ru/link/?req=doc&amp;base=LAW&amp;n=506195&amp;dst=105749" TargetMode="External"/><Relationship Id="rId38" Type="http://schemas.openxmlformats.org/officeDocument/2006/relationships/hyperlink" Target="https://login.consultant.ru/link/?req=doc&amp;base=LAW&amp;n=506195&amp;dst=105815" TargetMode="External"/><Relationship Id="rId46" Type="http://schemas.openxmlformats.org/officeDocument/2006/relationships/hyperlink" Target="https://login.consultant.ru/link/?req=doc&amp;base=LAW&amp;n=506195&amp;dst=104418" TargetMode="External"/><Relationship Id="rId59" Type="http://schemas.openxmlformats.org/officeDocument/2006/relationships/hyperlink" Target="https://login.consultant.ru/link/?req=doc&amp;base=LAW&amp;n=506195&amp;dst=102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10137</Words>
  <Characters>79115</Characters>
  <Application>Microsoft Office Word</Application>
  <DocSecurity>0</DocSecurity>
  <Lines>659</Lines>
  <Paragraphs>178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Company>
  <LinksUpToDate>false</LinksUpToDate>
  <CharactersWithSpaces>89074</CharactersWithSpaces>
  <SharedDoc>false</SharedDoc>
  <HLinks>
    <vt:vector size="330" baseType="variant">
      <vt:variant>
        <vt:i4>3866743</vt:i4>
      </vt:variant>
      <vt:variant>
        <vt:i4>162</vt:i4>
      </vt:variant>
      <vt:variant>
        <vt:i4>0</vt:i4>
      </vt:variant>
      <vt:variant>
        <vt:i4>5</vt:i4>
      </vt:variant>
      <vt:variant>
        <vt:lpwstr>https://login.consultant.ru/link/?req=doc&amp;base=LAW&amp;n=506195&amp;dst=106277</vt:lpwstr>
      </vt:variant>
      <vt:variant>
        <vt:lpwstr/>
      </vt:variant>
      <vt:variant>
        <vt:i4>4063344</vt:i4>
      </vt:variant>
      <vt:variant>
        <vt:i4>159</vt:i4>
      </vt:variant>
      <vt:variant>
        <vt:i4>0</vt:i4>
      </vt:variant>
      <vt:variant>
        <vt:i4>5</vt:i4>
      </vt:variant>
      <vt:variant>
        <vt:lpwstr>https://login.consultant.ru/link/?req=doc&amp;base=LAW&amp;n=506195&amp;dst=104424</vt:lpwstr>
      </vt:variant>
      <vt:variant>
        <vt:lpwstr/>
      </vt:variant>
      <vt:variant>
        <vt:i4>4063345</vt:i4>
      </vt:variant>
      <vt:variant>
        <vt:i4>156</vt:i4>
      </vt:variant>
      <vt:variant>
        <vt:i4>0</vt:i4>
      </vt:variant>
      <vt:variant>
        <vt:i4>5</vt:i4>
      </vt:variant>
      <vt:variant>
        <vt:lpwstr>https://login.consultant.ru/link/?req=doc&amp;base=LAW&amp;n=506195&amp;dst=104333</vt:lpwstr>
      </vt:variant>
      <vt:variant>
        <vt:lpwstr/>
      </vt:variant>
      <vt:variant>
        <vt:i4>3539067</vt:i4>
      </vt:variant>
      <vt:variant>
        <vt:i4>153</vt:i4>
      </vt:variant>
      <vt:variant>
        <vt:i4>0</vt:i4>
      </vt:variant>
      <vt:variant>
        <vt:i4>5</vt:i4>
      </vt:variant>
      <vt:variant>
        <vt:lpwstr>https://login.consultant.ru/link/?req=doc&amp;base=LAW&amp;n=506195&amp;dst=105981</vt:lpwstr>
      </vt:variant>
      <vt:variant>
        <vt:lpwstr/>
      </vt:variant>
      <vt:variant>
        <vt:i4>3866737</vt:i4>
      </vt:variant>
      <vt:variant>
        <vt:i4>150</vt:i4>
      </vt:variant>
      <vt:variant>
        <vt:i4>0</vt:i4>
      </vt:variant>
      <vt:variant>
        <vt:i4>5</vt:i4>
      </vt:variant>
      <vt:variant>
        <vt:lpwstr>https://login.consultant.ru/link/?req=doc&amp;base=LAW&amp;n=506195&amp;dst=102653</vt:lpwstr>
      </vt:variant>
      <vt:variant>
        <vt:lpwstr/>
      </vt:variant>
      <vt:variant>
        <vt:i4>3604597</vt:i4>
      </vt:variant>
      <vt:variant>
        <vt:i4>147</vt:i4>
      </vt:variant>
      <vt:variant>
        <vt:i4>0</vt:i4>
      </vt:variant>
      <vt:variant>
        <vt:i4>5</vt:i4>
      </vt:variant>
      <vt:variant>
        <vt:lpwstr>https://login.consultant.ru/link/?req=doc&amp;base=LAW&amp;n=506195&amp;dst=104970</vt:lpwstr>
      </vt:variant>
      <vt:variant>
        <vt:lpwstr/>
      </vt:variant>
      <vt:variant>
        <vt:i4>3407991</vt:i4>
      </vt:variant>
      <vt:variant>
        <vt:i4>144</vt:i4>
      </vt:variant>
      <vt:variant>
        <vt:i4>0</vt:i4>
      </vt:variant>
      <vt:variant>
        <vt:i4>5</vt:i4>
      </vt:variant>
      <vt:variant>
        <vt:lpwstr>https://login.consultant.ru/link/?req=doc&amp;base=LAW&amp;n=506195&amp;dst=104953</vt:lpwstr>
      </vt:variant>
      <vt:variant>
        <vt:lpwstr/>
      </vt:variant>
      <vt:variant>
        <vt:i4>3276912</vt:i4>
      </vt:variant>
      <vt:variant>
        <vt:i4>141</vt:i4>
      </vt:variant>
      <vt:variant>
        <vt:i4>0</vt:i4>
      </vt:variant>
      <vt:variant>
        <vt:i4>5</vt:i4>
      </vt:variant>
      <vt:variant>
        <vt:lpwstr>https://login.consultant.ru/link/?req=doc&amp;base=LAW&amp;n=506195&amp;dst=104824</vt:lpwstr>
      </vt:variant>
      <vt:variant>
        <vt:lpwstr/>
      </vt:variant>
      <vt:variant>
        <vt:i4>3670134</vt:i4>
      </vt:variant>
      <vt:variant>
        <vt:i4>138</vt:i4>
      </vt:variant>
      <vt:variant>
        <vt:i4>0</vt:i4>
      </vt:variant>
      <vt:variant>
        <vt:i4>5</vt:i4>
      </vt:variant>
      <vt:variant>
        <vt:lpwstr>https://login.consultant.ru/link/?req=doc&amp;base=LAW&amp;n=506195&amp;dst=104543</vt:lpwstr>
      </vt:variant>
      <vt:variant>
        <vt:lpwstr/>
      </vt:variant>
      <vt:variant>
        <vt:i4>3932273</vt:i4>
      </vt:variant>
      <vt:variant>
        <vt:i4>135</vt:i4>
      </vt:variant>
      <vt:variant>
        <vt:i4>0</vt:i4>
      </vt:variant>
      <vt:variant>
        <vt:i4>5</vt:i4>
      </vt:variant>
      <vt:variant>
        <vt:lpwstr>https://login.consultant.ru/link/?req=doc&amp;base=LAW&amp;n=506195&amp;dst=104537</vt:lpwstr>
      </vt:variant>
      <vt:variant>
        <vt:lpwstr/>
      </vt:variant>
      <vt:variant>
        <vt:i4>3866742</vt:i4>
      </vt:variant>
      <vt:variant>
        <vt:i4>132</vt:i4>
      </vt:variant>
      <vt:variant>
        <vt:i4>0</vt:i4>
      </vt:variant>
      <vt:variant>
        <vt:i4>5</vt:i4>
      </vt:variant>
      <vt:variant>
        <vt:lpwstr>https://login.consultant.ru/link/?req=doc&amp;base=LAW&amp;n=506195&amp;dst=104441</vt:lpwstr>
      </vt:variant>
      <vt:variant>
        <vt:lpwstr/>
      </vt:variant>
      <vt:variant>
        <vt:i4>3997809</vt:i4>
      </vt:variant>
      <vt:variant>
        <vt:i4>129</vt:i4>
      </vt:variant>
      <vt:variant>
        <vt:i4>0</vt:i4>
      </vt:variant>
      <vt:variant>
        <vt:i4>5</vt:i4>
      </vt:variant>
      <vt:variant>
        <vt:lpwstr>https://login.consultant.ru/link/?req=doc&amp;base=LAW&amp;n=506195&amp;dst=104437</vt:lpwstr>
      </vt:variant>
      <vt:variant>
        <vt:lpwstr/>
      </vt:variant>
      <vt:variant>
        <vt:i4>3670139</vt:i4>
      </vt:variant>
      <vt:variant>
        <vt:i4>126</vt:i4>
      </vt:variant>
      <vt:variant>
        <vt:i4>0</vt:i4>
      </vt:variant>
      <vt:variant>
        <vt:i4>5</vt:i4>
      </vt:variant>
      <vt:variant>
        <vt:lpwstr>https://login.consultant.ru/link/?req=doc&amp;base=LAW&amp;n=506195&amp;dst=104395</vt:lpwstr>
      </vt:variant>
      <vt:variant>
        <vt:lpwstr/>
      </vt:variant>
      <vt:variant>
        <vt:i4>3407994</vt:i4>
      </vt:variant>
      <vt:variant>
        <vt:i4>123</vt:i4>
      </vt:variant>
      <vt:variant>
        <vt:i4>0</vt:i4>
      </vt:variant>
      <vt:variant>
        <vt:i4>5</vt:i4>
      </vt:variant>
      <vt:variant>
        <vt:lpwstr>https://login.consultant.ru/link/?req=doc&amp;base=LAW&amp;n=506195&amp;dst=104389</vt:lpwstr>
      </vt:variant>
      <vt:variant>
        <vt:lpwstr/>
      </vt:variant>
      <vt:variant>
        <vt:i4>4128882</vt:i4>
      </vt:variant>
      <vt:variant>
        <vt:i4>120</vt:i4>
      </vt:variant>
      <vt:variant>
        <vt:i4>0</vt:i4>
      </vt:variant>
      <vt:variant>
        <vt:i4>5</vt:i4>
      </vt:variant>
      <vt:variant>
        <vt:lpwstr>https://login.consultant.ru/link/?req=doc&amp;base=LAW&amp;n=506195&amp;dst=104405</vt:lpwstr>
      </vt:variant>
      <vt:variant>
        <vt:lpwstr/>
      </vt:variant>
      <vt:variant>
        <vt:i4>3276923</vt:i4>
      </vt:variant>
      <vt:variant>
        <vt:i4>117</vt:i4>
      </vt:variant>
      <vt:variant>
        <vt:i4>0</vt:i4>
      </vt:variant>
      <vt:variant>
        <vt:i4>5</vt:i4>
      </vt:variant>
      <vt:variant>
        <vt:lpwstr>https://login.consultant.ru/link/?req=doc&amp;base=LAW&amp;n=506195&amp;dst=104498</vt:lpwstr>
      </vt:variant>
      <vt:variant>
        <vt:lpwstr/>
      </vt:variant>
      <vt:variant>
        <vt:i4>3801200</vt:i4>
      </vt:variant>
      <vt:variant>
        <vt:i4>114</vt:i4>
      </vt:variant>
      <vt:variant>
        <vt:i4>0</vt:i4>
      </vt:variant>
      <vt:variant>
        <vt:i4>5</vt:i4>
      </vt:variant>
      <vt:variant>
        <vt:lpwstr>https://login.consultant.ru/link/?req=doc&amp;base=LAW&amp;n=506195&amp;dst=104420</vt:lpwstr>
      </vt:variant>
      <vt:variant>
        <vt:lpwstr/>
      </vt:variant>
      <vt:variant>
        <vt:i4>3276915</vt:i4>
      </vt:variant>
      <vt:variant>
        <vt:i4>111</vt:i4>
      </vt:variant>
      <vt:variant>
        <vt:i4>0</vt:i4>
      </vt:variant>
      <vt:variant>
        <vt:i4>5</vt:i4>
      </vt:variant>
      <vt:variant>
        <vt:lpwstr>https://login.consultant.ru/link/?req=doc&amp;base=LAW&amp;n=506195&amp;dst=104418</vt:lpwstr>
      </vt:variant>
      <vt:variant>
        <vt:lpwstr/>
      </vt:variant>
      <vt:variant>
        <vt:i4>3932275</vt:i4>
      </vt:variant>
      <vt:variant>
        <vt:i4>108</vt:i4>
      </vt:variant>
      <vt:variant>
        <vt:i4>0</vt:i4>
      </vt:variant>
      <vt:variant>
        <vt:i4>5</vt:i4>
      </vt:variant>
      <vt:variant>
        <vt:lpwstr>https://login.consultant.ru/link/?req=doc&amp;base=LAW&amp;n=506195&amp;dst=104416</vt:lpwstr>
      </vt:variant>
      <vt:variant>
        <vt:lpwstr/>
      </vt:variant>
      <vt:variant>
        <vt:i4>4063347</vt:i4>
      </vt:variant>
      <vt:variant>
        <vt:i4>105</vt:i4>
      </vt:variant>
      <vt:variant>
        <vt:i4>0</vt:i4>
      </vt:variant>
      <vt:variant>
        <vt:i4>5</vt:i4>
      </vt:variant>
      <vt:variant>
        <vt:lpwstr>https://login.consultant.ru/link/?req=doc&amp;base=LAW&amp;n=506195&amp;dst=104414</vt:lpwstr>
      </vt:variant>
      <vt:variant>
        <vt:lpwstr/>
      </vt:variant>
      <vt:variant>
        <vt:i4>3997808</vt:i4>
      </vt:variant>
      <vt:variant>
        <vt:i4>102</vt:i4>
      </vt:variant>
      <vt:variant>
        <vt:i4>0</vt:i4>
      </vt:variant>
      <vt:variant>
        <vt:i4>5</vt:i4>
      </vt:variant>
      <vt:variant>
        <vt:lpwstr>https://login.consultant.ru/link/?req=doc&amp;base=LAW&amp;n=506195&amp;dst=102645</vt:lpwstr>
      </vt:variant>
      <vt:variant>
        <vt:lpwstr/>
      </vt:variant>
      <vt:variant>
        <vt:i4>3670133</vt:i4>
      </vt:variant>
      <vt:variant>
        <vt:i4>99</vt:i4>
      </vt:variant>
      <vt:variant>
        <vt:i4>0</vt:i4>
      </vt:variant>
      <vt:variant>
        <vt:i4>5</vt:i4>
      </vt:variant>
      <vt:variant>
        <vt:lpwstr>https://login.consultant.ru/link/?req=doc&amp;base=LAW&amp;n=506195&amp;dst=105365</vt:lpwstr>
      </vt:variant>
      <vt:variant>
        <vt:lpwstr/>
      </vt:variant>
      <vt:variant>
        <vt:i4>4128886</vt:i4>
      </vt:variant>
      <vt:variant>
        <vt:i4>96</vt:i4>
      </vt:variant>
      <vt:variant>
        <vt:i4>0</vt:i4>
      </vt:variant>
      <vt:variant>
        <vt:i4>5</vt:i4>
      </vt:variant>
      <vt:variant>
        <vt:lpwstr>https://login.consultant.ru/link/?req=doc&amp;base=LAW&amp;n=506195&amp;dst=105455</vt:lpwstr>
      </vt:variant>
      <vt:variant>
        <vt:lpwstr/>
      </vt:variant>
      <vt:variant>
        <vt:i4>3997813</vt:i4>
      </vt:variant>
      <vt:variant>
        <vt:i4>93</vt:i4>
      </vt:variant>
      <vt:variant>
        <vt:i4>0</vt:i4>
      </vt:variant>
      <vt:variant>
        <vt:i4>5</vt:i4>
      </vt:variant>
      <vt:variant>
        <vt:lpwstr>https://login.consultant.ru/link/?req=doc&amp;base=LAW&amp;n=506195&amp;dst=101427</vt:lpwstr>
      </vt:variant>
      <vt:variant>
        <vt:lpwstr/>
      </vt:variant>
      <vt:variant>
        <vt:i4>4128885</vt:i4>
      </vt:variant>
      <vt:variant>
        <vt:i4>90</vt:i4>
      </vt:variant>
      <vt:variant>
        <vt:i4>0</vt:i4>
      </vt:variant>
      <vt:variant>
        <vt:i4>5</vt:i4>
      </vt:variant>
      <vt:variant>
        <vt:lpwstr>https://login.consultant.ru/link/?req=doc&amp;base=LAW&amp;n=506195&amp;dst=104978</vt:lpwstr>
      </vt:variant>
      <vt:variant>
        <vt:lpwstr/>
      </vt:variant>
      <vt:variant>
        <vt:i4>3342450</vt:i4>
      </vt:variant>
      <vt:variant>
        <vt:i4>87</vt:i4>
      </vt:variant>
      <vt:variant>
        <vt:i4>0</vt:i4>
      </vt:variant>
      <vt:variant>
        <vt:i4>5</vt:i4>
      </vt:variant>
      <vt:variant>
        <vt:lpwstr>https://login.consultant.ru/link/?req=doc&amp;base=LAW&amp;n=506195&amp;dst=105815</vt:lpwstr>
      </vt:variant>
      <vt:variant>
        <vt:lpwstr/>
      </vt:variant>
      <vt:variant>
        <vt:i4>4063349</vt:i4>
      </vt:variant>
      <vt:variant>
        <vt:i4>84</vt:i4>
      </vt:variant>
      <vt:variant>
        <vt:i4>0</vt:i4>
      </vt:variant>
      <vt:variant>
        <vt:i4>5</vt:i4>
      </vt:variant>
      <vt:variant>
        <vt:lpwstr>https://login.consultant.ru/link/?req=doc&amp;base=LAW&amp;n=506195&amp;dst=104373</vt:lpwstr>
      </vt:variant>
      <vt:variant>
        <vt:lpwstr/>
      </vt:variant>
      <vt:variant>
        <vt:i4>3735674</vt:i4>
      </vt:variant>
      <vt:variant>
        <vt:i4>81</vt:i4>
      </vt:variant>
      <vt:variant>
        <vt:i4>0</vt:i4>
      </vt:variant>
      <vt:variant>
        <vt:i4>5</vt:i4>
      </vt:variant>
      <vt:variant>
        <vt:lpwstr>https://login.consultant.ru/link/?req=doc&amp;base=LAW&amp;n=506195&amp;dst=105790</vt:lpwstr>
      </vt:variant>
      <vt:variant>
        <vt:lpwstr/>
      </vt:variant>
      <vt:variant>
        <vt:i4>3211387</vt:i4>
      </vt:variant>
      <vt:variant>
        <vt:i4>78</vt:i4>
      </vt:variant>
      <vt:variant>
        <vt:i4>0</vt:i4>
      </vt:variant>
      <vt:variant>
        <vt:i4>5</vt:i4>
      </vt:variant>
      <vt:variant>
        <vt:lpwstr>https://login.consultant.ru/link/?req=doc&amp;base=LAW&amp;n=506195&amp;dst=105788</vt:lpwstr>
      </vt:variant>
      <vt:variant>
        <vt:lpwstr/>
      </vt:variant>
      <vt:variant>
        <vt:i4>3997814</vt:i4>
      </vt:variant>
      <vt:variant>
        <vt:i4>75</vt:i4>
      </vt:variant>
      <vt:variant>
        <vt:i4>0</vt:i4>
      </vt:variant>
      <vt:variant>
        <vt:i4>5</vt:i4>
      </vt:variant>
      <vt:variant>
        <vt:lpwstr>https://login.consultant.ru/link/?req=doc&amp;base=LAW&amp;n=506195&amp;dst=105754</vt:lpwstr>
      </vt:variant>
      <vt:variant>
        <vt:lpwstr/>
      </vt:variant>
      <vt:variant>
        <vt:i4>3145847</vt:i4>
      </vt:variant>
      <vt:variant>
        <vt:i4>72</vt:i4>
      </vt:variant>
      <vt:variant>
        <vt:i4>0</vt:i4>
      </vt:variant>
      <vt:variant>
        <vt:i4>5</vt:i4>
      </vt:variant>
      <vt:variant>
        <vt:lpwstr>https://login.consultant.ru/link/?req=doc&amp;base=LAW&amp;n=506195&amp;dst=105749</vt:lpwstr>
      </vt:variant>
      <vt:variant>
        <vt:lpwstr/>
      </vt:variant>
      <vt:variant>
        <vt:i4>3866743</vt:i4>
      </vt:variant>
      <vt:variant>
        <vt:i4>69</vt:i4>
      </vt:variant>
      <vt:variant>
        <vt:i4>0</vt:i4>
      </vt:variant>
      <vt:variant>
        <vt:i4>5</vt:i4>
      </vt:variant>
      <vt:variant>
        <vt:lpwstr>https://login.consultant.ru/link/?req=doc&amp;base=LAW&amp;n=506195&amp;dst=105742</vt:lpwstr>
      </vt:variant>
      <vt:variant>
        <vt:lpwstr/>
      </vt:variant>
      <vt:variant>
        <vt:i4>4128880</vt:i4>
      </vt:variant>
      <vt:variant>
        <vt:i4>66</vt:i4>
      </vt:variant>
      <vt:variant>
        <vt:i4>0</vt:i4>
      </vt:variant>
      <vt:variant>
        <vt:i4>5</vt:i4>
      </vt:variant>
      <vt:variant>
        <vt:lpwstr>https://login.consultant.ru/link/?req=doc&amp;base=LAW&amp;n=506195&amp;dst=105736</vt:lpwstr>
      </vt:variant>
      <vt:variant>
        <vt:lpwstr/>
      </vt:variant>
      <vt:variant>
        <vt:i4>3145841</vt:i4>
      </vt:variant>
      <vt:variant>
        <vt:i4>63</vt:i4>
      </vt:variant>
      <vt:variant>
        <vt:i4>0</vt:i4>
      </vt:variant>
      <vt:variant>
        <vt:i4>5</vt:i4>
      </vt:variant>
      <vt:variant>
        <vt:lpwstr>https://login.consultant.ru/link/?req=doc&amp;base=LAW&amp;n=506195&amp;dst=105729</vt:lpwstr>
      </vt:variant>
      <vt:variant>
        <vt:lpwstr/>
      </vt:variant>
      <vt:variant>
        <vt:i4>3997809</vt:i4>
      </vt:variant>
      <vt:variant>
        <vt:i4>60</vt:i4>
      </vt:variant>
      <vt:variant>
        <vt:i4>0</vt:i4>
      </vt:variant>
      <vt:variant>
        <vt:i4>5</vt:i4>
      </vt:variant>
      <vt:variant>
        <vt:lpwstr>https://login.consultant.ru/link/?req=doc&amp;base=LAW&amp;n=506195&amp;dst=105724</vt:lpwstr>
      </vt:variant>
      <vt:variant>
        <vt:lpwstr/>
      </vt:variant>
      <vt:variant>
        <vt:i4>3145842</vt:i4>
      </vt:variant>
      <vt:variant>
        <vt:i4>57</vt:i4>
      </vt:variant>
      <vt:variant>
        <vt:i4>0</vt:i4>
      </vt:variant>
      <vt:variant>
        <vt:i4>5</vt:i4>
      </vt:variant>
      <vt:variant>
        <vt:lpwstr>https://login.consultant.ru/link/?req=doc&amp;base=LAW&amp;n=506195&amp;dst=105719</vt:lpwstr>
      </vt:variant>
      <vt:variant>
        <vt:lpwstr/>
      </vt:variant>
      <vt:variant>
        <vt:i4>3735666</vt:i4>
      </vt:variant>
      <vt:variant>
        <vt:i4>54</vt:i4>
      </vt:variant>
      <vt:variant>
        <vt:i4>0</vt:i4>
      </vt:variant>
      <vt:variant>
        <vt:i4>5</vt:i4>
      </vt:variant>
      <vt:variant>
        <vt:lpwstr>https://login.consultant.ru/link/?req=doc&amp;base=LAW&amp;n=506195&amp;dst=105710</vt:lpwstr>
      </vt:variant>
      <vt:variant>
        <vt:lpwstr/>
      </vt:variant>
      <vt:variant>
        <vt:i4>3735667</vt:i4>
      </vt:variant>
      <vt:variant>
        <vt:i4>51</vt:i4>
      </vt:variant>
      <vt:variant>
        <vt:i4>0</vt:i4>
      </vt:variant>
      <vt:variant>
        <vt:i4>5</vt:i4>
      </vt:variant>
      <vt:variant>
        <vt:lpwstr>https://login.consultant.ru/link/?req=doc&amp;base=LAW&amp;n=506195&amp;dst=105700</vt:lpwstr>
      </vt:variant>
      <vt:variant>
        <vt:lpwstr/>
      </vt:variant>
      <vt:variant>
        <vt:i4>3932282</vt:i4>
      </vt:variant>
      <vt:variant>
        <vt:i4>48</vt:i4>
      </vt:variant>
      <vt:variant>
        <vt:i4>0</vt:i4>
      </vt:variant>
      <vt:variant>
        <vt:i4>5</vt:i4>
      </vt:variant>
      <vt:variant>
        <vt:lpwstr>https://login.consultant.ru/link/?req=doc&amp;base=LAW&amp;n=506195&amp;dst=105694</vt:lpwstr>
      </vt:variant>
      <vt:variant>
        <vt:lpwstr/>
      </vt:variant>
      <vt:variant>
        <vt:i4>3735668</vt:i4>
      </vt:variant>
      <vt:variant>
        <vt:i4>45</vt:i4>
      </vt:variant>
      <vt:variant>
        <vt:i4>0</vt:i4>
      </vt:variant>
      <vt:variant>
        <vt:i4>5</vt:i4>
      </vt:variant>
      <vt:variant>
        <vt:lpwstr>https://login.consultant.ru/link/?req=doc&amp;base=LAW&amp;n=506195&amp;dst=101136</vt:lpwstr>
      </vt:variant>
      <vt:variant>
        <vt:lpwstr/>
      </vt:variant>
      <vt:variant>
        <vt:i4>4128881</vt:i4>
      </vt:variant>
      <vt:variant>
        <vt:i4>42</vt:i4>
      </vt:variant>
      <vt:variant>
        <vt:i4>0</vt:i4>
      </vt:variant>
      <vt:variant>
        <vt:i4>5</vt:i4>
      </vt:variant>
      <vt:variant>
        <vt:lpwstr>https://login.consultant.ru/link/?req=doc&amp;base=LAW&amp;n=506195&amp;dst=105524</vt:lpwstr>
      </vt:variant>
      <vt:variant>
        <vt:lpwstr/>
      </vt:variant>
      <vt:variant>
        <vt:i4>3932275</vt:i4>
      </vt:variant>
      <vt:variant>
        <vt:i4>39</vt:i4>
      </vt:variant>
      <vt:variant>
        <vt:i4>0</vt:i4>
      </vt:variant>
      <vt:variant>
        <vt:i4>5</vt:i4>
      </vt:variant>
      <vt:variant>
        <vt:lpwstr>https://login.consultant.ru/link/?req=doc&amp;base=LAW&amp;n=506195&amp;dst=105200</vt:lpwstr>
      </vt:variant>
      <vt:variant>
        <vt:lpwstr/>
      </vt:variant>
      <vt:variant>
        <vt:i4>3670128</vt:i4>
      </vt:variant>
      <vt:variant>
        <vt:i4>36</vt:i4>
      </vt:variant>
      <vt:variant>
        <vt:i4>0</vt:i4>
      </vt:variant>
      <vt:variant>
        <vt:i4>5</vt:i4>
      </vt:variant>
      <vt:variant>
        <vt:lpwstr>https://login.consultant.ru/link/?req=doc&amp;base=LAW&amp;n=506195&amp;dst=105137</vt:lpwstr>
      </vt:variant>
      <vt:variant>
        <vt:lpwstr/>
      </vt:variant>
      <vt:variant>
        <vt:i4>3670132</vt:i4>
      </vt:variant>
      <vt:variant>
        <vt:i4>33</vt:i4>
      </vt:variant>
      <vt:variant>
        <vt:i4>0</vt:i4>
      </vt:variant>
      <vt:variant>
        <vt:i4>5</vt:i4>
      </vt:variant>
      <vt:variant>
        <vt:lpwstr>https://login.consultant.ru/link/?req=doc&amp;base=LAW&amp;n=506195&amp;dst=105472</vt:lpwstr>
      </vt:variant>
      <vt:variant>
        <vt:lpwstr/>
      </vt:variant>
      <vt:variant>
        <vt:i4>3801204</vt:i4>
      </vt:variant>
      <vt:variant>
        <vt:i4>30</vt:i4>
      </vt:variant>
      <vt:variant>
        <vt:i4>0</vt:i4>
      </vt:variant>
      <vt:variant>
        <vt:i4>5</vt:i4>
      </vt:variant>
      <vt:variant>
        <vt:lpwstr>https://login.consultant.ru/link/?req=doc&amp;base=LAW&amp;n=506195&amp;dst=105470</vt:lpwstr>
      </vt:variant>
      <vt:variant>
        <vt:lpwstr/>
      </vt:variant>
      <vt:variant>
        <vt:i4>3276917</vt:i4>
      </vt:variant>
      <vt:variant>
        <vt:i4>27</vt:i4>
      </vt:variant>
      <vt:variant>
        <vt:i4>0</vt:i4>
      </vt:variant>
      <vt:variant>
        <vt:i4>5</vt:i4>
      </vt:variant>
      <vt:variant>
        <vt:lpwstr>https://login.consultant.ru/link/?req=doc&amp;base=LAW&amp;n=506195&amp;dst=105468</vt:lpwstr>
      </vt:variant>
      <vt:variant>
        <vt:lpwstr/>
      </vt:variant>
      <vt:variant>
        <vt:i4>3997816</vt:i4>
      </vt:variant>
      <vt:variant>
        <vt:i4>24</vt:i4>
      </vt:variant>
      <vt:variant>
        <vt:i4>0</vt:i4>
      </vt:variant>
      <vt:variant>
        <vt:i4>5</vt:i4>
      </vt:variant>
      <vt:variant>
        <vt:lpwstr>https://login.consultant.ru/link/?req=doc&amp;base=LAW&amp;n=506195&amp;dst=106281</vt:lpwstr>
      </vt:variant>
      <vt:variant>
        <vt:lpwstr/>
      </vt:variant>
      <vt:variant>
        <vt:i4>3473527</vt:i4>
      </vt:variant>
      <vt:variant>
        <vt:i4>21</vt:i4>
      </vt:variant>
      <vt:variant>
        <vt:i4>0</vt:i4>
      </vt:variant>
      <vt:variant>
        <vt:i4>5</vt:i4>
      </vt:variant>
      <vt:variant>
        <vt:lpwstr>https://login.consultant.ru/link/?req=doc&amp;base=LAW&amp;n=506195&amp;dst=106279</vt:lpwstr>
      </vt:variant>
      <vt:variant>
        <vt:lpwstr/>
      </vt:variant>
      <vt:variant>
        <vt:i4>3342453</vt:i4>
      </vt:variant>
      <vt:variant>
        <vt:i4>18</vt:i4>
      </vt:variant>
      <vt:variant>
        <vt:i4>0</vt:i4>
      </vt:variant>
      <vt:variant>
        <vt:i4>5</vt:i4>
      </vt:variant>
      <vt:variant>
        <vt:lpwstr>https://login.consultant.ru/link/?req=doc&amp;base=LAW&amp;n=506195&amp;dst=104974</vt:lpwstr>
      </vt:variant>
      <vt:variant>
        <vt:lpwstr/>
      </vt:variant>
      <vt:variant>
        <vt:i4>3276913</vt:i4>
      </vt:variant>
      <vt:variant>
        <vt:i4>15</vt:i4>
      </vt:variant>
      <vt:variant>
        <vt:i4>0</vt:i4>
      </vt:variant>
      <vt:variant>
        <vt:i4>5</vt:i4>
      </vt:variant>
      <vt:variant>
        <vt:lpwstr>https://login.consultant.ru/link/?req=doc&amp;base=LAW&amp;n=506195&amp;dst=103844</vt:lpwstr>
      </vt:variant>
      <vt:variant>
        <vt:lpwstr/>
      </vt:variant>
      <vt:variant>
        <vt:i4>3211379</vt:i4>
      </vt:variant>
      <vt:variant>
        <vt:i4>12</vt:i4>
      </vt:variant>
      <vt:variant>
        <vt:i4>0</vt:i4>
      </vt:variant>
      <vt:variant>
        <vt:i4>5</vt:i4>
      </vt:variant>
      <vt:variant>
        <vt:lpwstr>https://login.consultant.ru/link/?req=doc&amp;base=LAW&amp;n=506195&amp;dst=102679</vt:lpwstr>
      </vt:variant>
      <vt:variant>
        <vt:lpwstr/>
      </vt:variant>
      <vt:variant>
        <vt:i4>6684770</vt:i4>
      </vt:variant>
      <vt:variant>
        <vt:i4>9</vt:i4>
      </vt:variant>
      <vt:variant>
        <vt:i4>0</vt:i4>
      </vt:variant>
      <vt:variant>
        <vt:i4>5</vt:i4>
      </vt:variant>
      <vt:variant>
        <vt:lpwstr>https://login.consultant.ru/link/?req=doc&amp;base=LAW&amp;n=506195</vt:lpwstr>
      </vt:variant>
      <vt:variant>
        <vt:lpwstr/>
      </vt:variant>
      <vt:variant>
        <vt:i4>3801136</vt:i4>
      </vt:variant>
      <vt:variant>
        <vt:i4>6</vt:i4>
      </vt:variant>
      <vt:variant>
        <vt:i4>0</vt:i4>
      </vt:variant>
      <vt:variant>
        <vt:i4>5</vt:i4>
      </vt:variant>
      <vt:variant>
        <vt:lpwstr>http://mobileonline.garant.ru/document/redirect/12154854/0</vt:lpwstr>
      </vt:variant>
      <vt:variant>
        <vt:lpwstr/>
      </vt: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Пользователь Windows</cp:lastModifiedBy>
  <cp:revision>3</cp:revision>
  <cp:lastPrinted>2025-08-12T07:22:00Z</cp:lastPrinted>
  <dcterms:created xsi:type="dcterms:W3CDTF">2025-10-13T07:37:00Z</dcterms:created>
  <dcterms:modified xsi:type="dcterms:W3CDTF">2025-10-14T09:26:00Z</dcterms:modified>
</cp:coreProperties>
</file>