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417" w:rsidRPr="00F26BE9" w:rsidRDefault="00647417" w:rsidP="00647417">
      <w:pPr>
        <w:keepNext/>
        <w:spacing w:after="0" w:line="240" w:lineRule="auto"/>
        <w:jc w:val="center"/>
        <w:outlineLvl w:val="2"/>
        <w:rPr>
          <w:rFonts w:ascii="Times New Roman" w:hAnsi="Times New Roman"/>
          <w:b/>
          <w:bCs/>
          <w:sz w:val="28"/>
          <w:szCs w:val="24"/>
          <w:lang w:eastAsia="ru-RU"/>
        </w:rPr>
      </w:pPr>
      <w:r>
        <w:rPr>
          <w:rFonts w:ascii="Times New Roman" w:hAnsi="Times New Roman"/>
          <w:bCs/>
          <w:noProof/>
          <w:sz w:val="28"/>
          <w:szCs w:val="24"/>
          <w:lang w:eastAsia="ru-RU"/>
        </w:rPr>
        <w:drawing>
          <wp:inline distT="0" distB="0" distL="0" distR="0">
            <wp:extent cx="723900" cy="838200"/>
            <wp:effectExtent l="0" t="0" r="0" b="0"/>
            <wp:docPr id="15" name="Рисунок 15" descr="gerb_си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rb_сини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inline>
        </w:drawing>
      </w:r>
    </w:p>
    <w:p w:rsidR="00647417" w:rsidRPr="00F26BE9" w:rsidRDefault="00647417" w:rsidP="00647417">
      <w:pPr>
        <w:spacing w:after="0" w:line="240" w:lineRule="auto"/>
        <w:jc w:val="center"/>
        <w:rPr>
          <w:rFonts w:ascii="Times New Roman" w:hAnsi="Times New Roman"/>
          <w:b/>
          <w:sz w:val="28"/>
          <w:szCs w:val="20"/>
          <w:lang w:eastAsia="ru-RU"/>
        </w:rPr>
      </w:pPr>
    </w:p>
    <w:p w:rsidR="00647417" w:rsidRPr="00F26BE9" w:rsidRDefault="00647417" w:rsidP="00647417">
      <w:pPr>
        <w:spacing w:after="0" w:line="240" w:lineRule="auto"/>
        <w:jc w:val="center"/>
        <w:rPr>
          <w:rFonts w:ascii="Times New Roman" w:hAnsi="Times New Roman"/>
          <w:b/>
          <w:sz w:val="28"/>
          <w:szCs w:val="20"/>
          <w:lang w:eastAsia="ru-RU"/>
        </w:rPr>
      </w:pPr>
    </w:p>
    <w:p w:rsidR="00647417" w:rsidRPr="00F26BE9" w:rsidRDefault="00647417" w:rsidP="00647417">
      <w:pPr>
        <w:spacing w:after="0" w:line="240" w:lineRule="auto"/>
        <w:jc w:val="center"/>
        <w:rPr>
          <w:rFonts w:ascii="Times New Roman" w:hAnsi="Times New Roman"/>
          <w:b/>
          <w:sz w:val="28"/>
          <w:szCs w:val="28"/>
          <w:lang w:eastAsia="ru-RU"/>
        </w:rPr>
      </w:pPr>
      <w:r w:rsidRPr="00F26BE9">
        <w:rPr>
          <w:rFonts w:ascii="Times New Roman" w:hAnsi="Times New Roman"/>
          <w:b/>
          <w:sz w:val="28"/>
          <w:szCs w:val="28"/>
          <w:lang w:eastAsia="ru-RU"/>
        </w:rPr>
        <w:t xml:space="preserve">АДМИНИСТРАЦИЯ МУНИЦИПАЛЬНОГО ОБРАЗОВАНИЯ «КРАСНИНСКИЙ МУНИЦИПАЛЬНЫЙ ОКРУГ» </w:t>
      </w:r>
    </w:p>
    <w:p w:rsidR="00647417" w:rsidRPr="00F26BE9" w:rsidRDefault="00647417" w:rsidP="00647417">
      <w:pPr>
        <w:spacing w:after="0" w:line="240" w:lineRule="auto"/>
        <w:jc w:val="center"/>
        <w:rPr>
          <w:rFonts w:ascii="Times New Roman" w:hAnsi="Times New Roman"/>
          <w:b/>
          <w:sz w:val="28"/>
          <w:szCs w:val="28"/>
          <w:lang w:eastAsia="ru-RU"/>
        </w:rPr>
      </w:pPr>
      <w:r w:rsidRPr="00F26BE9">
        <w:rPr>
          <w:rFonts w:ascii="Times New Roman" w:hAnsi="Times New Roman"/>
          <w:b/>
          <w:sz w:val="28"/>
          <w:szCs w:val="28"/>
          <w:lang w:eastAsia="ru-RU"/>
        </w:rPr>
        <w:t xml:space="preserve"> СМОЛЕНСКОЙ ОБЛАСТИ</w:t>
      </w:r>
    </w:p>
    <w:p w:rsidR="00647417" w:rsidRPr="00F26BE9" w:rsidRDefault="00647417" w:rsidP="00647417">
      <w:pPr>
        <w:spacing w:after="0" w:line="240" w:lineRule="auto"/>
        <w:jc w:val="center"/>
        <w:rPr>
          <w:rFonts w:ascii="Times New Roman" w:hAnsi="Times New Roman"/>
          <w:b/>
          <w:sz w:val="20"/>
          <w:szCs w:val="20"/>
          <w:lang w:eastAsia="ru-RU"/>
        </w:rPr>
      </w:pPr>
    </w:p>
    <w:p w:rsidR="00647417" w:rsidRPr="00F26BE9" w:rsidRDefault="00647417" w:rsidP="00647417">
      <w:pPr>
        <w:keepNext/>
        <w:spacing w:after="0" w:line="240" w:lineRule="auto"/>
        <w:jc w:val="center"/>
        <w:outlineLvl w:val="0"/>
        <w:rPr>
          <w:rFonts w:ascii="Times New Roman" w:hAnsi="Times New Roman"/>
          <w:b/>
          <w:sz w:val="28"/>
          <w:szCs w:val="28"/>
          <w:lang w:eastAsia="ru-RU"/>
        </w:rPr>
      </w:pPr>
      <w:r w:rsidRPr="00F26BE9">
        <w:rPr>
          <w:rFonts w:ascii="Times New Roman" w:hAnsi="Times New Roman"/>
          <w:b/>
          <w:sz w:val="28"/>
          <w:szCs w:val="28"/>
          <w:lang w:eastAsia="ru-RU"/>
        </w:rPr>
        <w:t>П О С Т А Н О В Л Е Н И Е</w:t>
      </w:r>
    </w:p>
    <w:p w:rsidR="00647417" w:rsidRPr="00F26BE9" w:rsidRDefault="00647417" w:rsidP="00647417">
      <w:pPr>
        <w:spacing w:after="0" w:line="240" w:lineRule="auto"/>
        <w:rPr>
          <w:rFonts w:ascii="Times New Roman" w:hAnsi="Times New Roman"/>
          <w:sz w:val="20"/>
          <w:szCs w:val="20"/>
          <w:lang w:eastAsia="ru-RU"/>
        </w:rPr>
      </w:pPr>
    </w:p>
    <w:p w:rsidR="00647417" w:rsidRPr="00F26BE9" w:rsidRDefault="00647417" w:rsidP="00647417">
      <w:pPr>
        <w:spacing w:after="0" w:line="240" w:lineRule="auto"/>
        <w:rPr>
          <w:rFonts w:ascii="Times New Roman" w:hAnsi="Times New Roman"/>
          <w:sz w:val="20"/>
          <w:szCs w:val="20"/>
          <w:lang w:eastAsia="ru-RU"/>
        </w:rPr>
      </w:pPr>
    </w:p>
    <w:p w:rsidR="00647417" w:rsidRPr="00F26BE9" w:rsidRDefault="00647417" w:rsidP="00647417">
      <w:pPr>
        <w:spacing w:after="0" w:line="240" w:lineRule="auto"/>
        <w:jc w:val="both"/>
        <w:rPr>
          <w:rFonts w:ascii="Times New Roman" w:hAnsi="Times New Roman"/>
          <w:sz w:val="20"/>
          <w:szCs w:val="20"/>
          <w:lang w:eastAsia="ru-RU"/>
        </w:rPr>
      </w:pPr>
      <w:r w:rsidRPr="00F26BE9">
        <w:rPr>
          <w:rFonts w:ascii="Times New Roman" w:hAnsi="Times New Roman"/>
          <w:sz w:val="20"/>
          <w:szCs w:val="20"/>
          <w:lang w:eastAsia="ru-RU"/>
        </w:rPr>
        <w:t xml:space="preserve">от </w:t>
      </w:r>
      <w:r>
        <w:rPr>
          <w:rFonts w:ascii="Times New Roman" w:hAnsi="Times New Roman"/>
          <w:sz w:val="20"/>
          <w:szCs w:val="20"/>
          <w:u w:val="single"/>
          <w:lang w:eastAsia="ru-RU"/>
        </w:rPr>
        <w:t>14.07.2026</w:t>
      </w:r>
      <w:r w:rsidRPr="00F26BE9">
        <w:rPr>
          <w:rFonts w:ascii="Times New Roman" w:hAnsi="Times New Roman"/>
          <w:sz w:val="20"/>
          <w:szCs w:val="20"/>
          <w:lang w:eastAsia="ru-RU"/>
        </w:rPr>
        <w:t xml:space="preserve"> №</w:t>
      </w:r>
      <w:r w:rsidRPr="00F26BE9">
        <w:rPr>
          <w:rFonts w:ascii="Times New Roman" w:hAnsi="Times New Roman"/>
          <w:sz w:val="20"/>
          <w:szCs w:val="20"/>
          <w:u w:val="single"/>
          <w:lang w:eastAsia="ru-RU"/>
        </w:rPr>
        <w:t xml:space="preserve"> </w:t>
      </w:r>
      <w:r>
        <w:rPr>
          <w:rFonts w:ascii="Times New Roman" w:hAnsi="Times New Roman"/>
          <w:sz w:val="20"/>
          <w:szCs w:val="20"/>
          <w:u w:val="single"/>
          <w:lang w:eastAsia="ru-RU"/>
        </w:rPr>
        <w:t>744</w:t>
      </w:r>
    </w:p>
    <w:p w:rsidR="00A65C21" w:rsidRDefault="00A65C21" w:rsidP="00647417">
      <w:pPr>
        <w:spacing w:after="0" w:line="240" w:lineRule="auto"/>
        <w:jc w:val="center"/>
        <w:rPr>
          <w:rFonts w:ascii="Times New Roman" w:hAnsi="Times New Roman"/>
          <w:sz w:val="28"/>
          <w:szCs w:val="28"/>
        </w:rPr>
      </w:pPr>
    </w:p>
    <w:p w:rsidR="00A65C21" w:rsidRDefault="00A65C21" w:rsidP="00F5277A">
      <w:pPr>
        <w:spacing w:after="0" w:line="240" w:lineRule="auto"/>
        <w:rPr>
          <w:rFonts w:ascii="Times New Roman" w:hAnsi="Times New Roman"/>
          <w:sz w:val="28"/>
          <w:szCs w:val="28"/>
        </w:rPr>
      </w:pPr>
      <w:bookmarkStart w:id="0" w:name="_GoBack"/>
      <w:bookmarkEnd w:id="0"/>
    </w:p>
    <w:p w:rsidR="00A65C21" w:rsidRDefault="00A65C21" w:rsidP="00F5277A">
      <w:pPr>
        <w:spacing w:after="0" w:line="240" w:lineRule="auto"/>
        <w:rPr>
          <w:rFonts w:ascii="Times New Roman" w:hAnsi="Times New Roman"/>
          <w:sz w:val="28"/>
          <w:szCs w:val="28"/>
        </w:rPr>
      </w:pPr>
      <w:r>
        <w:rPr>
          <w:rFonts w:ascii="Times New Roman" w:hAnsi="Times New Roman"/>
          <w:sz w:val="28"/>
          <w:szCs w:val="28"/>
        </w:rPr>
        <w:t xml:space="preserve">Об утверждении схемы водоснабжения </w:t>
      </w:r>
    </w:p>
    <w:p w:rsidR="00A65C21" w:rsidRDefault="00A65C21" w:rsidP="00F5277A">
      <w:pPr>
        <w:spacing w:after="0" w:line="240" w:lineRule="auto"/>
        <w:rPr>
          <w:rFonts w:ascii="Times New Roman" w:hAnsi="Times New Roman"/>
          <w:sz w:val="28"/>
          <w:szCs w:val="28"/>
        </w:rPr>
      </w:pPr>
      <w:r>
        <w:rPr>
          <w:rFonts w:ascii="Times New Roman" w:hAnsi="Times New Roman"/>
          <w:sz w:val="28"/>
          <w:szCs w:val="28"/>
        </w:rPr>
        <w:t xml:space="preserve">и водоотведения муниципального образования </w:t>
      </w:r>
    </w:p>
    <w:p w:rsidR="00A65C21" w:rsidRDefault="00A65C21" w:rsidP="00F5277A">
      <w:pPr>
        <w:spacing w:after="0" w:line="240" w:lineRule="auto"/>
        <w:rPr>
          <w:rFonts w:ascii="Times New Roman" w:hAnsi="Times New Roman"/>
          <w:sz w:val="28"/>
          <w:szCs w:val="28"/>
        </w:rPr>
      </w:pPr>
      <w:r>
        <w:rPr>
          <w:rFonts w:ascii="Times New Roman" w:hAnsi="Times New Roman"/>
          <w:sz w:val="28"/>
          <w:szCs w:val="28"/>
        </w:rPr>
        <w:t>«Краснинский муниципальный округ»</w:t>
      </w:r>
    </w:p>
    <w:p w:rsidR="00A65C21" w:rsidRDefault="00A65C21" w:rsidP="00F5277A">
      <w:pPr>
        <w:spacing w:after="0" w:line="240" w:lineRule="auto"/>
        <w:rPr>
          <w:rFonts w:ascii="Times New Roman" w:hAnsi="Times New Roman"/>
          <w:sz w:val="28"/>
          <w:szCs w:val="28"/>
        </w:rPr>
      </w:pPr>
      <w:r>
        <w:rPr>
          <w:rFonts w:ascii="Times New Roman" w:hAnsi="Times New Roman"/>
          <w:sz w:val="28"/>
          <w:szCs w:val="28"/>
        </w:rPr>
        <w:t xml:space="preserve">Смоленской области </w:t>
      </w:r>
    </w:p>
    <w:p w:rsidR="00A65C21" w:rsidRDefault="00A65C21" w:rsidP="00F5277A">
      <w:pPr>
        <w:spacing w:after="0" w:line="240" w:lineRule="auto"/>
        <w:rPr>
          <w:rFonts w:ascii="Times New Roman" w:hAnsi="Times New Roman"/>
          <w:sz w:val="28"/>
          <w:szCs w:val="28"/>
        </w:rPr>
      </w:pPr>
    </w:p>
    <w:p w:rsidR="00A65C21" w:rsidRPr="00B50BEB" w:rsidRDefault="00A65C21" w:rsidP="00B50BEB">
      <w:pPr>
        <w:pStyle w:val="140"/>
        <w:spacing w:line="240" w:lineRule="auto"/>
        <w:rPr>
          <w:szCs w:val="28"/>
        </w:rPr>
      </w:pPr>
      <w:r>
        <w:rPr>
          <w:rFonts w:ascii="Times New Roman" w:hAnsi="Times New Roman"/>
          <w:szCs w:val="28"/>
        </w:rPr>
        <w:t xml:space="preserve">             В соответствии с </w:t>
      </w:r>
      <w:r w:rsidRPr="00B50BEB">
        <w:rPr>
          <w:rFonts w:ascii="Times New Roman" w:hAnsi="Times New Roman"/>
          <w:szCs w:val="28"/>
        </w:rPr>
        <w:t>Постановление</w:t>
      </w:r>
      <w:r>
        <w:rPr>
          <w:rFonts w:ascii="Times New Roman" w:hAnsi="Times New Roman"/>
          <w:szCs w:val="28"/>
        </w:rPr>
        <w:t>м</w:t>
      </w:r>
      <w:r w:rsidRPr="00B50BEB">
        <w:rPr>
          <w:rFonts w:ascii="Times New Roman" w:hAnsi="Times New Roman"/>
          <w:szCs w:val="28"/>
        </w:rPr>
        <w:t xml:space="preserve"> Прави</w:t>
      </w:r>
      <w:r>
        <w:rPr>
          <w:rFonts w:ascii="Times New Roman" w:hAnsi="Times New Roman"/>
          <w:szCs w:val="28"/>
        </w:rPr>
        <w:t xml:space="preserve">тельства Российской Федерации от 05 сентября 2013 </w:t>
      </w:r>
      <w:r w:rsidRPr="00B50BEB">
        <w:rPr>
          <w:rFonts w:ascii="Times New Roman" w:hAnsi="Times New Roman"/>
          <w:szCs w:val="28"/>
        </w:rPr>
        <w:t>г</w:t>
      </w:r>
      <w:r>
        <w:rPr>
          <w:rFonts w:ascii="Times New Roman" w:hAnsi="Times New Roman"/>
          <w:szCs w:val="28"/>
        </w:rPr>
        <w:t>ода</w:t>
      </w:r>
      <w:r w:rsidRPr="00B50BEB">
        <w:rPr>
          <w:rFonts w:ascii="Times New Roman" w:hAnsi="Times New Roman"/>
          <w:szCs w:val="28"/>
        </w:rPr>
        <w:t xml:space="preserve"> №782 «О схемах</w:t>
      </w:r>
      <w:r>
        <w:rPr>
          <w:rFonts w:ascii="Times New Roman" w:hAnsi="Times New Roman"/>
          <w:szCs w:val="28"/>
        </w:rPr>
        <w:t xml:space="preserve"> водоснабжения и водоотведения»,</w:t>
      </w:r>
      <w:r w:rsidRPr="00C0535A">
        <w:rPr>
          <w:rFonts w:ascii="Times New Roman" w:hAnsi="Times New Roman"/>
          <w:color w:val="C00000"/>
          <w:szCs w:val="28"/>
        </w:rPr>
        <w:t xml:space="preserve"> </w:t>
      </w:r>
      <w:r>
        <w:rPr>
          <w:rFonts w:ascii="Times New Roman" w:hAnsi="Times New Roman"/>
          <w:szCs w:val="28"/>
        </w:rPr>
        <w:t xml:space="preserve">от 06 октября 2003 года №131-ФЗ «Об общих принципах организации местного самоуправления в Российской Федерации», руководствуясь Уставом муниципального образования «Краснинский муниципальный округ» Смоленской области, Администрация муниципального образования «Краснинский муниципальный округ»  Смоленской области </w:t>
      </w:r>
    </w:p>
    <w:p w:rsidR="00A65C21" w:rsidRDefault="00A65C21" w:rsidP="00F5277A">
      <w:pPr>
        <w:spacing w:after="0" w:line="240" w:lineRule="auto"/>
        <w:ind w:firstLine="851"/>
        <w:jc w:val="both"/>
        <w:rPr>
          <w:rFonts w:ascii="Times New Roman" w:hAnsi="Times New Roman"/>
          <w:sz w:val="28"/>
          <w:szCs w:val="28"/>
        </w:rPr>
      </w:pPr>
      <w:r>
        <w:rPr>
          <w:rFonts w:ascii="Times New Roman" w:hAnsi="Times New Roman"/>
          <w:sz w:val="28"/>
          <w:szCs w:val="28"/>
        </w:rPr>
        <w:t>постановляет:</w:t>
      </w:r>
    </w:p>
    <w:p w:rsidR="00A65C21" w:rsidRDefault="00A65C21" w:rsidP="00F5277A">
      <w:pPr>
        <w:spacing w:after="0" w:line="240" w:lineRule="auto"/>
        <w:ind w:firstLine="851"/>
        <w:jc w:val="both"/>
        <w:rPr>
          <w:rFonts w:ascii="Times New Roman" w:hAnsi="Times New Roman"/>
          <w:sz w:val="28"/>
          <w:szCs w:val="28"/>
        </w:rPr>
      </w:pPr>
    </w:p>
    <w:p w:rsidR="00A65C21" w:rsidRDefault="00A65C21" w:rsidP="00F5277A">
      <w:pPr>
        <w:spacing w:after="0" w:line="240" w:lineRule="auto"/>
        <w:ind w:firstLine="851"/>
        <w:jc w:val="both"/>
        <w:rPr>
          <w:rFonts w:ascii="Times New Roman" w:hAnsi="Times New Roman"/>
          <w:sz w:val="28"/>
          <w:szCs w:val="28"/>
        </w:rPr>
      </w:pPr>
      <w:r>
        <w:rPr>
          <w:rFonts w:ascii="Times New Roman" w:hAnsi="Times New Roman"/>
          <w:sz w:val="28"/>
          <w:szCs w:val="28"/>
        </w:rPr>
        <w:t>1.Утвердить схему водоснабжения и водоотведения муниципального образования «Краснинский муниципальный округ» Смоленской области.</w:t>
      </w:r>
    </w:p>
    <w:p w:rsidR="00A65C21" w:rsidRPr="00514058" w:rsidRDefault="00A65C21" w:rsidP="00F5277A">
      <w:pPr>
        <w:spacing w:after="0" w:line="240" w:lineRule="auto"/>
        <w:ind w:firstLine="851"/>
        <w:jc w:val="both"/>
        <w:rPr>
          <w:rFonts w:ascii="Times New Roman" w:hAnsi="Times New Roman"/>
          <w:sz w:val="28"/>
          <w:szCs w:val="28"/>
        </w:rPr>
      </w:pPr>
      <w:r w:rsidRPr="00514058">
        <w:rPr>
          <w:rFonts w:ascii="Times New Roman" w:hAnsi="Times New Roman"/>
          <w:sz w:val="28"/>
          <w:szCs w:val="28"/>
        </w:rPr>
        <w:t xml:space="preserve">2.Настоящее постановление разместить </w:t>
      </w:r>
      <w:r w:rsidRPr="00514058">
        <w:rPr>
          <w:rFonts w:ascii="Times New Roman" w:hAnsi="Times New Roman"/>
          <w:color w:val="000000"/>
          <w:sz w:val="28"/>
          <w:szCs w:val="28"/>
        </w:rPr>
        <w:t>в информационно - телекоммуникационной сети «Интернет» на официальном сайте Администрации муниципального образования «Краснинский муниципальный округ» Смоленской области.</w:t>
      </w:r>
    </w:p>
    <w:p w:rsidR="00A65C21" w:rsidRDefault="00A65C21" w:rsidP="00F5277A">
      <w:pPr>
        <w:pStyle w:val="a3"/>
        <w:spacing w:before="0" w:beforeAutospacing="0" w:after="0" w:afterAutospacing="0"/>
        <w:ind w:firstLine="851"/>
        <w:jc w:val="both"/>
        <w:rPr>
          <w:color w:val="000000"/>
          <w:sz w:val="28"/>
          <w:szCs w:val="28"/>
        </w:rPr>
      </w:pPr>
      <w:r>
        <w:rPr>
          <w:sz w:val="28"/>
          <w:szCs w:val="28"/>
        </w:rPr>
        <w:t>3.Контроль за исполнением настоящего постановления возложить на  заместителя Главы муниципального образования «Краснинский муниципальный округ»  Смоленской области С.А. Шаповалова.</w:t>
      </w:r>
    </w:p>
    <w:p w:rsidR="00A65C21" w:rsidRDefault="00A65C21" w:rsidP="00F5277A">
      <w:pPr>
        <w:pStyle w:val="a3"/>
        <w:spacing w:before="0" w:beforeAutospacing="0" w:after="0" w:afterAutospacing="0"/>
        <w:ind w:firstLine="851"/>
        <w:jc w:val="both"/>
        <w:rPr>
          <w:sz w:val="28"/>
          <w:szCs w:val="28"/>
        </w:rPr>
      </w:pPr>
    </w:p>
    <w:p w:rsidR="00A65C21" w:rsidRDefault="00A65C21" w:rsidP="00F5277A">
      <w:pPr>
        <w:spacing w:after="0" w:line="240" w:lineRule="auto"/>
        <w:rPr>
          <w:rFonts w:ascii="Times New Roman" w:hAnsi="Times New Roman"/>
          <w:sz w:val="28"/>
          <w:szCs w:val="28"/>
        </w:rPr>
      </w:pPr>
    </w:p>
    <w:p w:rsidR="00A65C21" w:rsidRDefault="00A65C21" w:rsidP="00F5277A">
      <w:pPr>
        <w:pStyle w:val="11"/>
        <w:tabs>
          <w:tab w:val="left" w:pos="851"/>
        </w:tabs>
        <w:jc w:val="both"/>
        <w:rPr>
          <w:rFonts w:ascii="Times New Roman" w:hAnsi="Times New Roman"/>
          <w:sz w:val="28"/>
          <w:szCs w:val="28"/>
        </w:rPr>
      </w:pPr>
    </w:p>
    <w:p w:rsidR="00A65C21" w:rsidRDefault="00A65C21" w:rsidP="00F5277A">
      <w:pPr>
        <w:pStyle w:val="11"/>
        <w:tabs>
          <w:tab w:val="left" w:pos="851"/>
        </w:tabs>
        <w:jc w:val="both"/>
        <w:rPr>
          <w:rFonts w:ascii="Times New Roman" w:hAnsi="Times New Roman"/>
          <w:sz w:val="28"/>
          <w:szCs w:val="28"/>
        </w:rPr>
      </w:pPr>
      <w:r>
        <w:rPr>
          <w:rFonts w:ascii="Times New Roman" w:hAnsi="Times New Roman"/>
          <w:sz w:val="28"/>
          <w:szCs w:val="28"/>
        </w:rPr>
        <w:t>Глава муниципального  образования</w:t>
      </w:r>
    </w:p>
    <w:p w:rsidR="00A65C21" w:rsidRDefault="00A65C21" w:rsidP="00F5277A">
      <w:pPr>
        <w:pStyle w:val="11"/>
        <w:tabs>
          <w:tab w:val="left" w:pos="851"/>
        </w:tabs>
        <w:jc w:val="both"/>
        <w:rPr>
          <w:rFonts w:ascii="Times New Roman" w:hAnsi="Times New Roman"/>
          <w:sz w:val="28"/>
          <w:szCs w:val="28"/>
        </w:rPr>
      </w:pPr>
      <w:r>
        <w:rPr>
          <w:rFonts w:ascii="Times New Roman" w:hAnsi="Times New Roman"/>
          <w:sz w:val="28"/>
          <w:szCs w:val="28"/>
        </w:rPr>
        <w:t xml:space="preserve">«Краснинский муниципальный округ» </w:t>
      </w:r>
    </w:p>
    <w:p w:rsidR="00A65C21" w:rsidRDefault="00A65C21" w:rsidP="00F5277A">
      <w:pPr>
        <w:pStyle w:val="11"/>
        <w:tabs>
          <w:tab w:val="left" w:pos="851"/>
        </w:tabs>
        <w:jc w:val="both"/>
        <w:rPr>
          <w:rFonts w:ascii="Times New Roman" w:hAnsi="Times New Roman"/>
          <w:b/>
          <w:sz w:val="28"/>
          <w:szCs w:val="28"/>
        </w:rPr>
      </w:pPr>
      <w:r>
        <w:rPr>
          <w:rFonts w:ascii="Times New Roman" w:hAnsi="Times New Roman"/>
          <w:sz w:val="28"/>
          <w:szCs w:val="28"/>
        </w:rPr>
        <w:t xml:space="preserve">Смоленской области                                                                             </w:t>
      </w:r>
      <w:r>
        <w:rPr>
          <w:rFonts w:ascii="Times New Roman" w:hAnsi="Times New Roman"/>
          <w:b/>
          <w:sz w:val="28"/>
          <w:szCs w:val="28"/>
        </w:rPr>
        <w:t>М.В. Мищенко</w:t>
      </w:r>
    </w:p>
    <w:p w:rsidR="00A65C21" w:rsidRDefault="00A65C21" w:rsidP="00133EE4">
      <w:pPr>
        <w:jc w:val="center"/>
      </w:pPr>
    </w:p>
    <w:p w:rsidR="00A65C21" w:rsidRDefault="00647417" w:rsidP="00133EE4">
      <w:pPr>
        <w:jc w:val="center"/>
      </w:pPr>
      <w:r>
        <w:rPr>
          <w:noProof/>
          <w:lang w:eastAsia="ru-RU"/>
        </w:rPr>
        <w:lastRenderedPageBreak/>
        <w:drawing>
          <wp:inline distT="0" distB="0" distL="0" distR="0">
            <wp:extent cx="1250950" cy="1543050"/>
            <wp:effectExtent l="0" t="0" r="6350" b="0"/>
            <wp:docPr id="1" name="Рисунок 14" descr="Герб Краснен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 Красненского 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950" cy="1543050"/>
                    </a:xfrm>
                    <a:prstGeom prst="rect">
                      <a:avLst/>
                    </a:prstGeom>
                    <a:noFill/>
                    <a:ln>
                      <a:noFill/>
                    </a:ln>
                  </pic:spPr>
                </pic:pic>
              </a:graphicData>
            </a:graphic>
          </wp:inline>
        </w:drawing>
      </w:r>
    </w:p>
    <w:p w:rsidR="00A65C21" w:rsidRDefault="00A65C21" w:rsidP="00133EE4">
      <w:pPr>
        <w:jc w:val="center"/>
      </w:pPr>
    </w:p>
    <w:p w:rsidR="00A65C21" w:rsidRDefault="00A65C21" w:rsidP="00133EE4">
      <w:pPr>
        <w:jc w:val="center"/>
        <w:rPr>
          <w:b/>
          <w:sz w:val="48"/>
          <w:szCs w:val="48"/>
        </w:rPr>
      </w:pPr>
    </w:p>
    <w:p w:rsidR="00A65C21" w:rsidRPr="003721EA" w:rsidRDefault="00A65C21" w:rsidP="00133EE4">
      <w:pPr>
        <w:jc w:val="center"/>
        <w:rPr>
          <w:rFonts w:ascii="Times New Roman" w:hAnsi="Times New Roman"/>
          <w:b/>
          <w:sz w:val="48"/>
          <w:szCs w:val="48"/>
        </w:rPr>
      </w:pPr>
      <w:r w:rsidRPr="003721EA">
        <w:rPr>
          <w:rFonts w:ascii="Times New Roman" w:hAnsi="Times New Roman"/>
          <w:b/>
          <w:sz w:val="48"/>
          <w:szCs w:val="48"/>
        </w:rPr>
        <w:t>СХЕМА   ВОДОСНАБЖЕНИЯ   И              ВОДООТВЕДЕНИЯ</w:t>
      </w:r>
    </w:p>
    <w:p w:rsidR="00A65C21" w:rsidRPr="003721EA" w:rsidRDefault="00A65C21" w:rsidP="00133EE4">
      <w:pPr>
        <w:jc w:val="center"/>
        <w:rPr>
          <w:rFonts w:ascii="Times New Roman" w:hAnsi="Times New Roman"/>
          <w:b/>
          <w:sz w:val="48"/>
          <w:szCs w:val="48"/>
        </w:rPr>
      </w:pPr>
    </w:p>
    <w:p w:rsidR="00A65C21" w:rsidRPr="003721EA" w:rsidRDefault="00A65C21" w:rsidP="00133EE4">
      <w:pPr>
        <w:jc w:val="center"/>
        <w:rPr>
          <w:rFonts w:ascii="Times New Roman" w:hAnsi="Times New Roman"/>
          <w:b/>
          <w:sz w:val="48"/>
          <w:szCs w:val="48"/>
        </w:rPr>
      </w:pPr>
      <w:r w:rsidRPr="003721EA">
        <w:rPr>
          <w:rFonts w:ascii="Times New Roman" w:hAnsi="Times New Roman"/>
          <w:b/>
          <w:sz w:val="48"/>
          <w:szCs w:val="48"/>
        </w:rPr>
        <w:t xml:space="preserve">«Краснинский муниципальный округ» Смоленской области </w:t>
      </w:r>
    </w:p>
    <w:p w:rsidR="00A65C21" w:rsidRPr="003721EA" w:rsidRDefault="00A65C21" w:rsidP="00133EE4">
      <w:pPr>
        <w:jc w:val="center"/>
        <w:rPr>
          <w:rFonts w:ascii="Times New Roman" w:hAnsi="Times New Roman"/>
          <w:b/>
          <w:sz w:val="28"/>
          <w:szCs w:val="28"/>
        </w:rPr>
      </w:pPr>
      <w:r w:rsidRPr="003721EA">
        <w:rPr>
          <w:rFonts w:ascii="Times New Roman" w:hAnsi="Times New Roman"/>
          <w:b/>
          <w:sz w:val="28"/>
          <w:szCs w:val="28"/>
        </w:rPr>
        <w:t>(АКТУАЛИЗАЦИЯ  2027 ГОД)</w:t>
      </w:r>
    </w:p>
    <w:p w:rsidR="00A65C21" w:rsidRPr="003721EA" w:rsidRDefault="00A65C21" w:rsidP="00133EE4">
      <w:pPr>
        <w:jc w:val="center"/>
        <w:rPr>
          <w:rFonts w:ascii="Times New Roman" w:hAnsi="Times New Roman"/>
          <w:b/>
          <w:sz w:val="28"/>
          <w:szCs w:val="28"/>
        </w:rPr>
      </w:pPr>
    </w:p>
    <w:p w:rsidR="00A65C21" w:rsidRDefault="00A65C21" w:rsidP="00133EE4">
      <w:pPr>
        <w:jc w:val="center"/>
        <w:rPr>
          <w:b/>
          <w:sz w:val="28"/>
          <w:szCs w:val="28"/>
        </w:rPr>
      </w:pPr>
    </w:p>
    <w:p w:rsidR="00A65C21" w:rsidRDefault="00A65C21" w:rsidP="00133EE4">
      <w:pPr>
        <w:jc w:val="center"/>
        <w:rPr>
          <w:b/>
          <w:sz w:val="28"/>
          <w:szCs w:val="28"/>
        </w:rPr>
      </w:pPr>
    </w:p>
    <w:p w:rsidR="00A65C21" w:rsidRDefault="00A65C21" w:rsidP="00133EE4">
      <w:pPr>
        <w:jc w:val="center"/>
        <w:rPr>
          <w:b/>
          <w:sz w:val="28"/>
          <w:szCs w:val="28"/>
        </w:rPr>
      </w:pPr>
    </w:p>
    <w:p w:rsidR="00A65C21" w:rsidRDefault="00A65C21" w:rsidP="00133EE4">
      <w:pPr>
        <w:rPr>
          <w:b/>
          <w:sz w:val="28"/>
          <w:szCs w:val="28"/>
        </w:rPr>
      </w:pPr>
      <w:bookmarkStart w:id="1" w:name="_Toc375732699"/>
      <w:bookmarkStart w:id="2" w:name="_Toc375572608"/>
    </w:p>
    <w:p w:rsidR="00A65C21" w:rsidRDefault="00A65C21" w:rsidP="00133EE4">
      <w:pPr>
        <w:rPr>
          <w:b/>
          <w:sz w:val="28"/>
          <w:szCs w:val="28"/>
        </w:rPr>
      </w:pPr>
    </w:p>
    <w:p w:rsidR="00A65C21" w:rsidRDefault="00A65C21" w:rsidP="00133EE4">
      <w:pPr>
        <w:rPr>
          <w:rFonts w:ascii="Times New Roman" w:hAnsi="Times New Roman"/>
          <w:sz w:val="24"/>
          <w:szCs w:val="24"/>
        </w:rPr>
      </w:pPr>
    </w:p>
    <w:p w:rsidR="00A65C21" w:rsidRDefault="00A65C21" w:rsidP="00133EE4"/>
    <w:p w:rsidR="00A65C21" w:rsidRDefault="00A65C21" w:rsidP="00133EE4"/>
    <w:p w:rsidR="00A65C21" w:rsidRDefault="00A65C21" w:rsidP="00133EE4"/>
    <w:p w:rsidR="00A65C21" w:rsidRDefault="00A65C21" w:rsidP="00133EE4"/>
    <w:p w:rsidR="00A65C21" w:rsidRDefault="00A65C21" w:rsidP="00133EE4">
      <w:pPr>
        <w:pStyle w:val="2"/>
        <w:tabs>
          <w:tab w:val="left" w:pos="6120"/>
        </w:tabs>
        <w:spacing w:before="0" w:after="0"/>
        <w:ind w:firstLine="708"/>
        <w:jc w:val="center"/>
        <w:rPr>
          <w:rFonts w:ascii="Times New Roman" w:hAnsi="Times New Roman"/>
          <w:i w:val="0"/>
          <w:caps/>
        </w:rPr>
      </w:pPr>
    </w:p>
    <w:p w:rsidR="00A65C21" w:rsidRDefault="00A65C21" w:rsidP="00133EE4">
      <w:pPr>
        <w:pStyle w:val="2"/>
        <w:tabs>
          <w:tab w:val="left" w:pos="6120"/>
        </w:tabs>
        <w:spacing w:before="0" w:after="0"/>
        <w:ind w:firstLine="708"/>
        <w:jc w:val="center"/>
        <w:rPr>
          <w:rFonts w:ascii="Times New Roman" w:hAnsi="Times New Roman"/>
          <w:i w:val="0"/>
          <w:caps/>
        </w:rPr>
      </w:pPr>
      <w:r>
        <w:rPr>
          <w:rFonts w:ascii="Times New Roman" w:hAnsi="Times New Roman"/>
          <w:i w:val="0"/>
          <w:caps/>
        </w:rPr>
        <w:t>Содержание</w:t>
      </w:r>
      <w:bookmarkEnd w:id="1"/>
      <w:bookmarkEnd w:id="2"/>
    </w:p>
    <w:p w:rsidR="00A65C21" w:rsidRDefault="00A65C21" w:rsidP="00133EE4">
      <w:pPr>
        <w:pStyle w:val="22"/>
        <w:tabs>
          <w:tab w:val="right" w:leader="dot" w:pos="9786"/>
        </w:tabs>
        <w:ind w:left="0"/>
        <w:rPr>
          <w:noProof/>
          <w:sz w:val="28"/>
          <w:szCs w:val="28"/>
        </w:rPr>
      </w:pPr>
      <w:r>
        <w:fldChar w:fldCharType="begin"/>
      </w:r>
      <w:r>
        <w:instrText xml:space="preserve"> TOC \o "1-3" \h \z \u </w:instrText>
      </w:r>
      <w:r>
        <w:fldChar w:fldCharType="separate"/>
      </w:r>
      <w:hyperlink r:id="rId8" w:anchor="_Toc375732700" w:history="1">
        <w:r>
          <w:rPr>
            <w:rStyle w:val="a4"/>
            <w:noProof/>
            <w:sz w:val="28"/>
            <w:szCs w:val="28"/>
          </w:rPr>
          <w:t>ВВЕДЕНИЕ</w:t>
        </w:r>
        <w:r>
          <w:rPr>
            <w:rStyle w:val="a4"/>
            <w:noProof/>
            <w:webHidden/>
            <w:sz w:val="28"/>
            <w:szCs w:val="28"/>
          </w:rPr>
          <w:tab/>
        </w:r>
        <w:r>
          <w:rPr>
            <w:rStyle w:val="a4"/>
            <w:noProof/>
            <w:webHidden/>
            <w:sz w:val="28"/>
            <w:szCs w:val="28"/>
          </w:rPr>
          <w:fldChar w:fldCharType="begin"/>
        </w:r>
        <w:r>
          <w:rPr>
            <w:rStyle w:val="a4"/>
            <w:noProof/>
            <w:webHidden/>
            <w:sz w:val="28"/>
            <w:szCs w:val="28"/>
          </w:rPr>
          <w:instrText xml:space="preserve"> PAGEREF _Toc375732700 \h </w:instrText>
        </w:r>
        <w:r>
          <w:rPr>
            <w:rStyle w:val="a4"/>
            <w:noProof/>
            <w:webHidden/>
            <w:sz w:val="28"/>
            <w:szCs w:val="28"/>
          </w:rPr>
        </w:r>
        <w:r>
          <w:rPr>
            <w:rStyle w:val="a4"/>
            <w:noProof/>
            <w:webHidden/>
            <w:sz w:val="28"/>
            <w:szCs w:val="28"/>
          </w:rPr>
          <w:fldChar w:fldCharType="separate"/>
        </w:r>
        <w:r>
          <w:rPr>
            <w:rStyle w:val="a4"/>
            <w:noProof/>
            <w:webHidden/>
            <w:sz w:val="28"/>
            <w:szCs w:val="28"/>
          </w:rPr>
          <w:t>4</w:t>
        </w:r>
        <w:r>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9" w:anchor="_Toc375732701" w:history="1">
        <w:r w:rsidR="00A65C21">
          <w:rPr>
            <w:rStyle w:val="a4"/>
            <w:noProof/>
            <w:sz w:val="28"/>
            <w:szCs w:val="28"/>
          </w:rPr>
          <w:t>Раздел 1.Технико-экономическое состояние централизованных систем водоснабжения поселения, городского округа</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_Toc375732701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6</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10" w:anchor="_Toc375732702" w:history="1">
        <w:r w:rsidR="00A65C21">
          <w:rPr>
            <w:rStyle w:val="a4"/>
            <w:noProof/>
            <w:sz w:val="28"/>
            <w:szCs w:val="28"/>
          </w:rPr>
          <w:t>1.1Общие сведения о городском поселении, потребителях системы водоснабжения и водоотведения, динамика развития городского поселения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_Toc375732702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6</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11" w:anchor="_Toc375732703" w:history="1">
        <w:r w:rsidR="00A65C21">
          <w:rPr>
            <w:rStyle w:val="a4"/>
            <w:iCs/>
            <w:noProof/>
            <w:sz w:val="28"/>
            <w:szCs w:val="28"/>
          </w:rPr>
          <w:t>1.2 Основные характеристики системы водоснабжения городского поселения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_Toc375732703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13</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12" w:anchor="_Toc375732704" w:history="1">
        <w:r w:rsidR="00A65C21">
          <w:rPr>
            <w:rStyle w:val="a4"/>
            <w:iCs/>
            <w:noProof/>
            <w:sz w:val="28"/>
            <w:szCs w:val="28"/>
          </w:rPr>
          <w:t>1.3 Основные характеристики системы водоотведения городского поселения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_Toc375732704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54</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13" w:anchor="_Toc375732705" w:history="1">
        <w:r w:rsidR="00A65C21">
          <w:rPr>
            <w:rStyle w:val="a4"/>
            <w:iCs/>
            <w:noProof/>
            <w:sz w:val="28"/>
            <w:szCs w:val="28"/>
          </w:rPr>
          <w:t>1.4 Основные технические и экономические характеристики системы водоснабжения городского поселения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_Toc375732705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56</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14" w:anchor="_Toc375732706" w:history="1">
        <w:r w:rsidR="00A65C21">
          <w:rPr>
            <w:rStyle w:val="a4"/>
            <w:iCs/>
            <w:noProof/>
            <w:sz w:val="28"/>
            <w:szCs w:val="28"/>
          </w:rPr>
          <w:t>1.5 Основные технические и экономические характеристики системы водоотведения городского поселения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_Toc375732706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85</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15" w:anchor="_Toc375732707" w:history="1">
        <w:r w:rsidR="00A65C21">
          <w:rPr>
            <w:rStyle w:val="a4"/>
            <w:iCs/>
            <w:noProof/>
            <w:sz w:val="28"/>
            <w:szCs w:val="28"/>
          </w:rPr>
          <w:t>Раздел 2 Направление развития централизованных систем водоснабжения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_Toc375732707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104</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16" w:anchor="_Toc375732708" w:history="1">
        <w:r w:rsidR="00A65C21">
          <w:rPr>
            <w:rStyle w:val="a4"/>
            <w:noProof/>
            <w:sz w:val="28"/>
            <w:szCs w:val="28"/>
          </w:rPr>
          <w:t>Раздел 3 Баланс водоснабжения и потребления горячей, питьевой, технической воды. Балансы сточных вод в системе водоотведения, прогноз объема сточных вод.</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_Toc375732708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107</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17" w:anchor="_Toc375732709" w:history="1">
        <w:r w:rsidR="00A65C21">
          <w:rPr>
            <w:rStyle w:val="a4"/>
            <w:noProof/>
            <w:sz w:val="28"/>
            <w:szCs w:val="28"/>
          </w:rPr>
          <w:t>3.1 Баланс водоснабжения и потребления горячей, питьевой, технической     воды.</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_Toc375732709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107</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18" w:anchor="_Toc375732710" w:history="1">
        <w:r w:rsidR="00A65C21">
          <w:rPr>
            <w:rStyle w:val="a4"/>
            <w:noProof/>
            <w:sz w:val="28"/>
            <w:szCs w:val="28"/>
          </w:rPr>
          <w:t>3.2 Балансы сточных вод в системе водоотведения, прогноз объема сточных в  од.</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_Toc375732710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111</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19" w:anchor="_Toc375732711" w:history="1">
        <w:r w:rsidR="00A65C21">
          <w:rPr>
            <w:rStyle w:val="a4"/>
            <w:noProof/>
            <w:sz w:val="28"/>
            <w:szCs w:val="28"/>
          </w:rPr>
          <w:t>Раздел 4. Предложения по строительству, реконструкции и модернизации объектов централизованных систем водоснабжения и водоотведения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_Toc375732711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116</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20" w:anchor="_Toc375732712" w:history="1">
        <w:r w:rsidR="00A65C21">
          <w:rPr>
            <w:rStyle w:val="a4"/>
            <w:noProof/>
            <w:sz w:val="28"/>
            <w:szCs w:val="28"/>
          </w:rPr>
          <w:t>4.1 Предложения по строительству, реконструкции и модернизации объектов централизованных систем водоснабжения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_Toc375732712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116</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21" w:anchor="_Toc375732713" w:history="1">
        <w:r w:rsidR="00A65C21">
          <w:rPr>
            <w:rStyle w:val="a4"/>
            <w:noProof/>
            <w:sz w:val="28"/>
            <w:szCs w:val="28"/>
          </w:rPr>
          <w:t>4.2 Предложения по строительству, реконструкции и модернизации объектов централизованных систем водоотведения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_Toc375732713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120</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22" w:anchor="_Toc375732714" w:history="1">
        <w:r w:rsidR="00A65C21">
          <w:rPr>
            <w:rStyle w:val="a4"/>
            <w:noProof/>
            <w:sz w:val="28"/>
            <w:szCs w:val="28"/>
          </w:rPr>
          <w:t>Раздел 5. Экологические аспекты мероприятий по строительству, реконструкции и модернизации объектов централизованных систем водоснабжения и водоотведения.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_Toc375732714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122</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23" w:anchor="_Toc375732715" w:history="1">
        <w:r w:rsidR="00A65C21">
          <w:rPr>
            <w:rStyle w:val="a4"/>
            <w:noProof/>
            <w:sz w:val="28"/>
            <w:szCs w:val="28"/>
          </w:rPr>
          <w:t>5.1 Экологические аспекты мероприятий по строительству, реконструкции и модернизации объектов централизованных систем</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_Toc375732715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122</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24" w:anchor="_Toc375732716" w:history="1">
        <w:r w:rsidR="00A65C21">
          <w:rPr>
            <w:rStyle w:val="a4"/>
            <w:noProof/>
            <w:sz w:val="28"/>
            <w:szCs w:val="28"/>
          </w:rPr>
          <w:t>5.2 Экологические аспекты мероприятий по строительству, реконструкции и модернизации объектов централизованных систем водоотведения.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_Toc375732716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122</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25" w:anchor="_Toc375732717" w:history="1">
        <w:r w:rsidR="00A65C21">
          <w:rPr>
            <w:rStyle w:val="a4"/>
            <w:noProof/>
            <w:sz w:val="28"/>
            <w:szCs w:val="28"/>
          </w:rPr>
          <w:t>Раздел 6. Оценка объемов капитальных вложений в строительство, реконструкцию и модернизацию объектов централизованных систем водоснабжения и водоотведения.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_Toc375732717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123</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26" w:anchor="_Toc375732718" w:history="1">
        <w:r w:rsidR="00A65C21">
          <w:rPr>
            <w:rStyle w:val="a4"/>
            <w:noProof/>
            <w:sz w:val="28"/>
            <w:szCs w:val="28"/>
          </w:rPr>
          <w:t>6.1 Оценка объемов капитальных вложений в строительство, реконструкцию и модернизацию объектов централизованных систем водоснабжения.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_Toc375732718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123</w:t>
        </w:r>
        <w:r w:rsidR="00A65C21">
          <w:rPr>
            <w:rStyle w:val="a4"/>
            <w:noProof/>
            <w:webHidden/>
            <w:sz w:val="28"/>
            <w:szCs w:val="28"/>
          </w:rPr>
          <w:fldChar w:fldCharType="end"/>
        </w:r>
      </w:hyperlink>
    </w:p>
    <w:p w:rsidR="00A65C21" w:rsidRDefault="00647417" w:rsidP="00133EE4">
      <w:pPr>
        <w:pStyle w:val="12"/>
        <w:tabs>
          <w:tab w:val="right" w:leader="dot" w:pos="9786"/>
        </w:tabs>
        <w:rPr>
          <w:noProof/>
          <w:sz w:val="28"/>
          <w:szCs w:val="28"/>
        </w:rPr>
      </w:pPr>
      <w:hyperlink r:id="rId27" w:anchor="_Toc375732719" w:history="1">
        <w:r w:rsidR="00A65C21">
          <w:rPr>
            <w:rStyle w:val="a4"/>
            <w:noProof/>
            <w:sz w:val="28"/>
            <w:szCs w:val="28"/>
          </w:rPr>
          <w:t>6.2 Оценка объемов капитальных вложений в строительство, реконструкцию и модернизацию объектов централизованных систем водоотведения.</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_Toc375732719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124</w:t>
        </w:r>
        <w:r w:rsidR="00A65C21">
          <w:rPr>
            <w:rStyle w:val="a4"/>
            <w:noProof/>
            <w:webHidden/>
            <w:sz w:val="28"/>
            <w:szCs w:val="28"/>
          </w:rPr>
          <w:fldChar w:fldCharType="end"/>
        </w:r>
      </w:hyperlink>
    </w:p>
    <w:p w:rsidR="00A65C21" w:rsidRDefault="00647417" w:rsidP="00133EE4">
      <w:pPr>
        <w:pStyle w:val="12"/>
        <w:tabs>
          <w:tab w:val="right" w:leader="dot" w:pos="9786"/>
        </w:tabs>
        <w:rPr>
          <w:noProof/>
        </w:rPr>
      </w:pPr>
      <w:hyperlink r:id="rId28" w:anchor="_Toc375732720" w:history="1">
        <w:r w:rsidR="00A65C21">
          <w:rPr>
            <w:rStyle w:val="a4"/>
            <w:noProof/>
            <w:sz w:val="28"/>
            <w:szCs w:val="28"/>
          </w:rPr>
          <w:t>Раздел 7. Перечень выявленных бесхозяйных объектов централизованных систем водоснабжения и водоотведения (в случаи их выявления) и перечень организаций, уполномоченных на их эксплуатацию.</w:t>
        </w:r>
        <w:r w:rsidR="00A65C21">
          <w:rPr>
            <w:rStyle w:val="a4"/>
            <w:noProof/>
            <w:webHidden/>
            <w:sz w:val="28"/>
            <w:szCs w:val="28"/>
          </w:rPr>
          <w:tab/>
        </w:r>
        <w:r w:rsidR="00A65C21">
          <w:rPr>
            <w:rStyle w:val="a4"/>
            <w:noProof/>
            <w:webHidden/>
            <w:sz w:val="28"/>
            <w:szCs w:val="28"/>
          </w:rPr>
          <w:fldChar w:fldCharType="begin"/>
        </w:r>
        <w:r w:rsidR="00A65C21">
          <w:rPr>
            <w:rStyle w:val="a4"/>
            <w:noProof/>
            <w:webHidden/>
            <w:sz w:val="28"/>
            <w:szCs w:val="28"/>
          </w:rPr>
          <w:instrText xml:space="preserve"> PAGEREF _Toc375732720 \h </w:instrText>
        </w:r>
        <w:r w:rsidR="00A65C21">
          <w:rPr>
            <w:rStyle w:val="a4"/>
            <w:noProof/>
            <w:webHidden/>
            <w:sz w:val="28"/>
            <w:szCs w:val="28"/>
          </w:rPr>
        </w:r>
        <w:r w:rsidR="00A65C21">
          <w:rPr>
            <w:rStyle w:val="a4"/>
            <w:noProof/>
            <w:webHidden/>
            <w:sz w:val="28"/>
            <w:szCs w:val="28"/>
          </w:rPr>
          <w:fldChar w:fldCharType="separate"/>
        </w:r>
        <w:r w:rsidR="00A65C21">
          <w:rPr>
            <w:rStyle w:val="a4"/>
            <w:noProof/>
            <w:webHidden/>
            <w:sz w:val="28"/>
            <w:szCs w:val="28"/>
          </w:rPr>
          <w:t>125</w:t>
        </w:r>
        <w:r w:rsidR="00A65C21">
          <w:rPr>
            <w:rStyle w:val="a4"/>
            <w:noProof/>
            <w:webHidden/>
            <w:sz w:val="28"/>
            <w:szCs w:val="28"/>
          </w:rPr>
          <w:fldChar w:fldCharType="end"/>
        </w:r>
      </w:hyperlink>
    </w:p>
    <w:p w:rsidR="00A65C21" w:rsidRDefault="00A65C21" w:rsidP="00133EE4">
      <w:pPr>
        <w:pStyle w:val="2"/>
        <w:spacing w:before="0" w:after="0"/>
        <w:ind w:firstLine="708"/>
        <w:jc w:val="center"/>
        <w:rPr>
          <w:rFonts w:ascii="Times New Roman" w:hAnsi="Times New Roman"/>
        </w:rPr>
      </w:pPr>
      <w:r>
        <w:fldChar w:fldCharType="end"/>
      </w:r>
    </w:p>
    <w:p w:rsidR="00A65C21" w:rsidRDefault="00A65C21" w:rsidP="00133EE4">
      <w:pPr>
        <w:rPr>
          <w:b/>
          <w:bCs/>
          <w:i/>
          <w:iCs/>
          <w:sz w:val="28"/>
          <w:szCs w:val="28"/>
        </w:rPr>
        <w:sectPr w:rsidR="00A65C21">
          <w:pgSz w:w="11906" w:h="16838"/>
          <w:pgMar w:top="1134" w:right="850" w:bottom="1134" w:left="1260" w:header="708" w:footer="708" w:gutter="0"/>
          <w:cols w:space="720"/>
        </w:sectPr>
      </w:pPr>
    </w:p>
    <w:p w:rsidR="00A65C21" w:rsidRPr="001068A3" w:rsidRDefault="00A65C21" w:rsidP="008613D4">
      <w:pPr>
        <w:pStyle w:val="2"/>
        <w:spacing w:before="0" w:after="0"/>
        <w:ind w:firstLine="708"/>
        <w:jc w:val="center"/>
        <w:rPr>
          <w:rFonts w:ascii="Times New Roman" w:hAnsi="Times New Roman"/>
        </w:rPr>
      </w:pPr>
      <w:bookmarkStart w:id="3" w:name="_Toc375732700"/>
      <w:r w:rsidRPr="001068A3">
        <w:rPr>
          <w:rFonts w:ascii="Times New Roman" w:hAnsi="Times New Roman"/>
        </w:rPr>
        <w:lastRenderedPageBreak/>
        <w:t>ВВЕДЕНИЕ</w:t>
      </w:r>
      <w:bookmarkEnd w:id="3"/>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Схема водоснабжения и водоотведения на период до 2028 года  разработана на основании следующих документов: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Проект Генерального плана Краснинского городского поселения Смоленской области</w:t>
      </w:r>
      <w:r w:rsidRPr="001068A3">
        <w:rPr>
          <w:rFonts w:ascii="Times New Roman" w:hAnsi="Times New Roman"/>
          <w:color w:val="FF0000"/>
          <w:szCs w:val="28"/>
        </w:rPr>
        <w:t xml:space="preserve"> </w:t>
      </w:r>
      <w:r w:rsidRPr="001068A3">
        <w:rPr>
          <w:rFonts w:ascii="Times New Roman" w:hAnsi="Times New Roman"/>
          <w:szCs w:val="28"/>
        </w:rPr>
        <w:t xml:space="preserve">и в соответствии с требованиями: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Федерального закона от 30.12.2004г. № 210-ФЗ «Об основах регулирования тарифов организаций коммунального комплекса»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13.02.2006г. № 83,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Водного кодекса Российской Федерации</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Постановление Правительства РФ от 05 сентября </w:t>
      </w:r>
      <w:smartTag w:uri="urn:schemas-microsoft-com:office:smarttags" w:element="metricconverter">
        <w:smartTagPr>
          <w:attr w:name="ProductID" w:val="2013 г"/>
        </w:smartTagPr>
        <w:r w:rsidRPr="001068A3">
          <w:rPr>
            <w:rFonts w:ascii="Times New Roman" w:hAnsi="Times New Roman"/>
            <w:szCs w:val="28"/>
          </w:rPr>
          <w:t>2013 г</w:t>
        </w:r>
      </w:smartTag>
      <w:r w:rsidRPr="001068A3">
        <w:rPr>
          <w:rFonts w:ascii="Times New Roman" w:hAnsi="Times New Roman"/>
          <w:szCs w:val="28"/>
        </w:rPr>
        <w:t xml:space="preserve">. №782 «О схемах водоснабжения и водоотведения».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 условия для проживания людей в Краснинском муниципальном округе Смоленской области</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Мероприятия охватывают следующие объекты системы коммунальной инфраструктуры: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в системе водоснабжения – водозаборы (подземные), станции водоподготовки, насосные станции, магистральные сети водопровода;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в системе водоотведения – магистральные сети водоотведения, канализационные насосные станции, канализационные очистные сооружения.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В условиях недостатка собственных средств на проведение работ по модернизации существующих сетей и сооружений, строительству новых объектов систем водоснабжения и водоотведения, затраты на реализацию мероприятий схемы планируется финансировать за счет денежных средств потребителей путем установления тарифов на подключение к системам водоснабжения и водоотведения.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 </w:t>
      </w:r>
    </w:p>
    <w:p w:rsidR="00A65C21" w:rsidRPr="001068A3" w:rsidRDefault="00A65C21" w:rsidP="00133EE4">
      <w:pPr>
        <w:pStyle w:val="140"/>
        <w:spacing w:line="240" w:lineRule="auto"/>
        <w:rPr>
          <w:rFonts w:ascii="Times New Roman" w:hAnsi="Times New Roman"/>
          <w:b/>
          <w:szCs w:val="28"/>
        </w:rPr>
      </w:pP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b/>
          <w:szCs w:val="28"/>
        </w:rPr>
        <w:t>Нормативно-правовая база для разработки схемы</w:t>
      </w:r>
      <w:r w:rsidRPr="001068A3">
        <w:rPr>
          <w:rFonts w:ascii="Times New Roman" w:hAnsi="Times New Roman"/>
          <w:szCs w:val="28"/>
        </w:rPr>
        <w:t xml:space="preserve">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Федеральный закон от 30 декабря 2004 года № 210-ФЗ «Об основах регулирования тарифов организаций коммунального комплекса»;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Водный кодекс Российской Федерации.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от 29 декабря 2011 года № 635/14;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СП 32.13330.2012 «Канализация. Наружные сети и сооружения». Актуализированная редакция СНИП 2.04.03-85* Приказ Министерства регионального развития Российской Федерации № 635/11 СП (Свод правил) от 29 декабря 2011 года № 13330 2012;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СНиП 2.04.01-85* «Внутренний водопровод и канализация зданий» (Официальное издание), М.: ГУП ЦПП, 2003. Дата редакции: 01.01.2003;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Приказ Министерства регионального развития Российской Федерации от 6 мая 2011 года № 204 «О разработке программ комплексного развития систем коммунальной инфраструктуры муниципальных образований»;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постановление Правительства РФ от 05 сентября </w:t>
      </w:r>
      <w:smartTag w:uri="urn:schemas-microsoft-com:office:smarttags" w:element="metricconverter">
        <w:smartTagPr>
          <w:attr w:name="ProductID" w:val="2013 г"/>
        </w:smartTagPr>
        <w:r w:rsidRPr="001068A3">
          <w:rPr>
            <w:rFonts w:ascii="Times New Roman" w:hAnsi="Times New Roman"/>
            <w:szCs w:val="28"/>
          </w:rPr>
          <w:t>2013 г</w:t>
        </w:r>
      </w:smartTag>
      <w:r w:rsidRPr="001068A3">
        <w:rPr>
          <w:rFonts w:ascii="Times New Roman" w:hAnsi="Times New Roman"/>
          <w:szCs w:val="28"/>
        </w:rPr>
        <w:t>. «О схемах водоснабжения и водоотведения».</w:t>
      </w:r>
    </w:p>
    <w:p w:rsidR="00A65C21" w:rsidRPr="001068A3" w:rsidRDefault="00A65C21" w:rsidP="00133EE4">
      <w:pPr>
        <w:pStyle w:val="140"/>
        <w:spacing w:line="240" w:lineRule="auto"/>
        <w:rPr>
          <w:rFonts w:ascii="Times New Roman" w:hAnsi="Times New Roman"/>
          <w:b/>
          <w:szCs w:val="28"/>
        </w:rPr>
      </w:pPr>
    </w:p>
    <w:p w:rsidR="00A65C21" w:rsidRPr="001068A3" w:rsidRDefault="00A65C21" w:rsidP="00133EE4">
      <w:pPr>
        <w:pStyle w:val="140"/>
        <w:spacing w:line="240" w:lineRule="auto"/>
        <w:rPr>
          <w:rFonts w:ascii="Times New Roman" w:hAnsi="Times New Roman"/>
          <w:b/>
          <w:szCs w:val="28"/>
        </w:rPr>
      </w:pPr>
      <w:r w:rsidRPr="001068A3">
        <w:rPr>
          <w:rFonts w:ascii="Times New Roman" w:hAnsi="Times New Roman"/>
          <w:b/>
          <w:szCs w:val="28"/>
        </w:rPr>
        <w:t xml:space="preserve">Цели схемы: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lastRenderedPageBreak/>
        <w:t xml:space="preserve">– обеспечение развития систем централизованного водоснабжения и водоотведения для существующего и нового строительства жилищного комплекса, а также объектов социально-культурного и рекреационного назначения в период до 2028 года;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увеличение объемов производства коммунальной продукции (оказание услуг) по водоснабжению и водоотведению при повышении качества и сохранении приемлемости действующей ценовой политики;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улучшение работы систем водоснабжения и водоотведения;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повышение качества питьевой воды, поступающей к потребителям;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обеспечение надежного централизованного и экологически безопасного отведения стоков и их очистку, соответствующую экологическим нормативам;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снижение вредного воздействия на окружающую среду. </w:t>
      </w:r>
    </w:p>
    <w:p w:rsidR="00A65C21" w:rsidRPr="001068A3" w:rsidRDefault="00A65C21" w:rsidP="00133EE4">
      <w:pPr>
        <w:pStyle w:val="140"/>
        <w:spacing w:line="240" w:lineRule="auto"/>
        <w:rPr>
          <w:rFonts w:ascii="Times New Roman" w:hAnsi="Times New Roman"/>
          <w:b/>
          <w:szCs w:val="28"/>
        </w:rPr>
      </w:pPr>
    </w:p>
    <w:p w:rsidR="00A65C21" w:rsidRPr="001068A3" w:rsidRDefault="00A65C21" w:rsidP="00133EE4">
      <w:pPr>
        <w:pStyle w:val="140"/>
        <w:spacing w:line="240" w:lineRule="auto"/>
        <w:rPr>
          <w:rFonts w:ascii="Times New Roman" w:hAnsi="Times New Roman"/>
          <w:b/>
          <w:szCs w:val="28"/>
        </w:rPr>
      </w:pPr>
      <w:r w:rsidRPr="001068A3">
        <w:rPr>
          <w:rFonts w:ascii="Times New Roman" w:hAnsi="Times New Roman"/>
          <w:b/>
          <w:szCs w:val="28"/>
        </w:rPr>
        <w:t xml:space="preserve">Способ достижения цели: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реконструкция существующих водозаборных узлов;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строительство новых водозаборных узлов с установками водоподготовки;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-строительство централизованной сети магистральных водоводов, обеспечивающих возможность качественного снабжения водой населения и юридических лиц Краснинского муниципального округа Смоленской области;</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реконструкция существующих сетей и канализационных очистных сооружений;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строительство централизованной сети водоотведения с насосными станциями подкачки и планируемыми канализационными очистными сооружениями;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модернизация объектов инженерной инфраструктуры путем внедрения ресурсо- и энергосберегающих технологий;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установка приборов учета;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 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 </w:t>
      </w:r>
    </w:p>
    <w:p w:rsidR="00A65C21" w:rsidRPr="001068A3" w:rsidRDefault="00A65C21" w:rsidP="00133EE4">
      <w:pPr>
        <w:pStyle w:val="140"/>
        <w:spacing w:line="240" w:lineRule="auto"/>
        <w:rPr>
          <w:rFonts w:ascii="Times New Roman" w:hAnsi="Times New Roman"/>
          <w:szCs w:val="28"/>
        </w:rPr>
      </w:pPr>
    </w:p>
    <w:p w:rsidR="00A65C21" w:rsidRPr="001068A3" w:rsidRDefault="00A65C21" w:rsidP="00133EE4">
      <w:pPr>
        <w:pStyle w:val="140"/>
        <w:spacing w:line="240" w:lineRule="auto"/>
        <w:rPr>
          <w:rFonts w:ascii="Times New Roman" w:hAnsi="Times New Roman"/>
          <w:b/>
          <w:szCs w:val="28"/>
        </w:rPr>
      </w:pPr>
      <w:r w:rsidRPr="001068A3">
        <w:rPr>
          <w:rFonts w:ascii="Times New Roman" w:hAnsi="Times New Roman"/>
          <w:b/>
          <w:szCs w:val="28"/>
        </w:rPr>
        <w:t xml:space="preserve">Сроки и этапы реализации схемы </w:t>
      </w:r>
    </w:p>
    <w:p w:rsidR="00A65C21" w:rsidRPr="001068A3" w:rsidRDefault="00A65C21" w:rsidP="00133EE4">
      <w:pPr>
        <w:pStyle w:val="140"/>
        <w:spacing w:line="240" w:lineRule="auto"/>
        <w:rPr>
          <w:rFonts w:ascii="Times New Roman" w:hAnsi="Times New Roman"/>
          <w:szCs w:val="28"/>
        </w:rPr>
      </w:pPr>
      <w:r w:rsidRPr="001068A3">
        <w:rPr>
          <w:rFonts w:ascii="Times New Roman" w:hAnsi="Times New Roman"/>
          <w:szCs w:val="28"/>
        </w:rPr>
        <w:t xml:space="preserve">Схема будет реализована в период с 2014 по 2028 годы. </w:t>
      </w:r>
    </w:p>
    <w:p w:rsidR="00A65C21" w:rsidRPr="001068A3" w:rsidRDefault="00A65C21" w:rsidP="00133EE4">
      <w:pPr>
        <w:rPr>
          <w:rFonts w:ascii="Times New Roman" w:hAnsi="Times New Roman"/>
          <w:sz w:val="28"/>
          <w:szCs w:val="28"/>
        </w:rPr>
      </w:pPr>
    </w:p>
    <w:p w:rsidR="00A65C21" w:rsidRDefault="00A65C21" w:rsidP="00133EE4">
      <w:pPr>
        <w:pStyle w:val="1"/>
        <w:spacing w:before="0" w:after="0"/>
        <w:jc w:val="center"/>
        <w:rPr>
          <w:rFonts w:ascii="Times New Roman" w:hAnsi="Times New Roman" w:cs="Times New Roman"/>
          <w:sz w:val="28"/>
          <w:szCs w:val="28"/>
        </w:rPr>
      </w:pPr>
      <w:bookmarkStart w:id="4" w:name="_Toc375732701"/>
      <w:r>
        <w:rPr>
          <w:rFonts w:ascii="Times New Roman" w:hAnsi="Times New Roman" w:cs="Times New Roman"/>
          <w:sz w:val="28"/>
          <w:szCs w:val="28"/>
        </w:rPr>
        <w:t>Раздел 1.Технико-экономическое состояние централизованных систем водоснабжения Краснинского муниципального округа</w:t>
      </w:r>
      <w:bookmarkEnd w:id="4"/>
      <w:r>
        <w:rPr>
          <w:rFonts w:ascii="Times New Roman" w:hAnsi="Times New Roman" w:cs="Times New Roman"/>
          <w:sz w:val="28"/>
          <w:szCs w:val="28"/>
        </w:rPr>
        <w:t xml:space="preserve"> Смоленской области</w:t>
      </w:r>
    </w:p>
    <w:p w:rsidR="00A65C21" w:rsidRDefault="00A65C21" w:rsidP="00133EE4">
      <w:pPr>
        <w:pStyle w:val="1"/>
        <w:spacing w:before="0" w:after="0"/>
        <w:jc w:val="center"/>
        <w:rPr>
          <w:rFonts w:ascii="Times New Roman" w:hAnsi="Times New Roman" w:cs="Times New Roman"/>
          <w:sz w:val="28"/>
          <w:szCs w:val="28"/>
        </w:rPr>
      </w:pPr>
      <w:bookmarkStart w:id="5" w:name="_Toc375732702"/>
      <w:r>
        <w:rPr>
          <w:rFonts w:ascii="Times New Roman" w:hAnsi="Times New Roman" w:cs="Times New Roman"/>
          <w:sz w:val="28"/>
          <w:szCs w:val="28"/>
        </w:rPr>
        <w:t xml:space="preserve">1.1Общие сведения о потребителях системы водоснабжения и водоотведения, динамика развития </w:t>
      </w:r>
      <w:bookmarkEnd w:id="5"/>
      <w:r>
        <w:rPr>
          <w:rFonts w:ascii="Times New Roman" w:hAnsi="Times New Roman" w:cs="Times New Roman"/>
          <w:sz w:val="28"/>
          <w:szCs w:val="28"/>
        </w:rPr>
        <w:t>округа</w:t>
      </w:r>
    </w:p>
    <w:p w:rsidR="00A65C21" w:rsidRPr="000540E9" w:rsidRDefault="00A65C21" w:rsidP="00133EE4">
      <w:pPr>
        <w:ind w:right="-6" w:firstLine="720"/>
        <w:jc w:val="both"/>
        <w:rPr>
          <w:rFonts w:ascii="Times New Roman" w:hAnsi="Times New Roman"/>
          <w:sz w:val="28"/>
          <w:szCs w:val="28"/>
        </w:rPr>
      </w:pPr>
      <w:r w:rsidRPr="000540E9">
        <w:rPr>
          <w:rFonts w:ascii="Times New Roman" w:hAnsi="Times New Roman"/>
          <w:sz w:val="28"/>
          <w:szCs w:val="28"/>
        </w:rPr>
        <w:t xml:space="preserve">Краснинский муниципальный округ– Административный центр – посёлок </w:t>
      </w:r>
      <w:hyperlink r:id="rId29" w:tooltip="Стодолище (Смоленская область)" w:history="1">
        <w:r w:rsidRPr="00D2747A">
          <w:rPr>
            <w:rStyle w:val="a4"/>
            <w:rFonts w:ascii="Times New Roman" w:hAnsi="Times New Roman"/>
            <w:color w:val="auto"/>
            <w:sz w:val="28"/>
            <w:szCs w:val="28"/>
          </w:rPr>
          <w:t>Красный</w:t>
        </w:r>
      </w:hyperlink>
      <w:r w:rsidRPr="00D2747A">
        <w:rPr>
          <w:rFonts w:ascii="Times New Roman" w:hAnsi="Times New Roman"/>
          <w:sz w:val="28"/>
          <w:szCs w:val="28"/>
        </w:rPr>
        <w:t>.</w:t>
      </w:r>
      <w:r w:rsidRPr="000540E9">
        <w:rPr>
          <w:rFonts w:ascii="Times New Roman" w:hAnsi="Times New Roman"/>
          <w:sz w:val="28"/>
          <w:szCs w:val="28"/>
        </w:rPr>
        <w:t xml:space="preserve"> Юридический адрес: 216100, </w:t>
      </w:r>
      <w:r w:rsidRPr="000540E9">
        <w:rPr>
          <w:rFonts w:ascii="Times New Roman" w:hAnsi="Times New Roman"/>
          <w:color w:val="000000"/>
          <w:sz w:val="28"/>
          <w:szCs w:val="28"/>
          <w:shd w:val="clear" w:color="auto" w:fill="FFFFFF"/>
        </w:rPr>
        <w:t>Смоленская область, Краснинский муниципальный округ, пгт Красный, ул. Карла Маркса, д.16.</w:t>
      </w:r>
    </w:p>
    <w:p w:rsidR="00A65C21" w:rsidRPr="000540E9" w:rsidRDefault="00A65C21" w:rsidP="00133EE4">
      <w:pPr>
        <w:ind w:right="-6" w:firstLine="720"/>
        <w:jc w:val="both"/>
        <w:rPr>
          <w:rFonts w:ascii="Times New Roman" w:hAnsi="Times New Roman"/>
          <w:sz w:val="28"/>
          <w:szCs w:val="28"/>
        </w:rPr>
      </w:pPr>
      <w:r w:rsidRPr="000540E9">
        <w:rPr>
          <w:rFonts w:ascii="Times New Roman" w:hAnsi="Times New Roman"/>
          <w:sz w:val="28"/>
          <w:szCs w:val="28"/>
        </w:rPr>
        <w:t xml:space="preserve">На территории Краснинского территориального комитета находятся 7 населённых пунктов. </w:t>
      </w:r>
    </w:p>
    <w:p w:rsidR="00A65C21" w:rsidRPr="000540E9" w:rsidRDefault="00A65C21" w:rsidP="00133EE4">
      <w:pPr>
        <w:ind w:firstLine="709"/>
        <w:jc w:val="both"/>
        <w:rPr>
          <w:rFonts w:ascii="Times New Roman" w:hAnsi="Times New Roman"/>
          <w:bCs/>
          <w:sz w:val="28"/>
          <w:szCs w:val="28"/>
        </w:rPr>
      </w:pPr>
      <w:r w:rsidRPr="000540E9">
        <w:rPr>
          <w:rFonts w:ascii="Times New Roman" w:hAnsi="Times New Roman"/>
          <w:bCs/>
          <w:sz w:val="28"/>
          <w:szCs w:val="28"/>
        </w:rPr>
        <w:t xml:space="preserve">Численность населения составляет </w:t>
      </w:r>
      <w:r w:rsidRPr="000540E9">
        <w:rPr>
          <w:rFonts w:ascii="Times New Roman" w:hAnsi="Times New Roman"/>
          <w:bCs/>
          <w:sz w:val="28"/>
          <w:szCs w:val="28"/>
          <w:shd w:val="clear" w:color="auto" w:fill="FFFFFF"/>
        </w:rPr>
        <w:t xml:space="preserve">3455 человек (на 01.01.2025 г.). </w:t>
      </w:r>
      <w:r w:rsidRPr="000540E9">
        <w:rPr>
          <w:rFonts w:ascii="Times New Roman" w:hAnsi="Times New Roman"/>
          <w:bCs/>
          <w:sz w:val="28"/>
          <w:szCs w:val="28"/>
        </w:rPr>
        <w:t>Плотность населения – 60,5 чел./км</w:t>
      </w:r>
      <w:r w:rsidRPr="000540E9">
        <w:rPr>
          <w:rFonts w:ascii="Times New Roman" w:hAnsi="Times New Roman"/>
          <w:bCs/>
          <w:sz w:val="28"/>
          <w:szCs w:val="28"/>
          <w:vertAlign w:val="superscript"/>
        </w:rPr>
        <w:t>2</w:t>
      </w:r>
      <w:r w:rsidRPr="000540E9">
        <w:rPr>
          <w:rFonts w:ascii="Times New Roman" w:hAnsi="Times New Roman"/>
          <w:bCs/>
          <w:sz w:val="28"/>
          <w:szCs w:val="28"/>
        </w:rPr>
        <w:t xml:space="preserve">. </w:t>
      </w:r>
    </w:p>
    <w:p w:rsidR="00A65C21" w:rsidRPr="000540E9" w:rsidRDefault="00A65C21" w:rsidP="00133EE4">
      <w:pPr>
        <w:ind w:firstLine="709"/>
        <w:jc w:val="right"/>
        <w:rPr>
          <w:rFonts w:ascii="Times New Roman" w:hAnsi="Times New Roman"/>
          <w:bCs/>
          <w:sz w:val="24"/>
          <w:szCs w:val="24"/>
        </w:rPr>
      </w:pPr>
      <w:r w:rsidRPr="000540E9">
        <w:rPr>
          <w:rFonts w:ascii="Times New Roman" w:hAnsi="Times New Roman"/>
          <w:bCs/>
        </w:rPr>
        <w:t>Таблица 1</w:t>
      </w:r>
    </w:p>
    <w:p w:rsidR="00A65C21" w:rsidRPr="000540E9" w:rsidRDefault="00A65C21" w:rsidP="00133EE4">
      <w:pPr>
        <w:jc w:val="center"/>
        <w:rPr>
          <w:rFonts w:ascii="Times New Roman" w:hAnsi="Times New Roman"/>
          <w:b/>
          <w:bCs/>
        </w:rPr>
      </w:pPr>
      <w:r w:rsidRPr="000540E9">
        <w:rPr>
          <w:rFonts w:ascii="Times New Roman" w:hAnsi="Times New Roman"/>
          <w:b/>
          <w:bCs/>
        </w:rPr>
        <w:lastRenderedPageBreak/>
        <w:t>Численность населения Краснинского территориального комитета</w:t>
      </w:r>
    </w:p>
    <w:p w:rsidR="00A65C21" w:rsidRPr="000540E9" w:rsidRDefault="00A65C21" w:rsidP="00133EE4">
      <w:pPr>
        <w:jc w:val="center"/>
        <w:rPr>
          <w:rFonts w:ascii="Times New Roman" w:hAnsi="Times New Roman"/>
          <w:b/>
          <w:color w:val="000000"/>
        </w:rPr>
      </w:pPr>
      <w:r w:rsidRPr="000540E9">
        <w:rPr>
          <w:rFonts w:ascii="Times New Roman" w:hAnsi="Times New Roman"/>
          <w:b/>
          <w:bCs/>
        </w:rPr>
        <w:t>(на 01.01.2025 г.)</w:t>
      </w:r>
    </w:p>
    <w:tbl>
      <w:tblPr>
        <w:tblW w:w="4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
        <w:gridCol w:w="2649"/>
        <w:gridCol w:w="1891"/>
        <w:gridCol w:w="2720"/>
      </w:tblGrid>
      <w:tr w:rsidR="00A65C21" w:rsidRPr="000540E9" w:rsidTr="00133EE4">
        <w:trPr>
          <w:trHeight w:val="759"/>
          <w:tblHeader/>
          <w:jc w:val="center"/>
        </w:trPr>
        <w:tc>
          <w:tcPr>
            <w:tcW w:w="420" w:type="pct"/>
            <w:shd w:val="clear" w:color="auto" w:fill="CCC0D9"/>
            <w:vAlign w:val="center"/>
          </w:tcPr>
          <w:p w:rsidR="00A65C21" w:rsidRPr="000540E9" w:rsidRDefault="00A65C21">
            <w:pPr>
              <w:jc w:val="center"/>
              <w:rPr>
                <w:rFonts w:ascii="Times New Roman" w:hAnsi="Times New Roman"/>
                <w:b/>
                <w:bCs/>
                <w:sz w:val="20"/>
                <w:szCs w:val="20"/>
              </w:rPr>
            </w:pPr>
            <w:r w:rsidRPr="000540E9">
              <w:rPr>
                <w:rFonts w:ascii="Times New Roman" w:hAnsi="Times New Roman"/>
                <w:b/>
                <w:bCs/>
                <w:sz w:val="20"/>
                <w:szCs w:val="20"/>
              </w:rPr>
              <w:t>№ п/п</w:t>
            </w:r>
          </w:p>
        </w:tc>
        <w:tc>
          <w:tcPr>
            <w:tcW w:w="1671" w:type="pct"/>
            <w:shd w:val="clear" w:color="auto" w:fill="CCC0D9"/>
            <w:vAlign w:val="center"/>
          </w:tcPr>
          <w:p w:rsidR="00A65C21" w:rsidRPr="000540E9" w:rsidRDefault="00A65C21">
            <w:pPr>
              <w:jc w:val="center"/>
              <w:rPr>
                <w:rFonts w:ascii="Times New Roman" w:hAnsi="Times New Roman"/>
                <w:b/>
                <w:bCs/>
                <w:sz w:val="20"/>
                <w:szCs w:val="20"/>
              </w:rPr>
            </w:pPr>
            <w:r w:rsidRPr="000540E9">
              <w:rPr>
                <w:rFonts w:ascii="Times New Roman" w:hAnsi="Times New Roman"/>
                <w:b/>
                <w:bCs/>
                <w:sz w:val="20"/>
                <w:szCs w:val="20"/>
              </w:rPr>
              <w:t>Наименование населенных пунктов</w:t>
            </w:r>
          </w:p>
        </w:tc>
        <w:tc>
          <w:tcPr>
            <w:tcW w:w="1193" w:type="pct"/>
            <w:shd w:val="clear" w:color="auto" w:fill="CCC0D9"/>
            <w:vAlign w:val="center"/>
          </w:tcPr>
          <w:p w:rsidR="00A65C21" w:rsidRPr="000540E9" w:rsidRDefault="00A65C21">
            <w:pPr>
              <w:jc w:val="center"/>
              <w:rPr>
                <w:rFonts w:ascii="Times New Roman" w:hAnsi="Times New Roman"/>
                <w:b/>
                <w:bCs/>
                <w:sz w:val="20"/>
                <w:szCs w:val="20"/>
              </w:rPr>
            </w:pPr>
            <w:r w:rsidRPr="000540E9">
              <w:rPr>
                <w:rFonts w:ascii="Times New Roman" w:hAnsi="Times New Roman"/>
                <w:b/>
                <w:bCs/>
                <w:sz w:val="20"/>
                <w:szCs w:val="20"/>
              </w:rPr>
              <w:t>Проживает населения</w:t>
            </w:r>
          </w:p>
        </w:tc>
        <w:tc>
          <w:tcPr>
            <w:tcW w:w="1716" w:type="pct"/>
            <w:shd w:val="clear" w:color="auto" w:fill="CCC0D9"/>
            <w:vAlign w:val="center"/>
          </w:tcPr>
          <w:p w:rsidR="00A65C21" w:rsidRPr="000540E9" w:rsidRDefault="00A65C21">
            <w:pPr>
              <w:jc w:val="center"/>
              <w:rPr>
                <w:rFonts w:ascii="Times New Roman" w:hAnsi="Times New Roman"/>
                <w:b/>
                <w:bCs/>
                <w:sz w:val="20"/>
                <w:szCs w:val="20"/>
              </w:rPr>
            </w:pPr>
            <w:r w:rsidRPr="000540E9">
              <w:rPr>
                <w:rFonts w:ascii="Times New Roman" w:hAnsi="Times New Roman"/>
                <w:b/>
                <w:bCs/>
                <w:sz w:val="20"/>
                <w:szCs w:val="20"/>
              </w:rPr>
              <w:t>Расстояние до административного центра – пгт Красный, км</w:t>
            </w:r>
          </w:p>
        </w:tc>
      </w:tr>
      <w:tr w:rsidR="00A65C21" w:rsidRPr="000540E9" w:rsidTr="00133EE4">
        <w:trPr>
          <w:trHeight w:val="350"/>
          <w:jc w:val="center"/>
        </w:trPr>
        <w:tc>
          <w:tcPr>
            <w:tcW w:w="420"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1.</w:t>
            </w:r>
          </w:p>
        </w:tc>
        <w:tc>
          <w:tcPr>
            <w:tcW w:w="1671" w:type="pct"/>
            <w:vAlign w:val="center"/>
          </w:tcPr>
          <w:p w:rsidR="00A65C21" w:rsidRPr="000540E9" w:rsidRDefault="00A65C21">
            <w:pPr>
              <w:rPr>
                <w:rFonts w:ascii="Times New Roman" w:hAnsi="Times New Roman"/>
                <w:bCs/>
                <w:sz w:val="20"/>
                <w:szCs w:val="20"/>
              </w:rPr>
            </w:pPr>
            <w:r w:rsidRPr="000540E9">
              <w:rPr>
                <w:rFonts w:ascii="Times New Roman" w:hAnsi="Times New Roman"/>
                <w:bCs/>
                <w:sz w:val="20"/>
                <w:szCs w:val="20"/>
              </w:rPr>
              <w:t>п. Красный</w:t>
            </w:r>
          </w:p>
        </w:tc>
        <w:tc>
          <w:tcPr>
            <w:tcW w:w="1193" w:type="pct"/>
            <w:vAlign w:val="center"/>
          </w:tcPr>
          <w:p w:rsidR="00A65C21" w:rsidRPr="000540E9" w:rsidRDefault="00A65C21">
            <w:pPr>
              <w:pStyle w:val="Default"/>
              <w:jc w:val="center"/>
              <w:rPr>
                <w:rFonts w:ascii="Times New Roman" w:hAnsi="Times New Roman" w:cs="Times New Roman"/>
                <w:sz w:val="20"/>
                <w:szCs w:val="20"/>
              </w:rPr>
            </w:pPr>
            <w:r w:rsidRPr="000540E9">
              <w:rPr>
                <w:rFonts w:ascii="Times New Roman" w:hAnsi="Times New Roman" w:cs="Times New Roman"/>
                <w:sz w:val="20"/>
                <w:szCs w:val="20"/>
              </w:rPr>
              <w:t>3378</w:t>
            </w:r>
          </w:p>
        </w:tc>
        <w:tc>
          <w:tcPr>
            <w:tcW w:w="1716"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w:t>
            </w:r>
          </w:p>
        </w:tc>
      </w:tr>
      <w:tr w:rsidR="00A65C21" w:rsidRPr="000540E9" w:rsidTr="00133EE4">
        <w:trPr>
          <w:trHeight w:val="350"/>
          <w:jc w:val="center"/>
        </w:trPr>
        <w:tc>
          <w:tcPr>
            <w:tcW w:w="420"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2.</w:t>
            </w:r>
          </w:p>
        </w:tc>
        <w:tc>
          <w:tcPr>
            <w:tcW w:w="1671" w:type="pct"/>
            <w:vAlign w:val="center"/>
          </w:tcPr>
          <w:p w:rsidR="00A65C21" w:rsidRPr="000540E9" w:rsidRDefault="00A65C21">
            <w:pPr>
              <w:rPr>
                <w:rFonts w:ascii="Times New Roman" w:hAnsi="Times New Roman"/>
                <w:bCs/>
                <w:sz w:val="20"/>
                <w:szCs w:val="20"/>
              </w:rPr>
            </w:pPr>
            <w:r w:rsidRPr="000540E9">
              <w:rPr>
                <w:rFonts w:ascii="Times New Roman" w:hAnsi="Times New Roman"/>
                <w:bCs/>
                <w:sz w:val="20"/>
                <w:szCs w:val="20"/>
              </w:rPr>
              <w:t>д. Б. Добрая</w:t>
            </w:r>
          </w:p>
        </w:tc>
        <w:tc>
          <w:tcPr>
            <w:tcW w:w="1193" w:type="pct"/>
            <w:vAlign w:val="center"/>
          </w:tcPr>
          <w:p w:rsidR="00A65C21" w:rsidRPr="000540E9" w:rsidRDefault="00A65C21">
            <w:pPr>
              <w:pStyle w:val="Default"/>
              <w:jc w:val="center"/>
              <w:rPr>
                <w:rFonts w:ascii="Times New Roman" w:hAnsi="Times New Roman" w:cs="Times New Roman"/>
                <w:bCs/>
                <w:sz w:val="20"/>
                <w:szCs w:val="20"/>
              </w:rPr>
            </w:pPr>
            <w:r w:rsidRPr="000540E9">
              <w:rPr>
                <w:rFonts w:ascii="Times New Roman" w:hAnsi="Times New Roman" w:cs="Times New Roman"/>
                <w:bCs/>
                <w:sz w:val="20"/>
                <w:szCs w:val="20"/>
              </w:rPr>
              <w:t>42</w:t>
            </w:r>
          </w:p>
        </w:tc>
        <w:tc>
          <w:tcPr>
            <w:tcW w:w="1716"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3</w:t>
            </w:r>
          </w:p>
        </w:tc>
      </w:tr>
      <w:tr w:rsidR="00A65C21" w:rsidRPr="000540E9" w:rsidTr="00133EE4">
        <w:trPr>
          <w:trHeight w:val="350"/>
          <w:jc w:val="center"/>
        </w:trPr>
        <w:tc>
          <w:tcPr>
            <w:tcW w:w="420"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3.</w:t>
            </w:r>
          </w:p>
        </w:tc>
        <w:tc>
          <w:tcPr>
            <w:tcW w:w="1671" w:type="pct"/>
            <w:vAlign w:val="center"/>
          </w:tcPr>
          <w:p w:rsidR="00A65C21" w:rsidRPr="000540E9" w:rsidRDefault="00A65C21">
            <w:pPr>
              <w:rPr>
                <w:rFonts w:ascii="Times New Roman" w:hAnsi="Times New Roman"/>
                <w:bCs/>
                <w:sz w:val="20"/>
                <w:szCs w:val="20"/>
              </w:rPr>
            </w:pPr>
            <w:r w:rsidRPr="000540E9">
              <w:rPr>
                <w:rFonts w:ascii="Times New Roman" w:hAnsi="Times New Roman"/>
                <w:bCs/>
                <w:sz w:val="20"/>
                <w:szCs w:val="20"/>
              </w:rPr>
              <w:t>д. Буяново</w:t>
            </w:r>
          </w:p>
        </w:tc>
        <w:tc>
          <w:tcPr>
            <w:tcW w:w="1193" w:type="pct"/>
            <w:vAlign w:val="center"/>
          </w:tcPr>
          <w:p w:rsidR="00A65C21" w:rsidRPr="000540E9" w:rsidRDefault="00A65C21">
            <w:pPr>
              <w:pStyle w:val="Default"/>
              <w:jc w:val="center"/>
              <w:rPr>
                <w:rFonts w:ascii="Times New Roman" w:hAnsi="Times New Roman" w:cs="Times New Roman"/>
                <w:sz w:val="20"/>
                <w:szCs w:val="20"/>
              </w:rPr>
            </w:pPr>
            <w:r w:rsidRPr="000540E9">
              <w:rPr>
                <w:rFonts w:ascii="Times New Roman" w:hAnsi="Times New Roman" w:cs="Times New Roman"/>
                <w:sz w:val="20"/>
                <w:szCs w:val="20"/>
              </w:rPr>
              <w:t>4</w:t>
            </w:r>
          </w:p>
        </w:tc>
        <w:tc>
          <w:tcPr>
            <w:tcW w:w="1716" w:type="pct"/>
            <w:vAlign w:val="center"/>
          </w:tcPr>
          <w:p w:rsidR="00A65C21" w:rsidRPr="000540E9" w:rsidRDefault="00A65C21">
            <w:pPr>
              <w:tabs>
                <w:tab w:val="left" w:pos="711"/>
              </w:tabs>
              <w:jc w:val="center"/>
              <w:rPr>
                <w:rFonts w:ascii="Times New Roman" w:hAnsi="Times New Roman"/>
                <w:bCs/>
                <w:sz w:val="20"/>
                <w:szCs w:val="20"/>
              </w:rPr>
            </w:pPr>
            <w:r w:rsidRPr="000540E9">
              <w:rPr>
                <w:rFonts w:ascii="Times New Roman" w:hAnsi="Times New Roman"/>
                <w:bCs/>
                <w:sz w:val="20"/>
                <w:szCs w:val="20"/>
              </w:rPr>
              <w:t>5</w:t>
            </w:r>
          </w:p>
        </w:tc>
      </w:tr>
      <w:tr w:rsidR="00A65C21" w:rsidRPr="000540E9" w:rsidTr="00133EE4">
        <w:trPr>
          <w:trHeight w:val="350"/>
          <w:jc w:val="center"/>
        </w:trPr>
        <w:tc>
          <w:tcPr>
            <w:tcW w:w="420"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4.</w:t>
            </w:r>
          </w:p>
        </w:tc>
        <w:tc>
          <w:tcPr>
            <w:tcW w:w="1671" w:type="pct"/>
            <w:vAlign w:val="center"/>
          </w:tcPr>
          <w:p w:rsidR="00A65C21" w:rsidRPr="000540E9" w:rsidRDefault="00A65C21">
            <w:pPr>
              <w:rPr>
                <w:rFonts w:ascii="Times New Roman" w:hAnsi="Times New Roman"/>
                <w:bCs/>
                <w:sz w:val="20"/>
                <w:szCs w:val="20"/>
              </w:rPr>
            </w:pPr>
            <w:r w:rsidRPr="000540E9">
              <w:rPr>
                <w:rFonts w:ascii="Times New Roman" w:hAnsi="Times New Roman"/>
                <w:bCs/>
                <w:sz w:val="20"/>
                <w:szCs w:val="20"/>
              </w:rPr>
              <w:t>д. Залужечье</w:t>
            </w:r>
          </w:p>
        </w:tc>
        <w:tc>
          <w:tcPr>
            <w:tcW w:w="1193" w:type="pct"/>
            <w:vAlign w:val="center"/>
          </w:tcPr>
          <w:p w:rsidR="00A65C21" w:rsidRPr="000540E9" w:rsidRDefault="00A65C21">
            <w:pPr>
              <w:pStyle w:val="Default"/>
              <w:jc w:val="center"/>
              <w:rPr>
                <w:rFonts w:ascii="Times New Roman" w:hAnsi="Times New Roman" w:cs="Times New Roman"/>
                <w:sz w:val="20"/>
                <w:szCs w:val="20"/>
              </w:rPr>
            </w:pPr>
            <w:r w:rsidRPr="000540E9">
              <w:rPr>
                <w:rFonts w:ascii="Times New Roman" w:hAnsi="Times New Roman" w:cs="Times New Roman"/>
                <w:sz w:val="20"/>
                <w:szCs w:val="20"/>
              </w:rPr>
              <w:t>-</w:t>
            </w:r>
          </w:p>
        </w:tc>
        <w:tc>
          <w:tcPr>
            <w:tcW w:w="1716"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8</w:t>
            </w:r>
          </w:p>
        </w:tc>
      </w:tr>
      <w:tr w:rsidR="00A65C21" w:rsidRPr="000540E9" w:rsidTr="00133EE4">
        <w:trPr>
          <w:trHeight w:val="350"/>
          <w:jc w:val="center"/>
        </w:trPr>
        <w:tc>
          <w:tcPr>
            <w:tcW w:w="420"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5.</w:t>
            </w:r>
          </w:p>
        </w:tc>
        <w:tc>
          <w:tcPr>
            <w:tcW w:w="1671" w:type="pct"/>
            <w:vAlign w:val="center"/>
          </w:tcPr>
          <w:p w:rsidR="00A65C21" w:rsidRPr="000540E9" w:rsidRDefault="00A65C21">
            <w:pPr>
              <w:tabs>
                <w:tab w:val="center" w:pos="1239"/>
              </w:tabs>
              <w:rPr>
                <w:rFonts w:ascii="Times New Roman" w:hAnsi="Times New Roman"/>
                <w:sz w:val="20"/>
                <w:szCs w:val="20"/>
              </w:rPr>
            </w:pPr>
            <w:r w:rsidRPr="000540E9">
              <w:rPr>
                <w:rFonts w:ascii="Times New Roman" w:hAnsi="Times New Roman"/>
                <w:bCs/>
                <w:sz w:val="20"/>
                <w:szCs w:val="20"/>
              </w:rPr>
              <w:t>д. Кутьково</w:t>
            </w:r>
          </w:p>
        </w:tc>
        <w:tc>
          <w:tcPr>
            <w:tcW w:w="1193" w:type="pct"/>
            <w:vAlign w:val="center"/>
          </w:tcPr>
          <w:p w:rsidR="00A65C21" w:rsidRPr="000540E9" w:rsidRDefault="00A65C21">
            <w:pPr>
              <w:pStyle w:val="Default"/>
              <w:jc w:val="center"/>
              <w:rPr>
                <w:rFonts w:ascii="Times New Roman" w:hAnsi="Times New Roman" w:cs="Times New Roman"/>
                <w:sz w:val="20"/>
                <w:szCs w:val="20"/>
              </w:rPr>
            </w:pPr>
            <w:r w:rsidRPr="000540E9">
              <w:rPr>
                <w:rFonts w:ascii="Times New Roman" w:hAnsi="Times New Roman" w:cs="Times New Roman"/>
                <w:sz w:val="20"/>
                <w:szCs w:val="20"/>
              </w:rPr>
              <w:t>10</w:t>
            </w:r>
          </w:p>
        </w:tc>
        <w:tc>
          <w:tcPr>
            <w:tcW w:w="1716" w:type="pct"/>
            <w:vAlign w:val="center"/>
          </w:tcPr>
          <w:p w:rsidR="00A65C21" w:rsidRPr="000540E9" w:rsidRDefault="00A65C21">
            <w:pPr>
              <w:tabs>
                <w:tab w:val="left" w:pos="711"/>
              </w:tabs>
              <w:jc w:val="center"/>
              <w:rPr>
                <w:rFonts w:ascii="Times New Roman" w:hAnsi="Times New Roman"/>
                <w:bCs/>
                <w:sz w:val="20"/>
                <w:szCs w:val="20"/>
              </w:rPr>
            </w:pPr>
            <w:r w:rsidRPr="000540E9">
              <w:rPr>
                <w:rFonts w:ascii="Times New Roman" w:hAnsi="Times New Roman"/>
                <w:bCs/>
                <w:sz w:val="20"/>
                <w:szCs w:val="20"/>
              </w:rPr>
              <w:t>3</w:t>
            </w:r>
          </w:p>
        </w:tc>
      </w:tr>
      <w:tr w:rsidR="00A65C21" w:rsidRPr="000540E9" w:rsidTr="00133EE4">
        <w:trPr>
          <w:trHeight w:val="350"/>
          <w:jc w:val="center"/>
        </w:trPr>
        <w:tc>
          <w:tcPr>
            <w:tcW w:w="420"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6.</w:t>
            </w:r>
          </w:p>
        </w:tc>
        <w:tc>
          <w:tcPr>
            <w:tcW w:w="1671" w:type="pct"/>
            <w:vAlign w:val="center"/>
          </w:tcPr>
          <w:p w:rsidR="00A65C21" w:rsidRPr="000540E9" w:rsidRDefault="00A65C21">
            <w:pPr>
              <w:rPr>
                <w:rFonts w:ascii="Times New Roman" w:hAnsi="Times New Roman"/>
                <w:sz w:val="20"/>
                <w:szCs w:val="20"/>
              </w:rPr>
            </w:pPr>
            <w:r w:rsidRPr="000540E9">
              <w:rPr>
                <w:rFonts w:ascii="Times New Roman" w:hAnsi="Times New Roman"/>
                <w:bCs/>
                <w:sz w:val="20"/>
                <w:szCs w:val="20"/>
              </w:rPr>
              <w:t>д. Сорокино</w:t>
            </w:r>
          </w:p>
        </w:tc>
        <w:tc>
          <w:tcPr>
            <w:tcW w:w="1193" w:type="pct"/>
            <w:vAlign w:val="center"/>
          </w:tcPr>
          <w:p w:rsidR="00A65C21" w:rsidRPr="000540E9" w:rsidRDefault="00A65C21">
            <w:pPr>
              <w:pStyle w:val="Default"/>
              <w:jc w:val="center"/>
              <w:rPr>
                <w:rFonts w:ascii="Times New Roman" w:hAnsi="Times New Roman" w:cs="Times New Roman"/>
                <w:sz w:val="20"/>
                <w:szCs w:val="20"/>
              </w:rPr>
            </w:pPr>
            <w:r w:rsidRPr="000540E9">
              <w:rPr>
                <w:rFonts w:ascii="Times New Roman" w:hAnsi="Times New Roman" w:cs="Times New Roman"/>
                <w:sz w:val="20"/>
                <w:szCs w:val="20"/>
              </w:rPr>
              <w:t>3</w:t>
            </w:r>
          </w:p>
        </w:tc>
        <w:tc>
          <w:tcPr>
            <w:tcW w:w="1716"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1</w:t>
            </w:r>
          </w:p>
        </w:tc>
      </w:tr>
      <w:tr w:rsidR="00A65C21" w:rsidRPr="000540E9" w:rsidTr="00133EE4">
        <w:trPr>
          <w:trHeight w:val="350"/>
          <w:jc w:val="center"/>
        </w:trPr>
        <w:tc>
          <w:tcPr>
            <w:tcW w:w="420"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7.</w:t>
            </w:r>
          </w:p>
        </w:tc>
        <w:tc>
          <w:tcPr>
            <w:tcW w:w="1671" w:type="pct"/>
            <w:vAlign w:val="center"/>
          </w:tcPr>
          <w:p w:rsidR="00A65C21" w:rsidRPr="000540E9" w:rsidRDefault="00A65C21">
            <w:pPr>
              <w:rPr>
                <w:rFonts w:ascii="Times New Roman" w:hAnsi="Times New Roman"/>
                <w:sz w:val="20"/>
                <w:szCs w:val="20"/>
              </w:rPr>
            </w:pPr>
            <w:r w:rsidRPr="000540E9">
              <w:rPr>
                <w:rFonts w:ascii="Times New Roman" w:hAnsi="Times New Roman"/>
                <w:bCs/>
                <w:sz w:val="20"/>
                <w:szCs w:val="20"/>
              </w:rPr>
              <w:t>д. Храпово</w:t>
            </w:r>
          </w:p>
        </w:tc>
        <w:tc>
          <w:tcPr>
            <w:tcW w:w="1193" w:type="pct"/>
            <w:vAlign w:val="center"/>
          </w:tcPr>
          <w:p w:rsidR="00A65C21" w:rsidRPr="000540E9" w:rsidRDefault="00A65C21">
            <w:pPr>
              <w:pStyle w:val="Default"/>
              <w:jc w:val="center"/>
              <w:rPr>
                <w:rFonts w:ascii="Times New Roman" w:hAnsi="Times New Roman" w:cs="Times New Roman"/>
                <w:bCs/>
                <w:sz w:val="20"/>
                <w:szCs w:val="20"/>
              </w:rPr>
            </w:pPr>
            <w:r w:rsidRPr="000540E9">
              <w:rPr>
                <w:rFonts w:ascii="Times New Roman" w:hAnsi="Times New Roman" w:cs="Times New Roman"/>
                <w:bCs/>
                <w:sz w:val="20"/>
                <w:szCs w:val="20"/>
              </w:rPr>
              <w:t>18</w:t>
            </w:r>
          </w:p>
        </w:tc>
        <w:tc>
          <w:tcPr>
            <w:tcW w:w="1716" w:type="pct"/>
            <w:vAlign w:val="center"/>
          </w:tcPr>
          <w:p w:rsidR="00A65C21" w:rsidRPr="000540E9" w:rsidRDefault="00A65C21">
            <w:pPr>
              <w:jc w:val="center"/>
              <w:rPr>
                <w:rFonts w:ascii="Times New Roman" w:hAnsi="Times New Roman"/>
                <w:bCs/>
                <w:sz w:val="20"/>
                <w:szCs w:val="20"/>
              </w:rPr>
            </w:pPr>
            <w:r w:rsidRPr="000540E9">
              <w:rPr>
                <w:rFonts w:ascii="Times New Roman" w:hAnsi="Times New Roman"/>
                <w:bCs/>
                <w:sz w:val="20"/>
                <w:szCs w:val="20"/>
              </w:rPr>
              <w:t>6</w:t>
            </w:r>
          </w:p>
        </w:tc>
      </w:tr>
      <w:tr w:rsidR="00A65C21" w:rsidRPr="000540E9" w:rsidTr="00133EE4">
        <w:trPr>
          <w:trHeight w:val="350"/>
          <w:jc w:val="center"/>
        </w:trPr>
        <w:tc>
          <w:tcPr>
            <w:tcW w:w="420" w:type="pct"/>
          </w:tcPr>
          <w:p w:rsidR="00A65C21" w:rsidRPr="000540E9" w:rsidRDefault="00A65C21">
            <w:pPr>
              <w:jc w:val="center"/>
              <w:rPr>
                <w:rFonts w:ascii="Times New Roman" w:hAnsi="Times New Roman"/>
                <w:b/>
                <w:bCs/>
                <w:sz w:val="20"/>
                <w:szCs w:val="20"/>
              </w:rPr>
            </w:pPr>
          </w:p>
        </w:tc>
        <w:tc>
          <w:tcPr>
            <w:tcW w:w="1671" w:type="pct"/>
            <w:vAlign w:val="center"/>
          </w:tcPr>
          <w:p w:rsidR="00A65C21" w:rsidRPr="000540E9" w:rsidRDefault="00A65C21">
            <w:pPr>
              <w:tabs>
                <w:tab w:val="left" w:pos="711"/>
              </w:tabs>
              <w:rPr>
                <w:rFonts w:ascii="Times New Roman" w:hAnsi="Times New Roman"/>
                <w:b/>
                <w:bCs/>
                <w:sz w:val="20"/>
                <w:szCs w:val="20"/>
              </w:rPr>
            </w:pPr>
            <w:r w:rsidRPr="000540E9">
              <w:rPr>
                <w:rFonts w:ascii="Times New Roman" w:hAnsi="Times New Roman"/>
                <w:b/>
                <w:bCs/>
                <w:sz w:val="20"/>
                <w:szCs w:val="20"/>
              </w:rPr>
              <w:t>ИТОГО</w:t>
            </w:r>
          </w:p>
        </w:tc>
        <w:tc>
          <w:tcPr>
            <w:tcW w:w="1193" w:type="pct"/>
            <w:vAlign w:val="center"/>
          </w:tcPr>
          <w:p w:rsidR="00A65C21" w:rsidRPr="000540E9" w:rsidRDefault="00A65C21">
            <w:pPr>
              <w:jc w:val="center"/>
              <w:rPr>
                <w:rFonts w:ascii="Times New Roman" w:hAnsi="Times New Roman"/>
                <w:b/>
                <w:bCs/>
                <w:sz w:val="20"/>
                <w:szCs w:val="20"/>
              </w:rPr>
            </w:pPr>
            <w:r w:rsidRPr="000540E9">
              <w:rPr>
                <w:rFonts w:ascii="Times New Roman" w:hAnsi="Times New Roman"/>
                <w:b/>
                <w:bCs/>
                <w:sz w:val="20"/>
                <w:szCs w:val="20"/>
              </w:rPr>
              <w:t>3455</w:t>
            </w:r>
          </w:p>
        </w:tc>
        <w:tc>
          <w:tcPr>
            <w:tcW w:w="1716" w:type="pct"/>
            <w:vAlign w:val="center"/>
          </w:tcPr>
          <w:p w:rsidR="00A65C21" w:rsidRPr="000540E9" w:rsidRDefault="00A65C21">
            <w:pPr>
              <w:jc w:val="center"/>
              <w:rPr>
                <w:rFonts w:ascii="Times New Roman" w:hAnsi="Times New Roman"/>
                <w:b/>
                <w:bCs/>
                <w:sz w:val="20"/>
                <w:szCs w:val="20"/>
              </w:rPr>
            </w:pPr>
            <w:r w:rsidRPr="000540E9">
              <w:rPr>
                <w:rFonts w:ascii="Times New Roman" w:hAnsi="Times New Roman"/>
                <w:b/>
                <w:bCs/>
                <w:sz w:val="20"/>
                <w:szCs w:val="20"/>
              </w:rPr>
              <w:t>-</w:t>
            </w:r>
          </w:p>
        </w:tc>
      </w:tr>
    </w:tbl>
    <w:p w:rsidR="00A65C21" w:rsidRPr="000540E9" w:rsidRDefault="00A65C21" w:rsidP="00133EE4">
      <w:pPr>
        <w:ind w:firstLine="709"/>
        <w:jc w:val="both"/>
        <w:rPr>
          <w:rFonts w:ascii="Times New Roman" w:hAnsi="Times New Roman"/>
          <w:b/>
          <w:color w:val="000000"/>
        </w:rPr>
      </w:pPr>
    </w:p>
    <w:p w:rsidR="00A65C21" w:rsidRPr="000540E9" w:rsidRDefault="00A65C21" w:rsidP="0009071A">
      <w:pPr>
        <w:spacing w:after="0" w:line="240" w:lineRule="auto"/>
        <w:ind w:firstLine="709"/>
        <w:jc w:val="both"/>
        <w:rPr>
          <w:rFonts w:ascii="Times New Roman" w:hAnsi="Times New Roman"/>
          <w:sz w:val="28"/>
          <w:szCs w:val="28"/>
        </w:rPr>
      </w:pPr>
      <w:r w:rsidRPr="000540E9">
        <w:rPr>
          <w:rFonts w:ascii="Times New Roman" w:hAnsi="Times New Roman"/>
          <w:sz w:val="28"/>
          <w:szCs w:val="28"/>
        </w:rPr>
        <w:t>К особенностям состояния Краснинского территориального комитета относятся:</w:t>
      </w:r>
    </w:p>
    <w:p w:rsidR="00A65C21" w:rsidRPr="000540E9" w:rsidRDefault="00A65C21" w:rsidP="0009071A">
      <w:pPr>
        <w:spacing w:after="0" w:line="240" w:lineRule="auto"/>
        <w:ind w:firstLine="709"/>
        <w:jc w:val="both"/>
        <w:rPr>
          <w:rFonts w:ascii="Times New Roman" w:hAnsi="Times New Roman"/>
          <w:sz w:val="28"/>
          <w:szCs w:val="28"/>
        </w:rPr>
      </w:pPr>
      <w:r w:rsidRPr="000540E9">
        <w:rPr>
          <w:rFonts w:ascii="Times New Roman" w:hAnsi="Times New Roman"/>
          <w:sz w:val="28"/>
          <w:szCs w:val="28"/>
        </w:rPr>
        <w:t>- сравнительно большая территория;</w:t>
      </w:r>
    </w:p>
    <w:p w:rsidR="00A65C21" w:rsidRPr="000540E9" w:rsidRDefault="00A65C21" w:rsidP="0009071A">
      <w:pPr>
        <w:spacing w:after="0" w:line="240" w:lineRule="auto"/>
        <w:ind w:firstLine="709"/>
        <w:jc w:val="both"/>
        <w:rPr>
          <w:rFonts w:ascii="Times New Roman" w:hAnsi="Times New Roman"/>
          <w:sz w:val="28"/>
          <w:szCs w:val="28"/>
        </w:rPr>
      </w:pPr>
      <w:r w:rsidRPr="000540E9">
        <w:rPr>
          <w:rFonts w:ascii="Times New Roman" w:hAnsi="Times New Roman"/>
          <w:sz w:val="28"/>
          <w:szCs w:val="28"/>
        </w:rPr>
        <w:t>- устойчивое уменьшение численности постоянного населения городского поселения в целом, его центра и абсолютного большинства населенных пунктов;</w:t>
      </w:r>
    </w:p>
    <w:p w:rsidR="00A65C21" w:rsidRPr="000540E9" w:rsidRDefault="00A65C21" w:rsidP="0009071A">
      <w:pPr>
        <w:spacing w:after="0" w:line="240" w:lineRule="auto"/>
        <w:ind w:firstLine="709"/>
        <w:jc w:val="both"/>
        <w:rPr>
          <w:rFonts w:ascii="Times New Roman" w:hAnsi="Times New Roman"/>
          <w:sz w:val="28"/>
          <w:szCs w:val="28"/>
        </w:rPr>
      </w:pPr>
      <w:r w:rsidRPr="000540E9">
        <w:rPr>
          <w:rFonts w:ascii="Times New Roman" w:hAnsi="Times New Roman"/>
          <w:sz w:val="28"/>
          <w:szCs w:val="28"/>
        </w:rPr>
        <w:t>- наличие очень малых населенных пунктов (до 5 человек – д. Буяново, д. Сорокино) и отсутствие больших населенных пунктов (более 500 человек – кроме административного центра  – пгт Красный);</w:t>
      </w:r>
    </w:p>
    <w:p w:rsidR="00A65C21" w:rsidRPr="0009071A" w:rsidRDefault="00A65C21" w:rsidP="00133EE4">
      <w:pPr>
        <w:pStyle w:val="a3"/>
        <w:shd w:val="clear" w:color="auto" w:fill="FFFFFF"/>
        <w:ind w:firstLine="709"/>
        <w:contextualSpacing/>
        <w:rPr>
          <w:sz w:val="28"/>
          <w:szCs w:val="28"/>
        </w:rPr>
      </w:pPr>
      <w:r w:rsidRPr="000540E9">
        <w:rPr>
          <w:sz w:val="28"/>
          <w:szCs w:val="28"/>
        </w:rPr>
        <w:t>Самый крупный по численности населения населенный пункт – поселок Красный, центр  (3378человек, 97,7% от численности населения, площадь – 4,49 км</w:t>
      </w:r>
      <w:r w:rsidRPr="000540E9">
        <w:rPr>
          <w:sz w:val="28"/>
          <w:szCs w:val="28"/>
          <w:vertAlign w:val="superscript"/>
        </w:rPr>
        <w:t>2</w:t>
      </w:r>
      <w:r w:rsidRPr="000540E9">
        <w:rPr>
          <w:sz w:val="28"/>
          <w:szCs w:val="28"/>
        </w:rPr>
        <w:t>), Расположен при слиянии рек Свиной и</w:t>
      </w:r>
      <w:r w:rsidRPr="000540E9">
        <w:rPr>
          <w:rStyle w:val="apple-converted-space"/>
        </w:rPr>
        <w:t> </w:t>
      </w:r>
      <w:hyperlink r:id="rId30" w:tooltip="Мерея" w:history="1">
        <w:r w:rsidRPr="0009071A">
          <w:rPr>
            <w:rStyle w:val="a4"/>
            <w:color w:val="auto"/>
            <w:sz w:val="28"/>
            <w:szCs w:val="28"/>
          </w:rPr>
          <w:t>Мереи</w:t>
        </w:r>
      </w:hyperlink>
      <w:r w:rsidRPr="000540E9">
        <w:rPr>
          <w:rStyle w:val="apple-converted-space"/>
        </w:rPr>
        <w:t> </w:t>
      </w:r>
      <w:r w:rsidRPr="000540E9">
        <w:rPr>
          <w:sz w:val="28"/>
          <w:szCs w:val="28"/>
        </w:rPr>
        <w:t xml:space="preserve">в </w:t>
      </w:r>
      <w:smartTag w:uri="urn:schemas-microsoft-com:office:smarttags" w:element="metricconverter">
        <w:smartTagPr>
          <w:attr w:name="ProductID" w:val="45 км"/>
        </w:smartTagPr>
        <w:r w:rsidRPr="000540E9">
          <w:rPr>
            <w:sz w:val="28"/>
            <w:szCs w:val="28"/>
          </w:rPr>
          <w:t>45 км</w:t>
        </w:r>
      </w:smartTag>
      <w:r>
        <w:rPr>
          <w:sz w:val="28"/>
          <w:szCs w:val="28"/>
        </w:rPr>
        <w:t xml:space="preserve"> к юго-</w:t>
      </w:r>
      <w:r w:rsidRPr="000540E9">
        <w:rPr>
          <w:sz w:val="28"/>
          <w:szCs w:val="28"/>
        </w:rPr>
        <w:t>западу от</w:t>
      </w:r>
      <w:r w:rsidRPr="000540E9">
        <w:rPr>
          <w:rStyle w:val="apple-converted-space"/>
        </w:rPr>
        <w:t> </w:t>
      </w:r>
      <w:hyperlink r:id="rId31" w:tooltip="Смоленск" w:history="1">
        <w:r w:rsidRPr="0009071A">
          <w:rPr>
            <w:rStyle w:val="a4"/>
            <w:color w:val="auto"/>
            <w:sz w:val="28"/>
            <w:szCs w:val="28"/>
          </w:rPr>
          <w:t>Смоленска</w:t>
        </w:r>
      </w:hyperlink>
      <w:r w:rsidRPr="0009071A">
        <w:rPr>
          <w:sz w:val="28"/>
          <w:szCs w:val="28"/>
        </w:rPr>
        <w:t>,</w:t>
      </w:r>
      <w:r w:rsidRPr="000540E9">
        <w:rPr>
          <w:sz w:val="28"/>
          <w:szCs w:val="28"/>
        </w:rPr>
        <w:t xml:space="preserve"> в </w:t>
      </w:r>
      <w:smartTag w:uri="urn:schemas-microsoft-com:office:smarttags" w:element="metricconverter">
        <w:smartTagPr>
          <w:attr w:name="ProductID" w:val="18 км"/>
        </w:smartTagPr>
        <w:r w:rsidRPr="000540E9">
          <w:rPr>
            <w:sz w:val="28"/>
            <w:szCs w:val="28"/>
          </w:rPr>
          <w:t>18 км</w:t>
        </w:r>
      </w:smartTag>
      <w:r w:rsidRPr="000540E9">
        <w:rPr>
          <w:sz w:val="28"/>
          <w:szCs w:val="28"/>
        </w:rPr>
        <w:t xml:space="preserve"> от железнодорожной станции Гусино. Посёлок входит в</w:t>
      </w:r>
      <w:r w:rsidRPr="000540E9">
        <w:rPr>
          <w:rStyle w:val="apple-converted-space"/>
        </w:rPr>
        <w:t> </w:t>
      </w:r>
      <w:hyperlink r:id="rId32" w:tooltip="Перечень исторических городов России" w:history="1">
        <w:r w:rsidRPr="0009071A">
          <w:rPr>
            <w:rStyle w:val="a4"/>
            <w:color w:val="auto"/>
            <w:sz w:val="28"/>
            <w:szCs w:val="28"/>
          </w:rPr>
          <w:t>Перечень исторических городов России</w:t>
        </w:r>
      </w:hyperlink>
      <w:r w:rsidRPr="0009071A">
        <w:rPr>
          <w:sz w:val="28"/>
          <w:szCs w:val="28"/>
        </w:rPr>
        <w:t xml:space="preserve">. </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Второй населенный пункт по численности населения– деревня  Большая Добрая, (42 жителей , площадь деревни – 1,83 км</w:t>
      </w:r>
      <w:r w:rsidRPr="000540E9">
        <w:rPr>
          <w:rFonts w:ascii="Times New Roman" w:hAnsi="Times New Roman"/>
          <w:sz w:val="28"/>
          <w:szCs w:val="28"/>
          <w:vertAlign w:val="superscript"/>
        </w:rPr>
        <w:t>2</w:t>
      </w:r>
      <w:r w:rsidRPr="000540E9">
        <w:rPr>
          <w:rFonts w:ascii="Times New Roman" w:hAnsi="Times New Roman"/>
          <w:sz w:val="28"/>
          <w:szCs w:val="28"/>
        </w:rPr>
        <w:t xml:space="preserve">). </w:t>
      </w:r>
      <w:r w:rsidRPr="000540E9">
        <w:rPr>
          <w:rFonts w:ascii="Times New Roman" w:hAnsi="Times New Roman"/>
          <w:sz w:val="28"/>
          <w:szCs w:val="28"/>
          <w:shd w:val="clear" w:color="auto" w:fill="FFFFFF"/>
        </w:rPr>
        <w:t xml:space="preserve">Расположена в западной части области в </w:t>
      </w:r>
      <w:smartTag w:uri="urn:schemas-microsoft-com:office:smarttags" w:element="metricconverter">
        <w:smartTagPr>
          <w:attr w:name="ProductID" w:val="3 км"/>
        </w:smartTagPr>
        <w:r w:rsidRPr="000540E9">
          <w:rPr>
            <w:rFonts w:ascii="Times New Roman" w:hAnsi="Times New Roman"/>
            <w:sz w:val="28"/>
            <w:szCs w:val="28"/>
            <w:shd w:val="clear" w:color="auto" w:fill="FFFFFF"/>
          </w:rPr>
          <w:t>3 км</w:t>
        </w:r>
      </w:smartTag>
      <w:r w:rsidRPr="000540E9">
        <w:rPr>
          <w:rFonts w:ascii="Times New Roman" w:hAnsi="Times New Roman"/>
          <w:sz w:val="28"/>
          <w:szCs w:val="28"/>
          <w:shd w:val="clear" w:color="auto" w:fill="FFFFFF"/>
        </w:rPr>
        <w:t xml:space="preserve"> к западу от</w:t>
      </w:r>
      <w:r w:rsidRPr="000540E9">
        <w:rPr>
          <w:rStyle w:val="apple-converted-space"/>
          <w:rFonts w:ascii="Times New Roman" w:hAnsi="Times New Roman"/>
          <w:shd w:val="clear" w:color="auto" w:fill="FFFFFF"/>
        </w:rPr>
        <w:t> </w:t>
      </w:r>
      <w:hyperlink r:id="rId33" w:tooltip="Красный (Смоленская область)" w:history="1">
        <w:r w:rsidRPr="0009071A">
          <w:rPr>
            <w:rStyle w:val="a4"/>
            <w:rFonts w:ascii="Times New Roman" w:hAnsi="Times New Roman"/>
            <w:color w:val="auto"/>
            <w:sz w:val="28"/>
            <w:szCs w:val="28"/>
            <w:shd w:val="clear" w:color="auto" w:fill="FFFFFF"/>
          </w:rPr>
          <w:t>Красного</w:t>
        </w:r>
      </w:hyperlink>
      <w:r w:rsidRPr="000540E9">
        <w:rPr>
          <w:rFonts w:ascii="Times New Roman" w:hAnsi="Times New Roman"/>
          <w:sz w:val="28"/>
          <w:szCs w:val="28"/>
          <w:shd w:val="clear" w:color="auto" w:fill="FFFFFF"/>
        </w:rPr>
        <w:t xml:space="preserve">, в </w:t>
      </w:r>
      <w:smartTag w:uri="urn:schemas-microsoft-com:office:smarttags" w:element="metricconverter">
        <w:smartTagPr>
          <w:attr w:name="ProductID" w:val="4 км"/>
        </w:smartTagPr>
        <w:r w:rsidRPr="000540E9">
          <w:rPr>
            <w:rFonts w:ascii="Times New Roman" w:hAnsi="Times New Roman"/>
            <w:sz w:val="28"/>
            <w:szCs w:val="28"/>
            <w:shd w:val="clear" w:color="auto" w:fill="FFFFFF"/>
          </w:rPr>
          <w:t>4 км</w:t>
        </w:r>
      </w:smartTag>
      <w:r w:rsidRPr="000540E9">
        <w:rPr>
          <w:rFonts w:ascii="Times New Roman" w:hAnsi="Times New Roman"/>
          <w:sz w:val="28"/>
          <w:szCs w:val="28"/>
          <w:shd w:val="clear" w:color="auto" w:fill="FFFFFF"/>
        </w:rPr>
        <w:t xml:space="preserve"> западнее автодороги</w:t>
      </w:r>
      <w:r w:rsidRPr="000540E9">
        <w:rPr>
          <w:rStyle w:val="apple-converted-space"/>
          <w:rFonts w:ascii="Times New Roman" w:hAnsi="Times New Roman"/>
          <w:shd w:val="clear" w:color="auto" w:fill="FFFFFF"/>
        </w:rPr>
        <w:t> </w:t>
      </w:r>
      <w:hyperlink r:id="rId34" w:tooltip="Р135 (автодорога) (страница отсутствует)" w:history="1">
        <w:r w:rsidRPr="0009071A">
          <w:rPr>
            <w:rStyle w:val="a4"/>
            <w:rFonts w:ascii="Times New Roman" w:hAnsi="Times New Roman"/>
            <w:bCs/>
            <w:color w:val="auto"/>
            <w:sz w:val="28"/>
            <w:szCs w:val="28"/>
            <w:shd w:val="clear" w:color="auto" w:fill="FFFFFF"/>
          </w:rPr>
          <w:t>Р135</w:t>
        </w:r>
      </w:hyperlink>
      <w:r w:rsidRPr="0009071A">
        <w:rPr>
          <w:rStyle w:val="apple-converted-space"/>
          <w:rFonts w:ascii="Times New Roman" w:hAnsi="Times New Roman"/>
          <w:shd w:val="clear" w:color="auto" w:fill="FFFFFF"/>
        </w:rPr>
        <w:t> </w:t>
      </w:r>
      <w:r w:rsidRPr="0009071A">
        <w:rPr>
          <w:rFonts w:ascii="Times New Roman" w:hAnsi="Times New Roman"/>
          <w:sz w:val="28"/>
          <w:szCs w:val="28"/>
          <w:shd w:val="clear" w:color="auto" w:fill="FFFFFF"/>
        </w:rPr>
        <w:t>(</w:t>
      </w:r>
      <w:hyperlink r:id="rId35" w:tooltip="Смоленск" w:history="1">
        <w:r w:rsidRPr="0009071A">
          <w:rPr>
            <w:rStyle w:val="a4"/>
            <w:rFonts w:ascii="Times New Roman" w:hAnsi="Times New Roman"/>
            <w:color w:val="auto"/>
            <w:sz w:val="28"/>
            <w:szCs w:val="28"/>
            <w:shd w:val="clear" w:color="auto" w:fill="FFFFFF"/>
          </w:rPr>
          <w:t>Смоленск</w:t>
        </w:r>
      </w:hyperlink>
      <w:r w:rsidRPr="0009071A">
        <w:rPr>
          <w:rStyle w:val="apple-converted-space"/>
          <w:rFonts w:ascii="Times New Roman" w:hAnsi="Times New Roman"/>
          <w:shd w:val="clear" w:color="auto" w:fill="FFFFFF"/>
        </w:rPr>
        <w:t> </w:t>
      </w:r>
      <w:r w:rsidRPr="0009071A">
        <w:rPr>
          <w:rFonts w:ascii="Times New Roman" w:hAnsi="Times New Roman"/>
          <w:sz w:val="28"/>
          <w:szCs w:val="28"/>
          <w:shd w:val="clear" w:color="auto" w:fill="FFFFFF"/>
        </w:rPr>
        <w:t>-</w:t>
      </w:r>
      <w:r w:rsidRPr="0009071A">
        <w:rPr>
          <w:rStyle w:val="apple-converted-space"/>
          <w:rFonts w:ascii="Times New Roman" w:hAnsi="Times New Roman"/>
          <w:shd w:val="clear" w:color="auto" w:fill="FFFFFF"/>
        </w:rPr>
        <w:t> </w:t>
      </w:r>
      <w:hyperlink r:id="rId36" w:tooltip="Красный (Смоленская область)" w:history="1">
        <w:r w:rsidRPr="0009071A">
          <w:rPr>
            <w:rStyle w:val="a4"/>
            <w:rFonts w:ascii="Times New Roman" w:hAnsi="Times New Roman"/>
            <w:color w:val="auto"/>
            <w:sz w:val="28"/>
            <w:szCs w:val="28"/>
            <w:shd w:val="clear" w:color="auto" w:fill="FFFFFF"/>
          </w:rPr>
          <w:t>Красный</w:t>
        </w:r>
      </w:hyperlink>
      <w:r w:rsidRPr="0009071A">
        <w:rPr>
          <w:rStyle w:val="apple-converted-space"/>
          <w:rFonts w:ascii="Times New Roman" w:hAnsi="Times New Roman"/>
          <w:shd w:val="clear" w:color="auto" w:fill="FFFFFF"/>
        </w:rPr>
        <w:t> </w:t>
      </w:r>
      <w:r w:rsidRPr="0009071A">
        <w:rPr>
          <w:rFonts w:ascii="Times New Roman" w:hAnsi="Times New Roman"/>
          <w:sz w:val="28"/>
          <w:szCs w:val="28"/>
          <w:shd w:val="clear" w:color="auto" w:fill="FFFFFF"/>
        </w:rPr>
        <w:t>-</w:t>
      </w:r>
      <w:hyperlink r:id="rId37" w:tooltip="Гусино" w:history="1">
        <w:r w:rsidRPr="0009071A">
          <w:rPr>
            <w:rStyle w:val="a4"/>
            <w:rFonts w:ascii="Times New Roman" w:hAnsi="Times New Roman"/>
            <w:color w:val="auto"/>
            <w:sz w:val="28"/>
            <w:szCs w:val="28"/>
            <w:shd w:val="clear" w:color="auto" w:fill="FFFFFF"/>
          </w:rPr>
          <w:t>Гусино</w:t>
        </w:r>
      </w:hyperlink>
      <w:r w:rsidRPr="000540E9">
        <w:rPr>
          <w:rFonts w:ascii="Times New Roman" w:hAnsi="Times New Roman"/>
          <w:sz w:val="28"/>
          <w:szCs w:val="28"/>
          <w:shd w:val="clear" w:color="auto" w:fill="FFFFFF"/>
        </w:rPr>
        <w:t xml:space="preserve">), на берегу реки Добрая. В </w:t>
      </w:r>
      <w:smartTag w:uri="urn:schemas-microsoft-com:office:smarttags" w:element="metricconverter">
        <w:smartTagPr>
          <w:attr w:name="ProductID" w:val="17 км"/>
        </w:smartTagPr>
        <w:r w:rsidRPr="000540E9">
          <w:rPr>
            <w:rFonts w:ascii="Times New Roman" w:hAnsi="Times New Roman"/>
            <w:sz w:val="28"/>
            <w:szCs w:val="28"/>
            <w:shd w:val="clear" w:color="auto" w:fill="FFFFFF"/>
          </w:rPr>
          <w:t>17 км</w:t>
        </w:r>
      </w:smartTag>
      <w:r w:rsidRPr="000540E9">
        <w:rPr>
          <w:rFonts w:ascii="Times New Roman" w:hAnsi="Times New Roman"/>
          <w:sz w:val="28"/>
          <w:szCs w:val="28"/>
          <w:shd w:val="clear" w:color="auto" w:fill="FFFFFF"/>
        </w:rPr>
        <w:t xml:space="preserve"> севернее деревни расположена железнодорожная станция</w:t>
      </w:r>
      <w:r w:rsidRPr="000540E9">
        <w:rPr>
          <w:rStyle w:val="apple-converted-space"/>
          <w:rFonts w:ascii="Times New Roman" w:hAnsi="Times New Roman"/>
          <w:shd w:val="clear" w:color="auto" w:fill="FFFFFF"/>
        </w:rPr>
        <w:t> </w:t>
      </w:r>
      <w:hyperlink r:id="rId38" w:tooltip="Гусино (станция) (страница отсутствует)" w:history="1">
        <w:r w:rsidRPr="0009071A">
          <w:rPr>
            <w:rStyle w:val="a4"/>
            <w:rFonts w:ascii="Times New Roman" w:hAnsi="Times New Roman"/>
            <w:color w:val="auto"/>
            <w:sz w:val="28"/>
            <w:szCs w:val="28"/>
            <w:shd w:val="clear" w:color="auto" w:fill="FFFFFF"/>
          </w:rPr>
          <w:t>Гусино</w:t>
        </w:r>
      </w:hyperlink>
      <w:r w:rsidRPr="000540E9">
        <w:rPr>
          <w:rStyle w:val="apple-converted-space"/>
          <w:rFonts w:ascii="Times New Roman" w:hAnsi="Times New Roman"/>
          <w:shd w:val="clear" w:color="auto" w:fill="FFFFFF"/>
        </w:rPr>
        <w:t> </w:t>
      </w:r>
      <w:r w:rsidRPr="000540E9">
        <w:rPr>
          <w:rFonts w:ascii="Times New Roman" w:hAnsi="Times New Roman"/>
          <w:sz w:val="28"/>
          <w:szCs w:val="28"/>
          <w:shd w:val="clear" w:color="auto" w:fill="FFFFFF"/>
        </w:rPr>
        <w:t>на линии</w:t>
      </w:r>
      <w:r w:rsidRPr="000540E9">
        <w:rPr>
          <w:rStyle w:val="apple-converted-space"/>
          <w:rFonts w:ascii="Times New Roman" w:hAnsi="Times New Roman"/>
          <w:shd w:val="clear" w:color="auto" w:fill="FFFFFF"/>
        </w:rPr>
        <w:t> </w:t>
      </w:r>
      <w:hyperlink r:id="rId39" w:tooltip="Москва" w:history="1">
        <w:r w:rsidRPr="0009071A">
          <w:rPr>
            <w:rStyle w:val="a4"/>
            <w:rFonts w:ascii="Times New Roman" w:hAnsi="Times New Roman"/>
            <w:color w:val="auto"/>
            <w:sz w:val="28"/>
            <w:szCs w:val="28"/>
            <w:shd w:val="clear" w:color="auto" w:fill="FFFFFF"/>
          </w:rPr>
          <w:t>Москва</w:t>
        </w:r>
      </w:hyperlink>
      <w:r w:rsidRPr="0009071A">
        <w:rPr>
          <w:rStyle w:val="apple-converted-space"/>
          <w:rFonts w:ascii="Times New Roman" w:hAnsi="Times New Roman"/>
          <w:shd w:val="clear" w:color="auto" w:fill="FFFFFF"/>
        </w:rPr>
        <w:t> </w:t>
      </w:r>
      <w:r w:rsidRPr="0009071A">
        <w:rPr>
          <w:rFonts w:ascii="Times New Roman" w:hAnsi="Times New Roman"/>
          <w:sz w:val="28"/>
          <w:szCs w:val="28"/>
          <w:shd w:val="clear" w:color="auto" w:fill="FFFFFF"/>
        </w:rPr>
        <w:t>—</w:t>
      </w:r>
      <w:hyperlink r:id="rId40" w:tooltip="Минск" w:history="1">
        <w:r w:rsidRPr="0009071A">
          <w:rPr>
            <w:rStyle w:val="a4"/>
            <w:rFonts w:ascii="Times New Roman" w:hAnsi="Times New Roman"/>
            <w:color w:val="auto"/>
            <w:sz w:val="28"/>
            <w:szCs w:val="28"/>
            <w:shd w:val="clear" w:color="auto" w:fill="FFFFFF"/>
          </w:rPr>
          <w:t>Минск</w:t>
        </w:r>
      </w:hyperlink>
      <w:r w:rsidRPr="000540E9">
        <w:rPr>
          <w:rFonts w:ascii="Times New Roman" w:hAnsi="Times New Roman"/>
          <w:sz w:val="28"/>
          <w:szCs w:val="28"/>
          <w:shd w:val="clear" w:color="auto" w:fill="FFFFFF"/>
        </w:rPr>
        <w:t>.</w:t>
      </w:r>
    </w:p>
    <w:p w:rsidR="00A65C21" w:rsidRPr="000540E9" w:rsidRDefault="00A65C21" w:rsidP="00133EE4">
      <w:pPr>
        <w:ind w:firstLine="709"/>
        <w:jc w:val="both"/>
        <w:rPr>
          <w:rFonts w:ascii="Times New Roman" w:hAnsi="Times New Roman"/>
          <w:sz w:val="28"/>
          <w:szCs w:val="28"/>
          <w:shd w:val="clear" w:color="auto" w:fill="FFFFFF"/>
        </w:rPr>
      </w:pPr>
      <w:r w:rsidRPr="000540E9">
        <w:rPr>
          <w:rFonts w:ascii="Times New Roman" w:hAnsi="Times New Roman"/>
          <w:sz w:val="28"/>
          <w:szCs w:val="28"/>
        </w:rPr>
        <w:t>Третий населенный пункт по численности населения – деревня Храпово (34 человека, площадь – 1,7 км</w:t>
      </w:r>
      <w:r w:rsidRPr="000540E9">
        <w:rPr>
          <w:rFonts w:ascii="Times New Roman" w:hAnsi="Times New Roman"/>
          <w:sz w:val="28"/>
          <w:szCs w:val="28"/>
          <w:vertAlign w:val="superscript"/>
        </w:rPr>
        <w:t>2</w:t>
      </w:r>
      <w:r w:rsidRPr="000540E9">
        <w:rPr>
          <w:rFonts w:ascii="Times New Roman" w:hAnsi="Times New Roman"/>
          <w:sz w:val="28"/>
          <w:szCs w:val="28"/>
        </w:rPr>
        <w:t xml:space="preserve">). </w:t>
      </w:r>
      <w:r w:rsidRPr="000540E9">
        <w:rPr>
          <w:rFonts w:ascii="Times New Roman" w:hAnsi="Times New Roman"/>
          <w:sz w:val="28"/>
          <w:szCs w:val="28"/>
          <w:shd w:val="clear" w:color="auto" w:fill="FFFFFF"/>
        </w:rPr>
        <w:t xml:space="preserve">Расположена в западной части области в </w:t>
      </w:r>
      <w:smartTag w:uri="urn:schemas-microsoft-com:office:smarttags" w:element="metricconverter">
        <w:smartTagPr>
          <w:attr w:name="ProductID" w:val="6 км"/>
        </w:smartTagPr>
        <w:r w:rsidRPr="000540E9">
          <w:rPr>
            <w:rFonts w:ascii="Times New Roman" w:hAnsi="Times New Roman"/>
            <w:sz w:val="28"/>
            <w:szCs w:val="28"/>
            <w:shd w:val="clear" w:color="auto" w:fill="FFFFFF"/>
          </w:rPr>
          <w:t>6 км</w:t>
        </w:r>
      </w:smartTag>
      <w:r w:rsidRPr="000540E9">
        <w:rPr>
          <w:rFonts w:ascii="Times New Roman" w:hAnsi="Times New Roman"/>
          <w:sz w:val="28"/>
          <w:szCs w:val="28"/>
          <w:shd w:val="clear" w:color="auto" w:fill="FFFFFF"/>
        </w:rPr>
        <w:t xml:space="preserve"> </w:t>
      </w:r>
      <w:r w:rsidRPr="000540E9">
        <w:rPr>
          <w:rFonts w:ascii="Times New Roman" w:hAnsi="Times New Roman"/>
          <w:sz w:val="28"/>
          <w:szCs w:val="28"/>
          <w:shd w:val="clear" w:color="auto" w:fill="FFFFFF"/>
        </w:rPr>
        <w:lastRenderedPageBreak/>
        <w:t>к югу от</w:t>
      </w:r>
      <w:r w:rsidRPr="000540E9">
        <w:rPr>
          <w:rStyle w:val="apple-converted-space"/>
          <w:rFonts w:ascii="Times New Roman" w:hAnsi="Times New Roman"/>
          <w:shd w:val="clear" w:color="auto" w:fill="FFFFFF"/>
        </w:rPr>
        <w:t> </w:t>
      </w:r>
      <w:hyperlink r:id="rId41" w:tooltip="Красный (Смоленская область)" w:history="1">
        <w:r w:rsidRPr="0009071A">
          <w:rPr>
            <w:rStyle w:val="a4"/>
            <w:rFonts w:ascii="Times New Roman" w:hAnsi="Times New Roman"/>
            <w:color w:val="auto"/>
            <w:sz w:val="28"/>
            <w:szCs w:val="28"/>
            <w:shd w:val="clear" w:color="auto" w:fill="FFFFFF"/>
          </w:rPr>
          <w:t>Красного</w:t>
        </w:r>
      </w:hyperlink>
      <w:r w:rsidRPr="0009071A">
        <w:rPr>
          <w:rFonts w:ascii="Times New Roman" w:hAnsi="Times New Roman"/>
          <w:sz w:val="28"/>
          <w:szCs w:val="28"/>
          <w:shd w:val="clear" w:color="auto" w:fill="FFFFFF"/>
        </w:rPr>
        <w:t>,</w:t>
      </w:r>
      <w:r w:rsidRPr="000540E9">
        <w:rPr>
          <w:rFonts w:ascii="Times New Roman" w:hAnsi="Times New Roman"/>
          <w:sz w:val="28"/>
          <w:szCs w:val="28"/>
          <w:shd w:val="clear" w:color="auto" w:fill="FFFFFF"/>
        </w:rPr>
        <w:t xml:space="preserve"> в </w:t>
      </w:r>
      <w:smartTag w:uri="urn:schemas-microsoft-com:office:smarttags" w:element="metricconverter">
        <w:smartTagPr>
          <w:attr w:name="ProductID" w:val="8 км"/>
        </w:smartTagPr>
        <w:r w:rsidRPr="000540E9">
          <w:rPr>
            <w:rFonts w:ascii="Times New Roman" w:hAnsi="Times New Roman"/>
            <w:sz w:val="28"/>
            <w:szCs w:val="28"/>
            <w:shd w:val="clear" w:color="auto" w:fill="FFFFFF"/>
          </w:rPr>
          <w:t>8 км</w:t>
        </w:r>
      </w:smartTag>
      <w:r w:rsidRPr="000540E9">
        <w:rPr>
          <w:rFonts w:ascii="Times New Roman" w:hAnsi="Times New Roman"/>
          <w:sz w:val="28"/>
          <w:szCs w:val="28"/>
          <w:shd w:val="clear" w:color="auto" w:fill="FFFFFF"/>
        </w:rPr>
        <w:t xml:space="preserve"> южнее автодороги</w:t>
      </w:r>
      <w:r w:rsidRPr="000540E9">
        <w:rPr>
          <w:rStyle w:val="apple-converted-space"/>
          <w:rFonts w:ascii="Times New Roman" w:hAnsi="Times New Roman"/>
          <w:shd w:val="clear" w:color="auto" w:fill="FFFFFF"/>
        </w:rPr>
        <w:t> </w:t>
      </w:r>
      <w:hyperlink r:id="rId42" w:tooltip="Р135 (автодорога) (страница отсутствует)" w:history="1">
        <w:r w:rsidRPr="0009071A">
          <w:rPr>
            <w:rStyle w:val="a4"/>
            <w:rFonts w:ascii="Times New Roman" w:hAnsi="Times New Roman"/>
            <w:bCs/>
            <w:color w:val="auto"/>
            <w:sz w:val="28"/>
            <w:szCs w:val="28"/>
            <w:shd w:val="clear" w:color="auto" w:fill="FFFFFF"/>
          </w:rPr>
          <w:t>Р135</w:t>
        </w:r>
      </w:hyperlink>
      <w:r w:rsidRPr="0009071A">
        <w:rPr>
          <w:rStyle w:val="apple-converted-space"/>
          <w:rFonts w:ascii="Times New Roman" w:hAnsi="Times New Roman"/>
          <w:shd w:val="clear" w:color="auto" w:fill="FFFFFF"/>
        </w:rPr>
        <w:t> </w:t>
      </w:r>
      <w:r w:rsidRPr="0009071A">
        <w:rPr>
          <w:rFonts w:ascii="Times New Roman" w:hAnsi="Times New Roman"/>
          <w:sz w:val="28"/>
          <w:szCs w:val="28"/>
          <w:shd w:val="clear" w:color="auto" w:fill="FFFFFF"/>
        </w:rPr>
        <w:t>(</w:t>
      </w:r>
      <w:hyperlink r:id="rId43" w:tooltip="Смоленск" w:history="1">
        <w:r w:rsidRPr="0009071A">
          <w:rPr>
            <w:rStyle w:val="a4"/>
            <w:rFonts w:ascii="Times New Roman" w:hAnsi="Times New Roman"/>
            <w:color w:val="auto"/>
            <w:sz w:val="28"/>
            <w:szCs w:val="28"/>
            <w:shd w:val="clear" w:color="auto" w:fill="FFFFFF"/>
          </w:rPr>
          <w:t>Смоленск</w:t>
        </w:r>
      </w:hyperlink>
      <w:r w:rsidRPr="0009071A">
        <w:rPr>
          <w:rStyle w:val="apple-converted-space"/>
          <w:rFonts w:ascii="Times New Roman" w:hAnsi="Times New Roman"/>
          <w:shd w:val="clear" w:color="auto" w:fill="FFFFFF"/>
        </w:rPr>
        <w:t> </w:t>
      </w:r>
      <w:r w:rsidRPr="0009071A">
        <w:rPr>
          <w:rFonts w:ascii="Times New Roman" w:hAnsi="Times New Roman"/>
          <w:sz w:val="28"/>
          <w:szCs w:val="28"/>
          <w:shd w:val="clear" w:color="auto" w:fill="FFFFFF"/>
        </w:rPr>
        <w:t>-</w:t>
      </w:r>
      <w:r w:rsidRPr="0009071A">
        <w:rPr>
          <w:rStyle w:val="apple-converted-space"/>
          <w:rFonts w:ascii="Times New Roman" w:hAnsi="Times New Roman"/>
          <w:shd w:val="clear" w:color="auto" w:fill="FFFFFF"/>
        </w:rPr>
        <w:t> </w:t>
      </w:r>
      <w:hyperlink r:id="rId44" w:tooltip="Красный (Смоленская область)" w:history="1">
        <w:r w:rsidRPr="0009071A">
          <w:rPr>
            <w:rStyle w:val="a4"/>
            <w:rFonts w:ascii="Times New Roman" w:hAnsi="Times New Roman"/>
            <w:color w:val="auto"/>
            <w:sz w:val="28"/>
            <w:szCs w:val="28"/>
            <w:shd w:val="clear" w:color="auto" w:fill="FFFFFF"/>
          </w:rPr>
          <w:t>Красный</w:t>
        </w:r>
      </w:hyperlink>
      <w:r w:rsidRPr="000540E9">
        <w:rPr>
          <w:rStyle w:val="apple-converted-space"/>
          <w:rFonts w:ascii="Times New Roman" w:hAnsi="Times New Roman"/>
          <w:shd w:val="clear" w:color="auto" w:fill="FFFFFF"/>
        </w:rPr>
        <w:t> </w:t>
      </w:r>
      <w:r w:rsidRPr="000540E9">
        <w:rPr>
          <w:rFonts w:ascii="Times New Roman" w:hAnsi="Times New Roman"/>
          <w:sz w:val="28"/>
          <w:szCs w:val="28"/>
          <w:shd w:val="clear" w:color="auto" w:fill="FFFFFF"/>
        </w:rPr>
        <w:t>-</w:t>
      </w:r>
      <w:r w:rsidRPr="000540E9">
        <w:rPr>
          <w:rStyle w:val="apple-converted-space"/>
          <w:rFonts w:ascii="Times New Roman" w:hAnsi="Times New Roman"/>
          <w:shd w:val="clear" w:color="auto" w:fill="FFFFFF"/>
        </w:rPr>
        <w:t> </w:t>
      </w:r>
      <w:hyperlink r:id="rId45" w:tooltip="Гусино" w:history="1">
        <w:r w:rsidRPr="0009071A">
          <w:rPr>
            <w:rStyle w:val="a4"/>
            <w:rFonts w:ascii="Times New Roman" w:hAnsi="Times New Roman"/>
            <w:color w:val="auto"/>
            <w:sz w:val="28"/>
            <w:szCs w:val="28"/>
            <w:shd w:val="clear" w:color="auto" w:fill="FFFFFF"/>
          </w:rPr>
          <w:t>Гусино</w:t>
        </w:r>
      </w:hyperlink>
      <w:r w:rsidRPr="000540E9">
        <w:rPr>
          <w:rFonts w:ascii="Times New Roman" w:hAnsi="Times New Roman"/>
          <w:sz w:val="28"/>
          <w:szCs w:val="28"/>
          <w:shd w:val="clear" w:color="auto" w:fill="FFFFFF"/>
        </w:rPr>
        <w:t xml:space="preserve">), на берегу реки Свиная. В </w:t>
      </w:r>
      <w:smartTag w:uri="urn:schemas-microsoft-com:office:smarttags" w:element="metricconverter">
        <w:smartTagPr>
          <w:attr w:name="ProductID" w:val="26 км"/>
        </w:smartTagPr>
        <w:r w:rsidRPr="000540E9">
          <w:rPr>
            <w:rFonts w:ascii="Times New Roman" w:hAnsi="Times New Roman"/>
            <w:sz w:val="28"/>
            <w:szCs w:val="28"/>
            <w:shd w:val="clear" w:color="auto" w:fill="FFFFFF"/>
          </w:rPr>
          <w:t>26 км</w:t>
        </w:r>
      </w:smartTag>
      <w:r w:rsidRPr="000540E9">
        <w:rPr>
          <w:rFonts w:ascii="Times New Roman" w:hAnsi="Times New Roman"/>
          <w:sz w:val="28"/>
          <w:szCs w:val="28"/>
          <w:shd w:val="clear" w:color="auto" w:fill="FFFFFF"/>
        </w:rPr>
        <w:t xml:space="preserve"> северо-западнее деревни расположена железнодорожная станция</w:t>
      </w:r>
      <w:r w:rsidRPr="000540E9">
        <w:rPr>
          <w:rStyle w:val="apple-converted-space"/>
          <w:rFonts w:ascii="Times New Roman" w:hAnsi="Times New Roman"/>
          <w:shd w:val="clear" w:color="auto" w:fill="FFFFFF"/>
        </w:rPr>
        <w:t> </w:t>
      </w:r>
      <w:hyperlink r:id="rId46" w:tooltip="Гусино (станция) (страница отсутствует)" w:history="1">
        <w:r w:rsidRPr="0009071A">
          <w:rPr>
            <w:rStyle w:val="a4"/>
            <w:rFonts w:ascii="Times New Roman" w:hAnsi="Times New Roman"/>
            <w:color w:val="auto"/>
            <w:sz w:val="28"/>
            <w:szCs w:val="28"/>
            <w:shd w:val="clear" w:color="auto" w:fill="FFFFFF"/>
          </w:rPr>
          <w:t>Гусино</w:t>
        </w:r>
      </w:hyperlink>
      <w:r w:rsidRPr="000540E9">
        <w:rPr>
          <w:rStyle w:val="apple-converted-space"/>
          <w:rFonts w:ascii="Times New Roman" w:hAnsi="Times New Roman"/>
          <w:shd w:val="clear" w:color="auto" w:fill="FFFFFF"/>
        </w:rPr>
        <w:t> </w:t>
      </w:r>
      <w:r w:rsidRPr="000540E9">
        <w:rPr>
          <w:rFonts w:ascii="Times New Roman" w:hAnsi="Times New Roman"/>
          <w:sz w:val="28"/>
          <w:szCs w:val="28"/>
          <w:shd w:val="clear" w:color="auto" w:fill="FFFFFF"/>
        </w:rPr>
        <w:t>на линии</w:t>
      </w:r>
      <w:r w:rsidRPr="000540E9">
        <w:rPr>
          <w:rStyle w:val="apple-converted-space"/>
          <w:rFonts w:ascii="Times New Roman" w:hAnsi="Times New Roman"/>
          <w:shd w:val="clear" w:color="auto" w:fill="FFFFFF"/>
        </w:rPr>
        <w:t> </w:t>
      </w:r>
      <w:hyperlink r:id="rId47" w:tooltip="Москва" w:history="1">
        <w:r w:rsidRPr="0009071A">
          <w:rPr>
            <w:rStyle w:val="a4"/>
            <w:rFonts w:ascii="Times New Roman" w:hAnsi="Times New Roman"/>
            <w:color w:val="auto"/>
            <w:sz w:val="28"/>
            <w:szCs w:val="28"/>
            <w:shd w:val="clear" w:color="auto" w:fill="FFFFFF"/>
          </w:rPr>
          <w:t>Москва</w:t>
        </w:r>
      </w:hyperlink>
      <w:r w:rsidRPr="0009071A">
        <w:rPr>
          <w:rStyle w:val="apple-converted-space"/>
          <w:rFonts w:ascii="Times New Roman" w:hAnsi="Times New Roman"/>
          <w:shd w:val="clear" w:color="auto" w:fill="FFFFFF"/>
        </w:rPr>
        <w:t> </w:t>
      </w:r>
      <w:r w:rsidRPr="0009071A">
        <w:rPr>
          <w:rFonts w:ascii="Times New Roman" w:hAnsi="Times New Roman"/>
          <w:sz w:val="28"/>
          <w:szCs w:val="28"/>
          <w:shd w:val="clear" w:color="auto" w:fill="FFFFFF"/>
        </w:rPr>
        <w:t>—</w:t>
      </w:r>
      <w:hyperlink r:id="rId48" w:tooltip="Минск" w:history="1">
        <w:r w:rsidRPr="0009071A">
          <w:rPr>
            <w:rStyle w:val="a4"/>
            <w:rFonts w:ascii="Times New Roman" w:hAnsi="Times New Roman"/>
            <w:color w:val="auto"/>
            <w:sz w:val="28"/>
            <w:szCs w:val="28"/>
            <w:shd w:val="clear" w:color="auto" w:fill="FFFFFF"/>
          </w:rPr>
          <w:t>Минск</w:t>
        </w:r>
      </w:hyperlink>
      <w:r w:rsidRPr="000540E9">
        <w:rPr>
          <w:rFonts w:ascii="Times New Roman" w:hAnsi="Times New Roman"/>
          <w:sz w:val="28"/>
          <w:szCs w:val="28"/>
          <w:shd w:val="clear" w:color="auto" w:fill="FFFFFF"/>
        </w:rPr>
        <w:t>.</w:t>
      </w:r>
    </w:p>
    <w:p w:rsidR="00A65C21" w:rsidRPr="000540E9" w:rsidRDefault="00A65C21" w:rsidP="00133EE4">
      <w:pPr>
        <w:ind w:firstLine="709"/>
        <w:jc w:val="both"/>
        <w:rPr>
          <w:rFonts w:ascii="Times New Roman" w:hAnsi="Times New Roman"/>
          <w:sz w:val="28"/>
          <w:szCs w:val="28"/>
          <w:shd w:val="clear" w:color="auto" w:fill="FFFFFF"/>
        </w:rPr>
      </w:pPr>
      <w:r w:rsidRPr="000540E9">
        <w:rPr>
          <w:rFonts w:ascii="Times New Roman" w:hAnsi="Times New Roman"/>
          <w:sz w:val="28"/>
          <w:szCs w:val="28"/>
        </w:rPr>
        <w:t>Четвертый населенный пункт – деревня Буяново (5 человек, площадь – 1,49 км</w:t>
      </w:r>
      <w:r w:rsidRPr="000540E9">
        <w:rPr>
          <w:rFonts w:ascii="Times New Roman" w:hAnsi="Times New Roman"/>
          <w:sz w:val="28"/>
          <w:szCs w:val="28"/>
          <w:vertAlign w:val="superscript"/>
        </w:rPr>
        <w:t>2</w:t>
      </w:r>
      <w:r w:rsidRPr="000540E9">
        <w:rPr>
          <w:rFonts w:ascii="Times New Roman" w:hAnsi="Times New Roman"/>
          <w:sz w:val="28"/>
          <w:szCs w:val="28"/>
        </w:rPr>
        <w:t xml:space="preserve">). </w:t>
      </w:r>
      <w:r w:rsidRPr="000540E9">
        <w:rPr>
          <w:rFonts w:ascii="Times New Roman" w:hAnsi="Times New Roman"/>
          <w:sz w:val="28"/>
          <w:szCs w:val="28"/>
          <w:shd w:val="clear" w:color="auto" w:fill="FFFFFF"/>
        </w:rPr>
        <w:t xml:space="preserve">Расположена в западной части области в </w:t>
      </w:r>
      <w:smartTag w:uri="urn:schemas-microsoft-com:office:smarttags" w:element="metricconverter">
        <w:smartTagPr>
          <w:attr w:name="ProductID" w:val="5 км"/>
        </w:smartTagPr>
        <w:r w:rsidRPr="000540E9">
          <w:rPr>
            <w:rFonts w:ascii="Times New Roman" w:hAnsi="Times New Roman"/>
            <w:sz w:val="28"/>
            <w:szCs w:val="28"/>
            <w:shd w:val="clear" w:color="auto" w:fill="FFFFFF"/>
          </w:rPr>
          <w:t>5 км</w:t>
        </w:r>
      </w:smartTag>
      <w:r w:rsidRPr="000540E9">
        <w:rPr>
          <w:rFonts w:ascii="Times New Roman" w:hAnsi="Times New Roman"/>
          <w:sz w:val="28"/>
          <w:szCs w:val="28"/>
          <w:shd w:val="clear" w:color="auto" w:fill="FFFFFF"/>
        </w:rPr>
        <w:t xml:space="preserve"> к югу от</w:t>
      </w:r>
      <w:r w:rsidRPr="000540E9">
        <w:rPr>
          <w:rStyle w:val="apple-converted-space"/>
          <w:rFonts w:ascii="Times New Roman" w:hAnsi="Times New Roman"/>
          <w:shd w:val="clear" w:color="auto" w:fill="FFFFFF"/>
        </w:rPr>
        <w:t> </w:t>
      </w:r>
      <w:hyperlink r:id="rId49" w:tooltip="Красный (Смоленская область)" w:history="1">
        <w:r w:rsidRPr="0009071A">
          <w:rPr>
            <w:rStyle w:val="a4"/>
            <w:rFonts w:ascii="Times New Roman" w:hAnsi="Times New Roman"/>
            <w:color w:val="auto"/>
            <w:sz w:val="28"/>
            <w:szCs w:val="28"/>
            <w:shd w:val="clear" w:color="auto" w:fill="FFFFFF"/>
          </w:rPr>
          <w:t>Красного</w:t>
        </w:r>
      </w:hyperlink>
      <w:r w:rsidRPr="0009071A">
        <w:rPr>
          <w:rFonts w:ascii="Times New Roman" w:hAnsi="Times New Roman"/>
          <w:sz w:val="28"/>
          <w:szCs w:val="28"/>
          <w:shd w:val="clear" w:color="auto" w:fill="FFFFFF"/>
        </w:rPr>
        <w:t>,</w:t>
      </w:r>
      <w:r w:rsidRPr="000540E9">
        <w:rPr>
          <w:rFonts w:ascii="Times New Roman" w:hAnsi="Times New Roman"/>
          <w:sz w:val="28"/>
          <w:szCs w:val="28"/>
          <w:shd w:val="clear" w:color="auto" w:fill="FFFFFF"/>
        </w:rPr>
        <w:t xml:space="preserve"> у автодороги</w:t>
      </w:r>
      <w:r w:rsidRPr="000540E9">
        <w:rPr>
          <w:rStyle w:val="apple-converted-space"/>
          <w:rFonts w:ascii="Times New Roman" w:hAnsi="Times New Roman"/>
          <w:shd w:val="clear" w:color="auto" w:fill="FFFFFF"/>
        </w:rPr>
        <w:t> </w:t>
      </w:r>
      <w:hyperlink r:id="rId50" w:tooltip="Красный (Смоленская область)" w:history="1">
        <w:r w:rsidRPr="0009071A">
          <w:rPr>
            <w:rStyle w:val="a4"/>
            <w:rFonts w:ascii="Times New Roman" w:hAnsi="Times New Roman"/>
            <w:color w:val="auto"/>
            <w:sz w:val="28"/>
            <w:szCs w:val="28"/>
            <w:shd w:val="clear" w:color="auto" w:fill="FFFFFF"/>
          </w:rPr>
          <w:t>Красный</w:t>
        </w:r>
      </w:hyperlink>
      <w:r w:rsidRPr="0009071A">
        <w:rPr>
          <w:rFonts w:ascii="Times New Roman" w:hAnsi="Times New Roman"/>
          <w:sz w:val="28"/>
          <w:szCs w:val="28"/>
          <w:shd w:val="clear" w:color="auto" w:fill="FFFFFF"/>
        </w:rPr>
        <w:t>-</w:t>
      </w:r>
      <w:hyperlink r:id="rId51" w:tooltip="Викторово (Смоленская область)" w:history="1">
        <w:r w:rsidRPr="0009071A">
          <w:rPr>
            <w:rStyle w:val="a4"/>
            <w:rFonts w:ascii="Times New Roman" w:hAnsi="Times New Roman"/>
            <w:color w:val="auto"/>
            <w:sz w:val="28"/>
            <w:szCs w:val="28"/>
            <w:shd w:val="clear" w:color="auto" w:fill="FFFFFF"/>
          </w:rPr>
          <w:t>Викторово</w:t>
        </w:r>
      </w:hyperlink>
      <w:r w:rsidRPr="000540E9">
        <w:rPr>
          <w:rStyle w:val="apple-converted-space"/>
          <w:rFonts w:ascii="Times New Roman" w:hAnsi="Times New Roman"/>
          <w:shd w:val="clear" w:color="auto" w:fill="FFFFFF"/>
        </w:rPr>
        <w:t> </w:t>
      </w:r>
      <w:r w:rsidRPr="000540E9">
        <w:rPr>
          <w:rFonts w:ascii="Times New Roman" w:hAnsi="Times New Roman"/>
          <w:sz w:val="28"/>
          <w:szCs w:val="28"/>
          <w:shd w:val="clear" w:color="auto" w:fill="FFFFFF"/>
        </w:rPr>
        <w:t xml:space="preserve">в </w:t>
      </w:r>
      <w:smartTag w:uri="urn:schemas-microsoft-com:office:smarttags" w:element="metricconverter">
        <w:smartTagPr>
          <w:attr w:name="ProductID" w:val="13 км"/>
        </w:smartTagPr>
        <w:r w:rsidRPr="000540E9">
          <w:rPr>
            <w:rFonts w:ascii="Times New Roman" w:hAnsi="Times New Roman"/>
            <w:sz w:val="28"/>
            <w:szCs w:val="28"/>
            <w:shd w:val="clear" w:color="auto" w:fill="FFFFFF"/>
          </w:rPr>
          <w:t>13 км</w:t>
        </w:r>
      </w:smartTag>
      <w:r w:rsidRPr="000540E9">
        <w:rPr>
          <w:rFonts w:ascii="Times New Roman" w:hAnsi="Times New Roman"/>
          <w:sz w:val="28"/>
          <w:szCs w:val="28"/>
          <w:shd w:val="clear" w:color="auto" w:fill="FFFFFF"/>
        </w:rPr>
        <w:t xml:space="preserve"> к востоку от границы с</w:t>
      </w:r>
      <w:r w:rsidRPr="000540E9">
        <w:rPr>
          <w:rStyle w:val="apple-converted-space"/>
          <w:rFonts w:ascii="Times New Roman" w:hAnsi="Times New Roman"/>
          <w:shd w:val="clear" w:color="auto" w:fill="FFFFFF"/>
        </w:rPr>
        <w:t> </w:t>
      </w:r>
      <w:hyperlink r:id="rId52" w:tooltip="Белоруссия" w:history="1">
        <w:r w:rsidRPr="0009071A">
          <w:rPr>
            <w:rStyle w:val="a4"/>
            <w:rFonts w:ascii="Times New Roman" w:hAnsi="Times New Roman"/>
            <w:color w:val="auto"/>
            <w:sz w:val="28"/>
            <w:szCs w:val="28"/>
            <w:shd w:val="clear" w:color="auto" w:fill="FFFFFF"/>
          </w:rPr>
          <w:t>Белоруссией</w:t>
        </w:r>
      </w:hyperlink>
      <w:r w:rsidRPr="0009071A">
        <w:rPr>
          <w:rFonts w:ascii="Times New Roman" w:hAnsi="Times New Roman"/>
          <w:sz w:val="28"/>
          <w:szCs w:val="28"/>
          <w:shd w:val="clear" w:color="auto" w:fill="FFFFFF"/>
        </w:rPr>
        <w:t>.</w:t>
      </w:r>
      <w:r w:rsidRPr="000540E9">
        <w:rPr>
          <w:rFonts w:ascii="Times New Roman" w:hAnsi="Times New Roman"/>
          <w:sz w:val="28"/>
          <w:szCs w:val="28"/>
          <w:shd w:val="clear" w:color="auto" w:fill="FFFFFF"/>
        </w:rPr>
        <w:t xml:space="preserve"> Входит в состав</w:t>
      </w:r>
      <w:r w:rsidRPr="000540E9">
        <w:rPr>
          <w:rStyle w:val="apple-converted-space"/>
          <w:rFonts w:ascii="Times New Roman" w:hAnsi="Times New Roman"/>
          <w:shd w:val="clear" w:color="auto" w:fill="FFFFFF"/>
        </w:rPr>
        <w:t> </w:t>
      </w:r>
      <w:hyperlink r:id="rId53" w:tooltip="Красный (Смоленская область)" w:history="1">
        <w:r w:rsidRPr="0009071A">
          <w:rPr>
            <w:rStyle w:val="a4"/>
            <w:rFonts w:ascii="Times New Roman" w:hAnsi="Times New Roman"/>
            <w:color w:val="auto"/>
            <w:sz w:val="28"/>
            <w:szCs w:val="28"/>
            <w:shd w:val="clear" w:color="auto" w:fill="FFFFFF"/>
          </w:rPr>
          <w:t>Краснинского городского поселения</w:t>
        </w:r>
      </w:hyperlink>
      <w:r w:rsidRPr="0009071A">
        <w:rPr>
          <w:rFonts w:ascii="Times New Roman" w:hAnsi="Times New Roman"/>
          <w:sz w:val="28"/>
          <w:szCs w:val="28"/>
          <w:shd w:val="clear" w:color="auto" w:fill="FFFFFF"/>
        </w:rPr>
        <w:t>.</w:t>
      </w:r>
    </w:p>
    <w:p w:rsidR="00A65C21" w:rsidRPr="000540E9" w:rsidRDefault="00A65C21" w:rsidP="00133EE4">
      <w:pPr>
        <w:ind w:firstLine="709"/>
        <w:jc w:val="both"/>
        <w:rPr>
          <w:rFonts w:ascii="Times New Roman" w:hAnsi="Times New Roman"/>
          <w:i/>
          <w:sz w:val="28"/>
          <w:szCs w:val="28"/>
        </w:rPr>
      </w:pPr>
      <w:r w:rsidRPr="000540E9">
        <w:rPr>
          <w:rFonts w:ascii="Times New Roman" w:hAnsi="Times New Roman"/>
          <w:i/>
          <w:sz w:val="28"/>
          <w:szCs w:val="28"/>
        </w:rPr>
        <w:t>По данным на территории Краснинского территориального комитета расположен 1 населенный пункт без постоянного населения:</w:t>
      </w:r>
    </w:p>
    <w:p w:rsidR="00A65C21" w:rsidRPr="000540E9" w:rsidRDefault="00A65C21" w:rsidP="00133EE4">
      <w:pPr>
        <w:pStyle w:val="15"/>
        <w:numPr>
          <w:ilvl w:val="0"/>
          <w:numId w:val="2"/>
        </w:numPr>
        <w:tabs>
          <w:tab w:val="left" w:pos="993"/>
        </w:tabs>
        <w:spacing w:after="0" w:line="240" w:lineRule="auto"/>
        <w:ind w:left="0" w:firstLine="709"/>
        <w:jc w:val="both"/>
        <w:rPr>
          <w:rFonts w:ascii="Times New Roman" w:hAnsi="Times New Roman"/>
          <w:sz w:val="28"/>
          <w:szCs w:val="28"/>
        </w:rPr>
      </w:pPr>
      <w:r w:rsidRPr="000540E9">
        <w:rPr>
          <w:rFonts w:ascii="Times New Roman" w:hAnsi="Times New Roman"/>
          <w:sz w:val="28"/>
          <w:szCs w:val="28"/>
        </w:rPr>
        <w:t>Деревня Залужечье (площадь –1,6 км</w:t>
      </w:r>
      <w:r w:rsidRPr="000540E9">
        <w:rPr>
          <w:rFonts w:ascii="Times New Roman" w:hAnsi="Times New Roman"/>
          <w:sz w:val="28"/>
          <w:szCs w:val="28"/>
          <w:vertAlign w:val="superscript"/>
        </w:rPr>
        <w:t>2</w:t>
      </w:r>
      <w:r w:rsidRPr="000540E9">
        <w:rPr>
          <w:rFonts w:ascii="Times New Roman" w:hAnsi="Times New Roman"/>
          <w:sz w:val="28"/>
          <w:szCs w:val="28"/>
        </w:rPr>
        <w:t xml:space="preserve">) </w:t>
      </w:r>
      <w:r w:rsidRPr="000540E9">
        <w:rPr>
          <w:rFonts w:ascii="Times New Roman" w:hAnsi="Times New Roman"/>
          <w:sz w:val="28"/>
          <w:szCs w:val="28"/>
          <w:shd w:val="clear" w:color="auto" w:fill="FFFFFF"/>
        </w:rPr>
        <w:t xml:space="preserve">Расположена в западной части области в </w:t>
      </w:r>
      <w:smartTag w:uri="urn:schemas-microsoft-com:office:smarttags" w:element="metricconverter">
        <w:smartTagPr>
          <w:attr w:name="ProductID" w:val="8 км"/>
        </w:smartTagPr>
        <w:r w:rsidRPr="000540E9">
          <w:rPr>
            <w:rFonts w:ascii="Times New Roman" w:hAnsi="Times New Roman"/>
            <w:sz w:val="28"/>
            <w:szCs w:val="28"/>
            <w:shd w:val="clear" w:color="auto" w:fill="FFFFFF"/>
          </w:rPr>
          <w:t>8 км</w:t>
        </w:r>
      </w:smartTag>
      <w:r w:rsidRPr="000540E9">
        <w:rPr>
          <w:rFonts w:ascii="Times New Roman" w:hAnsi="Times New Roman"/>
          <w:sz w:val="28"/>
          <w:szCs w:val="28"/>
          <w:shd w:val="clear" w:color="auto" w:fill="FFFFFF"/>
        </w:rPr>
        <w:t xml:space="preserve"> к югу от</w:t>
      </w:r>
      <w:r w:rsidRPr="000540E9">
        <w:rPr>
          <w:rStyle w:val="apple-converted-space"/>
          <w:rFonts w:ascii="Times New Roman" w:hAnsi="Times New Roman"/>
          <w:shd w:val="clear" w:color="auto" w:fill="FFFFFF"/>
        </w:rPr>
        <w:t> </w:t>
      </w:r>
      <w:hyperlink r:id="rId54" w:tooltip="Красный (Смоленская область)" w:history="1">
        <w:r w:rsidRPr="0009071A">
          <w:rPr>
            <w:rStyle w:val="a4"/>
            <w:rFonts w:ascii="Times New Roman" w:hAnsi="Times New Roman"/>
            <w:color w:val="auto"/>
            <w:sz w:val="28"/>
            <w:szCs w:val="28"/>
            <w:shd w:val="clear" w:color="auto" w:fill="FFFFFF"/>
          </w:rPr>
          <w:t>Красного</w:t>
        </w:r>
      </w:hyperlink>
      <w:r w:rsidRPr="000540E9">
        <w:rPr>
          <w:rFonts w:ascii="Times New Roman" w:hAnsi="Times New Roman"/>
          <w:sz w:val="28"/>
          <w:szCs w:val="28"/>
          <w:shd w:val="clear" w:color="auto" w:fill="FFFFFF"/>
        </w:rPr>
        <w:t xml:space="preserve">, в </w:t>
      </w:r>
      <w:smartTag w:uri="urn:schemas-microsoft-com:office:smarttags" w:element="metricconverter">
        <w:smartTagPr>
          <w:attr w:name="ProductID" w:val="10 км"/>
        </w:smartTagPr>
        <w:r w:rsidRPr="000540E9">
          <w:rPr>
            <w:rFonts w:ascii="Times New Roman" w:hAnsi="Times New Roman"/>
            <w:sz w:val="28"/>
            <w:szCs w:val="28"/>
            <w:shd w:val="clear" w:color="auto" w:fill="FFFFFF"/>
          </w:rPr>
          <w:t>10 км</w:t>
        </w:r>
      </w:smartTag>
      <w:r w:rsidRPr="000540E9">
        <w:rPr>
          <w:rFonts w:ascii="Times New Roman" w:hAnsi="Times New Roman"/>
          <w:sz w:val="28"/>
          <w:szCs w:val="28"/>
          <w:shd w:val="clear" w:color="auto" w:fill="FFFFFF"/>
        </w:rPr>
        <w:t xml:space="preserve"> южнее автодороги</w:t>
      </w:r>
      <w:r w:rsidRPr="000540E9">
        <w:rPr>
          <w:rStyle w:val="apple-converted-space"/>
          <w:rFonts w:ascii="Times New Roman" w:hAnsi="Times New Roman"/>
          <w:shd w:val="clear" w:color="auto" w:fill="FFFFFF"/>
        </w:rPr>
        <w:t> </w:t>
      </w:r>
      <w:hyperlink r:id="rId55" w:tooltip="Р135 (автодорога) (страница отсутствует)" w:history="1">
        <w:r w:rsidRPr="0009071A">
          <w:rPr>
            <w:rStyle w:val="a4"/>
            <w:rFonts w:ascii="Times New Roman" w:hAnsi="Times New Roman"/>
            <w:bCs/>
            <w:color w:val="auto"/>
            <w:sz w:val="28"/>
            <w:szCs w:val="28"/>
            <w:shd w:val="clear" w:color="auto" w:fill="FFFFFF"/>
          </w:rPr>
          <w:t>Р135</w:t>
        </w:r>
      </w:hyperlink>
      <w:r w:rsidRPr="0009071A">
        <w:rPr>
          <w:rStyle w:val="apple-converted-space"/>
          <w:rFonts w:ascii="Times New Roman" w:hAnsi="Times New Roman"/>
          <w:shd w:val="clear" w:color="auto" w:fill="FFFFFF"/>
        </w:rPr>
        <w:t> </w:t>
      </w:r>
      <w:r w:rsidRPr="0009071A">
        <w:rPr>
          <w:rFonts w:ascii="Times New Roman" w:hAnsi="Times New Roman"/>
          <w:sz w:val="28"/>
          <w:szCs w:val="28"/>
          <w:shd w:val="clear" w:color="auto" w:fill="FFFFFF"/>
        </w:rPr>
        <w:t>(</w:t>
      </w:r>
      <w:hyperlink r:id="rId56" w:tooltip="Смоленск" w:history="1">
        <w:r w:rsidRPr="0009071A">
          <w:rPr>
            <w:rStyle w:val="a4"/>
            <w:rFonts w:ascii="Times New Roman" w:hAnsi="Times New Roman"/>
            <w:color w:val="auto"/>
            <w:sz w:val="28"/>
            <w:szCs w:val="28"/>
            <w:shd w:val="clear" w:color="auto" w:fill="FFFFFF"/>
          </w:rPr>
          <w:t>Смоленск</w:t>
        </w:r>
      </w:hyperlink>
      <w:r w:rsidRPr="000540E9">
        <w:rPr>
          <w:rStyle w:val="apple-converted-space"/>
          <w:rFonts w:ascii="Times New Roman" w:hAnsi="Times New Roman"/>
          <w:shd w:val="clear" w:color="auto" w:fill="FFFFFF"/>
        </w:rPr>
        <w:t> </w:t>
      </w:r>
      <w:r w:rsidRPr="000540E9">
        <w:rPr>
          <w:rFonts w:ascii="Times New Roman" w:hAnsi="Times New Roman"/>
          <w:sz w:val="28"/>
          <w:szCs w:val="28"/>
          <w:shd w:val="clear" w:color="auto" w:fill="FFFFFF"/>
        </w:rPr>
        <w:t>-</w:t>
      </w:r>
      <w:r w:rsidRPr="000540E9">
        <w:rPr>
          <w:rStyle w:val="apple-converted-space"/>
          <w:rFonts w:ascii="Times New Roman" w:hAnsi="Times New Roman"/>
          <w:shd w:val="clear" w:color="auto" w:fill="FFFFFF"/>
        </w:rPr>
        <w:t> </w:t>
      </w:r>
      <w:hyperlink r:id="rId57" w:tooltip="Красный (Смоленская область)" w:history="1">
        <w:r w:rsidRPr="0009071A">
          <w:rPr>
            <w:rStyle w:val="a4"/>
            <w:rFonts w:ascii="Times New Roman" w:hAnsi="Times New Roman"/>
            <w:color w:val="auto"/>
            <w:sz w:val="28"/>
            <w:szCs w:val="28"/>
            <w:shd w:val="clear" w:color="auto" w:fill="FFFFFF"/>
          </w:rPr>
          <w:t>Красный</w:t>
        </w:r>
      </w:hyperlink>
      <w:r w:rsidRPr="0009071A">
        <w:rPr>
          <w:rStyle w:val="apple-converted-space"/>
          <w:rFonts w:ascii="Times New Roman" w:hAnsi="Times New Roman"/>
          <w:shd w:val="clear" w:color="auto" w:fill="FFFFFF"/>
        </w:rPr>
        <w:t> </w:t>
      </w:r>
      <w:r w:rsidRPr="0009071A">
        <w:rPr>
          <w:rFonts w:ascii="Times New Roman" w:hAnsi="Times New Roman"/>
          <w:sz w:val="28"/>
          <w:szCs w:val="28"/>
          <w:shd w:val="clear" w:color="auto" w:fill="FFFFFF"/>
        </w:rPr>
        <w:t>-</w:t>
      </w:r>
      <w:hyperlink r:id="rId58" w:tooltip="Гусино" w:history="1">
        <w:r w:rsidRPr="0009071A">
          <w:rPr>
            <w:rStyle w:val="a4"/>
            <w:rFonts w:ascii="Times New Roman" w:hAnsi="Times New Roman"/>
            <w:color w:val="auto"/>
            <w:sz w:val="28"/>
            <w:szCs w:val="28"/>
            <w:shd w:val="clear" w:color="auto" w:fill="FFFFFF"/>
          </w:rPr>
          <w:t>Гусино</w:t>
        </w:r>
      </w:hyperlink>
      <w:r w:rsidRPr="000540E9">
        <w:rPr>
          <w:rFonts w:ascii="Times New Roman" w:hAnsi="Times New Roman"/>
          <w:sz w:val="28"/>
          <w:szCs w:val="28"/>
          <w:shd w:val="clear" w:color="auto" w:fill="FFFFFF"/>
        </w:rPr>
        <w:t xml:space="preserve">), на берегу реки Ржавка. В </w:t>
      </w:r>
      <w:smartTag w:uri="urn:schemas-microsoft-com:office:smarttags" w:element="metricconverter">
        <w:smartTagPr>
          <w:attr w:name="ProductID" w:val="27 км"/>
        </w:smartTagPr>
        <w:r w:rsidRPr="000540E9">
          <w:rPr>
            <w:rFonts w:ascii="Times New Roman" w:hAnsi="Times New Roman"/>
            <w:sz w:val="28"/>
            <w:szCs w:val="28"/>
            <w:shd w:val="clear" w:color="auto" w:fill="FFFFFF"/>
          </w:rPr>
          <w:t>27 км</w:t>
        </w:r>
      </w:smartTag>
      <w:r w:rsidRPr="000540E9">
        <w:rPr>
          <w:rFonts w:ascii="Times New Roman" w:hAnsi="Times New Roman"/>
          <w:sz w:val="28"/>
          <w:szCs w:val="28"/>
          <w:shd w:val="clear" w:color="auto" w:fill="FFFFFF"/>
        </w:rPr>
        <w:t xml:space="preserve"> северо-западнее деревни расположена железнодорожная станция</w:t>
      </w:r>
      <w:r w:rsidRPr="000540E9">
        <w:rPr>
          <w:rStyle w:val="apple-converted-space"/>
          <w:rFonts w:ascii="Times New Roman" w:hAnsi="Times New Roman"/>
          <w:shd w:val="clear" w:color="auto" w:fill="FFFFFF"/>
        </w:rPr>
        <w:t> </w:t>
      </w:r>
      <w:hyperlink r:id="rId59" w:tooltip="Гусино (станция) (страница отсутствует)" w:history="1">
        <w:r w:rsidRPr="0009071A">
          <w:rPr>
            <w:rStyle w:val="a4"/>
            <w:rFonts w:ascii="Times New Roman" w:hAnsi="Times New Roman"/>
            <w:color w:val="auto"/>
            <w:sz w:val="28"/>
            <w:szCs w:val="28"/>
            <w:shd w:val="clear" w:color="auto" w:fill="FFFFFF"/>
          </w:rPr>
          <w:t>Гусино</w:t>
        </w:r>
      </w:hyperlink>
      <w:r w:rsidRPr="000540E9">
        <w:rPr>
          <w:rStyle w:val="apple-converted-space"/>
          <w:rFonts w:ascii="Times New Roman" w:hAnsi="Times New Roman"/>
          <w:shd w:val="clear" w:color="auto" w:fill="FFFFFF"/>
        </w:rPr>
        <w:t> </w:t>
      </w:r>
      <w:r w:rsidRPr="000540E9">
        <w:rPr>
          <w:rFonts w:ascii="Times New Roman" w:hAnsi="Times New Roman"/>
          <w:sz w:val="28"/>
          <w:szCs w:val="28"/>
          <w:shd w:val="clear" w:color="auto" w:fill="FFFFFF"/>
        </w:rPr>
        <w:t xml:space="preserve">на линии </w:t>
      </w:r>
      <w:hyperlink r:id="rId60" w:tooltip="Москва" w:history="1">
        <w:r w:rsidRPr="0009071A">
          <w:rPr>
            <w:rStyle w:val="a4"/>
            <w:rFonts w:ascii="Times New Roman" w:hAnsi="Times New Roman"/>
            <w:color w:val="auto"/>
            <w:sz w:val="28"/>
            <w:szCs w:val="28"/>
            <w:shd w:val="clear" w:color="auto" w:fill="FFFFFF"/>
          </w:rPr>
          <w:t>Москва</w:t>
        </w:r>
      </w:hyperlink>
      <w:r w:rsidRPr="0009071A">
        <w:rPr>
          <w:rStyle w:val="apple-converted-space"/>
          <w:rFonts w:ascii="Times New Roman" w:hAnsi="Times New Roman"/>
          <w:shd w:val="clear" w:color="auto" w:fill="FFFFFF"/>
        </w:rPr>
        <w:t> </w:t>
      </w:r>
      <w:r w:rsidRPr="0009071A">
        <w:rPr>
          <w:rFonts w:ascii="Times New Roman" w:hAnsi="Times New Roman"/>
          <w:sz w:val="28"/>
          <w:szCs w:val="28"/>
          <w:shd w:val="clear" w:color="auto" w:fill="FFFFFF"/>
        </w:rPr>
        <w:t>—</w:t>
      </w:r>
      <w:r w:rsidRPr="0009071A">
        <w:rPr>
          <w:rStyle w:val="apple-converted-space"/>
          <w:rFonts w:ascii="Times New Roman" w:hAnsi="Times New Roman"/>
          <w:shd w:val="clear" w:color="auto" w:fill="FFFFFF"/>
        </w:rPr>
        <w:t> </w:t>
      </w:r>
      <w:hyperlink r:id="rId61" w:tooltip="Минск" w:history="1">
        <w:r w:rsidRPr="0009071A">
          <w:rPr>
            <w:rStyle w:val="a4"/>
            <w:rFonts w:ascii="Times New Roman" w:hAnsi="Times New Roman"/>
            <w:color w:val="auto"/>
            <w:sz w:val="28"/>
            <w:szCs w:val="28"/>
            <w:shd w:val="clear" w:color="auto" w:fill="FFFFFF"/>
          </w:rPr>
          <w:t>Минск</w:t>
        </w:r>
      </w:hyperlink>
      <w:r w:rsidRPr="000540E9">
        <w:rPr>
          <w:rFonts w:ascii="Times New Roman" w:hAnsi="Times New Roman"/>
          <w:sz w:val="28"/>
          <w:szCs w:val="28"/>
          <w:shd w:val="clear" w:color="auto" w:fill="FFFFFF"/>
        </w:rPr>
        <w:t>.</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Таким образом, система расселения Краснинского территориального комитета выглядит следующим образом (рисунок 1).</w:t>
      </w:r>
    </w:p>
    <w:p w:rsidR="00A65C21" w:rsidRPr="000540E9" w:rsidRDefault="00A65C21" w:rsidP="00133EE4">
      <w:pPr>
        <w:ind w:firstLine="709"/>
        <w:jc w:val="both"/>
        <w:rPr>
          <w:rFonts w:ascii="Times New Roman" w:hAnsi="Times New Roman"/>
          <w:sz w:val="28"/>
          <w:szCs w:val="28"/>
        </w:rPr>
      </w:pPr>
    </w:p>
    <w:p w:rsidR="00A65C21" w:rsidRPr="000540E9" w:rsidRDefault="00647417" w:rsidP="00133EE4">
      <w:pPr>
        <w:jc w:val="center"/>
        <w:rPr>
          <w:rFonts w:ascii="Times New Roman" w:hAnsi="Times New Roman"/>
          <w:sz w:val="28"/>
          <w:szCs w:val="28"/>
        </w:rPr>
      </w:pPr>
      <w:r>
        <w:rPr>
          <w:rFonts w:ascii="Times New Roman" w:hAnsi="Times New Roman"/>
          <w:noProof/>
          <w:lang w:eastAsia="ru-RU"/>
        </w:rPr>
        <w:drawing>
          <wp:inline distT="0" distB="0" distL="0" distR="0">
            <wp:extent cx="4530725" cy="2736850"/>
            <wp:effectExtent l="0" t="0" r="22225" b="25400"/>
            <wp:docPr id="2"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Рис. 1. - Распределение населения по Краснинскому территориальному комитету</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 xml:space="preserve">Плотность постоянного населения распределяется примерно в том же порядке, что и занимаемая площадь населенного пункта. </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 xml:space="preserve">Большая часть территории населенных пунктов занята индивидуальной застройкой.  </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Вопрос развития ряда населенных пунктов является проблемным.</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lastRenderedPageBreak/>
        <w:t>В соответствии с Законодательством Российской Федерации и Смоленской области, регламентирующим вопросы местного самоуправления, на территории городского поселения осуществляется местное самоуправление, принят Устав, действуют выборные всеобщим голосованием граждан, проживающих на территории городского поселения органы исполнительной и представительной власти.</w:t>
      </w:r>
    </w:p>
    <w:p w:rsidR="00A65C21" w:rsidRPr="000540E9" w:rsidRDefault="00A65C21" w:rsidP="00133EE4">
      <w:pPr>
        <w:pStyle w:val="17"/>
        <w:spacing w:line="240" w:lineRule="auto"/>
        <w:rPr>
          <w:rFonts w:ascii="Times New Roman" w:hAnsi="Times New Roman"/>
          <w:b/>
          <w:szCs w:val="28"/>
        </w:rPr>
      </w:pPr>
    </w:p>
    <w:p w:rsidR="00A65C21" w:rsidRPr="000540E9" w:rsidRDefault="00A65C21" w:rsidP="00133EE4">
      <w:pPr>
        <w:pStyle w:val="17"/>
        <w:spacing w:line="240" w:lineRule="auto"/>
        <w:rPr>
          <w:rFonts w:ascii="Times New Roman" w:hAnsi="Times New Roman"/>
          <w:b/>
          <w:color w:val="auto"/>
          <w:szCs w:val="28"/>
        </w:rPr>
      </w:pPr>
      <w:r w:rsidRPr="000540E9">
        <w:rPr>
          <w:rFonts w:ascii="Times New Roman" w:hAnsi="Times New Roman"/>
          <w:b/>
          <w:szCs w:val="28"/>
        </w:rPr>
        <w:t>Демографическая ситуация</w:t>
      </w:r>
      <w:r w:rsidRPr="000540E9">
        <w:rPr>
          <w:rFonts w:ascii="Times New Roman" w:hAnsi="Times New Roman"/>
          <w:b/>
          <w:color w:val="auto"/>
          <w:szCs w:val="28"/>
        </w:rPr>
        <w:t xml:space="preserve"> </w:t>
      </w:r>
    </w:p>
    <w:p w:rsidR="00A65C21" w:rsidRPr="000540E9" w:rsidRDefault="00A65C21" w:rsidP="00133EE4">
      <w:pPr>
        <w:pStyle w:val="17"/>
        <w:spacing w:line="240" w:lineRule="auto"/>
        <w:rPr>
          <w:rFonts w:ascii="Times New Roman" w:hAnsi="Times New Roman"/>
          <w:color w:val="auto"/>
          <w:szCs w:val="28"/>
        </w:rPr>
      </w:pPr>
      <w:r w:rsidRPr="000540E9">
        <w:rPr>
          <w:rFonts w:ascii="Times New Roman" w:hAnsi="Times New Roman"/>
          <w:color w:val="auto"/>
          <w:szCs w:val="28"/>
        </w:rPr>
        <w:t>Демографический фактор оказывает наибольшее влияние на уровень хозяйственного освоения территории и экономического развития общества.</w:t>
      </w:r>
    </w:p>
    <w:p w:rsidR="00A65C21" w:rsidRPr="000540E9" w:rsidRDefault="00A65C21" w:rsidP="00133EE4">
      <w:pPr>
        <w:pStyle w:val="a3"/>
        <w:shd w:val="clear" w:color="auto" w:fill="FFFFFF"/>
        <w:ind w:firstLine="709"/>
        <w:contextualSpacing/>
        <w:rPr>
          <w:sz w:val="28"/>
          <w:szCs w:val="28"/>
        </w:rPr>
      </w:pPr>
      <w:r w:rsidRPr="000540E9">
        <w:rPr>
          <w:sz w:val="28"/>
          <w:szCs w:val="28"/>
        </w:rPr>
        <w:t>По данным, предоставленным  муниципальным образованием Краснинского муниципального округа Смоленской области, на начало 2018 года численность населения составила 4229 человек, из них проживающих в пгт Красный -  4132 человек</w:t>
      </w:r>
      <w:r w:rsidRPr="000540E9">
        <w:rPr>
          <w:szCs w:val="28"/>
        </w:rPr>
        <w:t>.</w:t>
      </w:r>
      <w:r w:rsidRPr="000540E9">
        <w:rPr>
          <w:sz w:val="28"/>
          <w:szCs w:val="28"/>
        </w:rPr>
        <w:t xml:space="preserve"> К сожалению, поселок Красный на протяжении всего периода формирования рыночных отношений характеризовался уменьшением количества населения, о чем наглядно свидетельствуют данные динамики населения за последние 13 лет.</w:t>
      </w:r>
    </w:p>
    <w:p w:rsidR="00A65C21" w:rsidRDefault="00A65C21" w:rsidP="00133EE4">
      <w:pPr>
        <w:pStyle w:val="a3"/>
        <w:shd w:val="clear" w:color="auto" w:fill="FFFFFF"/>
        <w:ind w:firstLine="709"/>
        <w:contextualSpacing/>
        <w:jc w:val="right"/>
        <w:rPr>
          <w:sz w:val="28"/>
          <w:szCs w:val="28"/>
        </w:rPr>
      </w:pPr>
    </w:p>
    <w:p w:rsidR="00A65C21" w:rsidRPr="000540E9" w:rsidRDefault="00A65C21" w:rsidP="00133EE4">
      <w:pPr>
        <w:pStyle w:val="a3"/>
        <w:shd w:val="clear" w:color="auto" w:fill="FFFFFF"/>
        <w:ind w:firstLine="709"/>
        <w:contextualSpacing/>
        <w:jc w:val="right"/>
        <w:rPr>
          <w:sz w:val="28"/>
          <w:szCs w:val="28"/>
        </w:rPr>
      </w:pPr>
      <w:r w:rsidRPr="000540E9">
        <w:rPr>
          <w:sz w:val="28"/>
          <w:szCs w:val="28"/>
        </w:rPr>
        <w:t>Таблица 2</w:t>
      </w:r>
    </w:p>
    <w:p w:rsidR="00A65C21" w:rsidRPr="000540E9" w:rsidRDefault="00A65C21" w:rsidP="00133EE4">
      <w:pPr>
        <w:pStyle w:val="a3"/>
        <w:shd w:val="clear" w:color="auto" w:fill="FFFFFF"/>
        <w:ind w:firstLine="709"/>
        <w:contextualSpacing/>
        <w:jc w:val="center"/>
        <w:rPr>
          <w:sz w:val="28"/>
          <w:szCs w:val="28"/>
        </w:rPr>
      </w:pPr>
      <w:r w:rsidRPr="000540E9">
        <w:rPr>
          <w:sz w:val="28"/>
          <w:szCs w:val="28"/>
        </w:rPr>
        <w:t>Динамика численности населения пгт Красный</w:t>
      </w:r>
    </w:p>
    <w:tbl>
      <w:tblPr>
        <w:tblW w:w="10290" w:type="dxa"/>
        <w:jc w:val="center"/>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2074"/>
        <w:gridCol w:w="728"/>
        <w:gridCol w:w="728"/>
        <w:gridCol w:w="834"/>
        <w:gridCol w:w="745"/>
        <w:gridCol w:w="745"/>
        <w:gridCol w:w="745"/>
        <w:gridCol w:w="745"/>
        <w:gridCol w:w="745"/>
        <w:gridCol w:w="745"/>
        <w:gridCol w:w="728"/>
        <w:gridCol w:w="728"/>
      </w:tblGrid>
      <w:tr w:rsidR="00A65C21" w:rsidRPr="000540E9" w:rsidTr="00133EE4">
        <w:trPr>
          <w:trHeight w:val="645"/>
          <w:jc w:val="center"/>
        </w:trPr>
        <w:tc>
          <w:tcPr>
            <w:tcW w:w="2074" w:type="dxa"/>
            <w:tcBorders>
              <w:top w:val="single" w:sz="8" w:space="0" w:color="4F81BD"/>
              <w:bottom w:val="single" w:sz="8" w:space="0" w:color="4F81BD"/>
              <w:right w:val="nil"/>
            </w:tcBorders>
          </w:tcPr>
          <w:p w:rsidR="00A65C21" w:rsidRPr="000540E9" w:rsidRDefault="00A65C21">
            <w:pPr>
              <w:rPr>
                <w:rFonts w:ascii="Times New Roman" w:hAnsi="Times New Roman"/>
                <w:b/>
                <w:bCs/>
                <w:color w:val="000000"/>
              </w:rPr>
            </w:pPr>
            <w:r w:rsidRPr="000540E9">
              <w:rPr>
                <w:rFonts w:ascii="Times New Roman" w:hAnsi="Times New Roman"/>
                <w:b/>
                <w:bCs/>
                <w:color w:val="000000"/>
              </w:rPr>
              <w:t>Сегментирование населения</w:t>
            </w:r>
          </w:p>
        </w:tc>
        <w:tc>
          <w:tcPr>
            <w:tcW w:w="728" w:type="dxa"/>
            <w:tcBorders>
              <w:top w:val="single" w:sz="8" w:space="0" w:color="4F81BD"/>
              <w:left w:val="nil"/>
              <w:bottom w:val="single" w:sz="8" w:space="0" w:color="4F81BD"/>
              <w:right w:val="nil"/>
            </w:tcBorders>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00 г"/>
              </w:smartTagPr>
              <w:r w:rsidRPr="000540E9">
                <w:rPr>
                  <w:rFonts w:ascii="Times New Roman" w:hAnsi="Times New Roman"/>
                  <w:b/>
                  <w:bCs/>
                  <w:color w:val="000000"/>
                </w:rPr>
                <w:t>2000 г</w:t>
              </w:r>
            </w:smartTag>
            <w:r w:rsidRPr="000540E9">
              <w:rPr>
                <w:rFonts w:ascii="Times New Roman" w:hAnsi="Times New Roman"/>
                <w:b/>
                <w:bCs/>
                <w:color w:val="000000"/>
              </w:rPr>
              <w:t>.</w:t>
            </w:r>
          </w:p>
        </w:tc>
        <w:tc>
          <w:tcPr>
            <w:tcW w:w="728" w:type="dxa"/>
            <w:tcBorders>
              <w:top w:val="single" w:sz="8" w:space="0" w:color="4F81BD"/>
              <w:left w:val="nil"/>
              <w:bottom w:val="single" w:sz="8" w:space="0" w:color="4F81BD"/>
              <w:right w:val="nil"/>
            </w:tcBorders>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01 г"/>
              </w:smartTagPr>
              <w:r w:rsidRPr="000540E9">
                <w:rPr>
                  <w:rFonts w:ascii="Times New Roman" w:hAnsi="Times New Roman"/>
                  <w:b/>
                  <w:bCs/>
                  <w:color w:val="000000"/>
                </w:rPr>
                <w:t>2001 г</w:t>
              </w:r>
            </w:smartTag>
            <w:r w:rsidRPr="000540E9">
              <w:rPr>
                <w:rFonts w:ascii="Times New Roman" w:hAnsi="Times New Roman"/>
                <w:b/>
                <w:bCs/>
                <w:color w:val="000000"/>
              </w:rPr>
              <w:t>.</w:t>
            </w:r>
          </w:p>
        </w:tc>
        <w:tc>
          <w:tcPr>
            <w:tcW w:w="834"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02 г"/>
              </w:smartTagPr>
              <w:r w:rsidRPr="000540E9">
                <w:rPr>
                  <w:rFonts w:ascii="Times New Roman" w:hAnsi="Times New Roman"/>
                  <w:b/>
                  <w:bCs/>
                  <w:color w:val="000000"/>
                </w:rPr>
                <w:t>2002 г</w:t>
              </w:r>
            </w:smartTag>
            <w:r w:rsidRPr="000540E9">
              <w:rPr>
                <w:rFonts w:ascii="Times New Roman" w:hAnsi="Times New Roman"/>
                <w:b/>
                <w:bCs/>
                <w:color w:val="000000"/>
              </w:rPr>
              <w:t>.</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03 г"/>
              </w:smartTagPr>
              <w:r w:rsidRPr="000540E9">
                <w:rPr>
                  <w:rFonts w:ascii="Times New Roman" w:hAnsi="Times New Roman"/>
                  <w:b/>
                  <w:bCs/>
                  <w:color w:val="000000"/>
                </w:rPr>
                <w:t>2003 г</w:t>
              </w:r>
            </w:smartTag>
            <w:r w:rsidRPr="000540E9">
              <w:rPr>
                <w:rFonts w:ascii="Times New Roman" w:hAnsi="Times New Roman"/>
                <w:b/>
                <w:bCs/>
                <w:color w:val="000000"/>
              </w:rPr>
              <w:t>.</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04 г"/>
              </w:smartTagPr>
              <w:r w:rsidRPr="000540E9">
                <w:rPr>
                  <w:rFonts w:ascii="Times New Roman" w:hAnsi="Times New Roman"/>
                  <w:b/>
                  <w:bCs/>
                  <w:color w:val="000000"/>
                </w:rPr>
                <w:t>2004 г</w:t>
              </w:r>
            </w:smartTag>
            <w:r w:rsidRPr="000540E9">
              <w:rPr>
                <w:rFonts w:ascii="Times New Roman" w:hAnsi="Times New Roman"/>
                <w:b/>
                <w:bCs/>
                <w:color w:val="000000"/>
              </w:rPr>
              <w:t>.</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05 г"/>
              </w:smartTagPr>
              <w:r w:rsidRPr="000540E9">
                <w:rPr>
                  <w:rFonts w:ascii="Times New Roman" w:hAnsi="Times New Roman"/>
                  <w:b/>
                  <w:bCs/>
                  <w:color w:val="000000"/>
                </w:rPr>
                <w:t>2005 г</w:t>
              </w:r>
            </w:smartTag>
            <w:r w:rsidRPr="000540E9">
              <w:rPr>
                <w:rFonts w:ascii="Times New Roman" w:hAnsi="Times New Roman"/>
                <w:b/>
                <w:bCs/>
                <w:color w:val="000000"/>
              </w:rPr>
              <w:t>.</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06 г"/>
              </w:smartTagPr>
              <w:r w:rsidRPr="000540E9">
                <w:rPr>
                  <w:rFonts w:ascii="Times New Roman" w:hAnsi="Times New Roman"/>
                  <w:b/>
                  <w:bCs/>
                  <w:color w:val="000000"/>
                </w:rPr>
                <w:t>2006 г</w:t>
              </w:r>
            </w:smartTag>
            <w:r w:rsidRPr="000540E9">
              <w:rPr>
                <w:rFonts w:ascii="Times New Roman" w:hAnsi="Times New Roman"/>
                <w:b/>
                <w:bCs/>
                <w:color w:val="000000"/>
              </w:rPr>
              <w:t>.</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07 г"/>
              </w:smartTagPr>
              <w:r w:rsidRPr="000540E9">
                <w:rPr>
                  <w:rFonts w:ascii="Times New Roman" w:hAnsi="Times New Roman"/>
                  <w:b/>
                  <w:bCs/>
                  <w:color w:val="000000"/>
                </w:rPr>
                <w:t>2007 г</w:t>
              </w:r>
            </w:smartTag>
            <w:r w:rsidRPr="000540E9">
              <w:rPr>
                <w:rFonts w:ascii="Times New Roman" w:hAnsi="Times New Roman"/>
                <w:b/>
                <w:bCs/>
                <w:color w:val="000000"/>
              </w:rPr>
              <w:t>.</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08 г"/>
              </w:smartTagPr>
              <w:r w:rsidRPr="000540E9">
                <w:rPr>
                  <w:rFonts w:ascii="Times New Roman" w:hAnsi="Times New Roman"/>
                  <w:b/>
                  <w:bCs/>
                  <w:color w:val="000000"/>
                </w:rPr>
                <w:t>2008 г</w:t>
              </w:r>
            </w:smartTag>
            <w:r w:rsidRPr="000540E9">
              <w:rPr>
                <w:rFonts w:ascii="Times New Roman" w:hAnsi="Times New Roman"/>
                <w:b/>
                <w:bCs/>
                <w:color w:val="000000"/>
              </w:rPr>
              <w:t>.</w:t>
            </w:r>
          </w:p>
        </w:tc>
        <w:tc>
          <w:tcPr>
            <w:tcW w:w="728" w:type="dxa"/>
            <w:tcBorders>
              <w:top w:val="single" w:sz="8" w:space="0" w:color="4F81BD"/>
              <w:left w:val="nil"/>
              <w:bottom w:val="single" w:sz="8" w:space="0" w:color="4F81BD"/>
              <w:right w:val="single" w:sz="8" w:space="0" w:color="4F81BD"/>
            </w:tcBorders>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09 г"/>
              </w:smartTagPr>
              <w:r w:rsidRPr="000540E9">
                <w:rPr>
                  <w:rFonts w:ascii="Times New Roman" w:hAnsi="Times New Roman"/>
                  <w:b/>
                  <w:bCs/>
                  <w:color w:val="000000"/>
                </w:rPr>
                <w:t>2009 г</w:t>
              </w:r>
            </w:smartTag>
            <w:r w:rsidRPr="000540E9">
              <w:rPr>
                <w:rFonts w:ascii="Times New Roman" w:hAnsi="Times New Roman"/>
                <w:b/>
                <w:bCs/>
                <w:color w:val="000000"/>
              </w:rPr>
              <w:t>.</w:t>
            </w:r>
          </w:p>
        </w:tc>
        <w:tc>
          <w:tcPr>
            <w:tcW w:w="728" w:type="dxa"/>
            <w:tcBorders>
              <w:top w:val="single" w:sz="8" w:space="0" w:color="4F81BD"/>
              <w:left w:val="nil"/>
              <w:bottom w:val="single" w:sz="8" w:space="0" w:color="4F81BD"/>
            </w:tcBorders>
          </w:tcPr>
          <w:p w:rsidR="00A65C21" w:rsidRPr="000540E9" w:rsidRDefault="00A65C21">
            <w:pPr>
              <w:jc w:val="center"/>
              <w:rPr>
                <w:rFonts w:ascii="Times New Roman" w:hAnsi="Times New Roman"/>
                <w:b/>
                <w:bCs/>
                <w:color w:val="000000"/>
              </w:rPr>
            </w:pPr>
            <w:smartTag w:uri="urn:schemas-microsoft-com:office:smarttags" w:element="metricconverter">
              <w:smartTagPr>
                <w:attr w:name="ProductID" w:val="2013 г"/>
              </w:smartTagPr>
              <w:r w:rsidRPr="000540E9">
                <w:rPr>
                  <w:rFonts w:ascii="Times New Roman" w:hAnsi="Times New Roman"/>
                  <w:b/>
                  <w:bCs/>
                  <w:color w:val="000000"/>
                </w:rPr>
                <w:t>2013 г</w:t>
              </w:r>
            </w:smartTag>
            <w:r w:rsidRPr="000540E9">
              <w:rPr>
                <w:rFonts w:ascii="Times New Roman" w:hAnsi="Times New Roman"/>
                <w:b/>
                <w:bCs/>
                <w:color w:val="000000"/>
              </w:rPr>
              <w:t>.</w:t>
            </w:r>
          </w:p>
        </w:tc>
      </w:tr>
      <w:tr w:rsidR="00A65C21" w:rsidRPr="000540E9" w:rsidTr="00133EE4">
        <w:trPr>
          <w:trHeight w:val="300"/>
          <w:jc w:val="center"/>
        </w:trPr>
        <w:tc>
          <w:tcPr>
            <w:tcW w:w="2074" w:type="dxa"/>
            <w:tcBorders>
              <w:top w:val="single" w:sz="8" w:space="0" w:color="4F81BD"/>
              <w:bottom w:val="single" w:sz="8" w:space="0" w:color="4F81BD"/>
              <w:right w:val="nil"/>
            </w:tcBorders>
            <w:noWrap/>
          </w:tcPr>
          <w:p w:rsidR="00A65C21" w:rsidRPr="000540E9" w:rsidRDefault="00A65C21">
            <w:pPr>
              <w:rPr>
                <w:rFonts w:ascii="Times New Roman" w:hAnsi="Times New Roman"/>
                <w:b/>
                <w:bCs/>
                <w:color w:val="000000"/>
              </w:rPr>
            </w:pPr>
            <w:r w:rsidRPr="000540E9">
              <w:rPr>
                <w:rFonts w:ascii="Times New Roman" w:hAnsi="Times New Roman"/>
                <w:b/>
                <w:bCs/>
                <w:color w:val="000000"/>
              </w:rPr>
              <w:t>Всего:</w:t>
            </w:r>
          </w:p>
        </w:tc>
        <w:tc>
          <w:tcPr>
            <w:tcW w:w="728" w:type="dxa"/>
            <w:tcBorders>
              <w:top w:val="single" w:sz="8" w:space="0" w:color="4F81BD"/>
              <w:left w:val="nil"/>
              <w:bottom w:val="single" w:sz="8" w:space="0" w:color="4F81BD"/>
              <w:right w:val="nil"/>
            </w:tcBorders>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5300</w:t>
            </w:r>
          </w:p>
        </w:tc>
        <w:tc>
          <w:tcPr>
            <w:tcW w:w="728" w:type="dxa"/>
            <w:tcBorders>
              <w:top w:val="single" w:sz="8" w:space="0" w:color="4F81BD"/>
              <w:left w:val="nil"/>
              <w:bottom w:val="single" w:sz="8" w:space="0" w:color="4F81BD"/>
              <w:right w:val="nil"/>
            </w:tcBorders>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5300</w:t>
            </w:r>
          </w:p>
        </w:tc>
        <w:tc>
          <w:tcPr>
            <w:tcW w:w="834"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5100</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5045</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4600</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4629</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4610</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4535</w:t>
            </w:r>
          </w:p>
        </w:tc>
        <w:tc>
          <w:tcPr>
            <w:tcW w:w="745" w:type="dxa"/>
            <w:tcBorders>
              <w:top w:val="single" w:sz="8" w:space="0" w:color="4F81BD"/>
              <w:left w:val="nil"/>
              <w:bottom w:val="single" w:sz="8" w:space="0" w:color="4F81BD"/>
              <w:right w:val="nil"/>
            </w:tcBorders>
            <w:noWrap/>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4524</w:t>
            </w:r>
          </w:p>
        </w:tc>
        <w:tc>
          <w:tcPr>
            <w:tcW w:w="728" w:type="dxa"/>
            <w:tcBorders>
              <w:top w:val="single" w:sz="8" w:space="0" w:color="4F81BD"/>
              <w:left w:val="nil"/>
              <w:bottom w:val="single" w:sz="8" w:space="0" w:color="4F81BD"/>
              <w:right w:val="single" w:sz="8" w:space="0" w:color="4F81BD"/>
            </w:tcBorders>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4518</w:t>
            </w:r>
          </w:p>
        </w:tc>
        <w:tc>
          <w:tcPr>
            <w:tcW w:w="728" w:type="dxa"/>
            <w:tcBorders>
              <w:top w:val="single" w:sz="8" w:space="0" w:color="4F81BD"/>
              <w:left w:val="nil"/>
              <w:bottom w:val="single" w:sz="8" w:space="0" w:color="4F81BD"/>
            </w:tcBorders>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4277</w:t>
            </w:r>
          </w:p>
        </w:tc>
      </w:tr>
    </w:tbl>
    <w:p w:rsidR="00A65C21" w:rsidRPr="000540E9" w:rsidRDefault="00A65C21" w:rsidP="00133EE4">
      <w:pPr>
        <w:pStyle w:val="a3"/>
        <w:shd w:val="clear" w:color="auto" w:fill="FFFFFF"/>
        <w:ind w:firstLine="709"/>
        <w:contextualSpacing/>
        <w:rPr>
          <w:sz w:val="28"/>
          <w:szCs w:val="28"/>
        </w:rPr>
      </w:pPr>
    </w:p>
    <w:p w:rsidR="00A65C21" w:rsidRPr="000540E9" w:rsidRDefault="00647417" w:rsidP="00133EE4">
      <w:pPr>
        <w:pStyle w:val="a3"/>
        <w:shd w:val="clear" w:color="auto" w:fill="FFFFFF"/>
        <w:ind w:firstLine="709"/>
        <w:contextualSpacing/>
        <w:rPr>
          <w:noProof/>
        </w:rPr>
      </w:pPr>
      <w:r>
        <w:rPr>
          <w:noProof/>
        </w:rPr>
        <w:drawing>
          <wp:inline distT="0" distB="0" distL="0" distR="0">
            <wp:extent cx="5859780" cy="3108960"/>
            <wp:effectExtent l="0" t="0" r="26670" b="15240"/>
            <wp:docPr id="3"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65C21" w:rsidRPr="000540E9" w:rsidRDefault="00A65C21" w:rsidP="00133EE4">
      <w:pPr>
        <w:pStyle w:val="a3"/>
        <w:shd w:val="clear" w:color="auto" w:fill="FFFFFF"/>
        <w:ind w:firstLine="709"/>
        <w:contextualSpacing/>
        <w:jc w:val="center"/>
        <w:rPr>
          <w:sz w:val="28"/>
          <w:szCs w:val="28"/>
        </w:rPr>
      </w:pPr>
      <w:r w:rsidRPr="000540E9">
        <w:rPr>
          <w:noProof/>
          <w:sz w:val="28"/>
          <w:szCs w:val="28"/>
        </w:rPr>
        <w:lastRenderedPageBreak/>
        <w:t>Рис. 2 Динамика численности населения пгт Красный</w:t>
      </w:r>
    </w:p>
    <w:p w:rsidR="00A65C21" w:rsidRPr="000540E9" w:rsidRDefault="00A65C21" w:rsidP="00133EE4">
      <w:pPr>
        <w:pStyle w:val="17"/>
        <w:spacing w:line="240" w:lineRule="auto"/>
        <w:rPr>
          <w:rFonts w:ascii="Times New Roman" w:hAnsi="Times New Roman"/>
          <w:color w:val="auto"/>
          <w:szCs w:val="28"/>
        </w:rPr>
      </w:pPr>
    </w:p>
    <w:p w:rsidR="00A65C21" w:rsidRPr="000540E9" w:rsidRDefault="00A65C21" w:rsidP="00133EE4">
      <w:pPr>
        <w:pStyle w:val="17"/>
        <w:spacing w:line="240" w:lineRule="auto"/>
        <w:rPr>
          <w:rFonts w:ascii="Times New Roman" w:hAnsi="Times New Roman"/>
          <w:color w:val="auto"/>
          <w:szCs w:val="28"/>
        </w:rPr>
      </w:pPr>
      <w:r w:rsidRPr="000540E9">
        <w:rPr>
          <w:rFonts w:ascii="Times New Roman" w:hAnsi="Times New Roman"/>
          <w:color w:val="auto"/>
          <w:szCs w:val="28"/>
        </w:rPr>
        <w:t xml:space="preserve">За период 2000 - 2013гг. население пгт Красный  уменьшилось на 1023 человека. </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 xml:space="preserve">С начала 1990 годов для поселка Красный, как и Смоленской области и страны в целом характерна четко выраженная естественная убыль населения, сложившаяся под влиянием низкой рождаемости, высокой смертности населения и большого количества людей пенсионного возраста. Убыль населения города происходит не только за счет естественной убыли. Общие итоги миграции также влияют на отрицательную динамику численности населения.        </w:t>
      </w:r>
    </w:p>
    <w:p w:rsidR="00A65C21" w:rsidRDefault="00A65C21" w:rsidP="00133EE4">
      <w:pPr>
        <w:ind w:firstLine="709"/>
        <w:jc w:val="right"/>
        <w:rPr>
          <w:rFonts w:ascii="Times New Roman" w:hAnsi="Times New Roman"/>
          <w:sz w:val="28"/>
          <w:szCs w:val="28"/>
        </w:rPr>
      </w:pPr>
    </w:p>
    <w:p w:rsidR="00A65C21" w:rsidRDefault="00A65C21" w:rsidP="00133EE4">
      <w:pPr>
        <w:ind w:firstLine="709"/>
        <w:jc w:val="right"/>
        <w:rPr>
          <w:rFonts w:ascii="Times New Roman" w:hAnsi="Times New Roman"/>
          <w:sz w:val="28"/>
          <w:szCs w:val="28"/>
        </w:rPr>
      </w:pPr>
    </w:p>
    <w:p w:rsidR="00A65C21" w:rsidRDefault="00A65C21" w:rsidP="00133EE4">
      <w:pPr>
        <w:ind w:firstLine="709"/>
        <w:jc w:val="right"/>
        <w:rPr>
          <w:rFonts w:ascii="Times New Roman" w:hAnsi="Times New Roman"/>
          <w:sz w:val="28"/>
          <w:szCs w:val="28"/>
        </w:rPr>
      </w:pPr>
    </w:p>
    <w:p w:rsidR="00A65C21" w:rsidRDefault="00A65C21" w:rsidP="00133EE4">
      <w:pPr>
        <w:ind w:firstLine="709"/>
        <w:jc w:val="right"/>
        <w:rPr>
          <w:rFonts w:ascii="Times New Roman" w:hAnsi="Times New Roman"/>
          <w:sz w:val="28"/>
          <w:szCs w:val="28"/>
        </w:rPr>
      </w:pPr>
    </w:p>
    <w:p w:rsidR="00A65C21" w:rsidRPr="000540E9" w:rsidRDefault="00A65C21" w:rsidP="00133EE4">
      <w:pPr>
        <w:ind w:firstLine="709"/>
        <w:jc w:val="right"/>
        <w:rPr>
          <w:rFonts w:ascii="Times New Roman" w:hAnsi="Times New Roman"/>
          <w:sz w:val="28"/>
          <w:szCs w:val="28"/>
        </w:rPr>
      </w:pPr>
      <w:r w:rsidRPr="000540E9">
        <w:rPr>
          <w:rFonts w:ascii="Times New Roman" w:hAnsi="Times New Roman"/>
          <w:sz w:val="28"/>
          <w:szCs w:val="28"/>
        </w:rPr>
        <w:t>Таблица 3</w:t>
      </w:r>
    </w:p>
    <w:p w:rsidR="00A65C21" w:rsidRPr="000540E9" w:rsidRDefault="00A65C21" w:rsidP="00133EE4">
      <w:pPr>
        <w:ind w:firstLine="709"/>
        <w:jc w:val="center"/>
        <w:rPr>
          <w:rFonts w:ascii="Times New Roman" w:hAnsi="Times New Roman"/>
          <w:sz w:val="28"/>
          <w:szCs w:val="28"/>
        </w:rPr>
      </w:pPr>
      <w:r w:rsidRPr="000540E9">
        <w:rPr>
          <w:rFonts w:ascii="Times New Roman" w:hAnsi="Times New Roman"/>
          <w:sz w:val="28"/>
          <w:szCs w:val="28"/>
        </w:rPr>
        <w:t>Возрастной состав населения пгт Красный</w:t>
      </w:r>
    </w:p>
    <w:tbl>
      <w:tblPr>
        <w:tblW w:w="5000" w:type="pct"/>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ook w:val="00A0" w:firstRow="1" w:lastRow="0" w:firstColumn="1" w:lastColumn="0" w:noHBand="0" w:noVBand="0"/>
      </w:tblPr>
      <w:tblGrid>
        <w:gridCol w:w="5096"/>
        <w:gridCol w:w="2531"/>
        <w:gridCol w:w="2227"/>
      </w:tblGrid>
      <w:tr w:rsidR="00A65C21" w:rsidRPr="000540E9" w:rsidTr="00133EE4">
        <w:trPr>
          <w:trHeight w:val="473"/>
        </w:trPr>
        <w:tc>
          <w:tcPr>
            <w:tcW w:w="2586" w:type="pct"/>
            <w:vMerge w:val="restart"/>
            <w:shd w:val="clear" w:color="auto" w:fill="4F81BD"/>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Возрастные группы</w:t>
            </w:r>
          </w:p>
        </w:tc>
        <w:tc>
          <w:tcPr>
            <w:tcW w:w="2414" w:type="pct"/>
            <w:gridSpan w:val="2"/>
            <w:shd w:val="clear" w:color="auto" w:fill="4F81BD"/>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01.01.2009</w:t>
            </w:r>
          </w:p>
        </w:tc>
      </w:tr>
      <w:tr w:rsidR="00A65C21" w:rsidRPr="000540E9" w:rsidTr="00133EE4">
        <w:trPr>
          <w:trHeight w:val="225"/>
        </w:trPr>
        <w:tc>
          <w:tcPr>
            <w:tcW w:w="0" w:type="auto"/>
            <w:vMerge/>
            <w:vAlign w:val="center"/>
          </w:tcPr>
          <w:p w:rsidR="00A65C21" w:rsidRPr="000540E9" w:rsidRDefault="00A65C21">
            <w:pPr>
              <w:rPr>
                <w:rFonts w:ascii="Times New Roman" w:hAnsi="Times New Roman"/>
                <w:b/>
                <w:bCs/>
                <w:color w:val="000000"/>
              </w:rPr>
            </w:pPr>
          </w:p>
        </w:tc>
        <w:tc>
          <w:tcPr>
            <w:tcW w:w="1284" w:type="pct"/>
            <w:shd w:val="clear" w:color="auto" w:fill="D3DFEE"/>
          </w:tcPr>
          <w:p w:rsidR="00A65C21" w:rsidRPr="000540E9" w:rsidRDefault="00A65C21">
            <w:pPr>
              <w:jc w:val="center"/>
              <w:rPr>
                <w:rFonts w:ascii="Times New Roman" w:hAnsi="Times New Roman"/>
                <w:color w:val="000000"/>
              </w:rPr>
            </w:pPr>
            <w:r w:rsidRPr="000540E9">
              <w:rPr>
                <w:rFonts w:ascii="Times New Roman" w:hAnsi="Times New Roman"/>
                <w:color w:val="000000"/>
              </w:rPr>
              <w:t>чел</w:t>
            </w:r>
          </w:p>
        </w:tc>
        <w:tc>
          <w:tcPr>
            <w:tcW w:w="1130" w:type="pct"/>
            <w:shd w:val="clear" w:color="auto" w:fill="D3DFEE"/>
          </w:tcPr>
          <w:p w:rsidR="00A65C21" w:rsidRPr="000540E9" w:rsidRDefault="00A65C21">
            <w:pPr>
              <w:jc w:val="center"/>
              <w:rPr>
                <w:rFonts w:ascii="Times New Roman" w:hAnsi="Times New Roman"/>
                <w:color w:val="000000"/>
              </w:rPr>
            </w:pPr>
            <w:r w:rsidRPr="000540E9">
              <w:rPr>
                <w:rFonts w:ascii="Times New Roman" w:hAnsi="Times New Roman"/>
                <w:color w:val="000000"/>
              </w:rPr>
              <w:t>%</w:t>
            </w:r>
          </w:p>
        </w:tc>
      </w:tr>
      <w:tr w:rsidR="00A65C21" w:rsidRPr="000540E9" w:rsidTr="00133EE4">
        <w:trPr>
          <w:trHeight w:val="902"/>
        </w:trPr>
        <w:tc>
          <w:tcPr>
            <w:tcW w:w="2586" w:type="pct"/>
            <w:vAlign w:val="center"/>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Численность постоянного населения, всего</w:t>
            </w:r>
          </w:p>
        </w:tc>
        <w:tc>
          <w:tcPr>
            <w:tcW w:w="1284" w:type="pct"/>
            <w:vAlign w:val="center"/>
          </w:tcPr>
          <w:p w:rsidR="00A65C21" w:rsidRPr="000540E9" w:rsidRDefault="00A65C21">
            <w:pPr>
              <w:jc w:val="center"/>
              <w:rPr>
                <w:rFonts w:ascii="Times New Roman" w:hAnsi="Times New Roman"/>
                <w:color w:val="000000"/>
              </w:rPr>
            </w:pPr>
            <w:r w:rsidRPr="000540E9">
              <w:rPr>
                <w:rFonts w:ascii="Times New Roman" w:hAnsi="Times New Roman"/>
                <w:color w:val="000000"/>
              </w:rPr>
              <w:t>4518</w:t>
            </w:r>
          </w:p>
        </w:tc>
        <w:tc>
          <w:tcPr>
            <w:tcW w:w="1130" w:type="pct"/>
            <w:vAlign w:val="center"/>
          </w:tcPr>
          <w:p w:rsidR="00A65C21" w:rsidRPr="000540E9" w:rsidRDefault="00A65C21">
            <w:pPr>
              <w:jc w:val="center"/>
              <w:rPr>
                <w:rFonts w:ascii="Times New Roman" w:hAnsi="Times New Roman"/>
                <w:color w:val="000000"/>
              </w:rPr>
            </w:pPr>
            <w:r w:rsidRPr="000540E9">
              <w:rPr>
                <w:rFonts w:ascii="Times New Roman" w:hAnsi="Times New Roman"/>
                <w:color w:val="000000"/>
              </w:rPr>
              <w:t>100</w:t>
            </w:r>
          </w:p>
        </w:tc>
      </w:tr>
      <w:tr w:rsidR="00A65C21" w:rsidRPr="000540E9" w:rsidTr="00133EE4">
        <w:trPr>
          <w:trHeight w:val="225"/>
        </w:trPr>
        <w:tc>
          <w:tcPr>
            <w:tcW w:w="2586" w:type="pct"/>
            <w:shd w:val="clear" w:color="auto" w:fill="D3DFEE"/>
            <w:vAlign w:val="center"/>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в том числе:</w:t>
            </w:r>
          </w:p>
        </w:tc>
        <w:tc>
          <w:tcPr>
            <w:tcW w:w="1284" w:type="pct"/>
            <w:shd w:val="clear" w:color="auto" w:fill="D3DFEE"/>
            <w:vAlign w:val="center"/>
          </w:tcPr>
          <w:p w:rsidR="00A65C21" w:rsidRPr="000540E9" w:rsidRDefault="00A65C21">
            <w:pPr>
              <w:jc w:val="center"/>
              <w:rPr>
                <w:rFonts w:ascii="Times New Roman" w:hAnsi="Times New Roman"/>
                <w:color w:val="000000"/>
              </w:rPr>
            </w:pPr>
          </w:p>
        </w:tc>
        <w:tc>
          <w:tcPr>
            <w:tcW w:w="1130" w:type="pct"/>
            <w:shd w:val="clear" w:color="auto" w:fill="D3DFEE"/>
            <w:vAlign w:val="center"/>
          </w:tcPr>
          <w:p w:rsidR="00A65C21" w:rsidRPr="000540E9" w:rsidRDefault="00A65C21">
            <w:pPr>
              <w:jc w:val="center"/>
              <w:rPr>
                <w:rFonts w:ascii="Times New Roman" w:hAnsi="Times New Roman"/>
                <w:color w:val="000000"/>
              </w:rPr>
            </w:pPr>
          </w:p>
        </w:tc>
      </w:tr>
      <w:tr w:rsidR="00A65C21" w:rsidRPr="000540E9" w:rsidTr="00133EE4">
        <w:trPr>
          <w:trHeight w:val="676"/>
        </w:trPr>
        <w:tc>
          <w:tcPr>
            <w:tcW w:w="2586" w:type="pct"/>
            <w:vAlign w:val="center"/>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моложе трудоспособного возраста</w:t>
            </w:r>
          </w:p>
        </w:tc>
        <w:tc>
          <w:tcPr>
            <w:tcW w:w="1284" w:type="pct"/>
            <w:vAlign w:val="center"/>
          </w:tcPr>
          <w:p w:rsidR="00A65C21" w:rsidRPr="000540E9" w:rsidRDefault="00A65C21">
            <w:pPr>
              <w:jc w:val="center"/>
              <w:rPr>
                <w:rFonts w:ascii="Times New Roman" w:hAnsi="Times New Roman"/>
                <w:color w:val="000000"/>
              </w:rPr>
            </w:pPr>
            <w:r w:rsidRPr="000540E9">
              <w:rPr>
                <w:rFonts w:ascii="Times New Roman" w:hAnsi="Times New Roman"/>
                <w:color w:val="000000"/>
              </w:rPr>
              <w:t>714</w:t>
            </w:r>
          </w:p>
        </w:tc>
        <w:tc>
          <w:tcPr>
            <w:tcW w:w="1130" w:type="pct"/>
            <w:vAlign w:val="center"/>
          </w:tcPr>
          <w:p w:rsidR="00A65C21" w:rsidRPr="000540E9" w:rsidRDefault="00A65C21">
            <w:pPr>
              <w:jc w:val="center"/>
              <w:rPr>
                <w:rFonts w:ascii="Times New Roman" w:hAnsi="Times New Roman"/>
                <w:color w:val="000000"/>
              </w:rPr>
            </w:pPr>
            <w:r w:rsidRPr="000540E9">
              <w:rPr>
                <w:rFonts w:ascii="Times New Roman" w:hAnsi="Times New Roman"/>
                <w:color w:val="000000"/>
              </w:rPr>
              <w:t>16</w:t>
            </w:r>
          </w:p>
        </w:tc>
      </w:tr>
      <w:tr w:rsidR="00A65C21" w:rsidRPr="000540E9" w:rsidTr="00133EE4">
        <w:trPr>
          <w:trHeight w:val="451"/>
        </w:trPr>
        <w:tc>
          <w:tcPr>
            <w:tcW w:w="2586" w:type="pct"/>
            <w:shd w:val="clear" w:color="auto" w:fill="D3DFEE"/>
            <w:vAlign w:val="center"/>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трудоспособного возраста</w:t>
            </w:r>
          </w:p>
        </w:tc>
        <w:tc>
          <w:tcPr>
            <w:tcW w:w="1284" w:type="pct"/>
            <w:shd w:val="clear" w:color="auto" w:fill="D3DFEE"/>
            <w:vAlign w:val="center"/>
          </w:tcPr>
          <w:p w:rsidR="00A65C21" w:rsidRPr="000540E9" w:rsidRDefault="00A65C21">
            <w:pPr>
              <w:jc w:val="center"/>
              <w:rPr>
                <w:rFonts w:ascii="Times New Roman" w:hAnsi="Times New Roman"/>
                <w:color w:val="000000"/>
              </w:rPr>
            </w:pPr>
            <w:r w:rsidRPr="000540E9">
              <w:rPr>
                <w:rFonts w:ascii="Times New Roman" w:hAnsi="Times New Roman"/>
                <w:color w:val="000000"/>
              </w:rPr>
              <w:t>2791</w:t>
            </w:r>
          </w:p>
        </w:tc>
        <w:tc>
          <w:tcPr>
            <w:tcW w:w="1130" w:type="pct"/>
            <w:shd w:val="clear" w:color="auto" w:fill="D3DFEE"/>
            <w:vAlign w:val="center"/>
          </w:tcPr>
          <w:p w:rsidR="00A65C21" w:rsidRPr="000540E9" w:rsidRDefault="00A65C21">
            <w:pPr>
              <w:jc w:val="center"/>
              <w:rPr>
                <w:rFonts w:ascii="Times New Roman" w:hAnsi="Times New Roman"/>
                <w:color w:val="000000"/>
              </w:rPr>
            </w:pPr>
            <w:r w:rsidRPr="000540E9">
              <w:rPr>
                <w:rFonts w:ascii="Times New Roman" w:hAnsi="Times New Roman"/>
                <w:color w:val="000000"/>
              </w:rPr>
              <w:t>62</w:t>
            </w:r>
          </w:p>
        </w:tc>
      </w:tr>
      <w:tr w:rsidR="00A65C21" w:rsidRPr="000540E9" w:rsidTr="00133EE4">
        <w:trPr>
          <w:trHeight w:val="676"/>
        </w:trPr>
        <w:tc>
          <w:tcPr>
            <w:tcW w:w="2586" w:type="pct"/>
            <w:vAlign w:val="center"/>
          </w:tcPr>
          <w:p w:rsidR="00A65C21" w:rsidRPr="000540E9" w:rsidRDefault="00A65C21">
            <w:pPr>
              <w:jc w:val="center"/>
              <w:rPr>
                <w:rFonts w:ascii="Times New Roman" w:hAnsi="Times New Roman"/>
                <w:b/>
                <w:bCs/>
                <w:color w:val="000000"/>
              </w:rPr>
            </w:pPr>
            <w:r w:rsidRPr="000540E9">
              <w:rPr>
                <w:rFonts w:ascii="Times New Roman" w:hAnsi="Times New Roman"/>
                <w:b/>
                <w:bCs/>
                <w:color w:val="000000"/>
              </w:rPr>
              <w:t>старше трудоспособного возраста</w:t>
            </w:r>
          </w:p>
        </w:tc>
        <w:tc>
          <w:tcPr>
            <w:tcW w:w="1284" w:type="pct"/>
            <w:vAlign w:val="center"/>
          </w:tcPr>
          <w:p w:rsidR="00A65C21" w:rsidRPr="000540E9" w:rsidRDefault="00A65C21">
            <w:pPr>
              <w:jc w:val="center"/>
              <w:rPr>
                <w:rFonts w:ascii="Times New Roman" w:hAnsi="Times New Roman"/>
                <w:color w:val="000000"/>
              </w:rPr>
            </w:pPr>
            <w:r w:rsidRPr="000540E9">
              <w:rPr>
                <w:rFonts w:ascii="Times New Roman" w:hAnsi="Times New Roman"/>
                <w:color w:val="000000"/>
              </w:rPr>
              <w:t>1013</w:t>
            </w:r>
          </w:p>
        </w:tc>
        <w:tc>
          <w:tcPr>
            <w:tcW w:w="1130" w:type="pct"/>
            <w:vAlign w:val="center"/>
          </w:tcPr>
          <w:p w:rsidR="00A65C21" w:rsidRPr="000540E9" w:rsidRDefault="00A65C21">
            <w:pPr>
              <w:jc w:val="center"/>
              <w:rPr>
                <w:rFonts w:ascii="Times New Roman" w:hAnsi="Times New Roman"/>
                <w:color w:val="000000"/>
              </w:rPr>
            </w:pPr>
            <w:r w:rsidRPr="000540E9">
              <w:rPr>
                <w:rFonts w:ascii="Times New Roman" w:hAnsi="Times New Roman"/>
                <w:color w:val="000000"/>
              </w:rPr>
              <w:t>22</w:t>
            </w:r>
          </w:p>
        </w:tc>
      </w:tr>
    </w:tbl>
    <w:p w:rsidR="00A65C21" w:rsidRPr="000540E9" w:rsidRDefault="00A65C21" w:rsidP="00133EE4">
      <w:pPr>
        <w:pStyle w:val="17"/>
        <w:spacing w:line="240" w:lineRule="auto"/>
        <w:rPr>
          <w:rFonts w:ascii="Times New Roman" w:hAnsi="Times New Roman"/>
          <w:color w:val="auto"/>
          <w:szCs w:val="28"/>
        </w:rPr>
      </w:pPr>
    </w:p>
    <w:p w:rsidR="00A65C21" w:rsidRDefault="00A65C21" w:rsidP="00022875">
      <w:pPr>
        <w:ind w:firstLine="709"/>
        <w:jc w:val="both"/>
        <w:rPr>
          <w:rFonts w:ascii="Times New Roman" w:hAnsi="Times New Roman"/>
          <w:sz w:val="28"/>
          <w:szCs w:val="28"/>
        </w:rPr>
      </w:pPr>
      <w:r w:rsidRPr="000540E9">
        <w:rPr>
          <w:rFonts w:ascii="Times New Roman" w:hAnsi="Times New Roman"/>
          <w:sz w:val="28"/>
          <w:szCs w:val="28"/>
        </w:rPr>
        <w:t xml:space="preserve">Коэффициент смертности населения поселка, так же как и в районе, постоянно снижается, хотя серьезной динамики не наблюдается. Высокий уровень смертности в последние десятилетия является характерной тенденцией практически всех экономически развитых стран, что обусловлено увеличением продолжительности жизни и старением населения. Однако, в Краснинском </w:t>
      </w:r>
      <w:r w:rsidRPr="000540E9">
        <w:rPr>
          <w:rFonts w:ascii="Times New Roman" w:hAnsi="Times New Roman"/>
          <w:sz w:val="28"/>
          <w:szCs w:val="28"/>
        </w:rPr>
        <w:lastRenderedPageBreak/>
        <w:t>муниципальном округе, как и в Смоленской области и России в целом, этот процесс достиг недопустимо крупных масштабов и протекал на фоне сокращения продолжительности жизни населения. В пгт Красном за годы формирования рыночных отношений сложилась хронически и недопустимо высокая естественная убыль населения, это на</w:t>
      </w:r>
      <w:r>
        <w:rPr>
          <w:rFonts w:ascii="Times New Roman" w:hAnsi="Times New Roman"/>
          <w:sz w:val="28"/>
          <w:szCs w:val="28"/>
        </w:rPr>
        <w:t xml:space="preserve">глядно демонстрируется данными.                                                                                               </w:t>
      </w:r>
    </w:p>
    <w:p w:rsidR="00A65C21" w:rsidRPr="000540E9" w:rsidRDefault="00A65C21" w:rsidP="00022875">
      <w:pPr>
        <w:ind w:firstLine="709"/>
        <w:jc w:val="both"/>
        <w:rPr>
          <w:rFonts w:ascii="Times New Roman" w:hAnsi="Times New Roman"/>
          <w:sz w:val="28"/>
          <w:szCs w:val="28"/>
        </w:rPr>
      </w:pPr>
      <w:r>
        <w:rPr>
          <w:rFonts w:ascii="Times New Roman" w:hAnsi="Times New Roman"/>
          <w:sz w:val="28"/>
          <w:szCs w:val="28"/>
        </w:rPr>
        <w:t xml:space="preserve">                                                                                                     Таблица 4</w:t>
      </w:r>
    </w:p>
    <w:p w:rsidR="00A65C21" w:rsidRPr="000540E9" w:rsidRDefault="00A65C21" w:rsidP="00133EE4">
      <w:pPr>
        <w:ind w:firstLine="709"/>
        <w:jc w:val="center"/>
        <w:rPr>
          <w:rFonts w:ascii="Times New Roman" w:hAnsi="Times New Roman"/>
          <w:sz w:val="28"/>
          <w:szCs w:val="28"/>
        </w:rPr>
      </w:pPr>
      <w:r w:rsidRPr="000540E9">
        <w:rPr>
          <w:rFonts w:ascii="Times New Roman" w:hAnsi="Times New Roman"/>
          <w:sz w:val="28"/>
          <w:szCs w:val="28"/>
        </w:rPr>
        <w:t>Динамика основных показателей воспроизводства населения</w:t>
      </w:r>
    </w:p>
    <w:tbl>
      <w:tblPr>
        <w:tblW w:w="7460" w:type="dxa"/>
        <w:tblInd w:w="1242" w:type="dxa"/>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3691"/>
        <w:gridCol w:w="3769"/>
      </w:tblGrid>
      <w:tr w:rsidR="00A65C21" w:rsidRPr="000540E9" w:rsidTr="00133EE4">
        <w:trPr>
          <w:trHeight w:val="284"/>
        </w:trPr>
        <w:tc>
          <w:tcPr>
            <w:tcW w:w="7460" w:type="dxa"/>
            <w:gridSpan w:val="2"/>
            <w:shd w:val="clear" w:color="auto" w:fill="4F81BD"/>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Число родившихся человек</w:t>
            </w: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rPr>
                <w:rFonts w:ascii="Times New Roman" w:hAnsi="Times New Roman"/>
                <w:sz w:val="20"/>
                <w:szCs w:val="20"/>
              </w:rPr>
            </w:pPr>
          </w:p>
        </w:tc>
        <w:tc>
          <w:tcPr>
            <w:tcW w:w="3769" w:type="dxa"/>
            <w:tcBorders>
              <w:left w:val="nil"/>
            </w:tcBorders>
            <w:shd w:val="clear" w:color="auto" w:fill="D3DFEE"/>
            <w:noWrap/>
          </w:tcPr>
          <w:p w:rsidR="00A65C21" w:rsidRPr="000540E9" w:rsidRDefault="00A65C21">
            <w:pPr>
              <w:rPr>
                <w:rFonts w:ascii="Times New Roman" w:hAnsi="Times New Roman"/>
                <w:sz w:val="20"/>
                <w:szCs w:val="20"/>
              </w:rPr>
            </w:pPr>
          </w:p>
        </w:tc>
      </w:tr>
      <w:tr w:rsidR="00A65C21" w:rsidRPr="000540E9" w:rsidTr="00133EE4">
        <w:trPr>
          <w:trHeight w:hRule="exact" w:val="284"/>
        </w:trPr>
        <w:tc>
          <w:tcPr>
            <w:tcW w:w="3691" w:type="dxa"/>
            <w:tcBorders>
              <w:right w:val="nil"/>
            </w:tcBorders>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2006</w:t>
            </w:r>
          </w:p>
        </w:tc>
        <w:tc>
          <w:tcPr>
            <w:tcW w:w="3769" w:type="dxa"/>
            <w:tcBorders>
              <w:left w:val="nil"/>
            </w:tcBorders>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104</w:t>
            </w: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2007</w:t>
            </w:r>
          </w:p>
        </w:tc>
        <w:tc>
          <w:tcPr>
            <w:tcW w:w="3769" w:type="dxa"/>
            <w:tcBorders>
              <w:left w:val="nil"/>
            </w:tcBorders>
            <w:shd w:val="clear" w:color="auto" w:fill="D3DFEE"/>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131</w:t>
            </w:r>
          </w:p>
        </w:tc>
      </w:tr>
      <w:tr w:rsidR="00A65C21" w:rsidRPr="000540E9" w:rsidTr="00133EE4">
        <w:trPr>
          <w:trHeight w:hRule="exact" w:val="284"/>
        </w:trPr>
        <w:tc>
          <w:tcPr>
            <w:tcW w:w="3691" w:type="dxa"/>
            <w:tcBorders>
              <w:right w:val="nil"/>
            </w:tcBorders>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2008</w:t>
            </w:r>
          </w:p>
        </w:tc>
        <w:tc>
          <w:tcPr>
            <w:tcW w:w="3769" w:type="dxa"/>
            <w:tcBorders>
              <w:left w:val="nil"/>
            </w:tcBorders>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150</w:t>
            </w:r>
          </w:p>
        </w:tc>
      </w:tr>
      <w:tr w:rsidR="00A65C21" w:rsidRPr="000540E9" w:rsidTr="00133EE4">
        <w:trPr>
          <w:trHeight w:val="284"/>
        </w:trPr>
        <w:tc>
          <w:tcPr>
            <w:tcW w:w="7460" w:type="dxa"/>
            <w:gridSpan w:val="2"/>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В т.ч. На 1000 чел. населения</w:t>
            </w:r>
          </w:p>
        </w:tc>
      </w:tr>
      <w:tr w:rsidR="00A65C21" w:rsidRPr="000540E9" w:rsidTr="00133EE4">
        <w:trPr>
          <w:trHeight w:hRule="exact" w:val="284"/>
        </w:trPr>
        <w:tc>
          <w:tcPr>
            <w:tcW w:w="3691" w:type="dxa"/>
            <w:tcBorders>
              <w:right w:val="nil"/>
            </w:tcBorders>
            <w:noWrap/>
          </w:tcPr>
          <w:p w:rsidR="00A65C21" w:rsidRPr="000540E9" w:rsidRDefault="00A65C21">
            <w:pPr>
              <w:rPr>
                <w:rFonts w:ascii="Times New Roman" w:hAnsi="Times New Roman"/>
                <w:sz w:val="20"/>
                <w:szCs w:val="20"/>
              </w:rPr>
            </w:pPr>
          </w:p>
        </w:tc>
        <w:tc>
          <w:tcPr>
            <w:tcW w:w="3769" w:type="dxa"/>
            <w:tcBorders>
              <w:left w:val="nil"/>
            </w:tcBorders>
            <w:noWrap/>
          </w:tcPr>
          <w:p w:rsidR="00A65C21" w:rsidRPr="000540E9" w:rsidRDefault="00A65C21">
            <w:pPr>
              <w:rPr>
                <w:rFonts w:ascii="Times New Roman" w:hAnsi="Times New Roman"/>
                <w:sz w:val="20"/>
                <w:szCs w:val="20"/>
              </w:rPr>
            </w:pP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2006</w:t>
            </w:r>
          </w:p>
        </w:tc>
        <w:tc>
          <w:tcPr>
            <w:tcW w:w="3769" w:type="dxa"/>
            <w:tcBorders>
              <w:left w:val="nil"/>
            </w:tcBorders>
            <w:shd w:val="clear" w:color="auto" w:fill="D3DFEE"/>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22,6</w:t>
            </w:r>
          </w:p>
        </w:tc>
      </w:tr>
      <w:tr w:rsidR="00A65C21" w:rsidRPr="000540E9" w:rsidTr="00133EE4">
        <w:trPr>
          <w:trHeight w:hRule="exact" w:val="284"/>
        </w:trPr>
        <w:tc>
          <w:tcPr>
            <w:tcW w:w="3691" w:type="dxa"/>
            <w:tcBorders>
              <w:right w:val="nil"/>
            </w:tcBorders>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2007</w:t>
            </w:r>
          </w:p>
        </w:tc>
        <w:tc>
          <w:tcPr>
            <w:tcW w:w="3769" w:type="dxa"/>
            <w:tcBorders>
              <w:left w:val="nil"/>
            </w:tcBorders>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28,9</w:t>
            </w: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2008</w:t>
            </w:r>
          </w:p>
        </w:tc>
        <w:tc>
          <w:tcPr>
            <w:tcW w:w="3769" w:type="dxa"/>
            <w:tcBorders>
              <w:left w:val="nil"/>
            </w:tcBorders>
            <w:shd w:val="clear" w:color="auto" w:fill="D3DFEE"/>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33,2</w:t>
            </w:r>
          </w:p>
        </w:tc>
      </w:tr>
      <w:tr w:rsidR="00A65C21" w:rsidRPr="000540E9" w:rsidTr="00133EE4">
        <w:trPr>
          <w:trHeight w:val="284"/>
        </w:trPr>
        <w:tc>
          <w:tcPr>
            <w:tcW w:w="7460" w:type="dxa"/>
            <w:gridSpan w:val="2"/>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Число умерших</w:t>
            </w: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rPr>
                <w:rFonts w:ascii="Times New Roman" w:hAnsi="Times New Roman"/>
                <w:sz w:val="20"/>
                <w:szCs w:val="20"/>
              </w:rPr>
            </w:pPr>
          </w:p>
        </w:tc>
        <w:tc>
          <w:tcPr>
            <w:tcW w:w="3769" w:type="dxa"/>
            <w:tcBorders>
              <w:left w:val="nil"/>
            </w:tcBorders>
            <w:shd w:val="clear" w:color="auto" w:fill="D3DFEE"/>
            <w:noWrap/>
          </w:tcPr>
          <w:p w:rsidR="00A65C21" w:rsidRPr="000540E9" w:rsidRDefault="00A65C21">
            <w:pPr>
              <w:rPr>
                <w:rFonts w:ascii="Times New Roman" w:hAnsi="Times New Roman"/>
                <w:sz w:val="20"/>
                <w:szCs w:val="20"/>
              </w:rPr>
            </w:pPr>
          </w:p>
        </w:tc>
      </w:tr>
      <w:tr w:rsidR="00A65C21" w:rsidRPr="000540E9" w:rsidTr="00133EE4">
        <w:trPr>
          <w:trHeight w:hRule="exact" w:val="284"/>
        </w:trPr>
        <w:tc>
          <w:tcPr>
            <w:tcW w:w="3691" w:type="dxa"/>
            <w:tcBorders>
              <w:right w:val="nil"/>
            </w:tcBorders>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2006</w:t>
            </w:r>
          </w:p>
        </w:tc>
        <w:tc>
          <w:tcPr>
            <w:tcW w:w="3769" w:type="dxa"/>
            <w:tcBorders>
              <w:left w:val="nil"/>
            </w:tcBorders>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393</w:t>
            </w: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2007</w:t>
            </w:r>
          </w:p>
        </w:tc>
        <w:tc>
          <w:tcPr>
            <w:tcW w:w="3769" w:type="dxa"/>
            <w:tcBorders>
              <w:left w:val="nil"/>
            </w:tcBorders>
            <w:shd w:val="clear" w:color="auto" w:fill="D3DFEE"/>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340</w:t>
            </w:r>
          </w:p>
        </w:tc>
      </w:tr>
      <w:tr w:rsidR="00A65C21" w:rsidRPr="000540E9" w:rsidTr="00133EE4">
        <w:trPr>
          <w:trHeight w:hRule="exact" w:val="284"/>
        </w:trPr>
        <w:tc>
          <w:tcPr>
            <w:tcW w:w="3691" w:type="dxa"/>
            <w:tcBorders>
              <w:right w:val="nil"/>
            </w:tcBorders>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2008</w:t>
            </w:r>
          </w:p>
        </w:tc>
        <w:tc>
          <w:tcPr>
            <w:tcW w:w="3769" w:type="dxa"/>
            <w:tcBorders>
              <w:left w:val="nil"/>
            </w:tcBorders>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314</w:t>
            </w:r>
          </w:p>
        </w:tc>
      </w:tr>
      <w:tr w:rsidR="00A65C21" w:rsidRPr="000540E9" w:rsidTr="00133EE4">
        <w:trPr>
          <w:trHeight w:val="284"/>
        </w:trPr>
        <w:tc>
          <w:tcPr>
            <w:tcW w:w="7460" w:type="dxa"/>
            <w:gridSpan w:val="2"/>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В т.ч. На 1000 чел. населения</w:t>
            </w:r>
          </w:p>
        </w:tc>
      </w:tr>
      <w:tr w:rsidR="00A65C21" w:rsidRPr="000540E9" w:rsidTr="00133EE4">
        <w:trPr>
          <w:trHeight w:hRule="exact" w:val="284"/>
        </w:trPr>
        <w:tc>
          <w:tcPr>
            <w:tcW w:w="3691" w:type="dxa"/>
            <w:tcBorders>
              <w:right w:val="nil"/>
            </w:tcBorders>
            <w:noWrap/>
          </w:tcPr>
          <w:p w:rsidR="00A65C21" w:rsidRPr="000540E9" w:rsidRDefault="00A65C21">
            <w:pPr>
              <w:rPr>
                <w:rFonts w:ascii="Times New Roman" w:hAnsi="Times New Roman"/>
                <w:sz w:val="20"/>
                <w:szCs w:val="20"/>
              </w:rPr>
            </w:pPr>
          </w:p>
        </w:tc>
        <w:tc>
          <w:tcPr>
            <w:tcW w:w="3769" w:type="dxa"/>
            <w:tcBorders>
              <w:left w:val="nil"/>
            </w:tcBorders>
            <w:noWrap/>
          </w:tcPr>
          <w:p w:rsidR="00A65C21" w:rsidRPr="000540E9" w:rsidRDefault="00A65C21">
            <w:pPr>
              <w:rPr>
                <w:rFonts w:ascii="Times New Roman" w:hAnsi="Times New Roman"/>
                <w:sz w:val="20"/>
                <w:szCs w:val="20"/>
              </w:rPr>
            </w:pP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2006</w:t>
            </w:r>
          </w:p>
        </w:tc>
        <w:tc>
          <w:tcPr>
            <w:tcW w:w="3769" w:type="dxa"/>
            <w:tcBorders>
              <w:left w:val="nil"/>
            </w:tcBorders>
            <w:shd w:val="clear" w:color="auto" w:fill="D3DFEE"/>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85,2</w:t>
            </w:r>
          </w:p>
        </w:tc>
      </w:tr>
      <w:tr w:rsidR="00A65C21" w:rsidRPr="000540E9" w:rsidTr="00133EE4">
        <w:trPr>
          <w:trHeight w:hRule="exact" w:val="284"/>
        </w:trPr>
        <w:tc>
          <w:tcPr>
            <w:tcW w:w="3691" w:type="dxa"/>
            <w:tcBorders>
              <w:right w:val="nil"/>
            </w:tcBorders>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2007</w:t>
            </w:r>
          </w:p>
        </w:tc>
        <w:tc>
          <w:tcPr>
            <w:tcW w:w="3769" w:type="dxa"/>
            <w:tcBorders>
              <w:left w:val="nil"/>
            </w:tcBorders>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74,9</w:t>
            </w: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2008</w:t>
            </w:r>
          </w:p>
        </w:tc>
        <w:tc>
          <w:tcPr>
            <w:tcW w:w="3769" w:type="dxa"/>
            <w:tcBorders>
              <w:left w:val="nil"/>
            </w:tcBorders>
            <w:shd w:val="clear" w:color="auto" w:fill="D3DFEE"/>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69,4</w:t>
            </w:r>
          </w:p>
        </w:tc>
      </w:tr>
      <w:tr w:rsidR="00A65C21" w:rsidRPr="000540E9" w:rsidTr="00133EE4">
        <w:trPr>
          <w:trHeight w:val="284"/>
        </w:trPr>
        <w:tc>
          <w:tcPr>
            <w:tcW w:w="7460" w:type="dxa"/>
            <w:gridSpan w:val="2"/>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Естественный прирост (убыль)</w:t>
            </w: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rPr>
                <w:rFonts w:ascii="Times New Roman" w:hAnsi="Times New Roman"/>
                <w:sz w:val="20"/>
                <w:szCs w:val="20"/>
              </w:rPr>
            </w:pPr>
          </w:p>
        </w:tc>
        <w:tc>
          <w:tcPr>
            <w:tcW w:w="3769" w:type="dxa"/>
            <w:tcBorders>
              <w:left w:val="nil"/>
            </w:tcBorders>
            <w:shd w:val="clear" w:color="auto" w:fill="D3DFEE"/>
            <w:noWrap/>
          </w:tcPr>
          <w:p w:rsidR="00A65C21" w:rsidRPr="000540E9" w:rsidRDefault="00A65C21">
            <w:pPr>
              <w:rPr>
                <w:rFonts w:ascii="Times New Roman" w:hAnsi="Times New Roman"/>
                <w:sz w:val="20"/>
                <w:szCs w:val="20"/>
              </w:rPr>
            </w:pPr>
          </w:p>
        </w:tc>
      </w:tr>
      <w:tr w:rsidR="00A65C21" w:rsidRPr="000540E9" w:rsidTr="00133EE4">
        <w:trPr>
          <w:trHeight w:hRule="exact" w:val="284"/>
        </w:trPr>
        <w:tc>
          <w:tcPr>
            <w:tcW w:w="3691" w:type="dxa"/>
            <w:tcBorders>
              <w:right w:val="nil"/>
            </w:tcBorders>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2006</w:t>
            </w:r>
          </w:p>
        </w:tc>
        <w:tc>
          <w:tcPr>
            <w:tcW w:w="3769" w:type="dxa"/>
            <w:tcBorders>
              <w:left w:val="nil"/>
            </w:tcBorders>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- 289</w:t>
            </w: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2007</w:t>
            </w:r>
          </w:p>
        </w:tc>
        <w:tc>
          <w:tcPr>
            <w:tcW w:w="3769" w:type="dxa"/>
            <w:tcBorders>
              <w:left w:val="nil"/>
            </w:tcBorders>
            <w:shd w:val="clear" w:color="auto" w:fill="D3DFEE"/>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- 209</w:t>
            </w:r>
          </w:p>
        </w:tc>
      </w:tr>
      <w:tr w:rsidR="00A65C21" w:rsidRPr="000540E9" w:rsidTr="00133EE4">
        <w:trPr>
          <w:trHeight w:hRule="exact" w:val="284"/>
        </w:trPr>
        <w:tc>
          <w:tcPr>
            <w:tcW w:w="3691" w:type="dxa"/>
            <w:tcBorders>
              <w:right w:val="nil"/>
            </w:tcBorders>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2008</w:t>
            </w:r>
          </w:p>
        </w:tc>
        <w:tc>
          <w:tcPr>
            <w:tcW w:w="3769" w:type="dxa"/>
            <w:tcBorders>
              <w:left w:val="nil"/>
            </w:tcBorders>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- 164</w:t>
            </w:r>
          </w:p>
        </w:tc>
      </w:tr>
      <w:tr w:rsidR="00A65C21" w:rsidRPr="000540E9" w:rsidTr="00133EE4">
        <w:trPr>
          <w:trHeight w:val="284"/>
        </w:trPr>
        <w:tc>
          <w:tcPr>
            <w:tcW w:w="7460" w:type="dxa"/>
            <w:gridSpan w:val="2"/>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В т.ч. На 1000 чел. населения</w:t>
            </w:r>
          </w:p>
        </w:tc>
      </w:tr>
      <w:tr w:rsidR="00A65C21" w:rsidRPr="000540E9" w:rsidTr="00133EE4">
        <w:trPr>
          <w:trHeight w:hRule="exact" w:val="284"/>
        </w:trPr>
        <w:tc>
          <w:tcPr>
            <w:tcW w:w="3691" w:type="dxa"/>
            <w:tcBorders>
              <w:right w:val="nil"/>
            </w:tcBorders>
            <w:noWrap/>
          </w:tcPr>
          <w:p w:rsidR="00A65C21" w:rsidRPr="000540E9" w:rsidRDefault="00A65C21">
            <w:pPr>
              <w:rPr>
                <w:rFonts w:ascii="Times New Roman" w:hAnsi="Times New Roman"/>
                <w:sz w:val="20"/>
                <w:szCs w:val="20"/>
              </w:rPr>
            </w:pPr>
          </w:p>
        </w:tc>
        <w:tc>
          <w:tcPr>
            <w:tcW w:w="3769" w:type="dxa"/>
            <w:tcBorders>
              <w:left w:val="nil"/>
            </w:tcBorders>
            <w:noWrap/>
          </w:tcPr>
          <w:p w:rsidR="00A65C21" w:rsidRPr="000540E9" w:rsidRDefault="00A65C21">
            <w:pPr>
              <w:rPr>
                <w:rFonts w:ascii="Times New Roman" w:hAnsi="Times New Roman"/>
                <w:sz w:val="20"/>
                <w:szCs w:val="20"/>
              </w:rPr>
            </w:pP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2006</w:t>
            </w:r>
          </w:p>
        </w:tc>
        <w:tc>
          <w:tcPr>
            <w:tcW w:w="3769" w:type="dxa"/>
            <w:tcBorders>
              <w:left w:val="nil"/>
            </w:tcBorders>
            <w:shd w:val="clear" w:color="auto" w:fill="D3DFEE"/>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62,7</w:t>
            </w:r>
          </w:p>
        </w:tc>
      </w:tr>
      <w:tr w:rsidR="00A65C21" w:rsidRPr="000540E9" w:rsidTr="00133EE4">
        <w:trPr>
          <w:trHeight w:hRule="exact" w:val="284"/>
        </w:trPr>
        <w:tc>
          <w:tcPr>
            <w:tcW w:w="3691" w:type="dxa"/>
            <w:tcBorders>
              <w:right w:val="nil"/>
            </w:tcBorders>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2007</w:t>
            </w:r>
          </w:p>
        </w:tc>
        <w:tc>
          <w:tcPr>
            <w:tcW w:w="3769" w:type="dxa"/>
            <w:tcBorders>
              <w:left w:val="nil"/>
            </w:tcBorders>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46,1</w:t>
            </w:r>
          </w:p>
        </w:tc>
      </w:tr>
      <w:tr w:rsidR="00A65C21" w:rsidRPr="000540E9" w:rsidTr="00133EE4">
        <w:trPr>
          <w:trHeight w:hRule="exact" w:val="284"/>
        </w:trPr>
        <w:tc>
          <w:tcPr>
            <w:tcW w:w="3691" w:type="dxa"/>
            <w:tcBorders>
              <w:right w:val="nil"/>
            </w:tcBorders>
            <w:shd w:val="clear" w:color="auto" w:fill="D3DFEE"/>
            <w:noWrap/>
          </w:tcPr>
          <w:p w:rsidR="00A65C21" w:rsidRPr="000540E9" w:rsidRDefault="00A65C21">
            <w:pPr>
              <w:jc w:val="center"/>
              <w:rPr>
                <w:rFonts w:ascii="Times New Roman" w:hAnsi="Times New Roman"/>
                <w:b/>
                <w:bCs/>
                <w:color w:val="000000"/>
                <w:sz w:val="20"/>
                <w:szCs w:val="20"/>
              </w:rPr>
            </w:pPr>
            <w:r w:rsidRPr="000540E9">
              <w:rPr>
                <w:rFonts w:ascii="Times New Roman" w:hAnsi="Times New Roman"/>
                <w:b/>
                <w:bCs/>
                <w:color w:val="000000"/>
                <w:sz w:val="20"/>
                <w:szCs w:val="20"/>
              </w:rPr>
              <w:t>2008</w:t>
            </w:r>
          </w:p>
        </w:tc>
        <w:tc>
          <w:tcPr>
            <w:tcW w:w="3769" w:type="dxa"/>
            <w:tcBorders>
              <w:left w:val="nil"/>
            </w:tcBorders>
            <w:shd w:val="clear" w:color="auto" w:fill="D3DFEE"/>
            <w:noWrap/>
          </w:tcPr>
          <w:p w:rsidR="00A65C21" w:rsidRPr="000540E9" w:rsidRDefault="00A65C21">
            <w:pPr>
              <w:jc w:val="center"/>
              <w:rPr>
                <w:rFonts w:ascii="Times New Roman" w:hAnsi="Times New Roman"/>
                <w:color w:val="000000"/>
                <w:sz w:val="20"/>
                <w:szCs w:val="20"/>
              </w:rPr>
            </w:pPr>
            <w:r w:rsidRPr="000540E9">
              <w:rPr>
                <w:rFonts w:ascii="Times New Roman" w:hAnsi="Times New Roman"/>
                <w:color w:val="000000"/>
                <w:sz w:val="20"/>
                <w:szCs w:val="20"/>
              </w:rPr>
              <w:t>36,3</w:t>
            </w:r>
          </w:p>
        </w:tc>
      </w:tr>
    </w:tbl>
    <w:p w:rsidR="00A65C21" w:rsidRPr="000540E9" w:rsidRDefault="00A65C21" w:rsidP="00133EE4">
      <w:pPr>
        <w:pStyle w:val="17"/>
        <w:spacing w:line="240" w:lineRule="auto"/>
        <w:rPr>
          <w:rFonts w:ascii="Times New Roman" w:hAnsi="Times New Roman"/>
          <w:color w:val="auto"/>
          <w:szCs w:val="28"/>
        </w:rPr>
      </w:pPr>
    </w:p>
    <w:p w:rsidR="00A65C21" w:rsidRPr="000540E9" w:rsidRDefault="00647417" w:rsidP="00133EE4">
      <w:pPr>
        <w:ind w:firstLine="709"/>
        <w:jc w:val="both"/>
        <w:rPr>
          <w:rFonts w:ascii="Times New Roman" w:hAnsi="Times New Roman"/>
          <w:noProof/>
          <w:sz w:val="28"/>
          <w:szCs w:val="28"/>
        </w:rPr>
      </w:pPr>
      <w:r>
        <w:rPr>
          <w:rFonts w:ascii="Times New Roman" w:hAnsi="Times New Roman"/>
          <w:noProof/>
          <w:sz w:val="28"/>
          <w:szCs w:val="28"/>
          <w:lang w:eastAsia="ru-RU"/>
        </w:rPr>
        <w:lastRenderedPageBreak/>
        <w:drawing>
          <wp:inline distT="0" distB="0" distL="0" distR="0">
            <wp:extent cx="5234940" cy="2354580"/>
            <wp:effectExtent l="0" t="0" r="22860" b="26670"/>
            <wp:docPr id="4"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65C21" w:rsidRPr="000540E9" w:rsidRDefault="00A65C21" w:rsidP="00133EE4">
      <w:pPr>
        <w:ind w:firstLine="709"/>
        <w:jc w:val="center"/>
        <w:rPr>
          <w:rFonts w:ascii="Times New Roman" w:hAnsi="Times New Roman"/>
          <w:sz w:val="28"/>
          <w:szCs w:val="28"/>
        </w:rPr>
      </w:pPr>
      <w:r w:rsidRPr="000540E9">
        <w:rPr>
          <w:rFonts w:ascii="Times New Roman" w:hAnsi="Times New Roman"/>
          <w:noProof/>
          <w:sz w:val="28"/>
          <w:szCs w:val="28"/>
        </w:rPr>
        <w:t xml:space="preserve">Рис. 3 </w:t>
      </w:r>
      <w:r w:rsidRPr="000540E9">
        <w:rPr>
          <w:rFonts w:ascii="Times New Roman" w:hAnsi="Times New Roman"/>
          <w:sz w:val="28"/>
          <w:szCs w:val="28"/>
        </w:rPr>
        <w:t>Динамика основных показателей воспроизводства населения</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Большую роль в динамики численности населения пгт Красный, его половой и возрастной структуре, обеспеченности трудовыми ресурсами и других составляющих демографической ситуацией играют миграции населения. До начала перехода на путь формирования рыночных отношений число прибывших в город внешних мигрантов чаще всего уравновешивалось числом выбывших.</w:t>
      </w:r>
    </w:p>
    <w:p w:rsidR="00A65C21" w:rsidRPr="000540E9" w:rsidRDefault="00A65C21" w:rsidP="00133EE4">
      <w:pPr>
        <w:pStyle w:val="3"/>
        <w:spacing w:line="240" w:lineRule="auto"/>
        <w:ind w:firstLine="708"/>
        <w:rPr>
          <w:b/>
        </w:rPr>
      </w:pPr>
    </w:p>
    <w:p w:rsidR="00A65C21" w:rsidRDefault="00A65C21" w:rsidP="00133EE4">
      <w:pPr>
        <w:pStyle w:val="3"/>
        <w:spacing w:line="240" w:lineRule="auto"/>
        <w:ind w:firstLine="708"/>
        <w:rPr>
          <w:b/>
        </w:rPr>
      </w:pPr>
    </w:p>
    <w:p w:rsidR="00A65C21" w:rsidRPr="000540E9" w:rsidRDefault="00A65C21" w:rsidP="00133EE4">
      <w:pPr>
        <w:pStyle w:val="3"/>
        <w:spacing w:line="240" w:lineRule="auto"/>
        <w:ind w:firstLine="708"/>
        <w:rPr>
          <w:b/>
        </w:rPr>
      </w:pPr>
      <w:r w:rsidRPr="000540E9">
        <w:rPr>
          <w:b/>
        </w:rPr>
        <w:t xml:space="preserve">Демографический прогноз </w:t>
      </w:r>
    </w:p>
    <w:p w:rsidR="00A65C21" w:rsidRPr="000540E9" w:rsidRDefault="00A65C21" w:rsidP="00133EE4">
      <w:pPr>
        <w:pStyle w:val="3"/>
        <w:spacing w:line="240" w:lineRule="auto"/>
        <w:ind w:firstLine="709"/>
      </w:pPr>
      <w:r w:rsidRPr="000540E9">
        <w:t xml:space="preserve">Демографический прогноз является неотъемлемой частью комплексных экономических и технических прогнозов развития системы водоснабжения и водоотведения городского поселения и имеет чрезвычайно важное значение для целей краткосрочного, среднесрочного и долгосрочного планирования. </w:t>
      </w:r>
    </w:p>
    <w:p w:rsidR="00A65C21" w:rsidRPr="000540E9" w:rsidRDefault="00A65C21" w:rsidP="00133EE4">
      <w:pPr>
        <w:pStyle w:val="17"/>
        <w:spacing w:line="240" w:lineRule="auto"/>
        <w:rPr>
          <w:rFonts w:ascii="Times New Roman" w:hAnsi="Times New Roman"/>
          <w:color w:val="auto"/>
          <w:szCs w:val="28"/>
        </w:rPr>
      </w:pPr>
      <w:r w:rsidRPr="000540E9">
        <w:rPr>
          <w:rFonts w:ascii="Times New Roman" w:hAnsi="Times New Roman"/>
          <w:szCs w:val="28"/>
        </w:rPr>
        <w:t>На территории Краснинского муниципального округа, как и на территории Смоленской области в целом, наблюдается относительно высокий уровень естественной убыли населения, что связано с низким уровнем рождаемости и высоким уровнем смертности.</w:t>
      </w:r>
      <w:r w:rsidRPr="000540E9">
        <w:rPr>
          <w:rFonts w:ascii="Times New Roman" w:hAnsi="Times New Roman"/>
          <w:color w:val="auto"/>
          <w:szCs w:val="28"/>
        </w:rPr>
        <w:t xml:space="preserve"> </w:t>
      </w:r>
    </w:p>
    <w:p w:rsidR="00A65C21" w:rsidRPr="000540E9" w:rsidRDefault="00A65C21" w:rsidP="00133EE4">
      <w:pPr>
        <w:pStyle w:val="17"/>
        <w:spacing w:line="240" w:lineRule="auto"/>
        <w:rPr>
          <w:rFonts w:ascii="Times New Roman" w:hAnsi="Times New Roman"/>
          <w:szCs w:val="28"/>
        </w:rPr>
      </w:pPr>
      <w:r w:rsidRPr="000540E9">
        <w:rPr>
          <w:rFonts w:ascii="Times New Roman" w:hAnsi="Times New Roman"/>
          <w:szCs w:val="28"/>
        </w:rPr>
        <w:t>В итоге Краснинский территориальный комитет  отнесено к группе  со средним демографическим потенциалом.</w:t>
      </w:r>
    </w:p>
    <w:p w:rsidR="00A65C21" w:rsidRPr="000540E9" w:rsidRDefault="00A65C21" w:rsidP="00133EE4">
      <w:pPr>
        <w:tabs>
          <w:tab w:val="num" w:pos="0"/>
        </w:tabs>
        <w:ind w:firstLine="900"/>
        <w:jc w:val="both"/>
        <w:rPr>
          <w:rFonts w:ascii="Times New Roman" w:hAnsi="Times New Roman"/>
          <w:sz w:val="28"/>
          <w:szCs w:val="28"/>
        </w:rPr>
      </w:pPr>
      <w:r w:rsidRPr="000540E9">
        <w:rPr>
          <w:rFonts w:ascii="Times New Roman" w:hAnsi="Times New Roman"/>
          <w:sz w:val="28"/>
          <w:szCs w:val="28"/>
        </w:rPr>
        <w:t xml:space="preserve">Анализ динамики численности населения показал, что за десятилетний  период численность населения поселка уменьшилась на 0,8 тыс. человек.  </w:t>
      </w:r>
    </w:p>
    <w:p w:rsidR="00A65C21" w:rsidRPr="000540E9" w:rsidRDefault="00A65C21" w:rsidP="00133EE4">
      <w:pPr>
        <w:tabs>
          <w:tab w:val="num" w:pos="0"/>
        </w:tabs>
        <w:jc w:val="both"/>
        <w:rPr>
          <w:rFonts w:ascii="Times New Roman" w:hAnsi="Times New Roman"/>
          <w:sz w:val="28"/>
          <w:szCs w:val="28"/>
        </w:rPr>
      </w:pPr>
      <w:r w:rsidRPr="000540E9">
        <w:rPr>
          <w:rFonts w:ascii="Times New Roman" w:hAnsi="Times New Roman"/>
          <w:sz w:val="28"/>
          <w:szCs w:val="28"/>
        </w:rPr>
        <w:t xml:space="preserve">             Произведен расчет перспективной численности населения, в основе которого лежит метод передвижки возрастов, рассмотрено два варианта:</w:t>
      </w:r>
    </w:p>
    <w:p w:rsidR="00A65C21" w:rsidRPr="000540E9" w:rsidRDefault="00A65C21" w:rsidP="00133EE4">
      <w:pPr>
        <w:tabs>
          <w:tab w:val="num" w:pos="0"/>
        </w:tabs>
        <w:ind w:firstLine="900"/>
        <w:jc w:val="both"/>
        <w:rPr>
          <w:rFonts w:ascii="Times New Roman" w:hAnsi="Times New Roman"/>
          <w:sz w:val="28"/>
          <w:szCs w:val="28"/>
        </w:rPr>
      </w:pPr>
      <w:r>
        <w:rPr>
          <w:rStyle w:val="ac"/>
          <w:rFonts w:ascii="Times New Roman" w:hAnsi="Times New Roman"/>
          <w:sz w:val="28"/>
          <w:szCs w:val="28"/>
        </w:rPr>
        <w:t>-</w:t>
      </w:r>
      <w:r w:rsidRPr="000540E9">
        <w:rPr>
          <w:rFonts w:ascii="Times New Roman" w:hAnsi="Times New Roman"/>
          <w:b/>
          <w:bCs/>
          <w:sz w:val="28"/>
          <w:szCs w:val="28"/>
        </w:rPr>
        <w:t>интерполяционный</w:t>
      </w:r>
      <w:r w:rsidRPr="000540E9">
        <w:rPr>
          <w:rFonts w:ascii="Times New Roman" w:hAnsi="Times New Roman"/>
          <w:sz w:val="28"/>
          <w:szCs w:val="28"/>
        </w:rPr>
        <w:t xml:space="preserve">, предполагающий сохранение возрастных коэффициентов рождаемости и смертности и механического оттока на современном уровне, при таких демографических параметрах численность населения поселка Красный будет сокращаться более быстрыми темпами (при </w:t>
      </w:r>
      <w:r w:rsidRPr="000540E9">
        <w:rPr>
          <w:rFonts w:ascii="Times New Roman" w:hAnsi="Times New Roman"/>
          <w:sz w:val="28"/>
          <w:szCs w:val="28"/>
        </w:rPr>
        <w:lastRenderedPageBreak/>
        <w:t>этом будет наблюдаться снижение численности детей и увеличение доли населения старше трудоспособного возраста);</w:t>
      </w:r>
    </w:p>
    <w:p w:rsidR="00A65C21" w:rsidRPr="000540E9" w:rsidRDefault="00A65C21" w:rsidP="00133EE4">
      <w:pPr>
        <w:tabs>
          <w:tab w:val="num" w:pos="0"/>
        </w:tabs>
        <w:ind w:firstLine="900"/>
        <w:jc w:val="both"/>
        <w:rPr>
          <w:rFonts w:ascii="Times New Roman" w:hAnsi="Times New Roman"/>
          <w:sz w:val="28"/>
          <w:szCs w:val="28"/>
        </w:rPr>
      </w:pPr>
      <w:r w:rsidRPr="000540E9">
        <w:rPr>
          <w:rFonts w:ascii="Times New Roman" w:hAnsi="Times New Roman"/>
          <w:b/>
          <w:bCs/>
          <w:sz w:val="28"/>
          <w:szCs w:val="28"/>
        </w:rPr>
        <w:t>- стабилизационно-оптимистический</w:t>
      </w:r>
      <w:r w:rsidRPr="000540E9">
        <w:rPr>
          <w:rFonts w:ascii="Times New Roman" w:hAnsi="Times New Roman"/>
          <w:sz w:val="28"/>
          <w:szCs w:val="28"/>
        </w:rPr>
        <w:t xml:space="preserve">, предполагающий постепенное увеличение возрастных коэффициентов рождаемости, снижение уровня смертности населения в трудоспособном возрасте, ликвидация механического оттока населения и увеличение миграционного сальдо. </w:t>
      </w:r>
    </w:p>
    <w:p w:rsidR="00A65C21" w:rsidRPr="000540E9" w:rsidRDefault="00A65C21" w:rsidP="00133EE4">
      <w:pPr>
        <w:tabs>
          <w:tab w:val="num" w:pos="0"/>
        </w:tabs>
        <w:ind w:firstLine="900"/>
        <w:jc w:val="both"/>
        <w:rPr>
          <w:rFonts w:ascii="Times New Roman" w:hAnsi="Times New Roman"/>
          <w:sz w:val="28"/>
          <w:szCs w:val="28"/>
        </w:rPr>
      </w:pPr>
      <w:r w:rsidRPr="000540E9">
        <w:rPr>
          <w:rFonts w:ascii="Times New Roman" w:hAnsi="Times New Roman"/>
          <w:sz w:val="28"/>
          <w:szCs w:val="28"/>
        </w:rPr>
        <w:t>При определении перспективной численности пгт Красный на расчетный срок генерального плана учитывались не только идущие в настоящее время демографические процессы, но и следующие обстоятельства:</w:t>
      </w:r>
    </w:p>
    <w:p w:rsidR="00A65C21" w:rsidRPr="000540E9" w:rsidRDefault="00A65C21" w:rsidP="00133EE4">
      <w:pPr>
        <w:tabs>
          <w:tab w:val="num" w:pos="0"/>
        </w:tabs>
        <w:ind w:firstLine="900"/>
        <w:jc w:val="both"/>
        <w:rPr>
          <w:rFonts w:ascii="Times New Roman" w:hAnsi="Times New Roman"/>
          <w:sz w:val="28"/>
          <w:szCs w:val="28"/>
        </w:rPr>
      </w:pPr>
      <w:r w:rsidRPr="000540E9">
        <w:rPr>
          <w:rFonts w:ascii="Times New Roman" w:hAnsi="Times New Roman"/>
          <w:sz w:val="28"/>
          <w:szCs w:val="28"/>
        </w:rPr>
        <w:t xml:space="preserve">- Принятие закона о денежных выплатах матерям за рождение второго ребенка и реализация комплекса мер федерального, регионального и городского уровней по стимулированию рождаемости, а также уменьшение уровня смертности, благодаря улучшению общей социально-экономической ситуации и реализации национального проекта «Здоровье», может положительным образом сказаться на динамике естественного прироста. </w:t>
      </w:r>
    </w:p>
    <w:p w:rsidR="00A65C21" w:rsidRPr="000540E9" w:rsidRDefault="00A65C21" w:rsidP="00133EE4">
      <w:pPr>
        <w:tabs>
          <w:tab w:val="num" w:pos="0"/>
        </w:tabs>
        <w:ind w:firstLine="900"/>
        <w:jc w:val="both"/>
        <w:rPr>
          <w:rFonts w:ascii="Times New Roman" w:hAnsi="Times New Roman"/>
          <w:sz w:val="28"/>
          <w:szCs w:val="28"/>
        </w:rPr>
      </w:pPr>
      <w:r w:rsidRPr="000540E9">
        <w:rPr>
          <w:rFonts w:ascii="Times New Roman" w:hAnsi="Times New Roman"/>
          <w:sz w:val="28"/>
          <w:szCs w:val="28"/>
        </w:rPr>
        <w:t>- Государственная программа возвращения соотечественников и возможная либерализация миграционного законодательства позволит привлечь трудоспособное население в те регионы, где они будут востребованы.</w:t>
      </w:r>
    </w:p>
    <w:p w:rsidR="00A65C21" w:rsidRPr="000540E9" w:rsidRDefault="00A65C21" w:rsidP="00133EE4">
      <w:pPr>
        <w:tabs>
          <w:tab w:val="num" w:pos="0"/>
        </w:tabs>
        <w:ind w:firstLine="900"/>
        <w:jc w:val="both"/>
        <w:rPr>
          <w:rFonts w:ascii="Times New Roman" w:hAnsi="Times New Roman"/>
          <w:sz w:val="28"/>
          <w:szCs w:val="28"/>
        </w:rPr>
      </w:pPr>
      <w:r w:rsidRPr="000540E9">
        <w:rPr>
          <w:rFonts w:ascii="Times New Roman" w:hAnsi="Times New Roman"/>
          <w:sz w:val="28"/>
          <w:szCs w:val="28"/>
        </w:rPr>
        <w:t>В связи с эт</w:t>
      </w:r>
      <w:r>
        <w:rPr>
          <w:rFonts w:ascii="Times New Roman" w:hAnsi="Times New Roman"/>
          <w:sz w:val="28"/>
          <w:szCs w:val="28"/>
        </w:rPr>
        <w:t>им проектом принят стабилизацион</w:t>
      </w:r>
      <w:r w:rsidRPr="000540E9">
        <w:rPr>
          <w:rFonts w:ascii="Times New Roman" w:hAnsi="Times New Roman"/>
          <w:sz w:val="28"/>
          <w:szCs w:val="28"/>
        </w:rPr>
        <w:t xml:space="preserve">но - оптимистический вариант численности населения, предполагающий достаточно быстрое преодоление кризисных явлений. Проектом предусматривается снижение темпов сокращения населения в течение первой очереди, на расчетный срок – стабилизация и некоторый рост численности за счет постепенного увеличения естественного прироста населения и механического притока населения. </w:t>
      </w:r>
    </w:p>
    <w:p w:rsidR="00A65C21" w:rsidRPr="000540E9" w:rsidRDefault="00A65C21" w:rsidP="00022875">
      <w:pPr>
        <w:rPr>
          <w:rFonts w:ascii="Times New Roman" w:hAnsi="Times New Roman"/>
          <w:sz w:val="28"/>
          <w:szCs w:val="28"/>
        </w:rPr>
      </w:pPr>
      <w:r>
        <w:rPr>
          <w:rFonts w:ascii="Times New Roman" w:hAnsi="Times New Roman"/>
          <w:b/>
          <w:color w:val="000000"/>
          <w:sz w:val="28"/>
          <w:szCs w:val="28"/>
        </w:rPr>
        <w:t xml:space="preserve">                                                                                                                        </w:t>
      </w:r>
      <w:r w:rsidRPr="000540E9">
        <w:rPr>
          <w:rFonts w:ascii="Times New Roman" w:hAnsi="Times New Roman"/>
          <w:sz w:val="28"/>
          <w:szCs w:val="28"/>
        </w:rPr>
        <w:t>Таблица 5</w:t>
      </w:r>
    </w:p>
    <w:p w:rsidR="00A65C21" w:rsidRPr="000540E9" w:rsidRDefault="00A65C21" w:rsidP="00022875">
      <w:pPr>
        <w:jc w:val="center"/>
        <w:rPr>
          <w:rFonts w:ascii="Times New Roman" w:hAnsi="Times New Roman"/>
          <w:b/>
          <w:sz w:val="28"/>
          <w:szCs w:val="28"/>
        </w:rPr>
      </w:pPr>
      <w:r>
        <w:rPr>
          <w:rFonts w:ascii="Times New Roman" w:hAnsi="Times New Roman"/>
          <w:b/>
          <w:sz w:val="28"/>
          <w:szCs w:val="28"/>
        </w:rPr>
        <w:t xml:space="preserve">Прогноз численности населения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475"/>
        <w:gridCol w:w="1699"/>
        <w:gridCol w:w="1630"/>
        <w:gridCol w:w="1740"/>
        <w:gridCol w:w="1740"/>
      </w:tblGrid>
      <w:tr w:rsidR="00A65C21" w:rsidRPr="000540E9" w:rsidTr="00133EE4">
        <w:trPr>
          <w:trHeight w:val="1059"/>
        </w:trPr>
        <w:tc>
          <w:tcPr>
            <w:tcW w:w="289" w:type="pct"/>
            <w:shd w:val="clear" w:color="auto" w:fill="CCC0D9"/>
            <w:vAlign w:val="center"/>
          </w:tcPr>
          <w:p w:rsidR="00A65C21" w:rsidRPr="000540E9" w:rsidRDefault="00A65C21">
            <w:pPr>
              <w:jc w:val="center"/>
              <w:rPr>
                <w:rFonts w:ascii="Times New Roman" w:hAnsi="Times New Roman"/>
                <w:b/>
                <w:sz w:val="24"/>
                <w:szCs w:val="24"/>
              </w:rPr>
            </w:pPr>
            <w:r w:rsidRPr="000540E9">
              <w:rPr>
                <w:rFonts w:ascii="Times New Roman" w:hAnsi="Times New Roman"/>
                <w:b/>
              </w:rPr>
              <w:t>№ п/п</w:t>
            </w:r>
          </w:p>
        </w:tc>
        <w:tc>
          <w:tcPr>
            <w:tcW w:w="1256" w:type="pct"/>
            <w:shd w:val="clear" w:color="auto" w:fill="CCC0D9"/>
            <w:vAlign w:val="center"/>
          </w:tcPr>
          <w:p w:rsidR="00A65C21" w:rsidRPr="000540E9" w:rsidRDefault="00A65C21">
            <w:pPr>
              <w:jc w:val="center"/>
              <w:rPr>
                <w:rFonts w:ascii="Times New Roman" w:hAnsi="Times New Roman"/>
                <w:b/>
                <w:sz w:val="24"/>
                <w:szCs w:val="24"/>
              </w:rPr>
            </w:pPr>
            <w:r w:rsidRPr="000540E9">
              <w:rPr>
                <w:rFonts w:ascii="Times New Roman" w:hAnsi="Times New Roman"/>
                <w:b/>
              </w:rPr>
              <w:t>Наименование городского (сельского) поселения /                населенного пункта</w:t>
            </w:r>
          </w:p>
        </w:tc>
        <w:tc>
          <w:tcPr>
            <w:tcW w:w="862" w:type="pct"/>
            <w:shd w:val="clear" w:color="auto" w:fill="CCC0D9"/>
            <w:vAlign w:val="center"/>
          </w:tcPr>
          <w:p w:rsidR="00A65C21" w:rsidRPr="000540E9" w:rsidRDefault="00A65C21">
            <w:pPr>
              <w:jc w:val="center"/>
              <w:rPr>
                <w:rFonts w:ascii="Times New Roman" w:hAnsi="Times New Roman"/>
                <w:sz w:val="24"/>
                <w:szCs w:val="28"/>
              </w:rPr>
            </w:pPr>
            <w:r w:rsidRPr="000540E9">
              <w:rPr>
                <w:rFonts w:ascii="Times New Roman" w:hAnsi="Times New Roman"/>
                <w:szCs w:val="28"/>
              </w:rPr>
              <w:t xml:space="preserve">Современное состояние </w:t>
            </w:r>
            <w:smartTag w:uri="urn:schemas-microsoft-com:office:smarttags" w:element="metricconverter">
              <w:smartTagPr>
                <w:attr w:name="ProductID" w:val="2013 г"/>
              </w:smartTagPr>
              <w:r w:rsidRPr="000540E9">
                <w:rPr>
                  <w:rFonts w:ascii="Times New Roman" w:hAnsi="Times New Roman"/>
                  <w:szCs w:val="28"/>
                </w:rPr>
                <w:t>2013 г</w:t>
              </w:r>
            </w:smartTag>
            <w:r w:rsidRPr="000540E9">
              <w:rPr>
                <w:rFonts w:ascii="Times New Roman" w:hAnsi="Times New Roman"/>
                <w:szCs w:val="28"/>
              </w:rPr>
              <w:t xml:space="preserve">.                                                                    </w:t>
            </w:r>
          </w:p>
        </w:tc>
        <w:tc>
          <w:tcPr>
            <w:tcW w:w="827" w:type="pct"/>
            <w:shd w:val="clear" w:color="auto" w:fill="CCC0D9"/>
            <w:vAlign w:val="center"/>
          </w:tcPr>
          <w:p w:rsidR="00A65C21" w:rsidRPr="000540E9" w:rsidRDefault="00A65C21">
            <w:pPr>
              <w:jc w:val="center"/>
              <w:rPr>
                <w:rFonts w:ascii="Times New Roman" w:hAnsi="Times New Roman"/>
                <w:b/>
                <w:sz w:val="24"/>
                <w:szCs w:val="24"/>
              </w:rPr>
            </w:pPr>
            <w:r w:rsidRPr="000540E9">
              <w:rPr>
                <w:rFonts w:ascii="Times New Roman" w:hAnsi="Times New Roman"/>
                <w:szCs w:val="28"/>
              </w:rPr>
              <w:t xml:space="preserve">Первая очередь                                                                                   </w:t>
            </w:r>
          </w:p>
        </w:tc>
        <w:tc>
          <w:tcPr>
            <w:tcW w:w="883" w:type="pct"/>
            <w:shd w:val="clear" w:color="auto" w:fill="CCC0D9"/>
          </w:tcPr>
          <w:p w:rsidR="00A65C21" w:rsidRPr="000540E9" w:rsidRDefault="00A65C21">
            <w:pPr>
              <w:jc w:val="center"/>
              <w:rPr>
                <w:rFonts w:ascii="Times New Roman" w:hAnsi="Times New Roman"/>
                <w:color w:val="000000"/>
                <w:sz w:val="24"/>
                <w:szCs w:val="24"/>
              </w:rPr>
            </w:pPr>
            <w:r w:rsidRPr="000540E9">
              <w:rPr>
                <w:rFonts w:ascii="Times New Roman" w:hAnsi="Times New Roman"/>
                <w:color w:val="000000"/>
              </w:rPr>
              <w:t xml:space="preserve">Расчетный срок                                                                                  </w:t>
            </w:r>
            <w:smartTag w:uri="urn:schemas-microsoft-com:office:smarttags" w:element="metricconverter">
              <w:smartTagPr>
                <w:attr w:name="ProductID" w:val="2028 г"/>
              </w:smartTagPr>
              <w:r w:rsidRPr="000540E9">
                <w:rPr>
                  <w:rFonts w:ascii="Times New Roman" w:hAnsi="Times New Roman"/>
                  <w:color w:val="000000"/>
                </w:rPr>
                <w:t>2028 г</w:t>
              </w:r>
            </w:smartTag>
            <w:r w:rsidRPr="000540E9">
              <w:rPr>
                <w:rFonts w:ascii="Times New Roman" w:hAnsi="Times New Roman"/>
                <w:color w:val="000000"/>
              </w:rPr>
              <w:t>.</w:t>
            </w:r>
          </w:p>
        </w:tc>
        <w:tc>
          <w:tcPr>
            <w:tcW w:w="883" w:type="pct"/>
            <w:shd w:val="clear" w:color="auto" w:fill="CCC0D9"/>
            <w:vAlign w:val="center"/>
          </w:tcPr>
          <w:p w:rsidR="00A65C21" w:rsidRPr="000540E9" w:rsidRDefault="00A65C21">
            <w:pPr>
              <w:jc w:val="center"/>
              <w:rPr>
                <w:rFonts w:ascii="Times New Roman" w:hAnsi="Times New Roman"/>
                <w:b/>
                <w:sz w:val="24"/>
                <w:szCs w:val="24"/>
              </w:rPr>
            </w:pPr>
            <w:r w:rsidRPr="000540E9">
              <w:rPr>
                <w:rFonts w:ascii="Times New Roman" w:hAnsi="Times New Roman"/>
                <w:color w:val="000000"/>
              </w:rPr>
              <w:t xml:space="preserve">Расчетный срок                                                                                  </w:t>
            </w:r>
            <w:smartTag w:uri="urn:schemas-microsoft-com:office:smarttags" w:element="metricconverter">
              <w:smartTagPr>
                <w:attr w:name="ProductID" w:val="2035 г"/>
              </w:smartTagPr>
              <w:r w:rsidRPr="000540E9">
                <w:rPr>
                  <w:rFonts w:ascii="Times New Roman" w:hAnsi="Times New Roman"/>
                  <w:color w:val="000000"/>
                </w:rPr>
                <w:t>2035 г</w:t>
              </w:r>
            </w:smartTag>
            <w:r w:rsidRPr="000540E9">
              <w:rPr>
                <w:rFonts w:ascii="Times New Roman" w:hAnsi="Times New Roman"/>
                <w:color w:val="000000"/>
              </w:rPr>
              <w:t>.</w:t>
            </w:r>
          </w:p>
        </w:tc>
      </w:tr>
      <w:tr w:rsidR="00A65C21" w:rsidRPr="000540E9" w:rsidTr="00133EE4">
        <w:trPr>
          <w:trHeight w:val="585"/>
        </w:trPr>
        <w:tc>
          <w:tcPr>
            <w:tcW w:w="289" w:type="pct"/>
            <w:vAlign w:val="center"/>
          </w:tcPr>
          <w:p w:rsidR="00A65C21" w:rsidRPr="000540E9" w:rsidRDefault="00A65C21">
            <w:pPr>
              <w:ind w:hanging="180"/>
              <w:jc w:val="center"/>
              <w:rPr>
                <w:rFonts w:ascii="Times New Roman" w:hAnsi="Times New Roman"/>
                <w:sz w:val="24"/>
                <w:szCs w:val="24"/>
              </w:rPr>
            </w:pPr>
            <w:r w:rsidRPr="000540E9">
              <w:rPr>
                <w:rFonts w:ascii="Times New Roman" w:hAnsi="Times New Roman"/>
              </w:rPr>
              <w:t>1.</w:t>
            </w:r>
          </w:p>
        </w:tc>
        <w:tc>
          <w:tcPr>
            <w:tcW w:w="1256" w:type="pct"/>
            <w:vAlign w:val="center"/>
          </w:tcPr>
          <w:p w:rsidR="00A65C21" w:rsidRPr="000540E9" w:rsidRDefault="00A65C21">
            <w:pPr>
              <w:jc w:val="center"/>
              <w:rPr>
                <w:rFonts w:ascii="Times New Roman" w:hAnsi="Times New Roman"/>
                <w:sz w:val="24"/>
                <w:szCs w:val="24"/>
              </w:rPr>
            </w:pPr>
            <w:r w:rsidRPr="000540E9">
              <w:rPr>
                <w:rFonts w:ascii="Times New Roman" w:hAnsi="Times New Roman"/>
              </w:rPr>
              <w:t>Краснинский территориальный комитет</w:t>
            </w:r>
          </w:p>
        </w:tc>
        <w:tc>
          <w:tcPr>
            <w:tcW w:w="862" w:type="pct"/>
            <w:vAlign w:val="center"/>
          </w:tcPr>
          <w:p w:rsidR="00A65C21" w:rsidRPr="000540E9" w:rsidRDefault="00A65C21">
            <w:pPr>
              <w:ind w:left="7"/>
              <w:jc w:val="center"/>
              <w:rPr>
                <w:rFonts w:ascii="Times New Roman" w:hAnsi="Times New Roman"/>
                <w:sz w:val="24"/>
                <w:szCs w:val="24"/>
              </w:rPr>
            </w:pPr>
            <w:r w:rsidRPr="000540E9">
              <w:rPr>
                <w:rFonts w:ascii="Times New Roman" w:hAnsi="Times New Roman"/>
              </w:rPr>
              <w:t>4342</w:t>
            </w:r>
          </w:p>
        </w:tc>
        <w:tc>
          <w:tcPr>
            <w:tcW w:w="827" w:type="pct"/>
            <w:vAlign w:val="center"/>
          </w:tcPr>
          <w:p w:rsidR="00A65C21" w:rsidRPr="000540E9" w:rsidRDefault="00A65C21">
            <w:pPr>
              <w:jc w:val="center"/>
              <w:rPr>
                <w:rFonts w:ascii="Times New Roman" w:hAnsi="Times New Roman"/>
                <w:sz w:val="24"/>
                <w:szCs w:val="24"/>
              </w:rPr>
            </w:pPr>
            <w:r w:rsidRPr="000540E9">
              <w:rPr>
                <w:rFonts w:ascii="Times New Roman" w:hAnsi="Times New Roman"/>
              </w:rPr>
              <w:t>4400</w:t>
            </w:r>
          </w:p>
        </w:tc>
        <w:tc>
          <w:tcPr>
            <w:tcW w:w="883" w:type="pct"/>
          </w:tcPr>
          <w:p w:rsidR="00A65C21" w:rsidRPr="000540E9" w:rsidRDefault="00A65C21">
            <w:pPr>
              <w:jc w:val="center"/>
              <w:rPr>
                <w:rFonts w:ascii="Times New Roman" w:hAnsi="Times New Roman"/>
                <w:sz w:val="24"/>
                <w:szCs w:val="24"/>
              </w:rPr>
            </w:pPr>
            <w:r w:rsidRPr="000540E9">
              <w:rPr>
                <w:rFonts w:ascii="Times New Roman" w:hAnsi="Times New Roman"/>
              </w:rPr>
              <w:t>4791</w:t>
            </w:r>
          </w:p>
        </w:tc>
        <w:tc>
          <w:tcPr>
            <w:tcW w:w="883" w:type="pct"/>
            <w:vAlign w:val="center"/>
          </w:tcPr>
          <w:p w:rsidR="00A65C21" w:rsidRPr="000540E9" w:rsidRDefault="00A65C21">
            <w:pPr>
              <w:jc w:val="center"/>
              <w:rPr>
                <w:rFonts w:ascii="Times New Roman" w:hAnsi="Times New Roman"/>
                <w:sz w:val="24"/>
                <w:szCs w:val="24"/>
              </w:rPr>
            </w:pPr>
            <w:r w:rsidRPr="000540E9">
              <w:rPr>
                <w:rFonts w:ascii="Times New Roman" w:hAnsi="Times New Roman"/>
              </w:rPr>
              <w:t>5000</w:t>
            </w:r>
          </w:p>
        </w:tc>
      </w:tr>
    </w:tbl>
    <w:p w:rsidR="00A65C21" w:rsidRPr="000540E9" w:rsidRDefault="00A65C21" w:rsidP="00133EE4">
      <w:pPr>
        <w:ind w:firstLine="709"/>
        <w:jc w:val="both"/>
        <w:rPr>
          <w:rFonts w:ascii="Times New Roman" w:hAnsi="Times New Roman"/>
          <w:color w:val="000000"/>
          <w:sz w:val="16"/>
          <w:szCs w:val="16"/>
        </w:rPr>
      </w:pPr>
    </w:p>
    <w:p w:rsidR="00A65C21" w:rsidRDefault="00A65C21" w:rsidP="00022875">
      <w:pPr>
        <w:pStyle w:val="1"/>
        <w:spacing w:before="0" w:after="0"/>
        <w:rPr>
          <w:rStyle w:val="25"/>
          <w:rFonts w:ascii="Times New Roman" w:hAnsi="Times New Roman"/>
          <w:b/>
          <w:bCs w:val="0"/>
          <w:i w:val="0"/>
          <w:iCs/>
        </w:rPr>
      </w:pPr>
      <w:bookmarkStart w:id="6" w:name="_Toc375732703"/>
      <w:bookmarkStart w:id="7" w:name="_Toc216802204"/>
      <w:r>
        <w:rPr>
          <w:rFonts w:ascii="Times New Roman" w:hAnsi="Times New Roman" w:cs="Times New Roman"/>
          <w:bCs w:val="0"/>
          <w:sz w:val="26"/>
          <w:szCs w:val="26"/>
        </w:rPr>
        <w:lastRenderedPageBreak/>
        <w:t xml:space="preserve">          </w:t>
      </w:r>
      <w:r>
        <w:rPr>
          <w:rStyle w:val="25"/>
          <w:rFonts w:ascii="Times New Roman" w:hAnsi="Times New Roman"/>
          <w:b/>
          <w:bCs w:val="0"/>
          <w:i w:val="0"/>
          <w:iCs/>
        </w:rPr>
        <w:t xml:space="preserve">1.2 Основные характеристики системы водоснабжения </w:t>
      </w:r>
      <w:bookmarkEnd w:id="6"/>
      <w:bookmarkEnd w:id="7"/>
      <w:r>
        <w:rPr>
          <w:rStyle w:val="25"/>
          <w:rFonts w:ascii="Times New Roman" w:hAnsi="Times New Roman"/>
          <w:b/>
          <w:bCs w:val="0"/>
          <w:i w:val="0"/>
          <w:iCs/>
        </w:rPr>
        <w:t>Краснинского муниципального округа</w:t>
      </w:r>
    </w:p>
    <w:p w:rsidR="00A65C21" w:rsidRPr="000540E9" w:rsidRDefault="00A65C21" w:rsidP="00133EE4">
      <w:pPr>
        <w:shd w:val="clear" w:color="auto" w:fill="FFFFFF"/>
        <w:suppressAutoHyphens/>
        <w:ind w:left="10" w:right="10" w:firstLine="686"/>
        <w:jc w:val="both"/>
        <w:rPr>
          <w:rFonts w:ascii="Times New Roman" w:hAnsi="Times New Roman"/>
          <w:sz w:val="24"/>
        </w:rPr>
      </w:pPr>
      <w:r w:rsidRPr="000540E9">
        <w:rPr>
          <w:rFonts w:ascii="Times New Roman" w:hAnsi="Times New Roman"/>
          <w:sz w:val="28"/>
          <w:szCs w:val="28"/>
        </w:rPr>
        <w:t xml:space="preserve">В настоящее время водоснабжение объектов  осуществляется из подземных водоисточников - артезианских скважин, обслуживаемых МУП «ЖКХ-Красный». </w:t>
      </w:r>
      <w:r w:rsidRPr="000540E9">
        <w:rPr>
          <w:rFonts w:ascii="Times New Roman" w:hAnsi="Times New Roman"/>
          <w:bCs/>
          <w:sz w:val="28"/>
          <w:szCs w:val="28"/>
        </w:rPr>
        <w:t>Охват централизованным водоснабжением 100 %. Подземные воды в большей степени используются на хозяйственно-питьевые нужды, производственно-технические нужды.</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Водопроводная сеть является комплексом технологически связанных между собой инженерных сооружений, предназначенных для транспортировки воды. Система водоснабжения  включает в себя:</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 артезианские скважины (80 скважин);</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 xml:space="preserve">- водопроводные сети протяженностью </w:t>
      </w:r>
      <w:smartTag w:uri="urn:schemas-microsoft-com:office:smarttags" w:element="metricconverter">
        <w:smartTagPr>
          <w:attr w:name="ProductID" w:val="47,7 км"/>
        </w:smartTagPr>
        <w:r w:rsidRPr="000540E9">
          <w:rPr>
            <w:rFonts w:ascii="Times New Roman" w:hAnsi="Times New Roman"/>
            <w:sz w:val="28"/>
            <w:szCs w:val="28"/>
            <w:shd w:val="clear" w:color="auto" w:fill="FFFFFF"/>
          </w:rPr>
          <w:t>47,7 км</w:t>
        </w:r>
      </w:smartTag>
      <w:r w:rsidRPr="000540E9">
        <w:rPr>
          <w:rFonts w:ascii="Times New Roman" w:hAnsi="Times New Roman"/>
          <w:sz w:val="28"/>
          <w:szCs w:val="28"/>
          <w:shd w:val="clear" w:color="auto" w:fill="FFFFFF"/>
        </w:rPr>
        <w:t xml:space="preserve">; </w:t>
      </w:r>
    </w:p>
    <w:p w:rsidR="00A65C21" w:rsidRPr="000540E9" w:rsidRDefault="00A65C21" w:rsidP="00133EE4">
      <w:pPr>
        <w:ind w:firstLine="709"/>
        <w:jc w:val="both"/>
        <w:rPr>
          <w:rFonts w:ascii="Times New Roman" w:hAnsi="Times New Roman"/>
          <w:sz w:val="28"/>
          <w:szCs w:val="28"/>
        </w:rPr>
      </w:pPr>
      <w:r w:rsidRPr="000540E9">
        <w:rPr>
          <w:rFonts w:ascii="Times New Roman" w:hAnsi="Times New Roman"/>
          <w:sz w:val="28"/>
          <w:szCs w:val="28"/>
        </w:rPr>
        <w:t>- водонапорные башни 60</w:t>
      </w:r>
    </w:p>
    <w:p w:rsidR="00A65C21" w:rsidRPr="000540E9" w:rsidRDefault="00A65C21" w:rsidP="00133EE4">
      <w:pPr>
        <w:widowControl w:val="0"/>
        <w:shd w:val="clear" w:color="auto" w:fill="FFFFFF"/>
        <w:ind w:firstLine="709"/>
        <w:jc w:val="both"/>
        <w:rPr>
          <w:rFonts w:ascii="Times New Roman" w:hAnsi="Times New Roman"/>
          <w:sz w:val="28"/>
          <w:szCs w:val="28"/>
        </w:rPr>
      </w:pPr>
      <w:r w:rsidRPr="000540E9">
        <w:rPr>
          <w:rFonts w:ascii="Times New Roman" w:hAnsi="Times New Roman"/>
          <w:sz w:val="28"/>
          <w:szCs w:val="28"/>
        </w:rPr>
        <w:t xml:space="preserve">Для централизованного водоснабжения используются воды заволжско-задонского, реже ливенско-бурегского водоносных горизонтов, водоносные горизонты среднекаменноугольных отложений. Глубина скважины, эксплуатирующих заволжско-задонский водоносный горизонт от 40 до </w:t>
      </w:r>
      <w:smartTag w:uri="urn:schemas-microsoft-com:office:smarttags" w:element="metricconverter">
        <w:smartTagPr>
          <w:attr w:name="ProductID" w:val="200 м"/>
        </w:smartTagPr>
        <w:r w:rsidRPr="000540E9">
          <w:rPr>
            <w:rFonts w:ascii="Times New Roman" w:hAnsi="Times New Roman"/>
            <w:sz w:val="28"/>
            <w:szCs w:val="28"/>
          </w:rPr>
          <w:t>200 м</w:t>
        </w:r>
      </w:smartTag>
      <w:r w:rsidRPr="000540E9">
        <w:rPr>
          <w:rFonts w:ascii="Times New Roman" w:hAnsi="Times New Roman"/>
          <w:sz w:val="28"/>
          <w:szCs w:val="28"/>
        </w:rPr>
        <w:t xml:space="preserve">, дебиты изменяются в очень широких пределах от 0,06-44 л/сек. (5-3888 м3/сек.). Воды питьевого качества до глубины </w:t>
      </w:r>
      <w:smartTag w:uri="urn:schemas-microsoft-com:office:smarttags" w:element="metricconverter">
        <w:smartTagPr>
          <w:attr w:name="ProductID" w:val="200 м"/>
        </w:smartTagPr>
        <w:r w:rsidRPr="000540E9">
          <w:rPr>
            <w:rFonts w:ascii="Times New Roman" w:hAnsi="Times New Roman"/>
            <w:sz w:val="28"/>
            <w:szCs w:val="28"/>
          </w:rPr>
          <w:t>200 м</w:t>
        </w:r>
      </w:smartTag>
      <w:r w:rsidRPr="000540E9">
        <w:rPr>
          <w:rFonts w:ascii="Times New Roman" w:hAnsi="Times New Roman"/>
          <w:sz w:val="28"/>
          <w:szCs w:val="28"/>
        </w:rPr>
        <w:t>, глубже воды становятся минерализованными. Для централизованного водоснабжения рекомендуются воды заволжско-задонского горизонта.</w:t>
      </w:r>
    </w:p>
    <w:p w:rsidR="00A65C21" w:rsidRPr="000540E9" w:rsidRDefault="00A65C21" w:rsidP="00133EE4">
      <w:pPr>
        <w:widowControl w:val="0"/>
        <w:shd w:val="clear" w:color="auto" w:fill="FFFFFF"/>
        <w:ind w:firstLine="709"/>
        <w:jc w:val="both"/>
        <w:rPr>
          <w:rFonts w:ascii="Times New Roman" w:hAnsi="Times New Roman"/>
          <w:sz w:val="28"/>
          <w:szCs w:val="28"/>
        </w:rPr>
      </w:pPr>
      <w:r w:rsidRPr="000540E9">
        <w:rPr>
          <w:rFonts w:ascii="Times New Roman" w:hAnsi="Times New Roman"/>
          <w:sz w:val="28"/>
          <w:szCs w:val="28"/>
        </w:rPr>
        <w:t>Эксплуатационные запасы девонского горизонта следует подсчитывать со средним модулем 2,2 л/сек., каменноугольного 1-1,5 л/сек.</w:t>
      </w:r>
    </w:p>
    <w:p w:rsidR="00A65C21" w:rsidRPr="00022875" w:rsidRDefault="00A65C21" w:rsidP="00022875">
      <w:pPr>
        <w:rPr>
          <w:rFonts w:ascii="Times New Roman" w:hAnsi="Times New Roman"/>
          <w:b/>
          <w:i/>
          <w:color w:val="FF0000"/>
          <w:sz w:val="28"/>
          <w:szCs w:val="28"/>
        </w:rPr>
      </w:pPr>
      <w:r>
        <w:rPr>
          <w:rFonts w:ascii="Times New Roman" w:hAnsi="Times New Roman"/>
          <w:sz w:val="28"/>
          <w:szCs w:val="28"/>
        </w:rPr>
        <w:t xml:space="preserve">                             </w:t>
      </w:r>
      <w:r w:rsidRPr="000540E9">
        <w:rPr>
          <w:rFonts w:ascii="Times New Roman" w:hAnsi="Times New Roman"/>
          <w:b/>
          <w:color w:val="000000"/>
          <w:sz w:val="28"/>
          <w:szCs w:val="28"/>
        </w:rPr>
        <w:t>1.Артскважина по  ул. Калинина.</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Вода из артезианской скважины глубиной </w:t>
      </w:r>
      <w:smartTag w:uri="urn:schemas-microsoft-com:office:smarttags" w:element="metricconverter">
        <w:smartTagPr>
          <w:attr w:name="ProductID" w:val="95,0 м"/>
        </w:smartTagPr>
        <w:r w:rsidRPr="000540E9">
          <w:rPr>
            <w:rFonts w:ascii="Times New Roman" w:hAnsi="Times New Roman"/>
            <w:sz w:val="28"/>
            <w:szCs w:val="28"/>
          </w:rPr>
          <w:t>95,0 м</w:t>
        </w:r>
      </w:smartTag>
      <w:r w:rsidRPr="000540E9">
        <w:rPr>
          <w:rFonts w:ascii="Times New Roman" w:hAnsi="Times New Roman"/>
          <w:sz w:val="28"/>
          <w:szCs w:val="28"/>
        </w:rPr>
        <w:t xml:space="preserve"> с помощью глубинного электронасоса поступает в систему обезжелезивания.</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Система обезжелезивания включает в себя пять этапов очистки воды. На артскважине установлен глубинный насос ЭЦВ 8-16-70, глубина установки насоса 60м. Насос качает артезианскую воду  в систему обезжелезивания. Система обезжелезивания включает в себя пять этапов очистки воды:</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 первый этап </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вода проходит через сетчатый фильтр грубой очистки;</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 - второй этап</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 вода поступает в систему аэрации, где железо окисляется и переходит в твердую фракцию;</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 третий этап </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lastRenderedPageBreak/>
        <w:t>вода поступает в колонну обезжелезивания , где твердая фракция задерживается;</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четвертый этап</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 вода поступает в систему умягчения;</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заключительный этап</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 вода проходит через ультрафиолет, где обеззараживается и поступает по чугунным, стальным и полиэтиленовым трубам (ДУ до 100) по улице и далее к потребителям. Общая протяженность водопроводных сетей </w:t>
      </w:r>
      <w:smartTag w:uri="urn:schemas-microsoft-com:office:smarttags" w:element="metricconverter">
        <w:smartTagPr>
          <w:attr w:name="ProductID" w:val="7,3 км"/>
        </w:smartTagPr>
        <w:r w:rsidRPr="000540E9">
          <w:rPr>
            <w:rFonts w:ascii="Times New Roman" w:hAnsi="Times New Roman"/>
            <w:sz w:val="28"/>
            <w:szCs w:val="28"/>
          </w:rPr>
          <w:t>7,3 км</w:t>
        </w:r>
      </w:smartTag>
      <w:r w:rsidRPr="000540E9">
        <w:rPr>
          <w:rFonts w:ascii="Times New Roman" w:hAnsi="Times New Roman"/>
          <w:sz w:val="28"/>
          <w:szCs w:val="28"/>
        </w:rPr>
        <w:t>. На артскважине установлены:</w:t>
      </w:r>
    </w:p>
    <w:p w:rsidR="00A65C21" w:rsidRPr="000540E9" w:rsidRDefault="00A65C21" w:rsidP="009E7B22">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 1) ЧРСУ центробежным насосом на артезианской скважине мощностью 0,4кВт работающий круглосуточно.</w:t>
      </w:r>
    </w:p>
    <w:p w:rsidR="00A65C21" w:rsidRPr="000540E9" w:rsidRDefault="00A65C21" w:rsidP="009E7B22">
      <w:pPr>
        <w:spacing w:after="0" w:line="240" w:lineRule="auto"/>
        <w:ind w:left="-567" w:firstLine="567"/>
        <w:rPr>
          <w:rFonts w:ascii="Times New Roman" w:hAnsi="Times New Roman"/>
          <w:sz w:val="28"/>
          <w:szCs w:val="28"/>
        </w:rPr>
      </w:pPr>
      <w:r w:rsidRPr="000540E9">
        <w:rPr>
          <w:rFonts w:ascii="Times New Roman" w:hAnsi="Times New Roman"/>
          <w:sz w:val="28"/>
          <w:szCs w:val="28"/>
        </w:rPr>
        <w:t>2) электролампочка мощностью 0,095кВт включаемую при обходе  - 1час в сутки.</w:t>
      </w:r>
    </w:p>
    <w:p w:rsidR="00A65C21" w:rsidRPr="000540E9" w:rsidRDefault="00A65C21" w:rsidP="009E7B22">
      <w:pPr>
        <w:spacing w:after="0" w:line="240" w:lineRule="auto"/>
        <w:ind w:left="-567" w:firstLine="567"/>
        <w:rPr>
          <w:rFonts w:ascii="Times New Roman" w:hAnsi="Times New Roman"/>
          <w:sz w:val="28"/>
          <w:szCs w:val="28"/>
        </w:rPr>
      </w:pPr>
      <w:r w:rsidRPr="000540E9">
        <w:rPr>
          <w:rFonts w:ascii="Times New Roman" w:hAnsi="Times New Roman"/>
          <w:sz w:val="28"/>
          <w:szCs w:val="28"/>
        </w:rPr>
        <w:t>3) электрический обогреватель отапливающий помещение артскважины объёмом 22,5м³.</w:t>
      </w:r>
    </w:p>
    <w:p w:rsidR="00A65C21" w:rsidRPr="000540E9" w:rsidRDefault="00A65C21" w:rsidP="00022875">
      <w:pPr>
        <w:rPr>
          <w:rFonts w:ascii="Times New Roman" w:hAnsi="Times New Roman"/>
          <w:b/>
          <w:color w:val="000000"/>
          <w:sz w:val="28"/>
          <w:szCs w:val="28"/>
        </w:rPr>
      </w:pPr>
      <w:r>
        <w:rPr>
          <w:rFonts w:ascii="Times New Roman" w:hAnsi="Times New Roman"/>
          <w:color w:val="000000"/>
          <w:sz w:val="28"/>
          <w:szCs w:val="28"/>
        </w:rPr>
        <w:t xml:space="preserve">                            </w:t>
      </w:r>
      <w:r w:rsidRPr="000540E9">
        <w:rPr>
          <w:rFonts w:ascii="Times New Roman" w:hAnsi="Times New Roman"/>
          <w:b/>
          <w:color w:val="000000"/>
          <w:sz w:val="28"/>
          <w:szCs w:val="28"/>
        </w:rPr>
        <w:t>2. Артскважина по ул. Свердлова 46(резервная)</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Вода из артезианской скважины глубиной </w:t>
      </w:r>
      <w:smartTag w:uri="urn:schemas-microsoft-com:office:smarttags" w:element="metricconverter">
        <w:smartTagPr>
          <w:attr w:name="ProductID" w:val="95,0 м"/>
        </w:smartTagPr>
        <w:r w:rsidRPr="000540E9">
          <w:rPr>
            <w:rFonts w:ascii="Times New Roman" w:hAnsi="Times New Roman"/>
            <w:sz w:val="28"/>
            <w:szCs w:val="28"/>
          </w:rPr>
          <w:t>95,0 м</w:t>
        </w:r>
      </w:smartTag>
      <w:r w:rsidRPr="000540E9">
        <w:rPr>
          <w:rFonts w:ascii="Times New Roman" w:hAnsi="Times New Roman"/>
          <w:sz w:val="28"/>
          <w:szCs w:val="28"/>
        </w:rPr>
        <w:t xml:space="preserve"> с помощью глубинного электронасоса поступает в систему обезжелезивания.</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Система обезжелезивания включает в себя пять этапов очистки воды. На артскважине установлен глубинный насос ЭЦВ 6-10-110  глубина установки насоса 60м .Центральная водопроводная сеть протяженностью 0,8км.</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В настоящее время артскважина не эксплуатируется, её водопроводная сеть подключена к водопроводной </w:t>
      </w:r>
      <w:r>
        <w:rPr>
          <w:rFonts w:ascii="Times New Roman" w:hAnsi="Times New Roman"/>
          <w:sz w:val="28"/>
          <w:szCs w:val="28"/>
        </w:rPr>
        <w:t>сети артскважины по ул. Советская</w:t>
      </w:r>
      <w:r w:rsidRPr="000540E9">
        <w:rPr>
          <w:rFonts w:ascii="Times New Roman" w:hAnsi="Times New Roman"/>
          <w:sz w:val="28"/>
          <w:szCs w:val="28"/>
        </w:rPr>
        <w:t>.</w:t>
      </w:r>
    </w:p>
    <w:p w:rsidR="00A65C21" w:rsidRPr="000540E9" w:rsidRDefault="00A65C21" w:rsidP="00022875">
      <w:pPr>
        <w:rPr>
          <w:rFonts w:ascii="Times New Roman" w:hAnsi="Times New Roman"/>
          <w:b/>
          <w:color w:val="000000"/>
          <w:sz w:val="28"/>
          <w:szCs w:val="28"/>
        </w:rPr>
      </w:pPr>
      <w:r>
        <w:rPr>
          <w:rFonts w:ascii="Times New Roman" w:hAnsi="Times New Roman"/>
          <w:color w:val="000000"/>
          <w:sz w:val="24"/>
          <w:szCs w:val="24"/>
        </w:rPr>
        <w:t xml:space="preserve">                                  </w:t>
      </w:r>
      <w:r w:rsidRPr="000540E9">
        <w:rPr>
          <w:rFonts w:ascii="Times New Roman" w:hAnsi="Times New Roman"/>
          <w:b/>
          <w:color w:val="000000"/>
          <w:sz w:val="28"/>
          <w:szCs w:val="28"/>
        </w:rPr>
        <w:t>3. Артскважина по ул. Мелиораторов.</w:t>
      </w:r>
    </w:p>
    <w:p w:rsidR="00A65C21" w:rsidRPr="000540E9" w:rsidRDefault="00A65C21" w:rsidP="004E628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глубина установки насоса 60м. Насос качает артезианскую воду в систему обезжелезивания, система обезжелезивания включает в себя пять этапов очистки воды. Вода поступает в центральную водопроводную сеть протяженностью 1,5км и далее потребителям. На артскважине установлены:</w:t>
      </w:r>
    </w:p>
    <w:p w:rsidR="00A65C21" w:rsidRPr="000540E9" w:rsidRDefault="00A65C21" w:rsidP="004E628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 1) ЧРСУ центробежным насосом на артезианской скважине мощностью 0,4кВт работающий круглосуточно.</w:t>
      </w:r>
    </w:p>
    <w:p w:rsidR="00A65C21" w:rsidRPr="000540E9" w:rsidRDefault="00A65C21" w:rsidP="004E628D">
      <w:pPr>
        <w:spacing w:after="0" w:line="240" w:lineRule="auto"/>
        <w:ind w:left="-567" w:firstLine="567"/>
        <w:rPr>
          <w:rFonts w:ascii="Times New Roman" w:hAnsi="Times New Roman"/>
          <w:sz w:val="28"/>
          <w:szCs w:val="28"/>
        </w:rPr>
      </w:pPr>
      <w:r w:rsidRPr="000540E9">
        <w:rPr>
          <w:rFonts w:ascii="Times New Roman" w:hAnsi="Times New Roman"/>
          <w:sz w:val="28"/>
          <w:szCs w:val="28"/>
        </w:rPr>
        <w:t>2) электролампочка мощностью 0,095кВт включаемую при обходе  - 1час в сутки.</w:t>
      </w:r>
    </w:p>
    <w:p w:rsidR="00A65C21" w:rsidRPr="000540E9" w:rsidRDefault="00A65C21" w:rsidP="004E628D">
      <w:pPr>
        <w:spacing w:after="0" w:line="240" w:lineRule="auto"/>
        <w:ind w:left="-567" w:firstLine="567"/>
        <w:rPr>
          <w:rFonts w:ascii="Times New Roman" w:hAnsi="Times New Roman"/>
          <w:sz w:val="28"/>
          <w:szCs w:val="28"/>
        </w:rPr>
      </w:pPr>
      <w:r w:rsidRPr="000540E9">
        <w:rPr>
          <w:rFonts w:ascii="Times New Roman" w:hAnsi="Times New Roman"/>
          <w:sz w:val="28"/>
          <w:szCs w:val="28"/>
        </w:rPr>
        <w:t>3) электрический обогреватель отапливающий помещение артскважины объёмом 22,5м³.</w:t>
      </w:r>
    </w:p>
    <w:p w:rsidR="00A65C21" w:rsidRPr="000540E9" w:rsidRDefault="00A65C21" w:rsidP="00022875">
      <w:pPr>
        <w:rPr>
          <w:rFonts w:ascii="Times New Roman" w:hAnsi="Times New Roman"/>
          <w:b/>
          <w:color w:val="000000"/>
          <w:sz w:val="28"/>
          <w:szCs w:val="28"/>
        </w:rPr>
      </w:pPr>
      <w:r>
        <w:rPr>
          <w:rFonts w:ascii="Times New Roman" w:hAnsi="Times New Roman"/>
          <w:sz w:val="28"/>
          <w:szCs w:val="28"/>
        </w:rPr>
        <w:t xml:space="preserve">                                     </w:t>
      </w:r>
      <w:r w:rsidRPr="000540E9">
        <w:rPr>
          <w:rFonts w:ascii="Times New Roman" w:hAnsi="Times New Roman"/>
          <w:b/>
          <w:color w:val="000000"/>
          <w:sz w:val="28"/>
          <w:szCs w:val="28"/>
        </w:rPr>
        <w:t>4. Артскважина пер. Глинки.</w:t>
      </w:r>
    </w:p>
    <w:p w:rsidR="00A65C21" w:rsidRPr="000540E9" w:rsidRDefault="00A65C21" w:rsidP="004E628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ЭЦВ 6-10-110, глубина установки насоса 85м. </w:t>
      </w:r>
      <w:bookmarkStart w:id="8" w:name="_Hlk228190879"/>
      <w:r w:rsidRPr="000540E9">
        <w:rPr>
          <w:rFonts w:ascii="Times New Roman" w:hAnsi="Times New Roman"/>
          <w:sz w:val="28"/>
          <w:szCs w:val="28"/>
        </w:rPr>
        <w:t xml:space="preserve">Насос качает артезианскую воду в систему обезжелезивания, система обезжелезивания включает в себя пять этапов очистки воды. Вода поступает в </w:t>
      </w:r>
      <w:r w:rsidRPr="000540E9">
        <w:rPr>
          <w:rFonts w:ascii="Times New Roman" w:hAnsi="Times New Roman"/>
          <w:sz w:val="28"/>
          <w:szCs w:val="28"/>
        </w:rPr>
        <w:lastRenderedPageBreak/>
        <w:t>центральную водопровод</w:t>
      </w:r>
      <w:r>
        <w:rPr>
          <w:rFonts w:ascii="Times New Roman" w:hAnsi="Times New Roman"/>
          <w:sz w:val="28"/>
          <w:szCs w:val="28"/>
        </w:rPr>
        <w:t>ную сеть протяженностью протяжен</w:t>
      </w:r>
      <w:r w:rsidRPr="000540E9">
        <w:rPr>
          <w:rFonts w:ascii="Times New Roman" w:hAnsi="Times New Roman"/>
          <w:sz w:val="28"/>
          <w:szCs w:val="28"/>
        </w:rPr>
        <w:t>ностью</w:t>
      </w:r>
      <w:bookmarkEnd w:id="8"/>
      <w:r w:rsidRPr="000540E9">
        <w:rPr>
          <w:rFonts w:ascii="Times New Roman" w:hAnsi="Times New Roman"/>
          <w:sz w:val="28"/>
          <w:szCs w:val="28"/>
        </w:rPr>
        <w:t xml:space="preserve"> 9,7км и далее потребит</w:t>
      </w:r>
      <w:r>
        <w:rPr>
          <w:rFonts w:ascii="Times New Roman" w:hAnsi="Times New Roman"/>
          <w:sz w:val="28"/>
          <w:szCs w:val="28"/>
        </w:rPr>
        <w:t>елям. На артскважине установлено</w:t>
      </w:r>
      <w:r w:rsidRPr="000540E9">
        <w:rPr>
          <w:rFonts w:ascii="Times New Roman" w:hAnsi="Times New Roman"/>
          <w:sz w:val="28"/>
          <w:szCs w:val="28"/>
        </w:rPr>
        <w:t>:</w:t>
      </w:r>
    </w:p>
    <w:p w:rsidR="00A65C21" w:rsidRPr="000540E9" w:rsidRDefault="00A65C21" w:rsidP="004E628D">
      <w:pPr>
        <w:spacing w:after="0" w:line="240" w:lineRule="auto"/>
        <w:ind w:left="-567" w:firstLine="567"/>
        <w:jc w:val="both"/>
        <w:rPr>
          <w:rFonts w:ascii="Times New Roman" w:hAnsi="Times New Roman"/>
          <w:sz w:val="28"/>
          <w:szCs w:val="28"/>
        </w:rPr>
      </w:pPr>
      <w:bookmarkStart w:id="9" w:name="_Hlk228192877"/>
      <w:r w:rsidRPr="000540E9">
        <w:rPr>
          <w:rFonts w:ascii="Times New Roman" w:hAnsi="Times New Roman"/>
          <w:sz w:val="28"/>
          <w:szCs w:val="28"/>
        </w:rPr>
        <w:t xml:space="preserve"> 1) ЧРСУ центробежным насосом на артезианской скважине мощностью 0,4кВт работающий круглосуточно.</w:t>
      </w:r>
    </w:p>
    <w:bookmarkEnd w:id="9"/>
    <w:p w:rsidR="00A65C21" w:rsidRPr="000540E9" w:rsidRDefault="00A65C21" w:rsidP="004E628D">
      <w:pPr>
        <w:spacing w:after="0" w:line="240" w:lineRule="auto"/>
        <w:ind w:left="-567" w:firstLine="567"/>
        <w:rPr>
          <w:rFonts w:ascii="Times New Roman" w:hAnsi="Times New Roman"/>
          <w:sz w:val="28"/>
          <w:szCs w:val="28"/>
        </w:rPr>
      </w:pPr>
      <w:r w:rsidRPr="000540E9">
        <w:rPr>
          <w:rFonts w:ascii="Times New Roman" w:hAnsi="Times New Roman"/>
          <w:sz w:val="28"/>
          <w:szCs w:val="28"/>
        </w:rPr>
        <w:t>2) электролампочка мощностью 0,095кВт включаемую при обходе  - 1час в сутки.</w:t>
      </w:r>
    </w:p>
    <w:p w:rsidR="00A65C21" w:rsidRPr="000540E9" w:rsidRDefault="00A65C21" w:rsidP="004E628D">
      <w:pPr>
        <w:spacing w:after="0" w:line="240" w:lineRule="auto"/>
        <w:ind w:left="-567" w:firstLine="567"/>
        <w:rPr>
          <w:rFonts w:ascii="Times New Roman" w:hAnsi="Times New Roman"/>
          <w:sz w:val="28"/>
          <w:szCs w:val="28"/>
        </w:rPr>
      </w:pPr>
      <w:r w:rsidRPr="000540E9">
        <w:rPr>
          <w:rFonts w:ascii="Times New Roman" w:hAnsi="Times New Roman"/>
          <w:sz w:val="28"/>
          <w:szCs w:val="28"/>
        </w:rPr>
        <w:t>3) электрический обогреватель отапливающий помещение артскважины объёмом 22,5м³.</w:t>
      </w:r>
    </w:p>
    <w:p w:rsidR="00A65C21" w:rsidRPr="000540E9" w:rsidRDefault="00A65C21" w:rsidP="00022875">
      <w:pPr>
        <w:rPr>
          <w:rFonts w:ascii="Times New Roman" w:hAnsi="Times New Roman"/>
          <w:b/>
          <w:color w:val="000000"/>
          <w:sz w:val="28"/>
          <w:szCs w:val="28"/>
        </w:rPr>
      </w:pPr>
      <w:r>
        <w:rPr>
          <w:rFonts w:ascii="Times New Roman" w:hAnsi="Times New Roman"/>
          <w:color w:val="000000"/>
          <w:sz w:val="28"/>
          <w:szCs w:val="28"/>
        </w:rPr>
        <w:t xml:space="preserve">                               </w:t>
      </w:r>
      <w:r w:rsidRPr="000540E9">
        <w:rPr>
          <w:rFonts w:ascii="Times New Roman" w:hAnsi="Times New Roman"/>
          <w:b/>
          <w:color w:val="000000"/>
          <w:sz w:val="28"/>
          <w:szCs w:val="28"/>
        </w:rPr>
        <w:t>5. Артскважина по ул. Ленина.</w:t>
      </w:r>
    </w:p>
    <w:p w:rsidR="00A65C21" w:rsidRPr="000540E9" w:rsidRDefault="00A65C21" w:rsidP="004E628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глубина установки насоса 60м</w:t>
      </w:r>
      <w:bookmarkStart w:id="10" w:name="_Hlk228190915"/>
      <w:r w:rsidRPr="000540E9">
        <w:rPr>
          <w:rFonts w:ascii="Times New Roman" w:hAnsi="Times New Roman"/>
          <w:sz w:val="28"/>
          <w:szCs w:val="28"/>
        </w:rPr>
        <w:t xml:space="preserve">. Насос качает артезианскую воду в систему обезжелезивания, система обезжелезивания включает в себя пять этапов очистки воды. Вода поступает в центральную водопроводную сеть протяженностью протяженностью </w:t>
      </w:r>
      <w:bookmarkEnd w:id="10"/>
      <w:r w:rsidRPr="000540E9">
        <w:rPr>
          <w:rFonts w:ascii="Times New Roman" w:hAnsi="Times New Roman"/>
          <w:sz w:val="28"/>
          <w:szCs w:val="28"/>
        </w:rPr>
        <w:t>1,5км и далее потребителям. На артскважине установлены:</w:t>
      </w:r>
    </w:p>
    <w:p w:rsidR="00A65C21" w:rsidRPr="000540E9" w:rsidRDefault="00A65C21" w:rsidP="004E628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1) ЧРСУ центробежным насосом на артезианской скважине мощностью 0,4кВт работающий круглосуточно.</w:t>
      </w:r>
    </w:p>
    <w:p w:rsidR="00A65C21" w:rsidRPr="000540E9" w:rsidRDefault="00A65C21" w:rsidP="004E628D">
      <w:pPr>
        <w:spacing w:after="0" w:line="240" w:lineRule="auto"/>
        <w:ind w:left="-567" w:firstLine="567"/>
        <w:rPr>
          <w:rFonts w:ascii="Times New Roman" w:hAnsi="Times New Roman"/>
          <w:sz w:val="28"/>
          <w:szCs w:val="28"/>
        </w:rPr>
      </w:pPr>
      <w:r w:rsidRPr="000540E9">
        <w:rPr>
          <w:rFonts w:ascii="Times New Roman" w:hAnsi="Times New Roman"/>
          <w:sz w:val="28"/>
          <w:szCs w:val="28"/>
        </w:rPr>
        <w:t>2) электролампочка мощностью 0,095кВт включаемую при обходе  - 1час в сутки.</w:t>
      </w:r>
    </w:p>
    <w:p w:rsidR="00A65C21" w:rsidRPr="000540E9" w:rsidRDefault="00A65C21" w:rsidP="004E628D">
      <w:pPr>
        <w:spacing w:after="0" w:line="240" w:lineRule="auto"/>
        <w:ind w:left="-567" w:firstLine="567"/>
        <w:rPr>
          <w:rFonts w:ascii="Times New Roman" w:hAnsi="Times New Roman"/>
          <w:sz w:val="28"/>
          <w:szCs w:val="28"/>
        </w:rPr>
      </w:pPr>
      <w:r w:rsidRPr="000540E9">
        <w:rPr>
          <w:rFonts w:ascii="Times New Roman" w:hAnsi="Times New Roman"/>
          <w:sz w:val="28"/>
          <w:szCs w:val="28"/>
        </w:rPr>
        <w:t>3) электрический обогреватель отапливающий помещение артскважины объёмом 22,5м³.</w:t>
      </w:r>
    </w:p>
    <w:p w:rsidR="00A65C21" w:rsidRPr="000540E9" w:rsidRDefault="00A65C21" w:rsidP="00022875">
      <w:pPr>
        <w:rPr>
          <w:rFonts w:ascii="Times New Roman" w:hAnsi="Times New Roman"/>
          <w:b/>
          <w:color w:val="000000"/>
          <w:sz w:val="28"/>
          <w:szCs w:val="28"/>
        </w:rPr>
      </w:pPr>
      <w:r>
        <w:rPr>
          <w:rFonts w:ascii="Times New Roman" w:hAnsi="Times New Roman"/>
          <w:color w:val="000000"/>
          <w:sz w:val="28"/>
          <w:szCs w:val="28"/>
        </w:rPr>
        <w:t xml:space="preserve">                                 </w:t>
      </w:r>
      <w:r w:rsidRPr="000540E9">
        <w:rPr>
          <w:rFonts w:ascii="Times New Roman" w:hAnsi="Times New Roman"/>
          <w:b/>
          <w:color w:val="000000"/>
          <w:sz w:val="28"/>
          <w:szCs w:val="28"/>
        </w:rPr>
        <w:t xml:space="preserve">6. Артскважина по ул. Советской </w:t>
      </w:r>
    </w:p>
    <w:p w:rsidR="00A65C21" w:rsidRPr="000540E9" w:rsidRDefault="00A65C21" w:rsidP="004E628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8-40-110, глубина установки насоса 60м. Насос качает артезианскую воду в систему обезжелезивания, система обезжелезивания включает в себя пять этапов очистки воды. Вода поступает в центральную водопровод</w:t>
      </w:r>
      <w:r>
        <w:rPr>
          <w:rFonts w:ascii="Times New Roman" w:hAnsi="Times New Roman"/>
          <w:sz w:val="28"/>
          <w:szCs w:val="28"/>
        </w:rPr>
        <w:t xml:space="preserve">ную сеть протяженностью </w:t>
      </w:r>
      <w:r w:rsidRPr="000540E9">
        <w:rPr>
          <w:rFonts w:ascii="Times New Roman" w:hAnsi="Times New Roman"/>
          <w:sz w:val="28"/>
          <w:szCs w:val="28"/>
        </w:rPr>
        <w:t xml:space="preserve"> 11,5км и в сеть водопроводной сети артскважины по ул.</w:t>
      </w:r>
      <w:r>
        <w:rPr>
          <w:rFonts w:ascii="Times New Roman" w:hAnsi="Times New Roman"/>
          <w:sz w:val="28"/>
          <w:szCs w:val="28"/>
        </w:rPr>
        <w:t xml:space="preserve"> </w:t>
      </w:r>
      <w:r w:rsidRPr="000540E9">
        <w:rPr>
          <w:rFonts w:ascii="Times New Roman" w:hAnsi="Times New Roman"/>
          <w:sz w:val="28"/>
          <w:szCs w:val="28"/>
        </w:rPr>
        <w:t>Свердлова  протяженностью 0,8км и далее потребителям. На артскважине установлены:</w:t>
      </w:r>
    </w:p>
    <w:p w:rsidR="00A65C21" w:rsidRPr="000540E9" w:rsidRDefault="00A65C21" w:rsidP="004E628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1) ЧРСУ центробежным насосом на артезианской скважине мощностью 0,4кВт работающий круглосуточно.</w:t>
      </w:r>
    </w:p>
    <w:p w:rsidR="00A65C21" w:rsidRPr="000540E9" w:rsidRDefault="00A65C21" w:rsidP="004E628D">
      <w:pPr>
        <w:spacing w:after="0" w:line="240" w:lineRule="auto"/>
        <w:ind w:left="-567" w:firstLine="567"/>
        <w:rPr>
          <w:rFonts w:ascii="Times New Roman" w:hAnsi="Times New Roman"/>
          <w:sz w:val="28"/>
          <w:szCs w:val="28"/>
        </w:rPr>
      </w:pPr>
      <w:r>
        <w:rPr>
          <w:rFonts w:ascii="Times New Roman" w:hAnsi="Times New Roman"/>
          <w:sz w:val="28"/>
          <w:szCs w:val="28"/>
        </w:rPr>
        <w:t xml:space="preserve">2)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E628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3)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7. Артскважина д. Большая Добрая.</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85м. . Насос качает артезианскую воду в систему обезжелезивания, система обезжелезивания включает в себя пять этапов очистки воды. Вода поступает в центральную водопроводную сеть протяженностью протяженностью 1,5км и далее потребителям. На артскважине установлены:</w:t>
      </w:r>
    </w:p>
    <w:p w:rsidR="00A65C21" w:rsidRPr="000540E9" w:rsidRDefault="00A65C21" w:rsidP="00022875">
      <w:pPr>
        <w:spacing w:after="0" w:line="240" w:lineRule="auto"/>
        <w:ind w:left="-567" w:firstLine="567"/>
        <w:rPr>
          <w:rFonts w:ascii="Times New Roman" w:hAnsi="Times New Roman"/>
          <w:sz w:val="28"/>
          <w:szCs w:val="28"/>
        </w:rPr>
      </w:pPr>
      <w:r>
        <w:rPr>
          <w:rFonts w:ascii="Times New Roman" w:hAnsi="Times New Roman"/>
          <w:sz w:val="28"/>
          <w:szCs w:val="28"/>
        </w:rPr>
        <w:lastRenderedPageBreak/>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8. Артскважина д. Храпово.</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60м. Насос качает артезианскую воду в систему обезжелезивания, система обезжелезивания включает в себя пять этапов очистки воды. Вода поступает в центральную водопроводную сеть протяженностью протяженностью 1,2км и далее потребителям. На артскважине установлены:</w:t>
      </w:r>
    </w:p>
    <w:p w:rsidR="00A65C21" w:rsidRPr="000540E9" w:rsidRDefault="00A65C21" w:rsidP="00022875">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022875">
      <w:pPr>
        <w:spacing w:after="0" w:line="240" w:lineRule="auto"/>
        <w:ind w:left="-567" w:firstLine="567"/>
        <w:jc w:val="both"/>
        <w:rPr>
          <w:rFonts w:ascii="Times New Roman" w:hAnsi="Times New Roman"/>
          <w:color w:val="000000"/>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Default="00A65C21" w:rsidP="00133EE4">
      <w:pPr>
        <w:ind w:left="-567" w:firstLine="567"/>
        <w:jc w:val="center"/>
        <w:rPr>
          <w:rFonts w:ascii="Times New Roman" w:hAnsi="Times New Roman"/>
          <w:b/>
          <w:color w:val="000000"/>
          <w:sz w:val="28"/>
          <w:szCs w:val="28"/>
        </w:rPr>
      </w:pPr>
    </w:p>
    <w:p w:rsidR="00A65C21" w:rsidRPr="000540E9" w:rsidRDefault="00A65C21" w:rsidP="00133EE4">
      <w:pPr>
        <w:ind w:left="-567" w:firstLine="567"/>
        <w:jc w:val="center"/>
        <w:rPr>
          <w:rFonts w:ascii="Times New Roman" w:hAnsi="Times New Roman"/>
          <w:b/>
          <w:color w:val="000000"/>
          <w:sz w:val="28"/>
          <w:szCs w:val="28"/>
        </w:rPr>
      </w:pPr>
      <w:r w:rsidRPr="000540E9">
        <w:rPr>
          <w:rFonts w:ascii="Times New Roman" w:hAnsi="Times New Roman"/>
          <w:b/>
          <w:color w:val="000000"/>
          <w:sz w:val="28"/>
          <w:szCs w:val="28"/>
        </w:rPr>
        <w:t xml:space="preserve">9. Артскважина по ул. Кутузова </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6-16-110, глубина установки насоса 85м. Насос качает артезианскую воду в систему обезжелезивания, система обезжелезивания включает в себя пять этапов очистки воды. Вода поступает в центральную водопроводную сеть протяженностью протяженностью 3,8км и далее потребителям. На артскважине установлены:</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1) ЧРСУ центробежным насосом на артезианской скважине мощностью 0,4кВт работающий круглосуточно.</w:t>
      </w:r>
    </w:p>
    <w:p w:rsidR="00A65C21" w:rsidRPr="000540E9" w:rsidRDefault="00A65C21" w:rsidP="00022875">
      <w:pPr>
        <w:spacing w:after="0" w:line="240" w:lineRule="auto"/>
        <w:ind w:left="-567" w:firstLine="567"/>
        <w:rPr>
          <w:rFonts w:ascii="Times New Roman" w:hAnsi="Times New Roman"/>
          <w:sz w:val="28"/>
          <w:szCs w:val="28"/>
        </w:rPr>
      </w:pPr>
      <w:r>
        <w:rPr>
          <w:rFonts w:ascii="Times New Roman" w:hAnsi="Times New Roman"/>
          <w:sz w:val="28"/>
          <w:szCs w:val="28"/>
        </w:rPr>
        <w:t xml:space="preserve">2)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022875">
      <w:pPr>
        <w:spacing w:after="0" w:line="240" w:lineRule="auto"/>
        <w:ind w:left="-567" w:firstLine="567"/>
        <w:rPr>
          <w:rFonts w:ascii="Times New Roman" w:hAnsi="Times New Roman"/>
          <w:sz w:val="28"/>
          <w:szCs w:val="28"/>
        </w:rPr>
      </w:pPr>
      <w:r w:rsidRPr="000540E9">
        <w:rPr>
          <w:rFonts w:ascii="Times New Roman" w:hAnsi="Times New Roman"/>
          <w:sz w:val="28"/>
          <w:szCs w:val="28"/>
        </w:rPr>
        <w:t>3) электрический обогреватель отапливающий помещение артскважины объёмом 22,5м³.</w:t>
      </w:r>
    </w:p>
    <w:p w:rsidR="00A65C21" w:rsidRPr="000540E9" w:rsidRDefault="00A65C21" w:rsidP="00022875">
      <w:pPr>
        <w:rPr>
          <w:rFonts w:ascii="Times New Roman" w:hAnsi="Times New Roman"/>
          <w:b/>
          <w:color w:val="000000"/>
          <w:sz w:val="28"/>
          <w:szCs w:val="28"/>
        </w:rPr>
      </w:pPr>
      <w:r>
        <w:rPr>
          <w:rFonts w:ascii="Times New Roman" w:hAnsi="Times New Roman"/>
          <w:color w:val="000000"/>
          <w:sz w:val="28"/>
          <w:szCs w:val="28"/>
        </w:rPr>
        <w:t xml:space="preserve">                                 </w:t>
      </w:r>
      <w:r w:rsidRPr="000540E9">
        <w:rPr>
          <w:rFonts w:ascii="Times New Roman" w:hAnsi="Times New Roman"/>
          <w:b/>
          <w:color w:val="000000"/>
          <w:sz w:val="28"/>
          <w:szCs w:val="28"/>
        </w:rPr>
        <w:t xml:space="preserve">10. Артскважина по ул. Комсомольской </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глубина установки насоса 85м. . Насос качает артезианскую воду в систему обезжелезивания, система обезжелезивания включает в себя пять этапов очистки воды. Вода поступает в центральную водопроводную сеть протяженностью протяженностью 0,9км и далее потребителям. На артскважине установлены:</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1) ЧРСУ центробежным насосом на артезианской скважине мощностью 0,4кВт работающий круглосуточно.</w:t>
      </w:r>
    </w:p>
    <w:p w:rsidR="00A65C21" w:rsidRPr="000540E9" w:rsidRDefault="00A65C21" w:rsidP="00022875">
      <w:pPr>
        <w:spacing w:after="0" w:line="240" w:lineRule="auto"/>
        <w:ind w:left="-567" w:firstLine="567"/>
        <w:rPr>
          <w:rFonts w:ascii="Times New Roman" w:hAnsi="Times New Roman"/>
          <w:sz w:val="28"/>
          <w:szCs w:val="28"/>
        </w:rPr>
      </w:pPr>
      <w:r w:rsidRPr="000540E9">
        <w:rPr>
          <w:rFonts w:ascii="Times New Roman" w:hAnsi="Times New Roman"/>
          <w:sz w:val="28"/>
          <w:szCs w:val="28"/>
        </w:rPr>
        <w:t>2) электролампочка мощностью 0,095кВт включаемую при обходе  - 1час в сутки.</w:t>
      </w:r>
    </w:p>
    <w:p w:rsidR="00A65C21" w:rsidRPr="000540E9" w:rsidRDefault="00A65C21" w:rsidP="00022875">
      <w:pPr>
        <w:spacing w:after="0" w:line="240" w:lineRule="auto"/>
        <w:ind w:left="-567" w:firstLine="567"/>
        <w:rPr>
          <w:rFonts w:ascii="Times New Roman" w:hAnsi="Times New Roman"/>
          <w:sz w:val="28"/>
          <w:szCs w:val="28"/>
        </w:rPr>
      </w:pPr>
      <w:r w:rsidRPr="000540E9">
        <w:rPr>
          <w:rFonts w:ascii="Times New Roman" w:hAnsi="Times New Roman"/>
          <w:sz w:val="28"/>
          <w:szCs w:val="28"/>
        </w:rPr>
        <w:t>3) электрический обогреватель отапливающий помещение артскважины объёмом 22,5м³.</w:t>
      </w:r>
    </w:p>
    <w:p w:rsidR="00A65C21" w:rsidRPr="000540E9" w:rsidRDefault="00A65C21" w:rsidP="00022875">
      <w:pPr>
        <w:rPr>
          <w:rFonts w:ascii="Times New Roman" w:hAnsi="Times New Roman"/>
          <w:b/>
          <w:color w:val="000000"/>
          <w:sz w:val="28"/>
          <w:szCs w:val="28"/>
        </w:rPr>
      </w:pPr>
      <w:r>
        <w:rPr>
          <w:rFonts w:ascii="Times New Roman" w:hAnsi="Times New Roman"/>
          <w:color w:val="000000"/>
          <w:sz w:val="28"/>
          <w:szCs w:val="28"/>
        </w:rPr>
        <w:lastRenderedPageBreak/>
        <w:t xml:space="preserve">                                   </w:t>
      </w:r>
      <w:r w:rsidRPr="000540E9">
        <w:rPr>
          <w:rFonts w:ascii="Times New Roman" w:hAnsi="Times New Roman"/>
          <w:b/>
          <w:color w:val="000000"/>
          <w:sz w:val="28"/>
          <w:szCs w:val="28"/>
        </w:rPr>
        <w:t>11. Артскважина по ул. Гвардейской д.16</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85м. . Насос качает артезианскую воду в систему обезжелезивания, система обезжелезивания включает в себя пять этапов очистки воды. Вода поступает в центральную водопроводную сеть протяженностью протяженностью 1,6км и далее потребителям. На артскважине установлены:</w:t>
      </w:r>
    </w:p>
    <w:p w:rsidR="00A65C21" w:rsidRPr="000540E9" w:rsidRDefault="00A65C21" w:rsidP="00022875">
      <w:pPr>
        <w:spacing w:after="0" w:line="240" w:lineRule="auto"/>
        <w:ind w:left="-567" w:firstLine="567"/>
        <w:jc w:val="both"/>
        <w:rPr>
          <w:rFonts w:ascii="Times New Roman" w:hAnsi="Times New Roman"/>
          <w:sz w:val="28"/>
          <w:szCs w:val="28"/>
        </w:rPr>
      </w:pPr>
      <w:bookmarkStart w:id="11" w:name="_Hlk228191876"/>
      <w:r w:rsidRPr="000540E9">
        <w:rPr>
          <w:rFonts w:ascii="Times New Roman" w:hAnsi="Times New Roman"/>
          <w:sz w:val="28"/>
          <w:szCs w:val="28"/>
        </w:rPr>
        <w:t>1) ЧРСУ центробежным насосом на артезианской скважине мощностью 0,4кВт работающий круглосуточно.</w:t>
      </w:r>
    </w:p>
    <w:bookmarkEnd w:id="11"/>
    <w:p w:rsidR="00A65C21" w:rsidRPr="000540E9" w:rsidRDefault="00A65C21" w:rsidP="00022875">
      <w:pPr>
        <w:spacing w:after="0" w:line="240" w:lineRule="auto"/>
        <w:ind w:left="-567" w:firstLine="567"/>
        <w:rPr>
          <w:rFonts w:ascii="Times New Roman" w:hAnsi="Times New Roman"/>
          <w:sz w:val="28"/>
          <w:szCs w:val="28"/>
        </w:rPr>
      </w:pPr>
      <w:r>
        <w:rPr>
          <w:rFonts w:ascii="Times New Roman" w:hAnsi="Times New Roman"/>
          <w:sz w:val="28"/>
          <w:szCs w:val="28"/>
        </w:rPr>
        <w:t xml:space="preserve">2)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022875">
      <w:pPr>
        <w:spacing w:after="0" w:line="240" w:lineRule="auto"/>
        <w:ind w:left="-567" w:firstLine="567"/>
        <w:rPr>
          <w:rFonts w:ascii="Times New Roman" w:hAnsi="Times New Roman"/>
          <w:sz w:val="28"/>
          <w:szCs w:val="28"/>
        </w:rPr>
      </w:pPr>
      <w:r w:rsidRPr="000540E9">
        <w:rPr>
          <w:rFonts w:ascii="Times New Roman" w:hAnsi="Times New Roman"/>
          <w:sz w:val="28"/>
          <w:szCs w:val="28"/>
        </w:rPr>
        <w:t>3) электрический обогреватель отапливающий помещение артскважины объёмом 22,5м³.</w:t>
      </w:r>
    </w:p>
    <w:p w:rsidR="00A65C21" w:rsidRPr="000540E9" w:rsidRDefault="00A65C21" w:rsidP="00022875">
      <w:pPr>
        <w:rPr>
          <w:rFonts w:ascii="Times New Roman" w:hAnsi="Times New Roman"/>
          <w:b/>
          <w:color w:val="000000"/>
          <w:sz w:val="28"/>
          <w:szCs w:val="28"/>
        </w:rPr>
      </w:pPr>
      <w:r>
        <w:rPr>
          <w:rFonts w:ascii="Times New Roman" w:hAnsi="Times New Roman"/>
          <w:color w:val="000000"/>
          <w:sz w:val="24"/>
          <w:szCs w:val="24"/>
        </w:rPr>
        <w:t xml:space="preserve">                                      </w:t>
      </w:r>
      <w:r w:rsidRPr="000540E9">
        <w:rPr>
          <w:rFonts w:ascii="Times New Roman" w:hAnsi="Times New Roman"/>
          <w:b/>
          <w:color w:val="000000"/>
          <w:sz w:val="28"/>
          <w:szCs w:val="28"/>
        </w:rPr>
        <w:t>12. Артскважина по ул. Советской д.75</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6-16-110 (мощность электродвигателя – 7,5кВт, КПД электродвигателя – 81%, КПД насоса – 53%, производительность насоса 16м³/час), глубина установки насоса 85м. Насос качает артезианскую воду в систему обезжелезивания, система обезжелезивания включает в себя пять этапов очистки воды. Вода поступает в центральную водопроводную сеть протяженностью 1,7км и далее потребителям. На артскважине установлены:</w:t>
      </w:r>
    </w:p>
    <w:p w:rsidR="00A65C21" w:rsidRPr="000540E9" w:rsidRDefault="00A65C21" w:rsidP="00022875">
      <w:pPr>
        <w:spacing w:after="0" w:line="240" w:lineRule="auto"/>
        <w:ind w:left="-567" w:firstLine="567"/>
        <w:jc w:val="both"/>
        <w:rPr>
          <w:rFonts w:ascii="Times New Roman" w:hAnsi="Times New Roman"/>
          <w:sz w:val="28"/>
          <w:szCs w:val="28"/>
        </w:rPr>
      </w:pPr>
      <w:bookmarkStart w:id="12" w:name="_Hlk228192150"/>
      <w:r w:rsidRPr="000540E9">
        <w:rPr>
          <w:rFonts w:ascii="Times New Roman" w:hAnsi="Times New Roman"/>
          <w:sz w:val="28"/>
          <w:szCs w:val="28"/>
        </w:rPr>
        <w:t>1) ЧРСУ центробежным насосом на артезианской скважине мощностью 0,4кВт работающий круглосуточно.</w:t>
      </w:r>
    </w:p>
    <w:bookmarkEnd w:id="12"/>
    <w:p w:rsidR="00A65C21" w:rsidRPr="000540E9" w:rsidRDefault="00A65C21" w:rsidP="00022875">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022875">
      <w:pPr>
        <w:spacing w:after="0" w:line="240" w:lineRule="auto"/>
        <w:ind w:left="-567" w:firstLine="567"/>
        <w:rPr>
          <w:rFonts w:ascii="Times New Roman" w:hAnsi="Times New Roman"/>
          <w:sz w:val="28"/>
          <w:szCs w:val="28"/>
        </w:rPr>
      </w:pPr>
      <w:r w:rsidRPr="000540E9">
        <w:rPr>
          <w:rFonts w:ascii="Times New Roman" w:hAnsi="Times New Roman"/>
          <w:sz w:val="28"/>
          <w:szCs w:val="28"/>
        </w:rPr>
        <w:t>2) электрический обогреватель отапливающий помещение артскважины объёмом 22,5м³.</w:t>
      </w:r>
    </w:p>
    <w:p w:rsidR="00A65C21" w:rsidRPr="000540E9" w:rsidRDefault="00A65C21" w:rsidP="00133EE4">
      <w:pPr>
        <w:ind w:left="-567" w:firstLine="567"/>
        <w:jc w:val="center"/>
        <w:rPr>
          <w:rFonts w:ascii="Times New Roman" w:hAnsi="Times New Roman"/>
          <w:b/>
          <w:color w:val="000000"/>
          <w:sz w:val="28"/>
          <w:szCs w:val="28"/>
        </w:rPr>
      </w:pPr>
      <w:r w:rsidRPr="000540E9">
        <w:rPr>
          <w:rFonts w:ascii="Times New Roman" w:hAnsi="Times New Roman"/>
          <w:b/>
          <w:color w:val="000000"/>
          <w:sz w:val="28"/>
          <w:szCs w:val="28"/>
        </w:rPr>
        <w:t>13. Артскважина по ул. Ленина д.28</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6-16-110 (мощность электродвигателя – 7,5кВт, КПД электродвигателя – 81%, КПД насоса – 53%, производительность насоса 16м³/час), глубина установки насоса 85м. . Насос качает артезианскую воду в систему обезжелезивания, система обезжелезивания включает в себя пять этапов очистки воды. Вода поступает в центральную водопроводную сеть протяженностью протяженностью 1,4км и далее потребителям. На артскважине установлены:</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1) ЧРСУ центробежным насосом на артезианской скважине мощностью 0,4кВт работающий круглосуточно.</w:t>
      </w:r>
    </w:p>
    <w:p w:rsidR="00A65C21" w:rsidRPr="000540E9" w:rsidRDefault="00A65C21" w:rsidP="00022875">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022875">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bCs/>
          <w:sz w:val="28"/>
          <w:szCs w:val="28"/>
        </w:rPr>
      </w:pPr>
      <w:r w:rsidRPr="000540E9">
        <w:rPr>
          <w:rFonts w:ascii="Times New Roman" w:hAnsi="Times New Roman"/>
          <w:b/>
          <w:bCs/>
          <w:sz w:val="28"/>
          <w:szCs w:val="28"/>
        </w:rPr>
        <w:t>14.Артезианская скважина «Керамик»</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lastRenderedPageBreak/>
        <w:t xml:space="preserve"> (ГВК 66203096), эксплуатируется с </w:t>
      </w:r>
      <w:smartTag w:uri="urn:schemas-microsoft-com:office:smarttags" w:element="metricconverter">
        <w:smartTagPr>
          <w:attr w:name="ProductID" w:val="2005 г"/>
        </w:smartTagPr>
        <w:r w:rsidRPr="000540E9">
          <w:rPr>
            <w:rFonts w:ascii="Times New Roman" w:hAnsi="Times New Roman"/>
            <w:sz w:val="28"/>
            <w:szCs w:val="28"/>
          </w:rPr>
          <w:t>2005 г</w:t>
        </w:r>
      </w:smartTag>
      <w:r w:rsidRPr="000540E9">
        <w:rPr>
          <w:rFonts w:ascii="Times New Roman" w:hAnsi="Times New Roman"/>
          <w:sz w:val="28"/>
          <w:szCs w:val="28"/>
        </w:rPr>
        <w:t xml:space="preserve">., глубина </w:t>
      </w:r>
      <w:smartTag w:uri="urn:schemas-microsoft-com:office:smarttags" w:element="metricconverter">
        <w:smartTagPr>
          <w:attr w:name="ProductID" w:val="90 м"/>
        </w:smartTagPr>
        <w:r w:rsidRPr="000540E9">
          <w:rPr>
            <w:rFonts w:ascii="Times New Roman" w:hAnsi="Times New Roman"/>
            <w:sz w:val="28"/>
            <w:szCs w:val="28"/>
          </w:rPr>
          <w:t>90 м</w:t>
        </w:r>
      </w:smartTag>
      <w:r w:rsidRPr="000540E9">
        <w:rPr>
          <w:rFonts w:ascii="Times New Roman" w:hAnsi="Times New Roman"/>
          <w:sz w:val="28"/>
          <w:szCs w:val="28"/>
        </w:rPr>
        <w:t xml:space="preserve">. Для подачи воды установлен насос ЭЦВ 6-16- 110, производительностью 16 куб. м/час, который подает воду в 2 водонапорные башни, объемом по 50 куб.м. Протяженность водопроводных сетей </w:t>
      </w:r>
      <w:smartTag w:uri="urn:schemas-microsoft-com:office:smarttags" w:element="metricconverter">
        <w:smartTagPr>
          <w:attr w:name="ProductID" w:val="775 м"/>
        </w:smartTagPr>
        <w:r w:rsidRPr="000540E9">
          <w:rPr>
            <w:rFonts w:ascii="Times New Roman" w:hAnsi="Times New Roman"/>
            <w:sz w:val="28"/>
            <w:szCs w:val="28"/>
          </w:rPr>
          <w:t>775 м</w:t>
        </w:r>
      </w:smartTag>
      <w:r w:rsidRPr="000540E9">
        <w:rPr>
          <w:rFonts w:ascii="Times New Roman" w:hAnsi="Times New Roman"/>
          <w:sz w:val="28"/>
          <w:szCs w:val="28"/>
        </w:rPr>
        <w:t>. Основное назначение - передается населению по объектам инфраструктуры жилого поселка на нужды холодного и горячего водоснабжения, используется в качестве теплоносителя для обеспечения теплоснабжения МКД, объектов инфраструктуры и на собственные нужды предприятия по ул. Молодежная. Годовой объем водопотребления около 40000 куб.м. Постоянное присутствие персонала не требуется.</w:t>
      </w:r>
    </w:p>
    <w:p w:rsidR="00A65C21" w:rsidRPr="000540E9" w:rsidRDefault="00A65C21" w:rsidP="00133EE4">
      <w:pPr>
        <w:ind w:left="-567" w:firstLine="567"/>
        <w:jc w:val="center"/>
        <w:rPr>
          <w:rFonts w:ascii="Times New Roman" w:hAnsi="Times New Roman"/>
          <w:b/>
          <w:bCs/>
          <w:sz w:val="28"/>
          <w:szCs w:val="28"/>
        </w:rPr>
      </w:pPr>
      <w:r w:rsidRPr="000540E9">
        <w:rPr>
          <w:rFonts w:ascii="Times New Roman" w:hAnsi="Times New Roman"/>
          <w:b/>
          <w:bCs/>
          <w:sz w:val="28"/>
          <w:szCs w:val="28"/>
        </w:rPr>
        <w:t>15.Артезианская скважина «Сырзавод»</w:t>
      </w:r>
    </w:p>
    <w:p w:rsidR="00A65C21" w:rsidRPr="000540E9" w:rsidRDefault="00A65C21" w:rsidP="00133EE4">
      <w:pPr>
        <w:ind w:left="-567" w:firstLine="567"/>
        <w:jc w:val="center"/>
        <w:rPr>
          <w:rFonts w:ascii="Times New Roman" w:hAnsi="Times New Roman"/>
          <w:sz w:val="28"/>
          <w:szCs w:val="28"/>
        </w:rPr>
      </w:pPr>
      <w:r w:rsidRPr="000540E9">
        <w:rPr>
          <w:rFonts w:ascii="Times New Roman" w:hAnsi="Times New Roman"/>
          <w:sz w:val="28"/>
          <w:szCs w:val="28"/>
        </w:rPr>
        <w:t xml:space="preserve"> (11/1087/ГВК66203093)эксплуатируется с </w:t>
      </w:r>
      <w:smartTag w:uri="urn:schemas-microsoft-com:office:smarttags" w:element="metricconverter">
        <w:smartTagPr>
          <w:attr w:name="ProductID" w:val="1962 г"/>
        </w:smartTagPr>
        <w:r w:rsidRPr="000540E9">
          <w:rPr>
            <w:rFonts w:ascii="Times New Roman" w:hAnsi="Times New Roman"/>
            <w:sz w:val="28"/>
            <w:szCs w:val="28"/>
          </w:rPr>
          <w:t>1962 г</w:t>
        </w:r>
      </w:smartTag>
      <w:r w:rsidRPr="000540E9">
        <w:rPr>
          <w:rFonts w:ascii="Times New Roman" w:hAnsi="Times New Roman"/>
          <w:sz w:val="28"/>
          <w:szCs w:val="28"/>
        </w:rPr>
        <w:t xml:space="preserve">., глубина </w:t>
      </w:r>
      <w:smartTag w:uri="urn:schemas-microsoft-com:office:smarttags" w:element="metricconverter">
        <w:smartTagPr>
          <w:attr w:name="ProductID" w:val="60 м"/>
        </w:smartTagPr>
        <w:r w:rsidRPr="000540E9">
          <w:rPr>
            <w:rFonts w:ascii="Times New Roman" w:hAnsi="Times New Roman"/>
            <w:sz w:val="28"/>
            <w:szCs w:val="28"/>
          </w:rPr>
          <w:t>60 м</w:t>
        </w:r>
      </w:smartTag>
      <w:r w:rsidRPr="000540E9">
        <w:rPr>
          <w:rFonts w:ascii="Times New Roman" w:hAnsi="Times New Roman"/>
          <w:sz w:val="28"/>
          <w:szCs w:val="28"/>
        </w:rPr>
        <w:t xml:space="preserve">. В 2007 году установлен насос К 80-65-160 производительностью 50 куб.м/час. Из скважины вода подается в водонапорную башню объемом 25 куб.м и далее в сеть. Общая протяженность сети - </w:t>
      </w:r>
      <w:smartTag w:uri="urn:schemas-microsoft-com:office:smarttags" w:element="metricconverter">
        <w:smartTagPr>
          <w:attr w:name="ProductID" w:val="2983 м"/>
        </w:smartTagPr>
        <w:r w:rsidRPr="000540E9">
          <w:rPr>
            <w:rFonts w:ascii="Times New Roman" w:hAnsi="Times New Roman"/>
            <w:sz w:val="28"/>
            <w:szCs w:val="28"/>
          </w:rPr>
          <w:t>2983 м</w:t>
        </w:r>
      </w:smartTag>
      <w:r w:rsidRPr="000540E9">
        <w:rPr>
          <w:rFonts w:ascii="Times New Roman" w:hAnsi="Times New Roman"/>
          <w:sz w:val="28"/>
          <w:szCs w:val="28"/>
        </w:rPr>
        <w:t>. Основные потребители воды - жилые кварталы по ул. Октябрьская, ул. Советская, ул. Первомайская. Объем водопотребления - 8500 куб.м. Постоянное присутствие персонала не требуется.</w:t>
      </w:r>
    </w:p>
    <w:p w:rsidR="00A65C21" w:rsidRPr="000540E9" w:rsidRDefault="00A65C21" w:rsidP="00133EE4">
      <w:pPr>
        <w:ind w:left="-567" w:firstLine="567"/>
        <w:jc w:val="center"/>
        <w:rPr>
          <w:rFonts w:ascii="Times New Roman" w:hAnsi="Times New Roman"/>
          <w:b/>
          <w:bCs/>
          <w:sz w:val="28"/>
          <w:szCs w:val="28"/>
        </w:rPr>
      </w:pPr>
      <w:r w:rsidRPr="000540E9">
        <w:rPr>
          <w:rFonts w:ascii="Times New Roman" w:hAnsi="Times New Roman"/>
          <w:b/>
          <w:bCs/>
          <w:sz w:val="28"/>
          <w:szCs w:val="28"/>
        </w:rPr>
        <w:t>16.Артезианская скважина «ЖД»</w:t>
      </w:r>
    </w:p>
    <w:p w:rsidR="00A65C21" w:rsidRDefault="00A65C21" w:rsidP="00022875">
      <w:pPr>
        <w:ind w:left="-567" w:firstLine="567"/>
        <w:jc w:val="both"/>
        <w:rPr>
          <w:rFonts w:ascii="Times New Roman" w:hAnsi="Times New Roman"/>
          <w:sz w:val="28"/>
          <w:szCs w:val="28"/>
        </w:rPr>
      </w:pPr>
      <w:r w:rsidRPr="000540E9">
        <w:rPr>
          <w:rFonts w:ascii="Times New Roman" w:hAnsi="Times New Roman"/>
          <w:sz w:val="28"/>
          <w:szCs w:val="28"/>
        </w:rPr>
        <w:t xml:space="preserve"> (8 ГВК 66202909), эксплуатируется с 1972 года, глубина </w:t>
      </w:r>
      <w:smartTag w:uri="urn:schemas-microsoft-com:office:smarttags" w:element="metricconverter">
        <w:smartTagPr>
          <w:attr w:name="ProductID" w:val="120 м"/>
        </w:smartTagPr>
        <w:r w:rsidRPr="000540E9">
          <w:rPr>
            <w:rFonts w:ascii="Times New Roman" w:hAnsi="Times New Roman"/>
            <w:sz w:val="28"/>
            <w:szCs w:val="28"/>
          </w:rPr>
          <w:t>120 м</w:t>
        </w:r>
      </w:smartTag>
      <w:r w:rsidRPr="000540E9">
        <w:rPr>
          <w:rFonts w:ascii="Times New Roman" w:hAnsi="Times New Roman"/>
          <w:sz w:val="28"/>
          <w:szCs w:val="28"/>
        </w:rPr>
        <w:t xml:space="preserve">. Насос ЭЦВ 6-16-110, производительностью 16 куб.м/час подает воду в водонапорную башню объемом 50 куб.м. Общая протяженность водопроводной сети по ул. Пролетарская - </w:t>
      </w:r>
      <w:smartTag w:uri="urn:schemas-microsoft-com:office:smarttags" w:element="metricconverter">
        <w:smartTagPr>
          <w:attr w:name="ProductID" w:val="2684 м"/>
        </w:smartTagPr>
        <w:r w:rsidRPr="000540E9">
          <w:rPr>
            <w:rFonts w:ascii="Times New Roman" w:hAnsi="Times New Roman"/>
            <w:sz w:val="28"/>
            <w:szCs w:val="28"/>
          </w:rPr>
          <w:t>2684 м</w:t>
        </w:r>
      </w:smartTag>
      <w:r w:rsidRPr="000540E9">
        <w:rPr>
          <w:rFonts w:ascii="Times New Roman" w:hAnsi="Times New Roman"/>
          <w:sz w:val="28"/>
          <w:szCs w:val="28"/>
        </w:rPr>
        <w:t>. Годовой объем - 11500 куб.м. Постоянное прис</w:t>
      </w:r>
      <w:r>
        <w:rPr>
          <w:rFonts w:ascii="Times New Roman" w:hAnsi="Times New Roman"/>
          <w:sz w:val="28"/>
          <w:szCs w:val="28"/>
        </w:rPr>
        <w:t>утствие персонала не требуется.</w:t>
      </w:r>
    </w:p>
    <w:p w:rsidR="00A65C21" w:rsidRPr="00022875" w:rsidRDefault="00A65C21" w:rsidP="00022875">
      <w:pPr>
        <w:ind w:left="-567" w:firstLine="567"/>
        <w:jc w:val="both"/>
        <w:rPr>
          <w:rFonts w:ascii="Times New Roman" w:hAnsi="Times New Roman"/>
          <w:sz w:val="28"/>
          <w:szCs w:val="28"/>
        </w:rPr>
      </w:pPr>
      <w:r>
        <w:rPr>
          <w:rFonts w:ascii="Times New Roman" w:hAnsi="Times New Roman"/>
          <w:sz w:val="28"/>
          <w:szCs w:val="28"/>
        </w:rPr>
        <w:t xml:space="preserve">                                    </w:t>
      </w:r>
      <w:r w:rsidRPr="000540E9">
        <w:rPr>
          <w:rFonts w:ascii="Times New Roman" w:hAnsi="Times New Roman"/>
          <w:b/>
          <w:bCs/>
          <w:sz w:val="28"/>
          <w:szCs w:val="28"/>
        </w:rPr>
        <w:t>17.Скважина «Городок»</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 включает комплекс инженерных сооружений, в состав которых входят: две артезианские скважины «Городок-1» и «Городок-2», насосная станция 2-го подъема, два резервуара запаса воды объемом 100 и 250 куб.м, водопроводные сети протяженностью </w:t>
      </w:r>
      <w:smartTag w:uri="urn:schemas-microsoft-com:office:smarttags" w:element="metricconverter">
        <w:smartTagPr>
          <w:attr w:name="ProductID" w:val="3350 м"/>
        </w:smartTagPr>
        <w:r w:rsidRPr="000540E9">
          <w:rPr>
            <w:rFonts w:ascii="Times New Roman" w:hAnsi="Times New Roman"/>
            <w:sz w:val="28"/>
            <w:szCs w:val="28"/>
          </w:rPr>
          <w:t>3350 м</w:t>
        </w:r>
      </w:smartTag>
      <w:r w:rsidRPr="000540E9">
        <w:rPr>
          <w:rFonts w:ascii="Times New Roman" w:hAnsi="Times New Roman"/>
          <w:sz w:val="28"/>
          <w:szCs w:val="28"/>
        </w:rPr>
        <w:t>. Учет забираемой воды производится по ПУ. Забираемая вода передается населению по объектам инфраструктуры жилого поселка по ул. Октябрьская на нужды холодного и прочим абонентам. Примечание:</w:t>
      </w:r>
      <w:r w:rsidRPr="000540E9">
        <w:rPr>
          <w:rFonts w:ascii="Times New Roman" w:hAnsi="Times New Roman"/>
          <w:sz w:val="28"/>
          <w:szCs w:val="28"/>
        </w:rPr>
        <w:tab/>
        <w:t>Численность машинистов для обслуживания неавтоматизированных насосных установок при круглосуточном режиме работы принимается - 4 человека.</w:t>
      </w:r>
    </w:p>
    <w:p w:rsidR="00A65C21" w:rsidRPr="000540E9" w:rsidRDefault="00A65C21" w:rsidP="00133EE4">
      <w:pPr>
        <w:ind w:left="-567" w:firstLine="567"/>
        <w:jc w:val="center"/>
        <w:rPr>
          <w:rFonts w:ascii="Times New Roman" w:hAnsi="Times New Roman"/>
          <w:b/>
          <w:bCs/>
          <w:sz w:val="28"/>
          <w:szCs w:val="28"/>
        </w:rPr>
      </w:pPr>
      <w:r w:rsidRPr="000540E9">
        <w:rPr>
          <w:rFonts w:ascii="Times New Roman" w:hAnsi="Times New Roman"/>
          <w:b/>
          <w:bCs/>
          <w:sz w:val="28"/>
          <w:szCs w:val="28"/>
        </w:rPr>
        <w:t>18.Система водоснабжения «Красная Горка»</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включает насосную станцию № 1, насосную станцию № 2, водопроводные сети (ул. Центральная) протяженностью </w:t>
      </w:r>
      <w:smartTag w:uri="urn:schemas-microsoft-com:office:smarttags" w:element="metricconverter">
        <w:smartTagPr>
          <w:attr w:name="ProductID" w:val="3089 м"/>
        </w:smartTagPr>
        <w:r w:rsidRPr="000540E9">
          <w:rPr>
            <w:rFonts w:ascii="Times New Roman" w:hAnsi="Times New Roman"/>
            <w:sz w:val="28"/>
            <w:szCs w:val="28"/>
          </w:rPr>
          <w:t>3089 м</w:t>
        </w:r>
      </w:smartTag>
      <w:r w:rsidRPr="000540E9">
        <w:rPr>
          <w:rFonts w:ascii="Times New Roman" w:hAnsi="Times New Roman"/>
          <w:sz w:val="28"/>
          <w:szCs w:val="28"/>
        </w:rPr>
        <w:t xml:space="preserve">. Насосные станции работают попеременно. Вода поднимается из скважины глубиной </w:t>
      </w:r>
      <w:smartTag w:uri="urn:schemas-microsoft-com:office:smarttags" w:element="metricconverter">
        <w:smartTagPr>
          <w:attr w:name="ProductID" w:val="84,7 м"/>
        </w:smartTagPr>
        <w:r w:rsidRPr="000540E9">
          <w:rPr>
            <w:rFonts w:ascii="Times New Roman" w:hAnsi="Times New Roman"/>
            <w:sz w:val="28"/>
            <w:szCs w:val="28"/>
          </w:rPr>
          <w:t>84,7 м</w:t>
        </w:r>
      </w:smartTag>
      <w:r w:rsidRPr="000540E9">
        <w:rPr>
          <w:rFonts w:ascii="Times New Roman" w:hAnsi="Times New Roman"/>
          <w:sz w:val="28"/>
          <w:szCs w:val="28"/>
        </w:rPr>
        <w:t xml:space="preserve"> насосом ЭЦВ 8-25- </w:t>
      </w:r>
      <w:r w:rsidRPr="000540E9">
        <w:rPr>
          <w:rFonts w:ascii="Times New Roman" w:hAnsi="Times New Roman"/>
          <w:sz w:val="28"/>
          <w:szCs w:val="28"/>
        </w:rPr>
        <w:lastRenderedPageBreak/>
        <w:t xml:space="preserve">100, производительностью </w:t>
      </w:r>
      <w:smartTag w:uri="urn:schemas-microsoft-com:office:smarttags" w:element="metricconverter">
        <w:smartTagPr>
          <w:attr w:name="ProductID" w:val="25 м3"/>
        </w:smartTagPr>
        <w:r w:rsidRPr="000540E9">
          <w:rPr>
            <w:rFonts w:ascii="Times New Roman" w:hAnsi="Times New Roman"/>
            <w:sz w:val="28"/>
            <w:szCs w:val="28"/>
          </w:rPr>
          <w:t>25 м3</w:t>
        </w:r>
      </w:smartTag>
      <w:r w:rsidRPr="000540E9">
        <w:rPr>
          <w:rFonts w:ascii="Times New Roman" w:hAnsi="Times New Roman"/>
          <w:sz w:val="28"/>
          <w:szCs w:val="28"/>
        </w:rPr>
        <w:t>, проходит очистку через фильтр и подается в сеть. При выходе фильтра в насосной станции № 1 в режим регенерации, поступает сигнал о начале работы насосной станции № 2. Учет забираемой воды производится по ПУ. Постоянное присутствие персонала не требуется.</w:t>
      </w:r>
    </w:p>
    <w:p w:rsidR="00A65C21" w:rsidRPr="000540E9" w:rsidRDefault="00A65C21" w:rsidP="00133EE4">
      <w:pPr>
        <w:ind w:left="-567" w:firstLine="567"/>
        <w:jc w:val="center"/>
        <w:rPr>
          <w:rFonts w:ascii="Times New Roman" w:hAnsi="Times New Roman"/>
          <w:b/>
          <w:bCs/>
          <w:sz w:val="28"/>
          <w:szCs w:val="28"/>
        </w:rPr>
      </w:pPr>
      <w:r w:rsidRPr="000540E9">
        <w:rPr>
          <w:rFonts w:ascii="Times New Roman" w:hAnsi="Times New Roman"/>
          <w:b/>
          <w:bCs/>
          <w:sz w:val="28"/>
          <w:szCs w:val="28"/>
        </w:rPr>
        <w:t>19.Артезианская скважина д. Комиссарово</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 эксплуатируется с 1976 года. Насос ЭЦВ 6-16-110, производительностью 16 куб.м/час подает воду в водонапорную башню объемом 25 куб.м и далее в сеть. Общая протяженность водопроводной сети (ул. Западная, ул. Центральная)- </w:t>
      </w:r>
      <w:smartTag w:uri="urn:schemas-microsoft-com:office:smarttags" w:element="metricconverter">
        <w:smartTagPr>
          <w:attr w:name="ProductID" w:val="1500 м"/>
        </w:smartTagPr>
        <w:r w:rsidRPr="000540E9">
          <w:rPr>
            <w:rFonts w:ascii="Times New Roman" w:hAnsi="Times New Roman"/>
            <w:sz w:val="28"/>
            <w:szCs w:val="28"/>
          </w:rPr>
          <w:t>1500 м</w:t>
        </w:r>
      </w:smartTag>
      <w:r w:rsidRPr="000540E9">
        <w:rPr>
          <w:rFonts w:ascii="Times New Roman" w:hAnsi="Times New Roman"/>
          <w:sz w:val="28"/>
          <w:szCs w:val="28"/>
        </w:rPr>
        <w:t>. Постоянное присутствие персонала не требуется.</w:t>
      </w:r>
    </w:p>
    <w:p w:rsidR="00A65C21" w:rsidRPr="000540E9" w:rsidRDefault="00A65C21" w:rsidP="00133EE4">
      <w:pPr>
        <w:ind w:left="-567" w:firstLine="567"/>
        <w:jc w:val="center"/>
        <w:rPr>
          <w:rFonts w:ascii="Times New Roman" w:hAnsi="Times New Roman"/>
          <w:b/>
          <w:bCs/>
          <w:sz w:val="28"/>
          <w:szCs w:val="28"/>
        </w:rPr>
      </w:pPr>
      <w:r w:rsidRPr="000540E9">
        <w:rPr>
          <w:rFonts w:ascii="Times New Roman" w:hAnsi="Times New Roman"/>
          <w:b/>
          <w:bCs/>
          <w:sz w:val="28"/>
          <w:szCs w:val="28"/>
        </w:rPr>
        <w:t>20.Артезианская скважина с. Гусино</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 эксплуатируется с 1958 года. Насос ЭЦВ 6-10-110, производительностью 10 куб.м/час подает воду в водонапорную башню объемом 25 куб.м и далее в сеть. Общая протяженность водопроводной сети (ул. Песочная) -</w:t>
      </w:r>
      <w:r w:rsidRPr="000540E9">
        <w:rPr>
          <w:rFonts w:ascii="Times New Roman" w:hAnsi="Times New Roman"/>
          <w:sz w:val="28"/>
          <w:szCs w:val="28"/>
        </w:rPr>
        <w:tab/>
      </w:r>
      <w:smartTag w:uri="urn:schemas-microsoft-com:office:smarttags" w:element="metricconverter">
        <w:smartTagPr>
          <w:attr w:name="ProductID" w:val="1600 м"/>
        </w:smartTagPr>
        <w:r w:rsidRPr="000540E9">
          <w:rPr>
            <w:rFonts w:ascii="Times New Roman" w:hAnsi="Times New Roman"/>
            <w:sz w:val="28"/>
            <w:szCs w:val="28"/>
          </w:rPr>
          <w:t>1600 м</w:t>
        </w:r>
      </w:smartTag>
      <w:r w:rsidRPr="000540E9">
        <w:rPr>
          <w:rFonts w:ascii="Times New Roman" w:hAnsi="Times New Roman"/>
          <w:sz w:val="28"/>
          <w:szCs w:val="28"/>
        </w:rPr>
        <w:t>.</w:t>
      </w:r>
    </w:p>
    <w:p w:rsidR="00A65C21" w:rsidRPr="000540E9" w:rsidRDefault="00A65C21" w:rsidP="00133EE4">
      <w:pPr>
        <w:ind w:left="-567"/>
        <w:jc w:val="both"/>
        <w:rPr>
          <w:rFonts w:ascii="Times New Roman" w:hAnsi="Times New Roman"/>
          <w:sz w:val="28"/>
          <w:szCs w:val="28"/>
        </w:rPr>
      </w:pPr>
      <w:r w:rsidRPr="000540E9">
        <w:rPr>
          <w:rFonts w:ascii="Times New Roman" w:hAnsi="Times New Roman"/>
          <w:sz w:val="28"/>
          <w:szCs w:val="28"/>
        </w:rPr>
        <w:t>Постоянное присутствие персонала не требуется.</w:t>
      </w:r>
    </w:p>
    <w:p w:rsidR="00A65C21" w:rsidRDefault="00A65C21" w:rsidP="00133EE4">
      <w:pPr>
        <w:ind w:left="-567"/>
        <w:jc w:val="center"/>
        <w:rPr>
          <w:rFonts w:ascii="Times New Roman" w:hAnsi="Times New Roman"/>
          <w:sz w:val="28"/>
          <w:szCs w:val="28"/>
        </w:rPr>
      </w:pPr>
      <w:r w:rsidRPr="000540E9">
        <w:rPr>
          <w:rFonts w:ascii="Times New Roman" w:hAnsi="Times New Roman"/>
          <w:b/>
          <w:bCs/>
          <w:sz w:val="28"/>
          <w:szCs w:val="28"/>
        </w:rPr>
        <w:t>21.Артезианская скважина д. Черныш</w:t>
      </w:r>
      <w:r w:rsidRPr="00426C28">
        <w:rPr>
          <w:rFonts w:ascii="Times New Roman" w:hAnsi="Times New Roman"/>
          <w:sz w:val="28"/>
          <w:szCs w:val="28"/>
        </w:rPr>
        <w:t xml:space="preserve"> </w:t>
      </w:r>
    </w:p>
    <w:p w:rsidR="00A65C21" w:rsidRPr="000540E9" w:rsidRDefault="00A65C21" w:rsidP="00133EE4">
      <w:pPr>
        <w:ind w:left="-567"/>
        <w:jc w:val="center"/>
        <w:rPr>
          <w:rFonts w:ascii="Times New Roman" w:hAnsi="Times New Roman"/>
          <w:b/>
          <w:bCs/>
          <w:sz w:val="28"/>
          <w:szCs w:val="28"/>
        </w:rPr>
      </w:pPr>
      <w:r w:rsidRPr="000540E9">
        <w:rPr>
          <w:rFonts w:ascii="Times New Roman" w:hAnsi="Times New Roman"/>
          <w:sz w:val="28"/>
          <w:szCs w:val="28"/>
        </w:rPr>
        <w:t>эксплуатируется с 1969 года. Насос ЭЦВ 6-10-110, производительностью 10</w:t>
      </w:r>
    </w:p>
    <w:p w:rsidR="00A65C21" w:rsidRPr="000540E9" w:rsidRDefault="00A65C21" w:rsidP="00133EE4">
      <w:pPr>
        <w:ind w:left="-567"/>
        <w:jc w:val="both"/>
        <w:rPr>
          <w:rFonts w:ascii="Times New Roman" w:hAnsi="Times New Roman"/>
          <w:sz w:val="28"/>
          <w:szCs w:val="28"/>
        </w:rPr>
      </w:pPr>
      <w:r w:rsidRPr="000540E9">
        <w:rPr>
          <w:rFonts w:ascii="Times New Roman" w:hAnsi="Times New Roman"/>
          <w:sz w:val="28"/>
          <w:szCs w:val="28"/>
        </w:rPr>
        <w:t xml:space="preserve"> куб.м/час подает воду в водонапорную башню объемом 25 куб.м и далее в сеть. Общая протяженность водопроводной сети (ул. Школьная) -</w:t>
      </w:r>
      <w:r w:rsidRPr="000540E9">
        <w:rPr>
          <w:rFonts w:ascii="Times New Roman" w:hAnsi="Times New Roman"/>
          <w:sz w:val="28"/>
          <w:szCs w:val="28"/>
        </w:rPr>
        <w:tab/>
      </w:r>
      <w:smartTag w:uri="urn:schemas-microsoft-com:office:smarttags" w:element="metricconverter">
        <w:smartTagPr>
          <w:attr w:name="ProductID" w:val="1000 м"/>
        </w:smartTagPr>
        <w:r w:rsidRPr="000540E9">
          <w:rPr>
            <w:rFonts w:ascii="Times New Roman" w:hAnsi="Times New Roman"/>
            <w:sz w:val="28"/>
            <w:szCs w:val="28"/>
          </w:rPr>
          <w:t>1000 м</w:t>
        </w:r>
      </w:smartTag>
      <w:r w:rsidRPr="000540E9">
        <w:rPr>
          <w:rFonts w:ascii="Times New Roman" w:hAnsi="Times New Roman"/>
          <w:sz w:val="28"/>
          <w:szCs w:val="28"/>
        </w:rPr>
        <w:t>.</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Постоянное присутствие персонала не требуется.</w:t>
      </w:r>
    </w:p>
    <w:p w:rsidR="00A65C21" w:rsidRPr="000540E9" w:rsidRDefault="00A65C21" w:rsidP="00133EE4">
      <w:pPr>
        <w:ind w:left="-567" w:firstLine="567"/>
        <w:jc w:val="center"/>
        <w:rPr>
          <w:rFonts w:ascii="Times New Roman" w:hAnsi="Times New Roman"/>
          <w:b/>
          <w:bCs/>
          <w:sz w:val="28"/>
          <w:szCs w:val="28"/>
        </w:rPr>
      </w:pPr>
      <w:r w:rsidRPr="000540E9">
        <w:rPr>
          <w:rFonts w:ascii="Times New Roman" w:hAnsi="Times New Roman"/>
          <w:b/>
          <w:bCs/>
          <w:sz w:val="28"/>
          <w:szCs w:val="28"/>
        </w:rPr>
        <w:t>22.Артезианская скважина д. Миганово</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 эксплуатируется с 1978 года. Насос ЭЦВ 6-10-110, производительностью 10 куб.м/час подает воду в водонапорную башню объемом 25 куб.м и далее в сеть. Общая протяженность водопроводной сети (ул. Тихая) - </w:t>
      </w:r>
      <w:smartTag w:uri="urn:schemas-microsoft-com:office:smarttags" w:element="metricconverter">
        <w:smartTagPr>
          <w:attr w:name="ProductID" w:val="2500 м"/>
        </w:smartTagPr>
        <w:r w:rsidRPr="000540E9">
          <w:rPr>
            <w:rFonts w:ascii="Times New Roman" w:hAnsi="Times New Roman"/>
            <w:sz w:val="28"/>
            <w:szCs w:val="28"/>
          </w:rPr>
          <w:t>2500 м</w:t>
        </w:r>
      </w:smartTag>
      <w:r w:rsidRPr="000540E9">
        <w:rPr>
          <w:rFonts w:ascii="Times New Roman" w:hAnsi="Times New Roman"/>
          <w:sz w:val="28"/>
          <w:szCs w:val="28"/>
        </w:rPr>
        <w:t>. Постоянное присутствие персонала не требуется.</w:t>
      </w:r>
    </w:p>
    <w:p w:rsidR="00A65C21" w:rsidRPr="000540E9" w:rsidRDefault="00A65C21" w:rsidP="00133EE4">
      <w:pPr>
        <w:ind w:left="-567" w:firstLine="567"/>
        <w:jc w:val="center"/>
        <w:rPr>
          <w:rFonts w:ascii="Times New Roman" w:hAnsi="Times New Roman"/>
          <w:b/>
          <w:bCs/>
          <w:sz w:val="28"/>
          <w:szCs w:val="28"/>
        </w:rPr>
      </w:pPr>
      <w:r w:rsidRPr="000540E9">
        <w:rPr>
          <w:rFonts w:ascii="Times New Roman" w:hAnsi="Times New Roman"/>
          <w:b/>
          <w:bCs/>
          <w:sz w:val="28"/>
          <w:szCs w:val="28"/>
        </w:rPr>
        <w:t>23.Артезианская скважина д. Варечки</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эксплуатируется с 1977 года. Насос ЭЦВ 6-10-110, производительностью 10 куб.м/час подает воду в водонапорную башню объемом 25 куб.м и далее в сеть. Общая протяженность водопроводной сети (ул. Дачная, ул. Озерная) — </w:t>
      </w:r>
      <w:smartTag w:uri="urn:schemas-microsoft-com:office:smarttags" w:element="metricconverter">
        <w:smartTagPr>
          <w:attr w:name="ProductID" w:val="2000 м"/>
        </w:smartTagPr>
        <w:r w:rsidRPr="000540E9">
          <w:rPr>
            <w:rFonts w:ascii="Times New Roman" w:hAnsi="Times New Roman"/>
            <w:sz w:val="28"/>
            <w:szCs w:val="28"/>
          </w:rPr>
          <w:t>2000 м</w:t>
        </w:r>
      </w:smartTag>
      <w:r w:rsidRPr="000540E9">
        <w:rPr>
          <w:rFonts w:ascii="Times New Roman" w:hAnsi="Times New Roman"/>
          <w:sz w:val="28"/>
          <w:szCs w:val="28"/>
        </w:rPr>
        <w:t>. Постоянное присутствие персонала не требуется.</w:t>
      </w:r>
    </w:p>
    <w:p w:rsidR="00A65C21" w:rsidRPr="000540E9" w:rsidRDefault="00A65C21" w:rsidP="00133EE4">
      <w:pPr>
        <w:ind w:left="-567" w:firstLine="567"/>
        <w:jc w:val="center"/>
        <w:rPr>
          <w:rFonts w:ascii="Times New Roman" w:hAnsi="Times New Roman"/>
          <w:sz w:val="28"/>
          <w:szCs w:val="28"/>
        </w:rPr>
      </w:pPr>
      <w:r w:rsidRPr="007F319C">
        <w:rPr>
          <w:rFonts w:ascii="Times New Roman" w:hAnsi="Times New Roman"/>
          <w:b/>
          <w:sz w:val="28"/>
          <w:szCs w:val="28"/>
        </w:rPr>
        <w:t>24</w:t>
      </w:r>
      <w:r w:rsidRPr="000540E9">
        <w:rPr>
          <w:rFonts w:ascii="Times New Roman" w:hAnsi="Times New Roman"/>
          <w:sz w:val="28"/>
          <w:szCs w:val="28"/>
        </w:rPr>
        <w:t xml:space="preserve">. </w:t>
      </w:r>
      <w:r w:rsidRPr="000540E9">
        <w:rPr>
          <w:rFonts w:ascii="Times New Roman" w:hAnsi="Times New Roman"/>
          <w:b/>
          <w:bCs/>
          <w:sz w:val="28"/>
          <w:szCs w:val="28"/>
        </w:rPr>
        <w:t>Артезианская скважина д. Лонница</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lastRenderedPageBreak/>
        <w:t xml:space="preserve">эксплуатируется с 1976 года. Насос ЭЦВ 6-10-110, производительностью 10 куб.м/час подает воду в водонапорную башню объемом 25 куб.м и далее в сеть. Общая протяженность водопроводной сети (ул. Центральная) - </w:t>
      </w:r>
      <w:smartTag w:uri="urn:schemas-microsoft-com:office:smarttags" w:element="metricconverter">
        <w:smartTagPr>
          <w:attr w:name="ProductID" w:val="760 м"/>
        </w:smartTagPr>
        <w:r w:rsidRPr="000540E9">
          <w:rPr>
            <w:rFonts w:ascii="Times New Roman" w:hAnsi="Times New Roman"/>
            <w:sz w:val="28"/>
            <w:szCs w:val="28"/>
          </w:rPr>
          <w:t>760 м</w:t>
        </w:r>
      </w:smartTag>
      <w:r w:rsidRPr="000540E9">
        <w:rPr>
          <w:rFonts w:ascii="Times New Roman" w:hAnsi="Times New Roman"/>
          <w:sz w:val="28"/>
          <w:szCs w:val="28"/>
        </w:rPr>
        <w:t>. Постоянное присутствие персонала не требуется.</w:t>
      </w:r>
    </w:p>
    <w:p w:rsidR="00A65C21" w:rsidRPr="000540E9" w:rsidRDefault="00A65C21" w:rsidP="007F319C">
      <w:pPr>
        <w:rPr>
          <w:rFonts w:ascii="Times New Roman" w:hAnsi="Times New Roman"/>
          <w:b/>
          <w:bCs/>
          <w:sz w:val="28"/>
          <w:szCs w:val="28"/>
        </w:rPr>
      </w:pPr>
      <w:r>
        <w:rPr>
          <w:rFonts w:ascii="Times New Roman" w:hAnsi="Times New Roman"/>
          <w:sz w:val="28"/>
          <w:szCs w:val="28"/>
        </w:rPr>
        <w:t xml:space="preserve">                                </w:t>
      </w:r>
      <w:r w:rsidRPr="000540E9">
        <w:rPr>
          <w:rFonts w:ascii="Times New Roman" w:hAnsi="Times New Roman"/>
          <w:b/>
          <w:bCs/>
          <w:sz w:val="28"/>
          <w:szCs w:val="28"/>
        </w:rPr>
        <w:t>25. Артезианская скважина д. Лонница</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эксплуатируется с 1978 года. Насос ЭЦВ 6-10-110, производительностью 10 куб.м/час подает воду в водонапорную башню объемом 25 куб.м и далее в сеть. Общая протяженность водопроводной сети (ул. Мира) - </w:t>
      </w:r>
      <w:smartTag w:uri="urn:schemas-microsoft-com:office:smarttags" w:element="metricconverter">
        <w:smartTagPr>
          <w:attr w:name="ProductID" w:val="2235 м"/>
        </w:smartTagPr>
        <w:r w:rsidRPr="000540E9">
          <w:rPr>
            <w:rFonts w:ascii="Times New Roman" w:hAnsi="Times New Roman"/>
            <w:sz w:val="28"/>
            <w:szCs w:val="28"/>
          </w:rPr>
          <w:t>2235 м</w:t>
        </w:r>
      </w:smartTag>
      <w:r w:rsidRPr="000540E9">
        <w:rPr>
          <w:rFonts w:ascii="Times New Roman" w:hAnsi="Times New Roman"/>
          <w:sz w:val="28"/>
          <w:szCs w:val="28"/>
        </w:rPr>
        <w:t>. Постоянное присутствие персонала не требуется.</w:t>
      </w:r>
    </w:p>
    <w:p w:rsidR="00A65C21" w:rsidRPr="000540E9" w:rsidRDefault="00A65C21" w:rsidP="00133EE4">
      <w:pPr>
        <w:ind w:left="-567" w:firstLine="567"/>
        <w:jc w:val="center"/>
        <w:rPr>
          <w:rFonts w:ascii="Times New Roman" w:hAnsi="Times New Roman"/>
          <w:b/>
          <w:bCs/>
          <w:sz w:val="28"/>
          <w:szCs w:val="28"/>
        </w:rPr>
      </w:pPr>
      <w:r w:rsidRPr="000540E9">
        <w:rPr>
          <w:rFonts w:ascii="Times New Roman" w:hAnsi="Times New Roman"/>
          <w:b/>
          <w:bCs/>
          <w:sz w:val="28"/>
          <w:szCs w:val="28"/>
        </w:rPr>
        <w:t>26. Артезианская скважина д. Белеи</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 эксплуатируется с 1973 года. Насос ЭЦВ 6-10-110, производительностью 10 куб.м/час подает воду в водонапорную башню объемом 25 куб.м и далее в сеть. Общая протяженность водопроводной сети (ул. Центральная) - </w:t>
      </w:r>
      <w:smartTag w:uri="urn:schemas-microsoft-com:office:smarttags" w:element="metricconverter">
        <w:smartTagPr>
          <w:attr w:name="ProductID" w:val="1500 м"/>
        </w:smartTagPr>
        <w:r w:rsidRPr="000540E9">
          <w:rPr>
            <w:rFonts w:ascii="Times New Roman" w:hAnsi="Times New Roman"/>
            <w:sz w:val="28"/>
            <w:szCs w:val="28"/>
          </w:rPr>
          <w:t>1500 м</w:t>
        </w:r>
      </w:smartTag>
      <w:r w:rsidRPr="000540E9">
        <w:rPr>
          <w:rFonts w:ascii="Times New Roman" w:hAnsi="Times New Roman"/>
          <w:sz w:val="28"/>
          <w:szCs w:val="28"/>
        </w:rPr>
        <w:t>. Постоянное присутствие персонала не требуется.</w:t>
      </w:r>
    </w:p>
    <w:p w:rsidR="00A65C21" w:rsidRPr="000540E9" w:rsidRDefault="00A65C21" w:rsidP="00133EE4">
      <w:pPr>
        <w:ind w:left="-567" w:firstLine="567"/>
        <w:jc w:val="center"/>
        <w:rPr>
          <w:rFonts w:ascii="Times New Roman" w:hAnsi="Times New Roman"/>
          <w:b/>
          <w:bCs/>
          <w:sz w:val="28"/>
          <w:szCs w:val="28"/>
        </w:rPr>
      </w:pPr>
      <w:r w:rsidRPr="00B1057D">
        <w:rPr>
          <w:rFonts w:ascii="Times New Roman" w:hAnsi="Times New Roman"/>
          <w:b/>
          <w:sz w:val="28"/>
          <w:szCs w:val="28"/>
        </w:rPr>
        <w:t>27.</w:t>
      </w:r>
      <w:r>
        <w:rPr>
          <w:rFonts w:ascii="Times New Roman" w:hAnsi="Times New Roman"/>
          <w:b/>
          <w:sz w:val="28"/>
          <w:szCs w:val="28"/>
        </w:rPr>
        <w:t xml:space="preserve"> </w:t>
      </w:r>
      <w:r w:rsidRPr="000540E9">
        <w:rPr>
          <w:rFonts w:ascii="Times New Roman" w:hAnsi="Times New Roman"/>
          <w:b/>
          <w:bCs/>
          <w:sz w:val="28"/>
          <w:szCs w:val="28"/>
        </w:rPr>
        <w:t>Артезианская скважина д. Липово</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 эксплуатируется с 1977 года. Насос ЭЦВ 6-10-110, производительностью 10 куб.м/час подает воду в водонапорную башню объемом 25 куб.м и далее в сеть. Общая протяженность водопроводной сети (ул. Дорожная) -</w:t>
      </w:r>
      <w:r w:rsidRPr="000540E9">
        <w:rPr>
          <w:rFonts w:ascii="Times New Roman" w:hAnsi="Times New Roman"/>
          <w:sz w:val="28"/>
          <w:szCs w:val="28"/>
        </w:rPr>
        <w:tab/>
      </w:r>
      <w:smartTag w:uri="urn:schemas-microsoft-com:office:smarttags" w:element="metricconverter">
        <w:smartTagPr>
          <w:attr w:name="ProductID" w:val="1000 м"/>
        </w:smartTagPr>
        <w:r w:rsidRPr="000540E9">
          <w:rPr>
            <w:rFonts w:ascii="Times New Roman" w:hAnsi="Times New Roman"/>
            <w:sz w:val="28"/>
            <w:szCs w:val="28"/>
          </w:rPr>
          <w:t>1000 м</w:t>
        </w:r>
      </w:smartTag>
      <w:r w:rsidRPr="000540E9">
        <w:rPr>
          <w:rFonts w:ascii="Times New Roman" w:hAnsi="Times New Roman"/>
          <w:sz w:val="28"/>
          <w:szCs w:val="28"/>
        </w:rPr>
        <w:t>.</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Постоянное присутствие персонала не требуется.</w:t>
      </w:r>
    </w:p>
    <w:p w:rsidR="00A65C21" w:rsidRPr="000540E9" w:rsidRDefault="00A65C21" w:rsidP="00133EE4">
      <w:pPr>
        <w:ind w:left="-567" w:firstLine="567"/>
        <w:jc w:val="center"/>
        <w:rPr>
          <w:rFonts w:ascii="Times New Roman" w:hAnsi="Times New Roman"/>
          <w:b/>
          <w:bCs/>
          <w:sz w:val="28"/>
          <w:szCs w:val="28"/>
        </w:rPr>
      </w:pPr>
      <w:r w:rsidRPr="000540E9">
        <w:rPr>
          <w:rFonts w:ascii="Times New Roman" w:hAnsi="Times New Roman"/>
          <w:b/>
          <w:bCs/>
          <w:sz w:val="28"/>
          <w:szCs w:val="28"/>
        </w:rPr>
        <w:t>28. Артезианская скважина д.</w:t>
      </w:r>
      <w:r w:rsidRPr="000540E9">
        <w:rPr>
          <w:rFonts w:ascii="Times New Roman" w:hAnsi="Times New Roman"/>
          <w:b/>
          <w:bCs/>
          <w:sz w:val="28"/>
          <w:szCs w:val="28"/>
        </w:rPr>
        <w:tab/>
        <w:t>Гусино</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ул</w:t>
      </w:r>
      <w:r>
        <w:rPr>
          <w:rFonts w:ascii="Times New Roman" w:hAnsi="Times New Roman"/>
          <w:sz w:val="28"/>
          <w:szCs w:val="28"/>
        </w:rPr>
        <w:t xml:space="preserve">. </w:t>
      </w:r>
      <w:r w:rsidRPr="000540E9">
        <w:rPr>
          <w:rFonts w:ascii="Times New Roman" w:hAnsi="Times New Roman"/>
          <w:sz w:val="28"/>
          <w:szCs w:val="28"/>
        </w:rPr>
        <w:t>Красногвардейская эксплуатируется с 1978</w:t>
      </w:r>
      <w:r w:rsidRPr="000540E9">
        <w:rPr>
          <w:rFonts w:ascii="Times New Roman" w:hAnsi="Times New Roman"/>
          <w:sz w:val="28"/>
          <w:szCs w:val="28"/>
        </w:rPr>
        <w:tab/>
        <w:t>года.</w:t>
      </w:r>
      <w:r w:rsidRPr="000540E9">
        <w:rPr>
          <w:rFonts w:ascii="Times New Roman" w:hAnsi="Times New Roman"/>
          <w:sz w:val="28"/>
          <w:szCs w:val="28"/>
        </w:rPr>
        <w:tab/>
        <w:t>Насос ЭЦВ 6-10-110,</w:t>
      </w:r>
    </w:p>
    <w:p w:rsidR="00A65C21" w:rsidRPr="000540E9" w:rsidRDefault="00A65C21" w:rsidP="00133EE4">
      <w:pPr>
        <w:ind w:left="-567"/>
        <w:jc w:val="both"/>
        <w:rPr>
          <w:rFonts w:ascii="Times New Roman" w:hAnsi="Times New Roman"/>
          <w:sz w:val="28"/>
          <w:szCs w:val="28"/>
        </w:rPr>
      </w:pPr>
      <w:r w:rsidRPr="000540E9">
        <w:rPr>
          <w:rFonts w:ascii="Times New Roman" w:hAnsi="Times New Roman"/>
          <w:sz w:val="28"/>
          <w:szCs w:val="28"/>
        </w:rPr>
        <w:t xml:space="preserve">производительностью 10 куб.м/час подает воду в водонапорную башню объемом 25 куб.м и далее в сеть. Общая протяженность водопроводной сети- </w:t>
      </w:r>
      <w:smartTag w:uri="urn:schemas-microsoft-com:office:smarttags" w:element="metricconverter">
        <w:smartTagPr>
          <w:attr w:name="ProductID" w:val="1737 м"/>
        </w:smartTagPr>
        <w:r w:rsidRPr="000540E9">
          <w:rPr>
            <w:rFonts w:ascii="Times New Roman" w:hAnsi="Times New Roman"/>
            <w:sz w:val="28"/>
            <w:szCs w:val="28"/>
          </w:rPr>
          <w:t>1737 м</w:t>
        </w:r>
      </w:smartTag>
      <w:r w:rsidRPr="000540E9">
        <w:rPr>
          <w:rFonts w:ascii="Times New Roman" w:hAnsi="Times New Roman"/>
          <w:sz w:val="28"/>
          <w:szCs w:val="28"/>
        </w:rPr>
        <w:t>. Постоянное присутствие персонала не требуется.</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Все артскважины по Краснинскому муниципальному округу  работают в автоматическом режиме круглосуточно, осмотр оборудования и ремонт производит электромонтер в рабочие дни, а в случае аварии выходит и в выходные и праздничные дни. Ремонт водопроводных сетей производит ремонтная бригада (мастер, газоэлектросварщик, 3 слесаря АВР, водитель УАЗ и машинист экскаватора) в рабочие дни, а в случае аварии и в выходные и праздничные дни.</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29.Артскважина д.Мерлино 1</w:t>
      </w:r>
    </w:p>
    <w:p w:rsidR="00A65C21" w:rsidRPr="000540E9" w:rsidRDefault="00A65C21" w:rsidP="006B1C2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lastRenderedPageBreak/>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92м.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и далее потребителям. На артскважине установлены:</w:t>
      </w:r>
    </w:p>
    <w:p w:rsidR="00A65C21" w:rsidRPr="000540E9" w:rsidRDefault="00A65C21" w:rsidP="006B1C2D">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6B1C2D">
      <w:pPr>
        <w:spacing w:after="0" w:line="240" w:lineRule="auto"/>
        <w:ind w:left="-567" w:firstLine="567"/>
        <w:rPr>
          <w:rFonts w:ascii="Times New Roman" w:hAnsi="Times New Roman"/>
          <w:sz w:val="28"/>
          <w:szCs w:val="28"/>
        </w:rPr>
      </w:pPr>
      <w:r w:rsidRPr="000540E9">
        <w:rPr>
          <w:rFonts w:ascii="Times New Roman" w:hAnsi="Times New Roman"/>
          <w:sz w:val="28"/>
          <w:szCs w:val="28"/>
        </w:rPr>
        <w:t>2) электрический обогреватель отапливающий помещение артскважины объёмом 22,5м³.</w:t>
      </w:r>
    </w:p>
    <w:p w:rsidR="00A65C21" w:rsidRPr="000540E9" w:rsidRDefault="00A65C21" w:rsidP="006B1C2D">
      <w:pPr>
        <w:rPr>
          <w:rFonts w:ascii="Times New Roman" w:hAnsi="Times New Roman"/>
          <w:b/>
          <w:sz w:val="28"/>
          <w:szCs w:val="28"/>
        </w:rPr>
      </w:pPr>
      <w:r>
        <w:rPr>
          <w:rFonts w:ascii="Times New Roman" w:hAnsi="Times New Roman"/>
          <w:sz w:val="28"/>
          <w:szCs w:val="28"/>
        </w:rPr>
        <w:t xml:space="preserve">                                       </w:t>
      </w:r>
      <w:r w:rsidRPr="000540E9">
        <w:rPr>
          <w:rFonts w:ascii="Times New Roman" w:hAnsi="Times New Roman"/>
          <w:b/>
          <w:sz w:val="28"/>
          <w:szCs w:val="28"/>
        </w:rPr>
        <w:t>30.Артскважина д.</w:t>
      </w:r>
      <w:r>
        <w:rPr>
          <w:rFonts w:ascii="Times New Roman" w:hAnsi="Times New Roman"/>
          <w:b/>
          <w:sz w:val="28"/>
          <w:szCs w:val="28"/>
        </w:rPr>
        <w:t xml:space="preserve"> </w:t>
      </w:r>
      <w:r w:rsidRPr="000540E9">
        <w:rPr>
          <w:rFonts w:ascii="Times New Roman" w:hAnsi="Times New Roman"/>
          <w:b/>
          <w:sz w:val="28"/>
          <w:szCs w:val="28"/>
        </w:rPr>
        <w:t>Мерлино 2</w:t>
      </w:r>
    </w:p>
    <w:p w:rsidR="00A65C21" w:rsidRPr="000540E9" w:rsidRDefault="00A65C21" w:rsidP="006B1C2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92м.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и далее потребителям. На артскважине установлены:</w:t>
      </w:r>
    </w:p>
    <w:p w:rsidR="00A65C21" w:rsidRPr="000540E9" w:rsidRDefault="00A65C21" w:rsidP="006B1C2D">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6B1C2D">
      <w:pPr>
        <w:spacing w:after="0" w:line="240" w:lineRule="auto"/>
        <w:ind w:left="-567" w:firstLine="567"/>
        <w:rPr>
          <w:rFonts w:ascii="Times New Roman" w:hAnsi="Times New Roman"/>
          <w:sz w:val="28"/>
          <w:szCs w:val="28"/>
        </w:rPr>
      </w:pPr>
      <w:r w:rsidRPr="000540E9">
        <w:rPr>
          <w:rFonts w:ascii="Times New Roman" w:hAnsi="Times New Roman"/>
          <w:sz w:val="28"/>
          <w:szCs w:val="28"/>
        </w:rPr>
        <w:t>2) электрический обогреватель отапливающий помещение артскважины объёмом 22,5м³.</w:t>
      </w:r>
    </w:p>
    <w:p w:rsidR="00A65C21" w:rsidRPr="000540E9" w:rsidRDefault="00A65C21" w:rsidP="00133EE4">
      <w:pPr>
        <w:ind w:left="-567" w:firstLine="567"/>
        <w:jc w:val="both"/>
        <w:rPr>
          <w:rFonts w:ascii="Times New Roman" w:hAnsi="Times New Roman"/>
          <w:b/>
          <w:sz w:val="28"/>
          <w:szCs w:val="28"/>
        </w:rPr>
      </w:pPr>
      <w:r w:rsidRPr="000540E9">
        <w:rPr>
          <w:rFonts w:ascii="Times New Roman" w:hAnsi="Times New Roman"/>
          <w:b/>
          <w:sz w:val="28"/>
          <w:szCs w:val="28"/>
        </w:rPr>
        <w:t xml:space="preserve">Примечание: Артскважины д. Мерлино 1 и д. Мерлино 2 работают одновременно и их водопроводная сеть протяженностью 2,355км закольцована. </w:t>
      </w:r>
    </w:p>
    <w:p w:rsidR="00A65C21" w:rsidRPr="000540E9" w:rsidRDefault="00A65C21" w:rsidP="006B1C2D">
      <w:pP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31.Артскважина д. Княжичи</w:t>
      </w:r>
    </w:p>
    <w:p w:rsidR="00A65C21" w:rsidRPr="000540E9" w:rsidRDefault="00A65C21" w:rsidP="006B1C2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105м.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1,1км и далее потребителям. На артскважине установлены:</w:t>
      </w:r>
    </w:p>
    <w:p w:rsidR="00A65C21" w:rsidRPr="000540E9" w:rsidRDefault="00A65C21" w:rsidP="006B1C2D">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6B1C2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32.Артскважина д. Ломакино</w:t>
      </w:r>
    </w:p>
    <w:p w:rsidR="00A65C21" w:rsidRPr="000540E9" w:rsidRDefault="00A65C21" w:rsidP="00BC70A4">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15У – 15 (высотой </w:t>
      </w:r>
      <w:r w:rsidRPr="000540E9">
        <w:rPr>
          <w:rFonts w:ascii="Times New Roman" w:hAnsi="Times New Roman"/>
          <w:sz w:val="28"/>
          <w:szCs w:val="28"/>
        </w:rPr>
        <w:lastRenderedPageBreak/>
        <w:t>16,6м, объёмом бака 15м³, объёмом опоры 17,5м³) из башни вода поступает в центральную водопроводную сеть протяженностью 1,3км и далее потребителям. На артскважине установлены:</w:t>
      </w:r>
    </w:p>
    <w:p w:rsidR="00A65C21" w:rsidRPr="000540E9" w:rsidRDefault="00A65C21" w:rsidP="00BC70A4">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C70A4">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BC70A4">
      <w:pPr>
        <w:rPr>
          <w:rFonts w:ascii="Times New Roman" w:hAnsi="Times New Roman"/>
          <w:b/>
          <w:sz w:val="28"/>
          <w:szCs w:val="28"/>
        </w:rPr>
      </w:pPr>
      <w:r>
        <w:rPr>
          <w:rFonts w:ascii="Times New Roman" w:hAnsi="Times New Roman"/>
          <w:sz w:val="28"/>
          <w:szCs w:val="28"/>
        </w:rPr>
        <w:t xml:space="preserve">                                              </w:t>
      </w:r>
      <w:r w:rsidRPr="000540E9">
        <w:rPr>
          <w:rFonts w:ascii="Times New Roman" w:hAnsi="Times New Roman"/>
          <w:b/>
          <w:sz w:val="28"/>
          <w:szCs w:val="28"/>
        </w:rPr>
        <w:t>33.Артскважина д. Лукиничи</w:t>
      </w:r>
    </w:p>
    <w:p w:rsidR="00A65C21" w:rsidRPr="000540E9" w:rsidRDefault="00A65C21" w:rsidP="00B9307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105м.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0,7км и далее потребителям. На артскважине установлены:</w:t>
      </w:r>
    </w:p>
    <w:p w:rsidR="00A65C21" w:rsidRPr="000540E9" w:rsidRDefault="00A65C21" w:rsidP="00B9307D">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9307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B9307D">
      <w:pPr>
        <w:rPr>
          <w:rFonts w:ascii="Times New Roman" w:hAnsi="Times New Roman"/>
          <w:b/>
          <w:sz w:val="28"/>
          <w:szCs w:val="28"/>
        </w:rPr>
      </w:pPr>
      <w:r>
        <w:rPr>
          <w:rFonts w:ascii="Times New Roman" w:hAnsi="Times New Roman"/>
          <w:sz w:val="28"/>
          <w:szCs w:val="28"/>
        </w:rPr>
        <w:t xml:space="preserve">                                               </w:t>
      </w:r>
      <w:r w:rsidRPr="000540E9">
        <w:rPr>
          <w:rFonts w:ascii="Times New Roman" w:hAnsi="Times New Roman"/>
          <w:b/>
          <w:sz w:val="28"/>
          <w:szCs w:val="28"/>
        </w:rPr>
        <w:t>34.Артскважина д. Лысково</w:t>
      </w:r>
    </w:p>
    <w:p w:rsidR="00A65C21" w:rsidRPr="000540E9" w:rsidRDefault="00A65C21" w:rsidP="00B9307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61м.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0,6км и далее потребителям. На артскважине установлены:</w:t>
      </w:r>
    </w:p>
    <w:p w:rsidR="00A65C21" w:rsidRPr="000540E9" w:rsidRDefault="00A65C21" w:rsidP="00B9307D">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9307D">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9F5B81">
      <w:pPr>
        <w:rPr>
          <w:rFonts w:ascii="Times New Roman" w:hAnsi="Times New Roman"/>
          <w:b/>
          <w:sz w:val="28"/>
          <w:szCs w:val="28"/>
        </w:rPr>
      </w:pPr>
      <w:r>
        <w:rPr>
          <w:rFonts w:ascii="Times New Roman" w:hAnsi="Times New Roman"/>
          <w:sz w:val="28"/>
          <w:szCs w:val="28"/>
        </w:rPr>
        <w:t xml:space="preserve">                                               </w:t>
      </w:r>
      <w:r w:rsidRPr="000540E9">
        <w:rPr>
          <w:rFonts w:ascii="Times New Roman" w:hAnsi="Times New Roman"/>
          <w:b/>
          <w:sz w:val="28"/>
          <w:szCs w:val="28"/>
        </w:rPr>
        <w:t>35.Артскважина д. Панское</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lastRenderedPageBreak/>
        <w:t>2) электрический обогреватель в электрощитовой мощностью 0,2кВт/ч. работающий 5016 часов в год.</w:t>
      </w:r>
    </w:p>
    <w:p w:rsidR="00A65C21" w:rsidRPr="000540E9" w:rsidRDefault="00A65C21" w:rsidP="009F5B81">
      <w:pPr>
        <w:rPr>
          <w:rFonts w:ascii="Times New Roman" w:hAnsi="Times New Roman"/>
          <w:b/>
          <w:sz w:val="28"/>
          <w:szCs w:val="28"/>
        </w:rPr>
      </w:pPr>
      <w:r>
        <w:rPr>
          <w:rFonts w:ascii="Times New Roman" w:hAnsi="Times New Roman"/>
          <w:b/>
          <w:sz w:val="24"/>
          <w:szCs w:val="24"/>
        </w:rPr>
        <w:t xml:space="preserve">                                                        </w:t>
      </w:r>
      <w:r w:rsidRPr="000540E9">
        <w:rPr>
          <w:rFonts w:ascii="Times New Roman" w:hAnsi="Times New Roman"/>
          <w:b/>
          <w:sz w:val="28"/>
          <w:szCs w:val="28"/>
        </w:rPr>
        <w:t>36.Артскважина д. Аносово</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95м.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0,6км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37.Артскважина д. Ульятичи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85м.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0,7км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9F5B81">
      <w:pPr>
        <w:rPr>
          <w:rFonts w:ascii="Times New Roman" w:hAnsi="Times New Roman"/>
          <w:b/>
          <w:sz w:val="28"/>
          <w:szCs w:val="28"/>
        </w:rPr>
      </w:pPr>
      <w:r>
        <w:rPr>
          <w:rFonts w:ascii="Times New Roman" w:hAnsi="Times New Roman"/>
          <w:sz w:val="28"/>
          <w:szCs w:val="28"/>
        </w:rPr>
        <w:t xml:space="preserve">                                               </w:t>
      </w:r>
      <w:r w:rsidRPr="000540E9">
        <w:rPr>
          <w:rFonts w:ascii="Times New Roman" w:hAnsi="Times New Roman"/>
          <w:b/>
          <w:sz w:val="28"/>
          <w:szCs w:val="28"/>
        </w:rPr>
        <w:t>38.Артскважина д. Н.Ржавка</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2,9км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39.Артскважина д. Крюково</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68м. Насос качает </w:t>
      </w:r>
      <w:r w:rsidRPr="000540E9">
        <w:rPr>
          <w:rFonts w:ascii="Times New Roman" w:hAnsi="Times New Roman"/>
          <w:sz w:val="28"/>
          <w:szCs w:val="28"/>
        </w:rPr>
        <w:lastRenderedPageBreak/>
        <w:t>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3км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40.Артскважина д. Радобля</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105м.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0,8км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41.Артскважина д. Зибрики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1,2км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42.Артскважина д. Маньково 1</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95м. Насос качает артезианскую воду в водонапорную башню Рожновского БР – 25У – 12 (высотой 14,2м, объёмом бака 25м³, объёмом опоры 14м³) из башни вода поступает в центральную водопроводную сеть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sidRPr="000540E9">
        <w:rPr>
          <w:rFonts w:ascii="Times New Roman" w:hAnsi="Times New Roman"/>
          <w:sz w:val="28"/>
          <w:szCs w:val="28"/>
        </w:rPr>
        <w:t>1) элект</w:t>
      </w:r>
      <w:r>
        <w:rPr>
          <w:rFonts w:ascii="Times New Roman" w:hAnsi="Times New Roman"/>
          <w:sz w:val="28"/>
          <w:szCs w:val="28"/>
        </w:rPr>
        <w:t xml:space="preserve">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lastRenderedPageBreak/>
        <w:t>2) электрический обогреватель в электрощитовой мощностью 0,2кВт/ч. работающий 5016 часов в год.</w:t>
      </w:r>
    </w:p>
    <w:p w:rsidR="00A65C21" w:rsidRPr="000540E9" w:rsidRDefault="00A65C21" w:rsidP="009F5B81">
      <w:pPr>
        <w:rPr>
          <w:rFonts w:ascii="Times New Roman" w:hAnsi="Times New Roman"/>
          <w:b/>
          <w:sz w:val="28"/>
          <w:szCs w:val="28"/>
        </w:rPr>
      </w:pPr>
      <w:r>
        <w:rPr>
          <w:rFonts w:ascii="Times New Roman" w:hAnsi="Times New Roman"/>
          <w:sz w:val="28"/>
          <w:szCs w:val="28"/>
        </w:rPr>
        <w:t xml:space="preserve">                                               </w:t>
      </w:r>
      <w:r w:rsidRPr="000540E9">
        <w:rPr>
          <w:rFonts w:ascii="Times New Roman" w:hAnsi="Times New Roman"/>
          <w:b/>
          <w:sz w:val="28"/>
          <w:szCs w:val="28"/>
        </w:rPr>
        <w:t>43.Артскважина д. Маньково 2</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80м. Насос качает артезианскую воду в центральную водопроводную сеть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44.Артскважина д. Маньково 3</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75м. Насос качает артезианскую воду в центральную водопроводную сеть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both"/>
        <w:rPr>
          <w:rFonts w:ascii="Times New Roman" w:hAnsi="Times New Roman"/>
          <w:b/>
          <w:sz w:val="28"/>
          <w:szCs w:val="28"/>
        </w:rPr>
      </w:pPr>
      <w:r w:rsidRPr="000540E9">
        <w:rPr>
          <w:rFonts w:ascii="Times New Roman" w:hAnsi="Times New Roman"/>
          <w:b/>
          <w:sz w:val="28"/>
          <w:szCs w:val="28"/>
        </w:rPr>
        <w:t xml:space="preserve">Примечание: Артскважины д. Маньково 1, д. Маньково 2 и д. Маньково 3 работают одновременно и их водопроводная сеть протяженностью 9,71км закольцована. </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45.Артскважина д. Середнево</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95м. Насос качает артезианскую воду в водонапорную башню Рожновского БР – 25У – 12 (высотой 14,2м, объёмом бака 25м³, объёмом опоры 14м³) из башни вода поступает в центральную водопроводную сеть протяженностью 1,0км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46.Артскважина д. Уварово</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95м. Насос качает </w:t>
      </w:r>
      <w:r w:rsidRPr="000540E9">
        <w:rPr>
          <w:rFonts w:ascii="Times New Roman" w:hAnsi="Times New Roman"/>
          <w:sz w:val="28"/>
          <w:szCs w:val="28"/>
        </w:rPr>
        <w:lastRenderedPageBreak/>
        <w:t>артезианскую воду в водонапорную башню Рожновского БР – 25У – 12 (высотой 14,2м, объёмом бака 25м³, объёмом опоры 14м³) из башни вода поступает в центральную водопроводную сеть протяженностью 0,9км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 xml:space="preserve">47.Артскважина д. Сырокоренье – 1 </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95м. Насос качает артезианскую воду в водонапорную башню Рожновского БР – 25У – 12 (высотой 14,2м, объёмом бака 25м³, объёмом опоры 14м³) из башни вода поступает в центральную водопроводную сеть протяженностью 1,4км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48.Артскважина д. Даниловка</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65м. Насос качает артезианскую воду в водонапорную башню Рожновского БР – 25У – 12 (высотой 14,2м, объёмом бака 25м³, объёмом опоры 14м³) из башни вода поступает в центральную водопроводную сеть протяженностью 1,0км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49.Артскважина д. Железково</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80м.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0,8км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lastRenderedPageBreak/>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50.Артскважина д. Сырокоренье - 2</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1,0км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 xml:space="preserve">51.Артскважина д. Волково – 1 </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25У – 15 (высотой 17,2м, объёмом бака 25м³, объёмом опоры 17,5м³) из башни вода поступает в центральную водопроводную сеть протяженностью 7,4км и далее потребителям. На артскважине установлены:</w:t>
      </w:r>
    </w:p>
    <w:p w:rsidR="00A65C21" w:rsidRPr="000540E9" w:rsidRDefault="00A65C21" w:rsidP="009F5B81">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9F5B81">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 xml:space="preserve">52.Артскважина д. Волково – 2 </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Водонапорную башню Рожновского БР – 25У – 15 (высотой 17,2м, объёмом бака 25м³, объёмом опоры 17,5м³).</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В настоящее время артскважина не эксплуатируется так как является резервной.</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53.Артскважина д. Волково – 3</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lastRenderedPageBreak/>
        <w:t>В настоящее время артскважина не эксплуатируется так как является резервной.</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54.Артскважина д. Городец</w:t>
      </w:r>
    </w:p>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50м.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0,4км и далее потребителям. На артскважине установлены:</w:t>
      </w:r>
    </w:p>
    <w:p w:rsidR="00A65C21" w:rsidRPr="000540E9" w:rsidRDefault="00A65C21" w:rsidP="004D0FC6">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 xml:space="preserve">55.Артскважина д. Рогайлово  - 1 </w:t>
      </w:r>
    </w:p>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и далее потребителям. На артскважине установлены:</w:t>
      </w:r>
    </w:p>
    <w:p w:rsidR="00A65C21" w:rsidRDefault="00A65C21" w:rsidP="00B1166B">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r w:rsidRPr="00B1166B">
        <w:rPr>
          <w:rFonts w:ascii="Times New Roman" w:hAnsi="Times New Roman"/>
          <w:sz w:val="28"/>
          <w:szCs w:val="28"/>
        </w:rPr>
        <w:t xml:space="preserve"> </w:t>
      </w:r>
      <w:r>
        <w:rPr>
          <w:rFonts w:ascii="Times New Roman" w:hAnsi="Times New Roman"/>
          <w:sz w:val="28"/>
          <w:szCs w:val="28"/>
        </w:rPr>
        <w:t xml:space="preserve">                                                                                                              </w:t>
      </w:r>
      <w:r w:rsidRPr="000540E9">
        <w:rPr>
          <w:rFonts w:ascii="Times New Roman" w:hAnsi="Times New Roman"/>
          <w:sz w:val="28"/>
          <w:szCs w:val="28"/>
        </w:rPr>
        <w:t xml:space="preserve"> </w:t>
      </w:r>
      <w:r>
        <w:rPr>
          <w:rFonts w:ascii="Times New Roman" w:hAnsi="Times New Roman"/>
          <w:sz w:val="28"/>
          <w:szCs w:val="28"/>
        </w:rPr>
        <w:t xml:space="preserve">  </w:t>
      </w:r>
    </w:p>
    <w:p w:rsidR="00A65C21" w:rsidRDefault="00A65C21" w:rsidP="00B1166B">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2) </w:t>
      </w:r>
      <w:r w:rsidRPr="000540E9">
        <w:rPr>
          <w:rFonts w:ascii="Times New Roman" w:hAnsi="Times New Roman"/>
          <w:sz w:val="28"/>
          <w:szCs w:val="28"/>
        </w:rPr>
        <w:t>электрический обогреватель в электрощитовой мощностью 0,2кВт/ч.</w:t>
      </w:r>
    </w:p>
    <w:p w:rsidR="00A65C21" w:rsidRPr="000540E9" w:rsidRDefault="00A65C21" w:rsidP="00B1166B">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работающий 5016 часов в год.</w:t>
      </w:r>
    </w:p>
    <w:p w:rsidR="00A65C21" w:rsidRPr="000540E9" w:rsidRDefault="00A65C21" w:rsidP="004D0FC6">
      <w:pPr>
        <w:spacing w:after="0" w:line="240" w:lineRule="auto"/>
        <w:ind w:left="-567" w:firstLine="567"/>
        <w:rPr>
          <w:rFonts w:ascii="Times New Roman" w:hAnsi="Times New Roman"/>
          <w:sz w:val="28"/>
          <w:szCs w:val="28"/>
        </w:rPr>
      </w:pP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 xml:space="preserve">56.Артскважина д. Рогайлово  - 2 </w:t>
      </w:r>
    </w:p>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и далее потребителям. На артскважине установлены:</w:t>
      </w:r>
    </w:p>
    <w:p w:rsidR="00A65C21" w:rsidRPr="000540E9" w:rsidRDefault="00A65C21" w:rsidP="004D0FC6">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both"/>
        <w:rPr>
          <w:rFonts w:ascii="Times New Roman" w:hAnsi="Times New Roman"/>
          <w:sz w:val="28"/>
          <w:szCs w:val="28"/>
        </w:rPr>
      </w:pPr>
    </w:p>
    <w:p w:rsidR="00A65C21" w:rsidRPr="000540E9" w:rsidRDefault="00A65C21" w:rsidP="00133EE4">
      <w:pPr>
        <w:ind w:left="-567" w:firstLine="567"/>
        <w:jc w:val="both"/>
        <w:rPr>
          <w:rFonts w:ascii="Times New Roman" w:hAnsi="Times New Roman"/>
          <w:b/>
          <w:sz w:val="28"/>
          <w:szCs w:val="28"/>
        </w:rPr>
      </w:pPr>
      <w:r w:rsidRPr="000540E9">
        <w:rPr>
          <w:rFonts w:ascii="Times New Roman" w:hAnsi="Times New Roman"/>
          <w:b/>
          <w:sz w:val="28"/>
          <w:szCs w:val="28"/>
        </w:rPr>
        <w:lastRenderedPageBreak/>
        <w:t xml:space="preserve">Примечание: Артскважины д. Рогайлово – 1 и д. Рогайлово – 2 работают одновременно и их водопроводная сеть протяженностью 4,0км закольцована. </w:t>
      </w:r>
    </w:p>
    <w:p w:rsidR="00A65C21" w:rsidRPr="000540E9" w:rsidRDefault="00A65C21" w:rsidP="004D0FC6">
      <w:pPr>
        <w:rPr>
          <w:rFonts w:ascii="Times New Roman" w:hAnsi="Times New Roman"/>
          <w:b/>
          <w:sz w:val="28"/>
          <w:szCs w:val="28"/>
        </w:rPr>
      </w:pPr>
      <w:r>
        <w:rPr>
          <w:rFonts w:ascii="Times New Roman" w:hAnsi="Times New Roman"/>
          <w:sz w:val="28"/>
          <w:szCs w:val="28"/>
        </w:rPr>
        <w:t xml:space="preserve">                                        </w:t>
      </w:r>
      <w:r w:rsidRPr="000540E9">
        <w:rPr>
          <w:rFonts w:ascii="Times New Roman" w:hAnsi="Times New Roman"/>
          <w:b/>
          <w:sz w:val="28"/>
          <w:szCs w:val="28"/>
        </w:rPr>
        <w:t>57.Артскважина д. Жули</w:t>
      </w:r>
    </w:p>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1,3км и далее потребителям. На артскважине установлены:</w:t>
      </w:r>
    </w:p>
    <w:p w:rsidR="00A65C21" w:rsidRPr="000540E9" w:rsidRDefault="00A65C21" w:rsidP="004D0FC6">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bookmarkStart w:id="13" w:name="_Hlk228260742"/>
      <w:r>
        <w:rPr>
          <w:rFonts w:ascii="Times New Roman" w:hAnsi="Times New Roman"/>
          <w:b/>
          <w:sz w:val="28"/>
          <w:szCs w:val="28"/>
        </w:rPr>
        <w:t xml:space="preserve">                </w:t>
      </w:r>
      <w:r w:rsidRPr="000540E9">
        <w:rPr>
          <w:rFonts w:ascii="Times New Roman" w:hAnsi="Times New Roman"/>
          <w:b/>
          <w:sz w:val="28"/>
          <w:szCs w:val="28"/>
        </w:rPr>
        <w:t>58.Артскважина д. Мончино</w:t>
      </w:r>
    </w:p>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90м. Насос качает артезианскую воду в центральную водопроводную сеть протяженностью 0,4км и далее потребителям. На артскважине установлены:</w:t>
      </w:r>
    </w:p>
    <w:p w:rsidR="00A65C21" w:rsidRPr="000540E9" w:rsidRDefault="00A65C21" w:rsidP="004D0FC6">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59.Артскважина д. Чистяки</w:t>
      </w:r>
    </w:p>
    <w:bookmarkEnd w:id="13"/>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70м.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4,0км и далее потребителям. На артскважине установлены:</w:t>
      </w:r>
    </w:p>
    <w:p w:rsidR="00A65C21" w:rsidRPr="000540E9" w:rsidRDefault="00A65C21" w:rsidP="004D0FC6">
      <w:pPr>
        <w:spacing w:after="0" w:line="240" w:lineRule="auto"/>
        <w:ind w:left="-567" w:firstLine="567"/>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D0FC6">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both"/>
        <w:rPr>
          <w:rFonts w:ascii="Times New Roman" w:hAnsi="Times New Roman"/>
          <w:sz w:val="28"/>
          <w:szCs w:val="28"/>
        </w:rPr>
      </w:pPr>
      <w:r w:rsidRPr="000540E9">
        <w:rPr>
          <w:rFonts w:ascii="Times New Roman" w:hAnsi="Times New Roman"/>
          <w:sz w:val="28"/>
          <w:szCs w:val="28"/>
        </w:rPr>
        <w:t xml:space="preserve">Все артскважины по Мерлинскому территориальному округу работают в автоматическом режиме круглосуточно, осмотр оборудования и ремонт производит электромонтер в рабочие дни, а в случае аварии выходит и в выходные и праздничные дни. Ремонт водопроводных сетей производит ремонтная бригада </w:t>
      </w:r>
      <w:r w:rsidRPr="000540E9">
        <w:rPr>
          <w:rFonts w:ascii="Times New Roman" w:hAnsi="Times New Roman"/>
          <w:sz w:val="28"/>
          <w:szCs w:val="28"/>
        </w:rPr>
        <w:lastRenderedPageBreak/>
        <w:t>(мастер, газоэлектросварщик, 3 слесаря АВР, водитель УАЗ и машинист экскаватора) в рабочие дни, а в случае аварии и в выходные и праздничные дни.</w:t>
      </w:r>
    </w:p>
    <w:p w:rsidR="00A65C21" w:rsidRPr="000540E9" w:rsidRDefault="00A65C21" w:rsidP="00416818">
      <w:pPr>
        <w:rPr>
          <w:rFonts w:ascii="Times New Roman" w:hAnsi="Times New Roman"/>
          <w:b/>
          <w:sz w:val="28"/>
          <w:szCs w:val="28"/>
        </w:rPr>
      </w:pPr>
      <w:bookmarkStart w:id="14" w:name="_Hlk228266871"/>
      <w:r>
        <w:rPr>
          <w:rFonts w:ascii="Times New Roman" w:hAnsi="Times New Roman"/>
          <w:sz w:val="28"/>
          <w:szCs w:val="28"/>
        </w:rPr>
        <w:t xml:space="preserve">                                          </w:t>
      </w:r>
      <w:r w:rsidRPr="000540E9">
        <w:rPr>
          <w:rFonts w:ascii="Times New Roman" w:hAnsi="Times New Roman"/>
          <w:b/>
          <w:sz w:val="28"/>
          <w:szCs w:val="28"/>
        </w:rPr>
        <w:t>60.Артскважина д. Сусловичи</w:t>
      </w:r>
    </w:p>
    <w:p w:rsidR="00A65C21" w:rsidRPr="000540E9" w:rsidRDefault="00A65C21" w:rsidP="00416818">
      <w:pPr>
        <w:spacing w:after="0" w:line="240" w:lineRule="auto"/>
        <w:ind w:left="-567" w:firstLine="567"/>
        <w:jc w:val="both"/>
        <w:rPr>
          <w:rFonts w:ascii="Times New Roman" w:hAnsi="Times New Roman"/>
          <w:sz w:val="28"/>
          <w:szCs w:val="28"/>
        </w:rPr>
      </w:pPr>
      <w:bookmarkStart w:id="15" w:name="_Hlk228266846"/>
      <w:r w:rsidRPr="000540E9">
        <w:rPr>
          <w:rFonts w:ascii="Times New Roman" w:hAnsi="Times New Roman"/>
          <w:sz w:val="28"/>
          <w:szCs w:val="28"/>
        </w:rPr>
        <w:t>На артскважине установлен глубинный насос ЭЦВ 6-16-110 (мощность электродвигателя – 8кВт,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1км и далее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bookmarkEnd w:id="14"/>
    <w:bookmarkEnd w:id="15"/>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61.Артскважина д. Павлово</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 5,5кВт, КПД электродвигателя – 79%, КПД насоса – 53%, производительность насоса 10м³/час),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3,1км и далее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w:t>
      </w:r>
      <w:r>
        <w:rPr>
          <w:rFonts w:ascii="Times New Roman" w:hAnsi="Times New Roman"/>
          <w:sz w:val="28"/>
          <w:szCs w:val="28"/>
        </w:rPr>
        <w:t>Вт/ч. работающий 5016 ча</w:t>
      </w:r>
      <w:r w:rsidRPr="000540E9">
        <w:rPr>
          <w:rFonts w:ascii="Times New Roman" w:hAnsi="Times New Roman"/>
          <w:sz w:val="28"/>
          <w:szCs w:val="28"/>
        </w:rPr>
        <w:t>сов в год.</w:t>
      </w:r>
    </w:p>
    <w:p w:rsidR="00A65C21" w:rsidRPr="000540E9" w:rsidRDefault="00A65C21" w:rsidP="00416818">
      <w:pPr>
        <w:rPr>
          <w:rFonts w:ascii="Times New Roman" w:hAnsi="Times New Roman"/>
          <w:b/>
          <w:sz w:val="28"/>
          <w:szCs w:val="28"/>
        </w:rPr>
      </w:pPr>
      <w:r>
        <w:rPr>
          <w:rFonts w:ascii="Times New Roman" w:hAnsi="Times New Roman"/>
          <w:sz w:val="28"/>
          <w:szCs w:val="28"/>
        </w:rPr>
        <w:t xml:space="preserve">                                                 </w:t>
      </w:r>
      <w:r w:rsidRPr="000540E9">
        <w:rPr>
          <w:rFonts w:ascii="Times New Roman" w:hAnsi="Times New Roman"/>
          <w:b/>
          <w:sz w:val="28"/>
          <w:szCs w:val="28"/>
        </w:rPr>
        <w:t>62.Артскважина д. Дуровичи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Водомет 110/110 (мощность электродвигателя – 1,8кВт, КПД электродвигателя – 79%, КПД насоса – 53%, производительность насоса 6,6м³/час),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1,6км и далее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год.2) электрический обогреватель в электрощитовой мощностью 0,2кВт/ч. работающий 5016 часов в год.</w:t>
      </w:r>
    </w:p>
    <w:p w:rsidR="00A65C21" w:rsidRPr="000540E9" w:rsidRDefault="00A65C21" w:rsidP="00133EE4">
      <w:pPr>
        <w:ind w:left="-567" w:firstLine="567"/>
        <w:jc w:val="center"/>
        <w:rPr>
          <w:rFonts w:ascii="Times New Roman" w:hAnsi="Times New Roman"/>
          <w:b/>
          <w:sz w:val="28"/>
          <w:szCs w:val="28"/>
        </w:rPr>
      </w:pP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63.Артскважина д. Зверовичи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lastRenderedPageBreak/>
        <w:t>На артскважине установлен глубинный насос ЭЦВ 6-16-110 (мощность электродвигателя – 8кВт, КПД электродвигателя – 79%, КПД насоса – 53%, производительность насоса 10м³/час), глубина установки насоса 90м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1км и далее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год.2) электрический обогреватель в электрощитовой мощностью 0,2кВт/ч. работающий 5016 часов в год.</w:t>
      </w:r>
    </w:p>
    <w:p w:rsidR="00A65C21" w:rsidRPr="000540E9" w:rsidRDefault="00A65C21" w:rsidP="00133EE4">
      <w:pPr>
        <w:tabs>
          <w:tab w:val="left" w:pos="4297"/>
        </w:tabs>
        <w:ind w:firstLine="709"/>
        <w:jc w:val="both"/>
        <w:rPr>
          <w:rFonts w:ascii="Times New Roman" w:hAnsi="Times New Roman"/>
          <w:sz w:val="28"/>
          <w:szCs w:val="28"/>
        </w:rPr>
      </w:pPr>
    </w:p>
    <w:p w:rsidR="00A65C21" w:rsidRPr="000540E9" w:rsidRDefault="00A65C21" w:rsidP="00133EE4">
      <w:pPr>
        <w:ind w:left="-567" w:firstLine="567"/>
        <w:jc w:val="center"/>
        <w:rPr>
          <w:rFonts w:ascii="Times New Roman" w:hAnsi="Times New Roman"/>
          <w:b/>
          <w:sz w:val="28"/>
          <w:szCs w:val="28"/>
        </w:rPr>
      </w:pPr>
      <w:bookmarkStart w:id="16" w:name="_Hlk228268830"/>
      <w:bookmarkStart w:id="17" w:name="_Hlk228268188"/>
      <w:r w:rsidRPr="000540E9">
        <w:rPr>
          <w:rFonts w:ascii="Times New Roman" w:hAnsi="Times New Roman"/>
          <w:b/>
          <w:sz w:val="28"/>
          <w:szCs w:val="28"/>
        </w:rPr>
        <w:t>64.Артскважина д. Туговищи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w:t>
      </w:r>
      <w:r w:rsidRPr="000540E9">
        <w:rPr>
          <w:rFonts w:ascii="Times New Roman" w:hAnsi="Times New Roman"/>
          <w:sz w:val="28"/>
          <w:szCs w:val="28"/>
          <w:lang w:val="en-US"/>
        </w:rPr>
        <w:t>Vodotok</w:t>
      </w:r>
      <w:r w:rsidRPr="000540E9">
        <w:rPr>
          <w:rFonts w:ascii="Times New Roman" w:hAnsi="Times New Roman"/>
          <w:sz w:val="28"/>
          <w:szCs w:val="28"/>
        </w:rPr>
        <w:t xml:space="preserve"> БЦПЭ 85-1,2-63 м/ч (мощность электродвигателя –1,7кВт, КПД электродвигателя – 79%, КПД насоса – 53%, производительность насоса 10м³/час),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1,3км и далее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Default="00A65C21" w:rsidP="00133EE4">
      <w:pPr>
        <w:ind w:left="-567" w:firstLine="567"/>
        <w:jc w:val="center"/>
        <w:rPr>
          <w:rFonts w:ascii="Times New Roman" w:hAnsi="Times New Roman"/>
          <w:sz w:val="28"/>
          <w:szCs w:val="28"/>
        </w:rPr>
      </w:pPr>
      <w:bookmarkStart w:id="18" w:name="_Hlk228268280"/>
      <w:bookmarkEnd w:id="16"/>
      <w:r>
        <w:rPr>
          <w:rFonts w:ascii="Times New Roman" w:hAnsi="Times New Roman"/>
          <w:b/>
          <w:sz w:val="28"/>
          <w:szCs w:val="28"/>
        </w:rPr>
        <w:t xml:space="preserve">         </w:t>
      </w:r>
      <w:r w:rsidRPr="000540E9">
        <w:rPr>
          <w:rFonts w:ascii="Times New Roman" w:hAnsi="Times New Roman"/>
          <w:b/>
          <w:sz w:val="28"/>
          <w:szCs w:val="28"/>
        </w:rPr>
        <w:t>65.Артскважина д. Синяки</w:t>
      </w:r>
      <w:r w:rsidRPr="00B539EE">
        <w:rPr>
          <w:rFonts w:ascii="Times New Roman" w:hAnsi="Times New Roman"/>
          <w:sz w:val="28"/>
          <w:szCs w:val="28"/>
        </w:rPr>
        <w:t xml:space="preserve"> </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sz w:val="28"/>
          <w:szCs w:val="28"/>
        </w:rPr>
        <w:t xml:space="preserve">На артскважине установлен глубинный насос </w:t>
      </w:r>
      <w:bookmarkStart w:id="19" w:name="_Hlk228268606"/>
      <w:r w:rsidRPr="000540E9">
        <w:rPr>
          <w:rFonts w:ascii="Times New Roman" w:hAnsi="Times New Roman"/>
          <w:sz w:val="28"/>
          <w:szCs w:val="28"/>
        </w:rPr>
        <w:t xml:space="preserve">ЭЦВ 6-10-110 </w:t>
      </w:r>
      <w:bookmarkEnd w:id="19"/>
      <w:r w:rsidRPr="000540E9">
        <w:rPr>
          <w:rFonts w:ascii="Times New Roman" w:hAnsi="Times New Roman"/>
          <w:sz w:val="28"/>
          <w:szCs w:val="28"/>
        </w:rPr>
        <w:t>(мощность</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электродвигателя –5,5кВт, КПД электродвигателя – 79%, КПД насоса – 53%, производительность насоса 10м³/час),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0,5км и далее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Pr="000540E9" w:rsidRDefault="00A65C21" w:rsidP="00133EE4">
      <w:pPr>
        <w:ind w:left="-567" w:firstLine="567"/>
        <w:jc w:val="center"/>
        <w:rPr>
          <w:rFonts w:ascii="Times New Roman" w:hAnsi="Times New Roman"/>
          <w:b/>
          <w:sz w:val="28"/>
          <w:szCs w:val="28"/>
        </w:rPr>
      </w:pPr>
      <w:bookmarkStart w:id="20" w:name="_Hlk228268488"/>
      <w:bookmarkEnd w:id="18"/>
      <w:r>
        <w:rPr>
          <w:rFonts w:ascii="Times New Roman" w:hAnsi="Times New Roman"/>
          <w:b/>
          <w:sz w:val="28"/>
          <w:szCs w:val="28"/>
        </w:rPr>
        <w:t xml:space="preserve">             </w:t>
      </w:r>
      <w:r w:rsidRPr="000540E9">
        <w:rPr>
          <w:rFonts w:ascii="Times New Roman" w:hAnsi="Times New Roman"/>
          <w:b/>
          <w:sz w:val="28"/>
          <w:szCs w:val="28"/>
        </w:rPr>
        <w:t>65.Артскважина д. Плауны</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ЭЦВ 6-10-110 (мощность электродвигателя –5,5кВт, КПД электродвигателя – 79%, КПД насоса – 53%, производительность насоса 10м³/час), глубина установки насоса 60м. Насос качает </w:t>
      </w:r>
      <w:r w:rsidRPr="000540E9">
        <w:rPr>
          <w:rFonts w:ascii="Times New Roman" w:hAnsi="Times New Roman"/>
          <w:sz w:val="28"/>
          <w:szCs w:val="28"/>
        </w:rPr>
        <w:lastRenderedPageBreak/>
        <w:t>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0,5км и далее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Pr="000540E9" w:rsidRDefault="00A65C21" w:rsidP="00133EE4">
      <w:pPr>
        <w:ind w:left="-567" w:firstLine="567"/>
        <w:jc w:val="center"/>
        <w:rPr>
          <w:rFonts w:ascii="Times New Roman" w:hAnsi="Times New Roman"/>
          <w:b/>
          <w:sz w:val="28"/>
          <w:szCs w:val="28"/>
        </w:rPr>
      </w:pPr>
      <w:bookmarkStart w:id="21" w:name="_Hlk228268703"/>
      <w:bookmarkEnd w:id="20"/>
      <w:r>
        <w:rPr>
          <w:rFonts w:ascii="Times New Roman" w:hAnsi="Times New Roman"/>
          <w:b/>
          <w:sz w:val="28"/>
          <w:szCs w:val="28"/>
        </w:rPr>
        <w:t xml:space="preserve">            </w:t>
      </w:r>
      <w:r w:rsidRPr="000540E9">
        <w:rPr>
          <w:rFonts w:ascii="Times New Roman" w:hAnsi="Times New Roman"/>
          <w:b/>
          <w:sz w:val="28"/>
          <w:szCs w:val="28"/>
        </w:rPr>
        <w:t>66.Артскважина д. Глубокое</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–5,5кВт, КПД электродвигателя – 79%, КПД насоса – 53%, производительность насоса 10м³/час),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1,5км и далее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bookmarkEnd w:id="21"/>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67.Артскважина д. Самоны</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–5,5кВт, КПД электродвигателя – 79%, КПД насоса – 53%, производительность насоса 10м³/час),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0,3км и далее к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b/>
          <w:sz w:val="28"/>
          <w:szCs w:val="28"/>
        </w:rPr>
        <w:t>68.Артскважина д. Литивлянка</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6-10-110 (мощность электродвигателя –5,5кВт, КПД электродвигателя – 79%, КПД насоса – 53%, производительность насоса 10м³/час),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0,3км и далее к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lastRenderedPageBreak/>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69.Артскважина д. Расточино</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w:t>
      </w:r>
      <w:r w:rsidRPr="000540E9">
        <w:rPr>
          <w:rFonts w:ascii="Times New Roman" w:hAnsi="Times New Roman"/>
          <w:sz w:val="28"/>
          <w:szCs w:val="28"/>
          <w:lang w:val="en-US"/>
        </w:rPr>
        <w:t>Vodotok</w:t>
      </w:r>
      <w:r w:rsidRPr="000540E9">
        <w:rPr>
          <w:rFonts w:ascii="Times New Roman" w:hAnsi="Times New Roman"/>
          <w:sz w:val="28"/>
          <w:szCs w:val="28"/>
        </w:rPr>
        <w:t xml:space="preserve"> БЦПЭ 85-1,2-63 м/ч (мощность электродвигателя –1,7кВт, КПД электродвигателя – 79%, КПД насоса – 53%, производительность насоса 4,32м³/час),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0,75км и далее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Pr="000540E9" w:rsidRDefault="00A65C21" w:rsidP="00133EE4">
      <w:pPr>
        <w:ind w:left="-567" w:firstLine="567"/>
        <w:jc w:val="center"/>
        <w:rPr>
          <w:rFonts w:ascii="Times New Roman" w:hAnsi="Times New Roman"/>
          <w:b/>
          <w:sz w:val="28"/>
          <w:szCs w:val="28"/>
        </w:rPr>
      </w:pPr>
      <w:bookmarkStart w:id="22" w:name="_Hlk228269082"/>
      <w:r>
        <w:rPr>
          <w:rFonts w:ascii="Times New Roman" w:hAnsi="Times New Roman"/>
          <w:b/>
          <w:sz w:val="28"/>
          <w:szCs w:val="28"/>
        </w:rPr>
        <w:t xml:space="preserve">             </w:t>
      </w:r>
      <w:r w:rsidRPr="000540E9">
        <w:rPr>
          <w:rFonts w:ascii="Times New Roman" w:hAnsi="Times New Roman"/>
          <w:b/>
          <w:sz w:val="28"/>
          <w:szCs w:val="28"/>
        </w:rPr>
        <w:t>70.Артскважина д. Самоны</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w:t>
      </w:r>
      <w:r w:rsidRPr="000540E9">
        <w:rPr>
          <w:rFonts w:ascii="Times New Roman" w:hAnsi="Times New Roman"/>
          <w:sz w:val="28"/>
          <w:szCs w:val="28"/>
          <w:lang w:val="en-US"/>
        </w:rPr>
        <w:t>Vodotok</w:t>
      </w:r>
      <w:r w:rsidRPr="000540E9">
        <w:rPr>
          <w:rFonts w:ascii="Times New Roman" w:hAnsi="Times New Roman"/>
          <w:sz w:val="28"/>
          <w:szCs w:val="28"/>
        </w:rPr>
        <w:t xml:space="preserve"> БЦПЭ 85-1,2-63 м/ч (мощность электродвигателя –1,7кВт, КПД электродвигателя – 79%, КПД насоса – 53%, производительность насоса 4,32м³/час),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0,7км и далее к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Default="00A65C21" w:rsidP="00133EE4">
      <w:pPr>
        <w:ind w:left="-567" w:firstLine="567"/>
        <w:jc w:val="center"/>
        <w:rPr>
          <w:rFonts w:ascii="Times New Roman" w:hAnsi="Times New Roman"/>
          <w:sz w:val="28"/>
          <w:szCs w:val="28"/>
        </w:rPr>
      </w:pPr>
      <w:bookmarkStart w:id="23" w:name="_Hlk228269362"/>
      <w:bookmarkEnd w:id="22"/>
      <w:r>
        <w:rPr>
          <w:rFonts w:ascii="Times New Roman" w:hAnsi="Times New Roman"/>
          <w:b/>
          <w:sz w:val="28"/>
          <w:szCs w:val="28"/>
        </w:rPr>
        <w:t xml:space="preserve">                      </w:t>
      </w:r>
      <w:r w:rsidRPr="000540E9">
        <w:rPr>
          <w:rFonts w:ascii="Times New Roman" w:hAnsi="Times New Roman"/>
          <w:b/>
          <w:sz w:val="28"/>
          <w:szCs w:val="28"/>
        </w:rPr>
        <w:t>71.Артскважина д. Первое Мая</w:t>
      </w:r>
      <w:r w:rsidRPr="007D0F7B">
        <w:rPr>
          <w:rFonts w:ascii="Times New Roman" w:hAnsi="Times New Roman"/>
          <w:sz w:val="28"/>
          <w:szCs w:val="28"/>
        </w:rPr>
        <w:t xml:space="preserve"> </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sz w:val="28"/>
          <w:szCs w:val="28"/>
        </w:rPr>
        <w:t>На артскважине установлен глубинный насос ЭЦВ 6-10-110 (мощность</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электродвигателя –5,5кВт, КПД электродвигателя – 79%, КПД насоса – 53%, производительность насоса 10м³/час),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1км и далее к  потребителям. На артскважине установлены:</w:t>
      </w:r>
    </w:p>
    <w:p w:rsidR="00A65C21" w:rsidRPr="000540E9" w:rsidRDefault="00A65C21" w:rsidP="0041681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416818">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bookmarkEnd w:id="23"/>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72.Артскважина д. Рахово</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w:t>
      </w:r>
      <w:r w:rsidRPr="000540E9">
        <w:rPr>
          <w:rFonts w:ascii="Times New Roman" w:hAnsi="Times New Roman"/>
          <w:sz w:val="28"/>
          <w:szCs w:val="28"/>
          <w:lang w:val="en-US"/>
        </w:rPr>
        <w:t>Vodotok</w:t>
      </w:r>
      <w:r w:rsidRPr="000540E9">
        <w:rPr>
          <w:rFonts w:ascii="Times New Roman" w:hAnsi="Times New Roman"/>
          <w:sz w:val="28"/>
          <w:szCs w:val="28"/>
        </w:rPr>
        <w:t xml:space="preserve"> БЦПЭ 85-1,2-63 м/ч (мощность электродвигателя –1,7кВт, КПД электродвигателя – 79%, КПД насоса – </w:t>
      </w:r>
      <w:r w:rsidRPr="000540E9">
        <w:rPr>
          <w:rFonts w:ascii="Times New Roman" w:hAnsi="Times New Roman"/>
          <w:sz w:val="28"/>
          <w:szCs w:val="28"/>
        </w:rPr>
        <w:lastRenderedPageBreak/>
        <w:t>53%, производительность насоса 4,32м³/час),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1,8км и далее к потребителям. На артскважине установлены:</w:t>
      </w:r>
    </w:p>
    <w:p w:rsidR="00A65C21" w:rsidRPr="000540E9" w:rsidRDefault="00A65C21" w:rsidP="00B457E9">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w:t>
      </w:r>
      <w:r>
        <w:rPr>
          <w:rFonts w:ascii="Times New Roman" w:hAnsi="Times New Roman"/>
          <w:sz w:val="28"/>
          <w:szCs w:val="28"/>
        </w:rPr>
        <w:t xml:space="preserve"> 0,2кВт/ч. работающий 5016 час</w:t>
      </w:r>
      <w:r w:rsidRPr="000540E9">
        <w:rPr>
          <w:rFonts w:ascii="Times New Roman" w:hAnsi="Times New Roman"/>
          <w:sz w:val="28"/>
          <w:szCs w:val="28"/>
        </w:rPr>
        <w:t>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73.Артскважина д. Малеево</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двух артскважинах установлены глубинные насосы ЭЦВ 6-16-110 (мощность электродвигателя –8кВт, КПД электродвигателя – 79%, КПД насоса – 53%, производительность насоса 16м³/час),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3км и далее к  потребителям. На артскважине установлены:</w:t>
      </w:r>
    </w:p>
    <w:p w:rsidR="00A65C21" w:rsidRPr="000540E9" w:rsidRDefault="00A65C21" w:rsidP="00B457E9">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Pr="000540E9" w:rsidRDefault="00A65C21" w:rsidP="00133EE4">
      <w:pPr>
        <w:ind w:left="-567" w:firstLine="567"/>
        <w:jc w:val="center"/>
        <w:rPr>
          <w:rFonts w:ascii="Times New Roman" w:hAnsi="Times New Roman"/>
          <w:b/>
          <w:sz w:val="28"/>
          <w:szCs w:val="28"/>
        </w:rPr>
      </w:pPr>
      <w:bookmarkStart w:id="24" w:name="_Hlk228269505"/>
      <w:r>
        <w:rPr>
          <w:rFonts w:ascii="Times New Roman" w:hAnsi="Times New Roman"/>
          <w:b/>
          <w:sz w:val="28"/>
          <w:szCs w:val="28"/>
        </w:rPr>
        <w:t xml:space="preserve">                </w:t>
      </w:r>
      <w:r w:rsidRPr="000540E9">
        <w:rPr>
          <w:rFonts w:ascii="Times New Roman" w:hAnsi="Times New Roman"/>
          <w:b/>
          <w:sz w:val="28"/>
          <w:szCs w:val="28"/>
        </w:rPr>
        <w:t>74.Артскважина д. Сидоровичи</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6-6,5-85 (мощность электродвигателя –2,8кВт, КПД электродвигателя – 79%, КПД насоса – 53%, производительность насоса 6,5м³/час),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0,5км и далее к  потребителям. На артскважине установлены:</w:t>
      </w:r>
    </w:p>
    <w:p w:rsidR="00A65C21" w:rsidRPr="000540E9" w:rsidRDefault="00A65C21" w:rsidP="00B457E9">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Pr="000540E9" w:rsidRDefault="00A65C21" w:rsidP="00133EE4">
      <w:pPr>
        <w:ind w:left="-567" w:firstLine="567"/>
        <w:jc w:val="center"/>
        <w:rPr>
          <w:rFonts w:ascii="Times New Roman" w:hAnsi="Times New Roman"/>
          <w:b/>
          <w:sz w:val="28"/>
          <w:szCs w:val="28"/>
        </w:rPr>
      </w:pPr>
      <w:bookmarkStart w:id="25" w:name="_Hlk228269576"/>
      <w:bookmarkEnd w:id="24"/>
      <w:r w:rsidRPr="000540E9">
        <w:rPr>
          <w:rFonts w:ascii="Times New Roman" w:hAnsi="Times New Roman"/>
          <w:b/>
          <w:sz w:val="28"/>
          <w:szCs w:val="28"/>
        </w:rPr>
        <w:t>75.Артскважина д. Лунино</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6-6,5-85 (мощность электродвигателя –2,8кВт, КПД электродвигателя – 79%, КПД насоса – 53%, производительность насоса 6,5м³/час),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0,8км и далее к  потребителям. На артскважине установлены:</w:t>
      </w:r>
    </w:p>
    <w:p w:rsidR="00A65C21" w:rsidRPr="000540E9" w:rsidRDefault="00A65C21" w:rsidP="00B457E9">
      <w:pPr>
        <w:spacing w:after="0" w:line="240" w:lineRule="auto"/>
        <w:ind w:left="-567" w:firstLine="567"/>
        <w:jc w:val="both"/>
        <w:rPr>
          <w:rFonts w:ascii="Times New Roman" w:hAnsi="Times New Roman"/>
          <w:sz w:val="28"/>
          <w:szCs w:val="28"/>
        </w:rPr>
      </w:pPr>
      <w:r>
        <w:rPr>
          <w:rFonts w:ascii="Times New Roman" w:hAnsi="Times New Roman"/>
          <w:sz w:val="28"/>
          <w:szCs w:val="28"/>
        </w:rPr>
        <w:lastRenderedPageBreak/>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bookmarkEnd w:id="25"/>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76.Артскважина д. Хильчицы</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артскважине установлен глубинный насос ЭЦВ 6-6,5-85 (мощность электродвигателя –2,8кВт, КПД электродвигателя – 79%, КПД насоса – 53%, производительность насоса 6,5м³/час),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1,5км и далее к  потребителям. На артскважине установлены:</w:t>
      </w:r>
    </w:p>
    <w:p w:rsidR="00A65C21" w:rsidRPr="000540E9" w:rsidRDefault="00A65C21" w:rsidP="00B457E9">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Pr="000540E9" w:rsidRDefault="00A65C21" w:rsidP="00133EE4">
      <w:pPr>
        <w:ind w:left="-567" w:firstLine="567"/>
        <w:jc w:val="center"/>
        <w:rPr>
          <w:rFonts w:ascii="Times New Roman" w:hAnsi="Times New Roman"/>
          <w:b/>
          <w:sz w:val="28"/>
          <w:szCs w:val="28"/>
        </w:rPr>
      </w:pPr>
      <w:r>
        <w:rPr>
          <w:rFonts w:ascii="Times New Roman" w:hAnsi="Times New Roman"/>
          <w:b/>
          <w:sz w:val="28"/>
          <w:szCs w:val="28"/>
        </w:rPr>
        <w:t xml:space="preserve">           </w:t>
      </w:r>
      <w:r w:rsidRPr="000540E9">
        <w:rPr>
          <w:rFonts w:ascii="Times New Roman" w:hAnsi="Times New Roman"/>
          <w:b/>
          <w:sz w:val="28"/>
          <w:szCs w:val="28"/>
        </w:rPr>
        <w:t>77.Артскважина д. Катково</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На артскважине установлен глубинный насос </w:t>
      </w:r>
      <w:r w:rsidRPr="000540E9">
        <w:rPr>
          <w:rFonts w:ascii="Times New Roman" w:hAnsi="Times New Roman"/>
          <w:sz w:val="28"/>
          <w:szCs w:val="28"/>
          <w:lang w:val="en-US"/>
        </w:rPr>
        <w:t>Vodotok</w:t>
      </w:r>
      <w:r w:rsidRPr="000540E9">
        <w:rPr>
          <w:rFonts w:ascii="Times New Roman" w:hAnsi="Times New Roman"/>
          <w:sz w:val="28"/>
          <w:szCs w:val="28"/>
        </w:rPr>
        <w:t xml:space="preserve"> БЦПЭ 85-1,2-63 м/ч (мощность электродвигателя –1,7кВт, КПД электродвигателя – 79%, КПД насоса – 53%, производительность насоса 4,32м³/час),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w:t>
      </w:r>
      <w:smartTag w:uri="urn:schemas-microsoft-com:office:smarttags" w:element="metricconverter">
        <w:smartTagPr>
          <w:attr w:name="ProductID" w:val="1,1 км"/>
        </w:smartTagPr>
        <w:r w:rsidRPr="000540E9">
          <w:rPr>
            <w:rFonts w:ascii="Times New Roman" w:hAnsi="Times New Roman"/>
            <w:sz w:val="28"/>
            <w:szCs w:val="28"/>
          </w:rPr>
          <w:t>1,1 км</w:t>
        </w:r>
      </w:smartTag>
      <w:r w:rsidRPr="000540E9">
        <w:rPr>
          <w:rFonts w:ascii="Times New Roman" w:hAnsi="Times New Roman"/>
          <w:sz w:val="28"/>
          <w:szCs w:val="28"/>
        </w:rPr>
        <w:t xml:space="preserve"> и далее к потребителям. На артскважине установлены:</w:t>
      </w:r>
    </w:p>
    <w:p w:rsidR="00A65C21" w:rsidRPr="000540E9" w:rsidRDefault="00A65C21" w:rsidP="00B457E9">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Default="00A65C21" w:rsidP="00133EE4">
      <w:pPr>
        <w:ind w:left="-567" w:firstLine="567"/>
        <w:jc w:val="center"/>
        <w:rPr>
          <w:rFonts w:ascii="Times New Roman" w:hAnsi="Times New Roman"/>
          <w:sz w:val="28"/>
          <w:szCs w:val="28"/>
        </w:rPr>
      </w:pPr>
      <w:r>
        <w:rPr>
          <w:rFonts w:ascii="Times New Roman" w:hAnsi="Times New Roman"/>
          <w:b/>
          <w:sz w:val="28"/>
          <w:szCs w:val="28"/>
        </w:rPr>
        <w:t xml:space="preserve">             </w:t>
      </w:r>
      <w:r w:rsidRPr="000540E9">
        <w:rPr>
          <w:rFonts w:ascii="Times New Roman" w:hAnsi="Times New Roman"/>
          <w:b/>
          <w:sz w:val="28"/>
          <w:szCs w:val="28"/>
        </w:rPr>
        <w:t>78.Артскважина д. Нейково</w:t>
      </w:r>
      <w:r w:rsidRPr="00212B95">
        <w:rPr>
          <w:rFonts w:ascii="Times New Roman" w:hAnsi="Times New Roman"/>
          <w:sz w:val="28"/>
          <w:szCs w:val="28"/>
        </w:rPr>
        <w:t xml:space="preserve"> </w:t>
      </w:r>
    </w:p>
    <w:p w:rsidR="00A65C21" w:rsidRPr="000540E9" w:rsidRDefault="00A65C21" w:rsidP="00133EE4">
      <w:pPr>
        <w:ind w:left="-567" w:firstLine="567"/>
        <w:jc w:val="center"/>
        <w:rPr>
          <w:rFonts w:ascii="Times New Roman" w:hAnsi="Times New Roman"/>
          <w:b/>
          <w:sz w:val="28"/>
          <w:szCs w:val="28"/>
        </w:rPr>
      </w:pPr>
      <w:r w:rsidRPr="000540E9">
        <w:rPr>
          <w:rFonts w:ascii="Times New Roman" w:hAnsi="Times New Roman"/>
          <w:sz w:val="28"/>
          <w:szCs w:val="28"/>
        </w:rPr>
        <w:t>На  двух артскважинах установлены глубинные насосы ЭЦВ 6-10-110</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 xml:space="preserve"> (мощность электродвигателя –5,5кВт, КПД электродвигателя – 79%, КПД насоса – 53%, производительность насоса 10м³/час),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1,2км и далее к  потребителям. На артскважине установлены:</w:t>
      </w:r>
    </w:p>
    <w:p w:rsidR="00A65C21" w:rsidRPr="000540E9" w:rsidRDefault="00A65C21" w:rsidP="00B457E9">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p w:rsidR="00A65C21" w:rsidRPr="000540E9" w:rsidRDefault="00A65C21" w:rsidP="00133EE4">
      <w:pPr>
        <w:ind w:left="-567" w:firstLine="567"/>
        <w:jc w:val="center"/>
        <w:rPr>
          <w:rFonts w:ascii="Times New Roman" w:hAnsi="Times New Roman"/>
          <w:b/>
          <w:sz w:val="28"/>
          <w:szCs w:val="28"/>
        </w:rPr>
      </w:pPr>
      <w:bookmarkStart w:id="26" w:name="_Hlk228274974"/>
      <w:r>
        <w:rPr>
          <w:rFonts w:ascii="Times New Roman" w:hAnsi="Times New Roman"/>
          <w:b/>
          <w:sz w:val="28"/>
          <w:szCs w:val="28"/>
        </w:rPr>
        <w:t xml:space="preserve">                </w:t>
      </w:r>
      <w:r w:rsidRPr="000540E9">
        <w:rPr>
          <w:rFonts w:ascii="Times New Roman" w:hAnsi="Times New Roman"/>
          <w:b/>
          <w:sz w:val="28"/>
          <w:szCs w:val="28"/>
        </w:rPr>
        <w:t>79.Артскважина д. Нейково</w:t>
      </w:r>
      <w:bookmarkStart w:id="27" w:name="_Hlk228274957"/>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lastRenderedPageBreak/>
        <w:t>На  двух артскважинах установлены глубинные насосы ЭЦВ 6-10-110 (мощность электродвигателя –5,5кВт, КПД электродвигателя – 79%, КПД насоса – 53%, производительность насоса 10м³/час),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1,2км и далее к  потребителям. На артскважине установлены:</w:t>
      </w:r>
    </w:p>
    <w:p w:rsidR="00A65C21" w:rsidRPr="000540E9" w:rsidRDefault="00A65C21" w:rsidP="00B457E9">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w:t>
      </w:r>
      <w:r>
        <w:rPr>
          <w:rFonts w:ascii="Times New Roman" w:hAnsi="Times New Roman"/>
          <w:sz w:val="28"/>
          <w:szCs w:val="28"/>
        </w:rPr>
        <w:t>ью 0,2кВт/ч. работающий 5016 ча</w:t>
      </w:r>
      <w:r w:rsidRPr="000540E9">
        <w:rPr>
          <w:rFonts w:ascii="Times New Roman" w:hAnsi="Times New Roman"/>
          <w:sz w:val="28"/>
          <w:szCs w:val="28"/>
        </w:rPr>
        <w:t>сов в год.</w:t>
      </w:r>
    </w:p>
    <w:bookmarkEnd w:id="27"/>
    <w:p w:rsidR="00A65C21" w:rsidRPr="000540E9" w:rsidRDefault="00A65C21" w:rsidP="00B457E9">
      <w:pPr>
        <w:rPr>
          <w:rFonts w:ascii="Times New Roman" w:hAnsi="Times New Roman"/>
          <w:b/>
          <w:sz w:val="28"/>
          <w:szCs w:val="28"/>
        </w:rPr>
      </w:pPr>
      <w:r>
        <w:rPr>
          <w:rFonts w:ascii="Times New Roman" w:hAnsi="Times New Roman"/>
          <w:sz w:val="28"/>
          <w:szCs w:val="28"/>
        </w:rPr>
        <w:t xml:space="preserve">                                                   </w:t>
      </w:r>
      <w:r w:rsidRPr="000540E9">
        <w:rPr>
          <w:rFonts w:ascii="Times New Roman" w:hAnsi="Times New Roman"/>
          <w:b/>
          <w:sz w:val="28"/>
          <w:szCs w:val="28"/>
        </w:rPr>
        <w:t>80.Артскважина д. Ляхово</w:t>
      </w:r>
    </w:p>
    <w:p w:rsidR="00A65C21" w:rsidRPr="000540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На  двух артскважинах установлены глубинные насосы ЭЦВ 6-10-110 (мощность электродвигателя –5,5кВт, КПД электродвигателя – 79%, КПД насоса – 53%, производительность насоса 10м³/час), глубина установки насоса 60м. Насос качает артезианскую воду в водонапорную башню Рожновского БР – 15У – 15 (высотой 16,6м, объёмом бака 15м³, объёмом опоры 17,5м³) из башни вода поступает в центральную водо-проводную сеть протяженностью 1,2км и далее к  потребителям. На артскважине установлены:</w:t>
      </w:r>
    </w:p>
    <w:p w:rsidR="00A65C21" w:rsidRPr="000540E9" w:rsidRDefault="00A65C21" w:rsidP="00B457E9">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1) электрическая </w:t>
      </w:r>
      <w:r w:rsidRPr="000540E9">
        <w:rPr>
          <w:rFonts w:ascii="Times New Roman" w:hAnsi="Times New Roman"/>
          <w:sz w:val="28"/>
          <w:szCs w:val="28"/>
        </w:rPr>
        <w:t>лампочка мощностью 0,095кВт включаемую при обходе  - 1час в сутки.</w:t>
      </w:r>
    </w:p>
    <w:p w:rsidR="00A65C21" w:rsidRPr="00B457E9" w:rsidRDefault="00A65C21" w:rsidP="00B457E9">
      <w:pPr>
        <w:spacing w:after="0" w:line="240" w:lineRule="auto"/>
        <w:ind w:left="-567" w:firstLine="567"/>
        <w:jc w:val="both"/>
        <w:rPr>
          <w:rFonts w:ascii="Times New Roman" w:hAnsi="Times New Roman"/>
          <w:sz w:val="28"/>
          <w:szCs w:val="28"/>
        </w:rPr>
      </w:pPr>
      <w:r w:rsidRPr="000540E9">
        <w:rPr>
          <w:rFonts w:ascii="Times New Roman" w:hAnsi="Times New Roman"/>
          <w:sz w:val="28"/>
          <w:szCs w:val="28"/>
        </w:rPr>
        <w:t>2) электрический обогреватель в электрощитовой мощностью 0,2кВт/ч. работающий 5016 часов в год.</w:t>
      </w:r>
      <w:bookmarkEnd w:id="17"/>
      <w:bookmarkEnd w:id="26"/>
    </w:p>
    <w:p w:rsidR="00A65C21" w:rsidRDefault="00A65C21" w:rsidP="007D5997">
      <w:pPr>
        <w:ind w:firstLine="709"/>
        <w:jc w:val="both"/>
        <w:rPr>
          <w:rFonts w:ascii="Times New Roman" w:hAnsi="Times New Roman"/>
          <w:color w:val="000000"/>
          <w:sz w:val="28"/>
          <w:szCs w:val="28"/>
        </w:rPr>
      </w:pPr>
      <w:r w:rsidRPr="000540E9">
        <w:rPr>
          <w:rFonts w:ascii="Times New Roman" w:hAnsi="Times New Roman"/>
          <w:color w:val="000000"/>
          <w:sz w:val="28"/>
          <w:szCs w:val="28"/>
        </w:rPr>
        <w:t>Характеристика системы хозяйственно-питьевого водосн</w:t>
      </w:r>
      <w:bookmarkStart w:id="28" w:name="_Hlk205543960"/>
      <w:r>
        <w:rPr>
          <w:rFonts w:ascii="Times New Roman" w:hAnsi="Times New Roman"/>
          <w:color w:val="000000"/>
          <w:sz w:val="28"/>
          <w:szCs w:val="28"/>
        </w:rPr>
        <w:t>абжения  представлена в таблице</w:t>
      </w:r>
    </w:p>
    <w:p w:rsidR="00A65C21" w:rsidRDefault="00A65C21" w:rsidP="007D5997">
      <w:pPr>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981606">
        <w:rPr>
          <w:rFonts w:ascii="Times New Roman" w:hAnsi="Times New Roman"/>
          <w:color w:val="000000"/>
          <w:sz w:val="28"/>
          <w:szCs w:val="28"/>
        </w:rPr>
        <w:t>Таблица 6</w:t>
      </w:r>
    </w:p>
    <w:p w:rsidR="00A65C21" w:rsidRPr="002A3DEB" w:rsidRDefault="00A65C21" w:rsidP="00B457E9">
      <w:pPr>
        <w:rPr>
          <w:rFonts w:ascii="Times New Roman" w:hAnsi="Times New Roman"/>
          <w:b/>
          <w:color w:val="000000"/>
          <w:sz w:val="24"/>
          <w:szCs w:val="24"/>
        </w:rPr>
      </w:pPr>
      <w:r w:rsidRPr="00127EB5">
        <w:rPr>
          <w:rFonts w:ascii="Times New Roman" w:hAnsi="Times New Roman"/>
          <w:b/>
          <w:color w:val="000000"/>
          <w:sz w:val="24"/>
          <w:szCs w:val="24"/>
        </w:rPr>
        <w:t>Характеристика централизованной системы хозяйственно-питьевого водоснабжения</w:t>
      </w:r>
    </w:p>
    <w:tbl>
      <w:tblPr>
        <w:tblW w:w="0" w:type="auto"/>
        <w:tblInd w:w="-318" w:type="dxa"/>
        <w:tblLayout w:type="fixed"/>
        <w:tblLook w:val="00A0" w:firstRow="1" w:lastRow="0" w:firstColumn="1" w:lastColumn="0" w:noHBand="0" w:noVBand="0"/>
      </w:tblPr>
      <w:tblGrid>
        <w:gridCol w:w="568"/>
        <w:gridCol w:w="1843"/>
        <w:gridCol w:w="900"/>
        <w:gridCol w:w="1075"/>
        <w:gridCol w:w="1569"/>
        <w:gridCol w:w="862"/>
        <w:gridCol w:w="697"/>
        <w:gridCol w:w="1417"/>
        <w:gridCol w:w="1241"/>
      </w:tblGrid>
      <w:tr w:rsidR="00A65C21" w:rsidRPr="00981606" w:rsidTr="007D5997">
        <w:trPr>
          <w:trHeight w:val="839"/>
        </w:trPr>
        <w:tc>
          <w:tcPr>
            <w:tcW w:w="568" w:type="dxa"/>
            <w:tcBorders>
              <w:top w:val="single" w:sz="8" w:space="0" w:color="auto"/>
              <w:left w:val="single" w:sz="8" w:space="0" w:color="auto"/>
              <w:bottom w:val="single" w:sz="4" w:space="0" w:color="auto"/>
              <w:right w:val="single" w:sz="8" w:space="0" w:color="auto"/>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w:t>
            </w:r>
          </w:p>
        </w:tc>
        <w:tc>
          <w:tcPr>
            <w:tcW w:w="1843" w:type="dxa"/>
            <w:tcBorders>
              <w:top w:val="single" w:sz="8" w:space="0" w:color="auto"/>
              <w:left w:val="single" w:sz="8" w:space="0" w:color="auto"/>
              <w:bottom w:val="single" w:sz="4" w:space="0" w:color="auto"/>
              <w:right w:val="single" w:sz="8" w:space="0" w:color="auto"/>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Наименование населенного пункта</w:t>
            </w:r>
          </w:p>
        </w:tc>
        <w:tc>
          <w:tcPr>
            <w:tcW w:w="900" w:type="dxa"/>
            <w:tcBorders>
              <w:top w:val="single" w:sz="8" w:space="0" w:color="auto"/>
              <w:left w:val="nil"/>
              <w:bottom w:val="single" w:sz="8" w:space="0" w:color="auto"/>
              <w:right w:val="nil"/>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Башни водонапорные</w:t>
            </w:r>
          </w:p>
        </w:tc>
        <w:tc>
          <w:tcPr>
            <w:tcW w:w="1075" w:type="dxa"/>
            <w:vMerge w:val="restart"/>
            <w:tcBorders>
              <w:top w:val="single" w:sz="8" w:space="0" w:color="auto"/>
              <w:left w:val="single" w:sz="8" w:space="0" w:color="auto"/>
              <w:bottom w:val="single" w:sz="8" w:space="0" w:color="000000"/>
              <w:right w:val="nil"/>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Насосные станции</w:t>
            </w:r>
          </w:p>
        </w:tc>
        <w:tc>
          <w:tcPr>
            <w:tcW w:w="1569" w:type="dxa"/>
            <w:vMerge w:val="restart"/>
            <w:tcBorders>
              <w:top w:val="single" w:sz="8" w:space="0" w:color="auto"/>
              <w:left w:val="single" w:sz="8" w:space="0" w:color="auto"/>
              <w:bottom w:val="single" w:sz="8" w:space="0" w:color="000000"/>
              <w:right w:val="single" w:sz="8" w:space="0" w:color="auto"/>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Система обезжелезивания (модульные станции очистки воды)</w:t>
            </w:r>
          </w:p>
        </w:tc>
        <w:tc>
          <w:tcPr>
            <w:tcW w:w="4217" w:type="dxa"/>
            <w:gridSpan w:val="4"/>
            <w:tcBorders>
              <w:top w:val="single" w:sz="8" w:space="0" w:color="auto"/>
              <w:left w:val="nil"/>
              <w:bottom w:val="single" w:sz="8" w:space="0" w:color="auto"/>
              <w:right w:val="single" w:sz="8" w:space="0" w:color="000000"/>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Артскважины</w:t>
            </w:r>
          </w:p>
        </w:tc>
      </w:tr>
      <w:tr w:rsidR="00A65C21" w:rsidRPr="00981606" w:rsidTr="007D5997">
        <w:trPr>
          <w:trHeight w:val="1474"/>
        </w:trPr>
        <w:tc>
          <w:tcPr>
            <w:tcW w:w="568" w:type="dxa"/>
            <w:tcBorders>
              <w:top w:val="single" w:sz="4" w:space="0" w:color="auto"/>
              <w:left w:val="single" w:sz="8" w:space="0" w:color="auto"/>
              <w:bottom w:val="nil"/>
              <w:right w:val="single" w:sz="8" w:space="0" w:color="auto"/>
            </w:tcBorders>
            <w:vAlign w:val="center"/>
          </w:tcPr>
          <w:p w:rsidR="00A65C21" w:rsidRPr="00CD08DF" w:rsidRDefault="00A65C21" w:rsidP="007D5997">
            <w:pPr>
              <w:jc w:val="center"/>
              <w:rPr>
                <w:rFonts w:ascii="Times New Roman" w:hAnsi="Times New Roman"/>
                <w:color w:val="000000"/>
                <w:sz w:val="20"/>
                <w:szCs w:val="20"/>
              </w:rPr>
            </w:pPr>
          </w:p>
        </w:tc>
        <w:tc>
          <w:tcPr>
            <w:tcW w:w="1843" w:type="dxa"/>
            <w:tcBorders>
              <w:top w:val="single" w:sz="4" w:space="0" w:color="auto"/>
              <w:left w:val="single" w:sz="8" w:space="0" w:color="auto"/>
              <w:bottom w:val="nil"/>
              <w:right w:val="single" w:sz="8" w:space="0" w:color="auto"/>
            </w:tcBorders>
            <w:vAlign w:val="center"/>
          </w:tcPr>
          <w:p w:rsidR="00A65C21" w:rsidRPr="00CD08DF" w:rsidRDefault="00A65C21" w:rsidP="007D5997">
            <w:pPr>
              <w:jc w:val="center"/>
              <w:rPr>
                <w:rFonts w:ascii="Times New Roman" w:hAnsi="Times New Roman"/>
                <w:color w:val="000000"/>
                <w:sz w:val="20"/>
                <w:szCs w:val="20"/>
              </w:rPr>
            </w:pPr>
          </w:p>
        </w:tc>
        <w:tc>
          <w:tcPr>
            <w:tcW w:w="900" w:type="dxa"/>
            <w:tcBorders>
              <w:top w:val="single" w:sz="4" w:space="0" w:color="auto"/>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Год ввода в эксплуатацию</w:t>
            </w:r>
          </w:p>
        </w:tc>
        <w:tc>
          <w:tcPr>
            <w:tcW w:w="1075" w:type="dxa"/>
            <w:vMerge/>
            <w:tcBorders>
              <w:top w:val="single" w:sz="8" w:space="0" w:color="auto"/>
              <w:left w:val="single" w:sz="8" w:space="0" w:color="auto"/>
              <w:bottom w:val="single" w:sz="8" w:space="0" w:color="000000"/>
              <w:right w:val="nil"/>
            </w:tcBorders>
            <w:vAlign w:val="center"/>
          </w:tcPr>
          <w:p w:rsidR="00A65C21" w:rsidRPr="00CD08DF" w:rsidRDefault="00A65C21">
            <w:pPr>
              <w:rPr>
                <w:rFonts w:ascii="Times New Roman" w:hAnsi="Times New Roman"/>
                <w:color w:val="000000"/>
                <w:sz w:val="20"/>
                <w:szCs w:val="20"/>
              </w:rPr>
            </w:pPr>
          </w:p>
        </w:tc>
        <w:tc>
          <w:tcPr>
            <w:tcW w:w="1569" w:type="dxa"/>
            <w:vMerge/>
            <w:tcBorders>
              <w:top w:val="single" w:sz="8" w:space="0" w:color="auto"/>
              <w:left w:val="single" w:sz="8" w:space="0" w:color="auto"/>
              <w:bottom w:val="single" w:sz="8" w:space="0" w:color="000000"/>
              <w:right w:val="single" w:sz="8" w:space="0" w:color="auto"/>
            </w:tcBorders>
            <w:vAlign w:val="center"/>
          </w:tcPr>
          <w:p w:rsidR="00A65C21" w:rsidRPr="00CD08DF" w:rsidRDefault="00A65C21">
            <w:pPr>
              <w:rPr>
                <w:rFonts w:ascii="Times New Roman" w:hAnsi="Times New Roman"/>
                <w:color w:val="000000"/>
                <w:sz w:val="20"/>
                <w:szCs w:val="20"/>
              </w:rPr>
            </w:pPr>
          </w:p>
        </w:tc>
        <w:tc>
          <w:tcPr>
            <w:tcW w:w="862" w:type="dxa"/>
            <w:tcBorders>
              <w:top w:val="single" w:sz="4" w:space="0" w:color="auto"/>
              <w:left w:val="nil"/>
              <w:bottom w:val="nil"/>
              <w:right w:val="single" w:sz="8" w:space="0" w:color="auto"/>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Резерв</w:t>
            </w:r>
          </w:p>
        </w:tc>
        <w:tc>
          <w:tcPr>
            <w:tcW w:w="697" w:type="dxa"/>
            <w:tcBorders>
              <w:top w:val="single" w:sz="4" w:space="0" w:color="auto"/>
              <w:left w:val="nil"/>
              <w:bottom w:val="nil"/>
              <w:right w:val="single" w:sz="8" w:space="0" w:color="auto"/>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Год ввода в эксплуата-цию</w:t>
            </w:r>
          </w:p>
        </w:tc>
        <w:tc>
          <w:tcPr>
            <w:tcW w:w="1417" w:type="dxa"/>
            <w:tcBorders>
              <w:top w:val="single" w:sz="4" w:space="0" w:color="auto"/>
              <w:left w:val="nil"/>
              <w:bottom w:val="nil"/>
              <w:right w:val="single" w:sz="8" w:space="0" w:color="auto"/>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Глубина артскважины, м/глубина заложения насоса м.</w:t>
            </w:r>
          </w:p>
        </w:tc>
        <w:tc>
          <w:tcPr>
            <w:tcW w:w="1241" w:type="dxa"/>
            <w:tcBorders>
              <w:top w:val="single" w:sz="4" w:space="0" w:color="auto"/>
              <w:left w:val="nil"/>
              <w:bottom w:val="nil"/>
              <w:right w:val="single" w:sz="8" w:space="0" w:color="auto"/>
            </w:tcBorders>
            <w:vAlign w:val="center"/>
          </w:tcPr>
          <w:p w:rsidR="00A65C21" w:rsidRPr="00CD08DF" w:rsidRDefault="00A65C21">
            <w:pPr>
              <w:jc w:val="center"/>
              <w:rPr>
                <w:rFonts w:ascii="Times New Roman" w:hAnsi="Times New Roman"/>
                <w:color w:val="000000"/>
                <w:sz w:val="20"/>
                <w:szCs w:val="20"/>
              </w:rPr>
            </w:pPr>
            <w:r w:rsidRPr="00CD08DF">
              <w:rPr>
                <w:rFonts w:ascii="Times New Roman" w:hAnsi="Times New Roman"/>
                <w:color w:val="000000"/>
                <w:sz w:val="20"/>
                <w:szCs w:val="20"/>
              </w:rPr>
              <w:t>Глубинные насосы</w:t>
            </w:r>
          </w:p>
        </w:tc>
      </w:tr>
      <w:tr w:rsidR="00A65C21" w:rsidRPr="00981606" w:rsidTr="00A46969">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Середнево</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97/45</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3</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Сырокоренье 1</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1967</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1967</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98/55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Уварово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88/35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Даниловка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1970</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1970</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100/42</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Vodotok БЦПЭ-75-0,7-60 м-Ч/0,93 кВт/час/ 2,5м3/ч</w:t>
            </w:r>
          </w:p>
        </w:tc>
      </w:tr>
      <w:tr w:rsidR="00A65C21" w:rsidRPr="00981606" w:rsidTr="002D46C5">
        <w:trPr>
          <w:trHeight w:val="855"/>
        </w:trPr>
        <w:tc>
          <w:tcPr>
            <w:tcW w:w="568" w:type="dxa"/>
            <w:vMerge w:val="restart"/>
            <w:tcBorders>
              <w:top w:val="nil"/>
              <w:left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w:t>
            </w:r>
          </w:p>
        </w:tc>
        <w:tc>
          <w:tcPr>
            <w:tcW w:w="1843" w:type="dxa"/>
            <w:vMerge w:val="restart"/>
            <w:tcBorders>
              <w:top w:val="nil"/>
              <w:left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Маньково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1972</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1972</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98/44</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2D46C5">
        <w:trPr>
          <w:trHeight w:val="1012"/>
        </w:trPr>
        <w:tc>
          <w:tcPr>
            <w:tcW w:w="568" w:type="dxa"/>
            <w:vMerge/>
            <w:tcBorders>
              <w:left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p>
        </w:tc>
        <w:tc>
          <w:tcPr>
            <w:tcW w:w="1843" w:type="dxa"/>
            <w:vMerge/>
            <w:tcBorders>
              <w:left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1966</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1966</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102/43</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337DE3">
        <w:tc>
          <w:tcPr>
            <w:tcW w:w="568" w:type="dxa"/>
            <w:vMerge/>
            <w:tcBorders>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p>
        </w:tc>
        <w:tc>
          <w:tcPr>
            <w:tcW w:w="1843" w:type="dxa"/>
            <w:vMerge/>
            <w:tcBorders>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1964</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1964</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93/45</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127EB5">
        <w:trPr>
          <w:trHeight w:val="855"/>
        </w:trPr>
        <w:tc>
          <w:tcPr>
            <w:tcW w:w="568" w:type="dxa"/>
            <w:vMerge w:val="restart"/>
            <w:tcBorders>
              <w:top w:val="single" w:sz="4" w:space="0" w:color="auto"/>
              <w:left w:val="single" w:sz="4" w:space="0" w:color="auto"/>
              <w:bottom w:val="single" w:sz="4" w:space="0" w:color="000000"/>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w:t>
            </w:r>
          </w:p>
        </w:tc>
        <w:tc>
          <w:tcPr>
            <w:tcW w:w="1843" w:type="dxa"/>
            <w:vMerge w:val="restart"/>
            <w:tcBorders>
              <w:top w:val="single" w:sz="4" w:space="0" w:color="auto"/>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Мерлино</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1967</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xml:space="preserve"> ЧРП ВЕСПЕН 11кВт</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1967</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100/55</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1987</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xml:space="preserve"> ЧРП ВЕСПЕН 11кВт</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1987</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99/55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7D5997">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Княжичи</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101/50</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Ломакино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1966</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1966</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93/45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Vodotok БЦПЭ-75-0,7-60 м-Ч/0,93 кВт/час/ 2,5м3/ч</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10</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Лукиничи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89/45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Лысково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1961</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1961</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102/45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Vodotok БЦПЭ-75-0,7-60 м-Ч/0,93 кВт/час/ 2,5м3/ч</w:t>
            </w:r>
          </w:p>
        </w:tc>
      </w:tr>
      <w:tr w:rsidR="00A65C21" w:rsidRPr="00981606" w:rsidTr="00127EB5">
        <w:trPr>
          <w:trHeight w:val="1547"/>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Панское</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1965</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1965</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85/48</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Vodotok БЦПЭ-75-0,7-60 м-Ч/0,93 кВт/час/ 2,5м3/ч</w:t>
            </w:r>
          </w:p>
        </w:tc>
      </w:tr>
      <w:tr w:rsidR="00A65C21" w:rsidRPr="00981606" w:rsidTr="00127EB5">
        <w:trPr>
          <w:trHeight w:val="1303"/>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Аносова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1965</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1965</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98/45</w:t>
            </w:r>
          </w:p>
        </w:tc>
        <w:tc>
          <w:tcPr>
            <w:tcW w:w="1241" w:type="dxa"/>
            <w:tcBorders>
              <w:top w:val="nil"/>
              <w:left w:val="nil"/>
              <w:bottom w:val="single" w:sz="4" w:space="0" w:color="auto"/>
              <w:right w:val="single" w:sz="4" w:space="0" w:color="auto"/>
            </w:tcBorders>
            <w:vAlign w:val="center"/>
          </w:tcPr>
          <w:p w:rsidR="00A65C21" w:rsidRPr="00981606" w:rsidRDefault="00A65C21" w:rsidP="0050070D">
            <w:pPr>
              <w:rPr>
                <w:rFonts w:ascii="Times New Roman" w:hAnsi="Times New Roman"/>
                <w:color w:val="000000"/>
                <w:sz w:val="20"/>
                <w:szCs w:val="20"/>
              </w:rPr>
            </w:pPr>
            <w:r>
              <w:rPr>
                <w:rFonts w:ascii="Times New Roman" w:hAnsi="Times New Roman"/>
                <w:color w:val="000000"/>
                <w:sz w:val="20"/>
                <w:szCs w:val="20"/>
              </w:rPr>
              <w:t>ЭЦВ 6-6,5-85(6,5</w:t>
            </w:r>
            <w:r w:rsidRPr="00981606">
              <w:rPr>
                <w:rFonts w:ascii="Times New Roman" w:hAnsi="Times New Roman"/>
                <w:color w:val="000000"/>
                <w:sz w:val="20"/>
                <w:szCs w:val="20"/>
              </w:rPr>
              <w:t>м.куб. в час, 2,8 кВт час)</w:t>
            </w:r>
          </w:p>
        </w:tc>
      </w:tr>
      <w:tr w:rsidR="00A65C21" w:rsidRPr="00981606" w:rsidTr="0050070D">
        <w:trPr>
          <w:trHeight w:val="1322"/>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Ульятичи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102/45</w:t>
            </w:r>
          </w:p>
        </w:tc>
        <w:tc>
          <w:tcPr>
            <w:tcW w:w="1241" w:type="dxa"/>
            <w:tcBorders>
              <w:top w:val="nil"/>
              <w:left w:val="nil"/>
              <w:bottom w:val="single" w:sz="4" w:space="0" w:color="auto"/>
              <w:right w:val="single" w:sz="4" w:space="0" w:color="auto"/>
            </w:tcBorders>
            <w:vAlign w:val="center"/>
          </w:tcPr>
          <w:p w:rsidR="00A65C21" w:rsidRPr="00981606" w:rsidRDefault="00A65C21" w:rsidP="0050070D">
            <w:pPr>
              <w:rPr>
                <w:rFonts w:ascii="Times New Roman" w:hAnsi="Times New Roman"/>
                <w:color w:val="000000"/>
                <w:sz w:val="20"/>
                <w:szCs w:val="20"/>
              </w:rPr>
            </w:pPr>
            <w:r>
              <w:rPr>
                <w:rFonts w:ascii="Times New Roman" w:hAnsi="Times New Roman"/>
                <w:color w:val="000000"/>
                <w:sz w:val="20"/>
                <w:szCs w:val="20"/>
              </w:rPr>
              <w:t>ЭЦВ 6-6,5-85(6,5</w:t>
            </w:r>
            <w:r w:rsidRPr="00981606">
              <w:rPr>
                <w:rFonts w:ascii="Times New Roman" w:hAnsi="Times New Roman"/>
                <w:color w:val="000000"/>
                <w:sz w:val="20"/>
                <w:szCs w:val="20"/>
              </w:rPr>
              <w:t>м.куб. в час, 2,8 кВт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Новая Ржавка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1979</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1979</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103/40</w:t>
            </w:r>
          </w:p>
        </w:tc>
        <w:tc>
          <w:tcPr>
            <w:tcW w:w="1241" w:type="dxa"/>
            <w:tcBorders>
              <w:top w:val="nil"/>
              <w:left w:val="nil"/>
              <w:bottom w:val="single" w:sz="4" w:space="0" w:color="auto"/>
              <w:right w:val="single" w:sz="4" w:space="0" w:color="auto"/>
            </w:tcBorders>
            <w:vAlign w:val="center"/>
          </w:tcPr>
          <w:p w:rsidR="00A65C21" w:rsidRPr="00981606" w:rsidRDefault="00A65C21" w:rsidP="0050070D">
            <w:pPr>
              <w:rPr>
                <w:rFonts w:ascii="Times New Roman" w:hAnsi="Times New Roman"/>
                <w:color w:val="000000"/>
                <w:sz w:val="20"/>
                <w:szCs w:val="20"/>
              </w:rPr>
            </w:pPr>
            <w:r>
              <w:rPr>
                <w:rFonts w:ascii="Times New Roman" w:hAnsi="Times New Roman"/>
                <w:color w:val="000000"/>
                <w:sz w:val="20"/>
                <w:szCs w:val="20"/>
              </w:rPr>
              <w:t>ЭЦВ 6-6,5-85(6,5</w:t>
            </w:r>
            <w:r w:rsidRPr="00981606">
              <w:rPr>
                <w:rFonts w:ascii="Times New Roman" w:hAnsi="Times New Roman"/>
                <w:color w:val="000000"/>
                <w:sz w:val="20"/>
                <w:szCs w:val="20"/>
              </w:rPr>
              <w:t>м.куб. в час, 2,8 кВт час)</w:t>
            </w:r>
          </w:p>
        </w:tc>
      </w:tr>
      <w:tr w:rsidR="00A65C21" w:rsidRPr="00981606" w:rsidTr="0050070D">
        <w:trPr>
          <w:trHeight w:val="855"/>
        </w:trPr>
        <w:tc>
          <w:tcPr>
            <w:tcW w:w="568" w:type="dxa"/>
            <w:vMerge w:val="restart"/>
            <w:tcBorders>
              <w:top w:val="single" w:sz="4" w:space="0" w:color="auto"/>
              <w:left w:val="single" w:sz="4" w:space="0" w:color="auto"/>
              <w:bottom w:val="single" w:sz="4" w:space="0" w:color="000000"/>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16</w:t>
            </w:r>
          </w:p>
        </w:tc>
        <w:tc>
          <w:tcPr>
            <w:tcW w:w="1843" w:type="dxa"/>
            <w:vMerge w:val="restart"/>
            <w:tcBorders>
              <w:top w:val="single" w:sz="4" w:space="0" w:color="auto"/>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Рогайлово</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xml:space="preserve"> ЧРП ВЕСПЕН 11кВт</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109/45</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1843"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1967</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1967</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88/45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D43E66">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17</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Радобля</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нет информации</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нет информации</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93/45</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Vodotok БЦПЭ-75-0,7-60 м-Ч/0,93 кВт/час/ 2,5м3/ч</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Зибрики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нет информации</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нет информации</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88/40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xml:space="preserve">Vodotok БЦПЭ-75-0,7-60 м-Ч/0,93 кВт/час/ </w:t>
            </w:r>
            <w:r w:rsidRPr="00981606">
              <w:rPr>
                <w:rFonts w:ascii="Times New Roman" w:hAnsi="Times New Roman"/>
                <w:color w:val="000000"/>
                <w:sz w:val="20"/>
                <w:szCs w:val="20"/>
              </w:rPr>
              <w:lastRenderedPageBreak/>
              <w:t>2,5м3/ч</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19</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Крюково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1983</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xml:space="preserve"> ЧРП ВЕСПЕН 11кВт</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1983</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89/40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Сырокоренье 2</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91/49</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21</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Железково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1974</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1974</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95/51</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Pr>
                <w:rFonts w:ascii="Times New Roman" w:hAnsi="Times New Roman"/>
                <w:color w:val="000000"/>
                <w:sz w:val="20"/>
                <w:szCs w:val="20"/>
              </w:rPr>
              <w:t>ЭЦВ 6-6,5-85 (6,</w:t>
            </w:r>
            <w:r w:rsidRPr="00981606">
              <w:rPr>
                <w:rFonts w:ascii="Times New Roman" w:hAnsi="Times New Roman"/>
                <w:color w:val="000000"/>
                <w:sz w:val="20"/>
                <w:szCs w:val="20"/>
              </w:rPr>
              <w:t>м.куб. в час, 2,8 кВт час)</w:t>
            </w:r>
          </w:p>
        </w:tc>
      </w:tr>
      <w:tr w:rsidR="00A65C21" w:rsidRPr="00981606" w:rsidTr="00A46969">
        <w:trPr>
          <w:trHeight w:val="855"/>
        </w:trPr>
        <w:tc>
          <w:tcPr>
            <w:tcW w:w="568" w:type="dxa"/>
            <w:vMerge w:val="restart"/>
            <w:tcBorders>
              <w:top w:val="nil"/>
              <w:left w:val="single" w:sz="4" w:space="0" w:color="auto"/>
              <w:bottom w:val="single" w:sz="4" w:space="0" w:color="000000"/>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22</w:t>
            </w:r>
          </w:p>
        </w:tc>
        <w:tc>
          <w:tcPr>
            <w:tcW w:w="1843" w:type="dxa"/>
            <w:vMerge w:val="restart"/>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Волково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1983</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1983</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100/62</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1843"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1983</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1983</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102/56</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1843"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1991</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1991</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105/48</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CB054D">
        <w:trPr>
          <w:trHeight w:val="1570"/>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23</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Городец</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89/48</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rsidP="00CB054D">
            <w:pPr>
              <w:rPr>
                <w:rFonts w:ascii="Times New Roman" w:hAnsi="Times New Roman"/>
                <w:color w:val="000000"/>
                <w:sz w:val="20"/>
                <w:szCs w:val="20"/>
              </w:rPr>
            </w:pPr>
            <w:r>
              <w:rPr>
                <w:rFonts w:ascii="Times New Roman" w:hAnsi="Times New Roman"/>
                <w:color w:val="000000"/>
                <w:sz w:val="20"/>
                <w:szCs w:val="20"/>
              </w:rPr>
              <w:t>Vodotok БЦПЭ-75-0,7-60 м-Ч/0,93</w:t>
            </w:r>
            <w:r w:rsidRPr="00981606">
              <w:rPr>
                <w:rFonts w:ascii="Times New Roman" w:hAnsi="Times New Roman"/>
                <w:color w:val="000000"/>
                <w:sz w:val="20"/>
                <w:szCs w:val="20"/>
              </w:rPr>
              <w:t>кВт/час/ 2,5м3/ч</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24</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Жули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1973</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1973</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98/43</w:t>
            </w:r>
          </w:p>
        </w:tc>
        <w:tc>
          <w:tcPr>
            <w:tcW w:w="1241" w:type="dxa"/>
            <w:tcBorders>
              <w:top w:val="nil"/>
              <w:left w:val="nil"/>
              <w:bottom w:val="single" w:sz="4" w:space="0" w:color="auto"/>
              <w:right w:val="single" w:sz="4" w:space="0" w:color="auto"/>
            </w:tcBorders>
            <w:vAlign w:val="center"/>
          </w:tcPr>
          <w:p w:rsidR="00A65C21" w:rsidRPr="00981606" w:rsidRDefault="00A65C21" w:rsidP="00CB054D">
            <w:pPr>
              <w:rPr>
                <w:rFonts w:ascii="Times New Roman" w:hAnsi="Times New Roman"/>
                <w:color w:val="000000"/>
                <w:sz w:val="20"/>
                <w:szCs w:val="20"/>
              </w:rPr>
            </w:pPr>
            <w:r w:rsidRPr="00981606">
              <w:rPr>
                <w:rFonts w:ascii="Times New Roman" w:hAnsi="Times New Roman"/>
                <w:color w:val="000000"/>
                <w:sz w:val="20"/>
                <w:szCs w:val="20"/>
              </w:rPr>
              <w:t>Vodotok БЦПЭ-75-0,7-</w:t>
            </w:r>
            <w:r>
              <w:rPr>
                <w:rFonts w:ascii="Times New Roman" w:hAnsi="Times New Roman"/>
                <w:color w:val="000000"/>
                <w:sz w:val="20"/>
                <w:szCs w:val="20"/>
              </w:rPr>
              <w:t>60 м-Ч/0,93</w:t>
            </w:r>
            <w:r w:rsidRPr="00981606">
              <w:rPr>
                <w:rFonts w:ascii="Times New Roman" w:hAnsi="Times New Roman"/>
                <w:color w:val="000000"/>
                <w:sz w:val="20"/>
                <w:szCs w:val="20"/>
              </w:rPr>
              <w:t>кВт/час/ 2,5м3/ч</w:t>
            </w:r>
          </w:p>
        </w:tc>
      </w:tr>
      <w:tr w:rsidR="00A65C21" w:rsidRPr="00981606" w:rsidTr="00CB054D">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25</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Мончино</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1973</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1973</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84/38</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Vodotok БЦПЭ-75-0,7-60 м-Ч/0,93 кВт/час/ 2,5м3/ч</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26</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Чистяки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99/41</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xml:space="preserve">Vodotok БЦПЭ-75-0,7-60 м-Ч/0,93 </w:t>
            </w:r>
            <w:r w:rsidRPr="00981606">
              <w:rPr>
                <w:rFonts w:ascii="Times New Roman" w:hAnsi="Times New Roman"/>
                <w:color w:val="000000"/>
                <w:sz w:val="20"/>
                <w:szCs w:val="20"/>
              </w:rPr>
              <w:lastRenderedPageBreak/>
              <w:t>кВт/час/ 2,5м3/ч</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 </w:t>
            </w:r>
          </w:p>
        </w:tc>
        <w:tc>
          <w:tcPr>
            <w:tcW w:w="1843"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Итого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27</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Сусловичи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98/55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6-16-110 (</w:t>
            </w:r>
            <w:smartTag w:uri="urn:schemas-microsoft-com:office:smarttags" w:element="metricconverter">
              <w:smartTagPr>
                <w:attr w:name="ProductID" w:val="16 куб. м"/>
              </w:smartTagPr>
              <w:r w:rsidRPr="00981606">
                <w:rPr>
                  <w:rFonts w:ascii="Times New Roman" w:hAnsi="Times New Roman"/>
                  <w:color w:val="000000"/>
                  <w:sz w:val="20"/>
                  <w:szCs w:val="20"/>
                </w:rPr>
                <w:t>16 куб. м</w:t>
              </w:r>
            </w:smartTag>
            <w:r w:rsidRPr="00981606">
              <w:rPr>
                <w:rFonts w:ascii="Times New Roman" w:hAnsi="Times New Roman"/>
                <w:color w:val="000000"/>
                <w:sz w:val="20"/>
                <w:szCs w:val="20"/>
              </w:rPr>
              <w:t xml:space="preserve"> в час, 8 кВт в час)</w:t>
            </w:r>
          </w:p>
        </w:tc>
      </w:tr>
      <w:tr w:rsidR="00A65C21" w:rsidRPr="00981606" w:rsidTr="00A46969">
        <w:trPr>
          <w:trHeight w:val="855"/>
        </w:trPr>
        <w:tc>
          <w:tcPr>
            <w:tcW w:w="568" w:type="dxa"/>
            <w:vMerge w:val="restart"/>
            <w:tcBorders>
              <w:top w:val="nil"/>
              <w:left w:val="single" w:sz="4" w:space="0" w:color="auto"/>
              <w:bottom w:val="single" w:sz="4" w:space="0" w:color="000000"/>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28</w:t>
            </w:r>
          </w:p>
        </w:tc>
        <w:tc>
          <w:tcPr>
            <w:tcW w:w="1843" w:type="dxa"/>
            <w:vMerge w:val="restart"/>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Павлово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100/43</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Pr>
                <w:rFonts w:ascii="Times New Roman" w:hAnsi="Times New Roman"/>
                <w:color w:val="000000"/>
                <w:sz w:val="20"/>
                <w:szCs w:val="20"/>
              </w:rPr>
              <w:t>ЭЦВ 6-6,5-85 (6,</w:t>
            </w:r>
            <w:r w:rsidRPr="00981606">
              <w:rPr>
                <w:rFonts w:ascii="Times New Roman" w:hAnsi="Times New Roman"/>
                <w:color w:val="000000"/>
                <w:sz w:val="20"/>
                <w:szCs w:val="20"/>
              </w:rPr>
              <w:t>м.куб. в час, 2,8 кВт час)</w:t>
            </w:r>
          </w:p>
        </w:tc>
      </w:tr>
      <w:tr w:rsidR="00A65C21" w:rsidRPr="00981606" w:rsidTr="00A46969">
        <w:trPr>
          <w:trHeight w:val="855"/>
        </w:trPr>
        <w:tc>
          <w:tcPr>
            <w:tcW w:w="568"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1843"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101/34</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29</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Дуровичи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1970</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1970</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98/43</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Водомет 110/110 (110л/мин;6,6 куб.м. в час/ 1,8 кВт/час.)</w:t>
            </w:r>
          </w:p>
        </w:tc>
      </w:tr>
      <w:tr w:rsidR="00A65C21" w:rsidRPr="00981606" w:rsidTr="008B544A">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30</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Зверовичи</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1970</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1970</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89/42</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nil"/>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31</w:t>
            </w:r>
          </w:p>
        </w:tc>
        <w:tc>
          <w:tcPr>
            <w:tcW w:w="1843" w:type="dxa"/>
            <w:tcBorders>
              <w:top w:val="nil"/>
              <w:left w:val="nil"/>
              <w:bottom w:val="nil"/>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Марково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1984</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color w:val="FF0000"/>
                <w:sz w:val="20"/>
                <w:szCs w:val="20"/>
              </w:rPr>
              <w:t xml:space="preserve"> </w:t>
            </w:r>
            <w:r w:rsidRPr="00981606">
              <w:rPr>
                <w:rFonts w:ascii="Times New Roman" w:hAnsi="Times New Roman"/>
                <w:sz w:val="20"/>
                <w:szCs w:val="20"/>
              </w:rPr>
              <w:t>ЧРП ВЕСПЕН 11кВт</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1984</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118/41</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32</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Туговищи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1984</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1984</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103/55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Pr>
                <w:rFonts w:ascii="Times New Roman" w:hAnsi="Times New Roman"/>
                <w:color w:val="000000"/>
                <w:sz w:val="20"/>
                <w:szCs w:val="20"/>
              </w:rPr>
              <w:t>Vodotok БЦПЭ-85-1,2-63-Ч/1,7кВт/час/ 4,32</w:t>
            </w:r>
            <w:r w:rsidRPr="00981606">
              <w:rPr>
                <w:rFonts w:ascii="Times New Roman" w:hAnsi="Times New Roman"/>
                <w:color w:val="000000"/>
                <w:sz w:val="20"/>
                <w:szCs w:val="20"/>
              </w:rPr>
              <w:t>м3/ч; 72 л/мин</w:t>
            </w:r>
          </w:p>
        </w:tc>
      </w:tr>
      <w:tr w:rsidR="00A65C21" w:rsidRPr="00981606" w:rsidTr="001D44E6">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33</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Синяки</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100/48</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34</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Плауны</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100/59</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35</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Глубокое</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100/37</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36</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Самоны</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100/44</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37</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Литивлянка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100/47</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38</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Расточино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1965</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1965</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112/53</w:t>
            </w:r>
          </w:p>
        </w:tc>
        <w:tc>
          <w:tcPr>
            <w:tcW w:w="1241" w:type="dxa"/>
            <w:tcBorders>
              <w:top w:val="nil"/>
              <w:left w:val="nil"/>
              <w:bottom w:val="single" w:sz="4" w:space="0" w:color="auto"/>
              <w:right w:val="single" w:sz="4" w:space="0" w:color="auto"/>
            </w:tcBorders>
            <w:vAlign w:val="center"/>
          </w:tcPr>
          <w:p w:rsidR="00A65C21" w:rsidRPr="00981606" w:rsidRDefault="00A65C21" w:rsidP="001C1694">
            <w:pPr>
              <w:rPr>
                <w:rFonts w:ascii="Times New Roman" w:hAnsi="Times New Roman"/>
                <w:color w:val="000000"/>
                <w:sz w:val="20"/>
                <w:szCs w:val="20"/>
              </w:rPr>
            </w:pPr>
            <w:r>
              <w:rPr>
                <w:rFonts w:ascii="Times New Roman" w:hAnsi="Times New Roman"/>
                <w:color w:val="000000"/>
                <w:sz w:val="20"/>
                <w:szCs w:val="20"/>
              </w:rPr>
              <w:t>VodotokБЦПЭ-85-1,2-63 м-</w:t>
            </w:r>
            <w:r w:rsidRPr="00981606">
              <w:rPr>
                <w:rFonts w:ascii="Times New Roman" w:hAnsi="Times New Roman"/>
                <w:color w:val="000000"/>
                <w:sz w:val="20"/>
                <w:szCs w:val="20"/>
              </w:rPr>
              <w:t>Ч/1,7 кВт/час/ 4,32 м3/ч; 72 л/мин</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39</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Самсоны</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120/68</w:t>
            </w:r>
          </w:p>
        </w:tc>
        <w:tc>
          <w:tcPr>
            <w:tcW w:w="1241" w:type="dxa"/>
            <w:tcBorders>
              <w:top w:val="nil"/>
              <w:left w:val="nil"/>
              <w:bottom w:val="single" w:sz="4" w:space="0" w:color="auto"/>
              <w:right w:val="single" w:sz="4" w:space="0" w:color="auto"/>
            </w:tcBorders>
            <w:vAlign w:val="center"/>
          </w:tcPr>
          <w:p w:rsidR="00A65C21" w:rsidRPr="00981606" w:rsidRDefault="00A65C21" w:rsidP="001C1694">
            <w:pPr>
              <w:rPr>
                <w:rFonts w:ascii="Times New Roman" w:hAnsi="Times New Roman"/>
                <w:color w:val="000000"/>
                <w:sz w:val="20"/>
                <w:szCs w:val="20"/>
              </w:rPr>
            </w:pPr>
            <w:r>
              <w:rPr>
                <w:rFonts w:ascii="Times New Roman" w:hAnsi="Times New Roman"/>
                <w:color w:val="000000"/>
                <w:sz w:val="20"/>
                <w:szCs w:val="20"/>
              </w:rPr>
              <w:t>Vodotok</w:t>
            </w:r>
            <w:r w:rsidRPr="00981606">
              <w:rPr>
                <w:rFonts w:ascii="Times New Roman" w:hAnsi="Times New Roman"/>
                <w:color w:val="000000"/>
                <w:sz w:val="20"/>
                <w:szCs w:val="20"/>
              </w:rPr>
              <w:t>БЦПЭ-85-1,2-63 м-Ч/1,7 кВт/час/ 4,32 м3/ч; 72 л/мин</w:t>
            </w:r>
          </w:p>
        </w:tc>
      </w:tr>
      <w:tr w:rsidR="00A65C21" w:rsidRPr="00981606" w:rsidTr="002D46C5">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40</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Первое Мая</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1966</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1966</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103/59</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047EF3">
        <w:trPr>
          <w:trHeight w:val="1551"/>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41</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Рахово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1989</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107/61</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Pr>
                <w:rFonts w:ascii="Times New Roman" w:hAnsi="Times New Roman"/>
                <w:color w:val="000000"/>
                <w:sz w:val="20"/>
                <w:szCs w:val="20"/>
              </w:rPr>
              <w:t>Vodotok БЦПЭ-85-1,2-63 м-Ч/1,7кВт/час/ 4,32</w:t>
            </w:r>
            <w:r w:rsidRPr="00981606">
              <w:rPr>
                <w:rFonts w:ascii="Times New Roman" w:hAnsi="Times New Roman"/>
                <w:color w:val="000000"/>
                <w:sz w:val="20"/>
                <w:szCs w:val="20"/>
              </w:rPr>
              <w:t>м3/ч; 72 л/мин</w:t>
            </w:r>
          </w:p>
        </w:tc>
      </w:tr>
      <w:tr w:rsidR="00A65C21" w:rsidRPr="00981606" w:rsidTr="00047EF3">
        <w:trPr>
          <w:trHeight w:val="124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42</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Викторово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1990</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xml:space="preserve"> ЧРП ВЕСПЕН 11кВт</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1990</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107/63</w:t>
            </w:r>
          </w:p>
        </w:tc>
        <w:tc>
          <w:tcPr>
            <w:tcW w:w="1241" w:type="dxa"/>
            <w:tcBorders>
              <w:top w:val="nil"/>
              <w:left w:val="nil"/>
              <w:bottom w:val="single" w:sz="4" w:space="0" w:color="auto"/>
              <w:right w:val="single" w:sz="4" w:space="0" w:color="auto"/>
            </w:tcBorders>
            <w:vAlign w:val="center"/>
          </w:tcPr>
          <w:p w:rsidR="00A65C21" w:rsidRPr="00981606" w:rsidRDefault="00A65C21" w:rsidP="00047EF3">
            <w:pP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w:t>
            </w:r>
          </w:p>
        </w:tc>
      </w:tr>
      <w:tr w:rsidR="00A65C21" w:rsidRPr="00981606" w:rsidTr="001D44E6">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43</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Двуполяны</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xml:space="preserve"> ЧРП ВЕСПЕН 11кВт</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100/55</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6-16-110 (</w:t>
            </w:r>
            <w:smartTag w:uri="urn:schemas-microsoft-com:office:smarttags" w:element="metricconverter">
              <w:smartTagPr>
                <w:attr w:name="ProductID" w:val="16 куб. м"/>
              </w:smartTagPr>
              <w:r w:rsidRPr="00981606">
                <w:rPr>
                  <w:rFonts w:ascii="Times New Roman" w:hAnsi="Times New Roman"/>
                  <w:color w:val="000000"/>
                  <w:sz w:val="20"/>
                  <w:szCs w:val="20"/>
                </w:rPr>
                <w:t>16 куб. м</w:t>
              </w:r>
            </w:smartTag>
            <w:r w:rsidRPr="00981606">
              <w:rPr>
                <w:rFonts w:ascii="Times New Roman" w:hAnsi="Times New Roman"/>
                <w:color w:val="000000"/>
                <w:sz w:val="20"/>
                <w:szCs w:val="20"/>
              </w:rPr>
              <w:t xml:space="preserve"> в час, 8 кВт в час)</w:t>
            </w:r>
          </w:p>
        </w:tc>
      </w:tr>
      <w:tr w:rsidR="00A65C21" w:rsidRPr="00981606" w:rsidTr="00A46969">
        <w:trPr>
          <w:trHeight w:val="855"/>
        </w:trPr>
        <w:tc>
          <w:tcPr>
            <w:tcW w:w="568" w:type="dxa"/>
            <w:vMerge w:val="restart"/>
            <w:tcBorders>
              <w:top w:val="nil"/>
              <w:left w:val="single" w:sz="4" w:space="0" w:color="auto"/>
              <w:bottom w:val="single" w:sz="4" w:space="0" w:color="000000"/>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44</w:t>
            </w:r>
          </w:p>
        </w:tc>
        <w:tc>
          <w:tcPr>
            <w:tcW w:w="1843" w:type="dxa"/>
            <w:vMerge w:val="restart"/>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Малеево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101/42</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xml:space="preserve">Вихрь СН-135/95 л/мин., </w:t>
            </w:r>
            <w:smartTag w:uri="urn:schemas-microsoft-com:office:smarttags" w:element="metricconverter">
              <w:smartTagPr>
                <w:attr w:name="ProductID" w:val="15,2 м"/>
              </w:smartTagPr>
              <w:r w:rsidRPr="00981606">
                <w:rPr>
                  <w:rFonts w:ascii="Times New Roman" w:hAnsi="Times New Roman"/>
                  <w:color w:val="000000"/>
                  <w:sz w:val="20"/>
                  <w:szCs w:val="20"/>
                </w:rPr>
                <w:t>15,2 м</w:t>
              </w:r>
            </w:smartTag>
            <w:r w:rsidRPr="00981606">
              <w:rPr>
                <w:rFonts w:ascii="Times New Roman" w:hAnsi="Times New Roman"/>
                <w:color w:val="000000"/>
                <w:sz w:val="20"/>
                <w:szCs w:val="20"/>
              </w:rPr>
              <w:t>.куб. час., 1,8 кВт/час</w:t>
            </w:r>
          </w:p>
        </w:tc>
      </w:tr>
      <w:tr w:rsidR="00A65C21" w:rsidRPr="00981606" w:rsidTr="00A46969">
        <w:trPr>
          <w:trHeight w:val="855"/>
        </w:trPr>
        <w:tc>
          <w:tcPr>
            <w:tcW w:w="568"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1843"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98/42</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6-16-110 (</w:t>
            </w:r>
            <w:smartTag w:uri="urn:schemas-microsoft-com:office:smarttags" w:element="metricconverter">
              <w:smartTagPr>
                <w:attr w:name="ProductID" w:val="16 куб. м"/>
              </w:smartTagPr>
              <w:r w:rsidRPr="00981606">
                <w:rPr>
                  <w:rFonts w:ascii="Times New Roman" w:hAnsi="Times New Roman"/>
                  <w:color w:val="000000"/>
                  <w:sz w:val="20"/>
                  <w:szCs w:val="20"/>
                </w:rPr>
                <w:t>16 куб. м</w:t>
              </w:r>
            </w:smartTag>
            <w:r w:rsidRPr="00981606">
              <w:rPr>
                <w:rFonts w:ascii="Times New Roman" w:hAnsi="Times New Roman"/>
                <w:color w:val="000000"/>
                <w:sz w:val="20"/>
                <w:szCs w:val="20"/>
              </w:rPr>
              <w:t xml:space="preserve"> в час, 8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45</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Сидорович</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85/42</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6-6,5-85 (</w:t>
            </w:r>
            <w:smartTag w:uri="urn:schemas-microsoft-com:office:smarttags" w:element="metricconverter">
              <w:smartTagPr>
                <w:attr w:name="ProductID" w:val="6,5 м"/>
              </w:smartTagPr>
              <w:r w:rsidRPr="00981606">
                <w:rPr>
                  <w:rFonts w:ascii="Times New Roman" w:hAnsi="Times New Roman"/>
                  <w:color w:val="000000"/>
                  <w:sz w:val="20"/>
                  <w:szCs w:val="20"/>
                </w:rPr>
                <w:t>6,5 м</w:t>
              </w:r>
            </w:smartTag>
            <w:r w:rsidRPr="00981606">
              <w:rPr>
                <w:rFonts w:ascii="Times New Roman" w:hAnsi="Times New Roman"/>
                <w:color w:val="000000"/>
                <w:sz w:val="20"/>
                <w:szCs w:val="20"/>
              </w:rPr>
              <w:t>.куб. в час, 2,8 кВт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46</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Лунино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98/30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6-6,5-85 (</w:t>
            </w:r>
            <w:smartTag w:uri="urn:schemas-microsoft-com:office:smarttags" w:element="metricconverter">
              <w:smartTagPr>
                <w:attr w:name="ProductID" w:val="6,5 м"/>
              </w:smartTagPr>
              <w:r w:rsidRPr="00981606">
                <w:rPr>
                  <w:rFonts w:ascii="Times New Roman" w:hAnsi="Times New Roman"/>
                  <w:color w:val="000000"/>
                  <w:sz w:val="20"/>
                  <w:szCs w:val="20"/>
                </w:rPr>
                <w:t>6,5 м</w:t>
              </w:r>
            </w:smartTag>
            <w:r w:rsidRPr="00981606">
              <w:rPr>
                <w:rFonts w:ascii="Times New Roman" w:hAnsi="Times New Roman"/>
                <w:color w:val="000000"/>
                <w:sz w:val="20"/>
                <w:szCs w:val="20"/>
              </w:rPr>
              <w:t>.куб. в час, 2,8 кВт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47</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Хильчицы</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102/42</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6-6,5-85 (</w:t>
            </w:r>
            <w:smartTag w:uri="urn:schemas-microsoft-com:office:smarttags" w:element="metricconverter">
              <w:smartTagPr>
                <w:attr w:name="ProductID" w:val="6,5 м"/>
              </w:smartTagPr>
              <w:r w:rsidRPr="00981606">
                <w:rPr>
                  <w:rFonts w:ascii="Times New Roman" w:hAnsi="Times New Roman"/>
                  <w:color w:val="000000"/>
                  <w:sz w:val="20"/>
                  <w:szCs w:val="20"/>
                </w:rPr>
                <w:t>6,5 м</w:t>
              </w:r>
            </w:smartTag>
            <w:r w:rsidRPr="00981606">
              <w:rPr>
                <w:rFonts w:ascii="Times New Roman" w:hAnsi="Times New Roman"/>
                <w:color w:val="000000"/>
                <w:sz w:val="20"/>
                <w:szCs w:val="20"/>
              </w:rPr>
              <w:t>.куб. в час, 2,8 кВт час)</w:t>
            </w:r>
          </w:p>
        </w:tc>
      </w:tr>
      <w:tr w:rsidR="00A65C21" w:rsidRPr="00981606" w:rsidTr="002D46C5">
        <w:trPr>
          <w:trHeight w:val="124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48</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Алушково</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1983</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1983</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110/63</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2D46C5">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49</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Авадово</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1970</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1970</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107/59</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50</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Алфимково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1970</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1970</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107/63</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51</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Волоедово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1984</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1984</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107/55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4226C7">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52</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Гвоздово</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1987</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1987</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103/55</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vMerge w:val="restart"/>
            <w:tcBorders>
              <w:top w:val="nil"/>
              <w:left w:val="single" w:sz="4" w:space="0" w:color="auto"/>
              <w:bottom w:val="single" w:sz="4" w:space="0" w:color="000000"/>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53</w:t>
            </w:r>
          </w:p>
        </w:tc>
        <w:tc>
          <w:tcPr>
            <w:tcW w:w="1843" w:type="dxa"/>
            <w:vMerge w:val="restart"/>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Николаевка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98/40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1843"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89/38</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w:t>
            </w:r>
            <w:r w:rsidRPr="00981606">
              <w:rPr>
                <w:rFonts w:ascii="Times New Roman" w:hAnsi="Times New Roman"/>
                <w:color w:val="000000"/>
                <w:sz w:val="20"/>
                <w:szCs w:val="20"/>
              </w:rPr>
              <w:lastRenderedPageBreak/>
              <w:t>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54</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Болтутино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1978</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104/40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55</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Гребени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1985</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color w:val="FF0000"/>
                <w:sz w:val="20"/>
                <w:szCs w:val="20"/>
              </w:rPr>
              <w:t xml:space="preserve"> </w:t>
            </w:r>
            <w:r w:rsidRPr="00981606">
              <w:rPr>
                <w:rFonts w:ascii="Times New Roman" w:hAnsi="Times New Roman"/>
                <w:sz w:val="20"/>
                <w:szCs w:val="20"/>
              </w:rPr>
              <w:t>ЧРП ВЕСПЕН 11кВт</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1985</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107/68</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xml:space="preserve">Вихрь СН-135/95 л/мин., </w:t>
            </w:r>
            <w:smartTag w:uri="urn:schemas-microsoft-com:office:smarttags" w:element="metricconverter">
              <w:smartTagPr>
                <w:attr w:name="ProductID" w:val="15,2 м"/>
              </w:smartTagPr>
              <w:r w:rsidRPr="00981606">
                <w:rPr>
                  <w:rFonts w:ascii="Times New Roman" w:hAnsi="Times New Roman"/>
                  <w:color w:val="000000"/>
                  <w:sz w:val="20"/>
                  <w:szCs w:val="20"/>
                </w:rPr>
                <w:t>15,2 м</w:t>
              </w:r>
            </w:smartTag>
            <w:r w:rsidRPr="00981606">
              <w:rPr>
                <w:rFonts w:ascii="Times New Roman" w:hAnsi="Times New Roman"/>
                <w:color w:val="000000"/>
                <w:sz w:val="20"/>
                <w:szCs w:val="20"/>
              </w:rPr>
              <w:t>.куб. час., 1,8 кВт/час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56</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Катково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1964</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1964</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107/57</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Vodotok БЦПЭ-85-1,2-63 м-Ч/1,7 кВт/час/ 4,32 м3/ч; 72 л/мин</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57</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Нейково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1986</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1986</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107/61</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950A90">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58</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Платоново</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1958</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1958</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112/69</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vMerge w:val="restart"/>
            <w:tcBorders>
              <w:top w:val="nil"/>
              <w:left w:val="single" w:sz="4" w:space="0" w:color="auto"/>
              <w:bottom w:val="single" w:sz="4" w:space="0" w:color="000000"/>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59</w:t>
            </w:r>
          </w:p>
        </w:tc>
        <w:tc>
          <w:tcPr>
            <w:tcW w:w="1843" w:type="dxa"/>
            <w:vMerge w:val="restart"/>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Литивля</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1964</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1964</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100/59</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1843" w:type="dxa"/>
            <w:vMerge/>
            <w:tcBorders>
              <w:top w:val="nil"/>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100/61</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4226C7">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60</w:t>
            </w:r>
          </w:p>
        </w:tc>
        <w:tc>
          <w:tcPr>
            <w:tcW w:w="1843" w:type="dxa"/>
            <w:tcBorders>
              <w:top w:val="single" w:sz="4" w:space="0" w:color="auto"/>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Бежали</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1971</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100/56</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61</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Большая Добрая</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102/48</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62</w:t>
            </w:r>
          </w:p>
        </w:tc>
        <w:tc>
          <w:tcPr>
            <w:tcW w:w="1843"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д. Храпово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101/46</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w:t>
            </w:r>
            <w:r w:rsidRPr="00981606">
              <w:rPr>
                <w:rFonts w:ascii="Times New Roman" w:hAnsi="Times New Roman"/>
                <w:color w:val="000000"/>
                <w:sz w:val="20"/>
                <w:szCs w:val="20"/>
              </w:rPr>
              <w:lastRenderedPageBreak/>
              <w:t>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63</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ул. Советская, 1999</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1999</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22 кВт</w:t>
            </w:r>
          </w:p>
        </w:tc>
        <w:tc>
          <w:tcPr>
            <w:tcW w:w="1569" w:type="dxa"/>
            <w:tcBorders>
              <w:top w:val="nil"/>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40 куб.м.</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100/60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Pr>
                <w:rFonts w:ascii="Times New Roman" w:hAnsi="Times New Roman"/>
                <w:color w:val="000000"/>
                <w:sz w:val="20"/>
                <w:szCs w:val="20"/>
              </w:rPr>
              <w:t>ЭЦВ 8-40-110 (</w:t>
            </w:r>
            <w:smartTag w:uri="urn:schemas-microsoft-com:office:smarttags" w:element="metricconverter">
              <w:smartTagPr>
                <w:attr w:name="ProductID" w:val="40 куб. м"/>
              </w:smartTagPr>
              <w:r>
                <w:rPr>
                  <w:rFonts w:ascii="Times New Roman" w:hAnsi="Times New Roman"/>
                  <w:color w:val="000000"/>
                  <w:sz w:val="20"/>
                  <w:szCs w:val="20"/>
                </w:rPr>
                <w:t>40 куб. м</w:t>
              </w:r>
            </w:smartTag>
            <w:r>
              <w:rPr>
                <w:rFonts w:ascii="Times New Roman" w:hAnsi="Times New Roman"/>
                <w:color w:val="000000"/>
                <w:sz w:val="20"/>
                <w:szCs w:val="20"/>
              </w:rPr>
              <w:t xml:space="preserve"> в час,</w:t>
            </w:r>
            <w:r w:rsidRPr="00981606">
              <w:rPr>
                <w:rFonts w:ascii="Times New Roman" w:hAnsi="Times New Roman"/>
                <w:color w:val="000000"/>
                <w:sz w:val="20"/>
                <w:szCs w:val="20"/>
              </w:rPr>
              <w:t>18,5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64</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ул. Советская, д. 75</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5,5 кВт</w:t>
            </w:r>
          </w:p>
        </w:tc>
        <w:tc>
          <w:tcPr>
            <w:tcW w:w="1569" w:type="dxa"/>
            <w:tcBorders>
              <w:top w:val="nil"/>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10 куб.м.</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95/60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6-16-110 (</w:t>
            </w:r>
            <w:smartTag w:uri="urn:schemas-microsoft-com:office:smarttags" w:element="metricconverter">
              <w:smartTagPr>
                <w:attr w:name="ProductID" w:val="16 куб. м"/>
              </w:smartTagPr>
              <w:r w:rsidRPr="00981606">
                <w:rPr>
                  <w:rFonts w:ascii="Times New Roman" w:hAnsi="Times New Roman"/>
                  <w:color w:val="000000"/>
                  <w:sz w:val="20"/>
                  <w:szCs w:val="20"/>
                </w:rPr>
                <w:t>16 куб. м</w:t>
              </w:r>
            </w:smartTag>
            <w:r w:rsidRPr="00981606">
              <w:rPr>
                <w:rFonts w:ascii="Times New Roman" w:hAnsi="Times New Roman"/>
                <w:color w:val="000000"/>
                <w:sz w:val="20"/>
                <w:szCs w:val="20"/>
              </w:rPr>
              <w:t xml:space="preserve"> в час, 8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65</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ул. Калинина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7,5 кВт</w:t>
            </w:r>
          </w:p>
        </w:tc>
        <w:tc>
          <w:tcPr>
            <w:tcW w:w="1569" w:type="dxa"/>
            <w:tcBorders>
              <w:top w:val="nil"/>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16 куб.м.</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95/60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1543"/>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66</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ул. Свердлова, д. 46</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5,5 кВт</w:t>
            </w:r>
          </w:p>
        </w:tc>
        <w:tc>
          <w:tcPr>
            <w:tcW w:w="1569" w:type="dxa"/>
            <w:tcBorders>
              <w:top w:val="nil"/>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10 куб.м.</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95/60</w:t>
            </w:r>
          </w:p>
        </w:tc>
        <w:tc>
          <w:tcPr>
            <w:tcW w:w="1241" w:type="dxa"/>
            <w:tcBorders>
              <w:top w:val="nil"/>
              <w:left w:val="nil"/>
              <w:bottom w:val="single" w:sz="4" w:space="0" w:color="auto"/>
              <w:right w:val="single" w:sz="4" w:space="0" w:color="auto"/>
            </w:tcBorders>
            <w:vAlign w:val="center"/>
          </w:tcPr>
          <w:p w:rsidR="00A65C21" w:rsidRPr="00981606" w:rsidRDefault="00A65C21" w:rsidP="004C1AAC">
            <w:pP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502BF6">
        <w:trPr>
          <w:trHeight w:val="2086"/>
        </w:trPr>
        <w:tc>
          <w:tcPr>
            <w:tcW w:w="568" w:type="dxa"/>
            <w:tcBorders>
              <w:top w:val="single" w:sz="4" w:space="0" w:color="auto"/>
              <w:left w:val="single" w:sz="4" w:space="0" w:color="auto"/>
              <w:bottom w:val="single" w:sz="4" w:space="0" w:color="auto"/>
              <w:right w:val="single" w:sz="4" w:space="0" w:color="auto"/>
            </w:tcBorders>
            <w:vAlign w:val="center"/>
          </w:tcPr>
          <w:p w:rsidR="00A65C21" w:rsidRDefault="00A65C21" w:rsidP="00D94ACE">
            <w:pP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Pr>
                <w:rFonts w:ascii="Times New Roman" w:hAnsi="Times New Roman"/>
                <w:color w:val="000000"/>
                <w:sz w:val="20"/>
                <w:szCs w:val="20"/>
              </w:rPr>
              <w:t>67</w:t>
            </w:r>
          </w:p>
        </w:tc>
        <w:tc>
          <w:tcPr>
            <w:tcW w:w="1843" w:type="dxa"/>
            <w:tcBorders>
              <w:top w:val="single" w:sz="4" w:space="0" w:color="auto"/>
              <w:left w:val="nil"/>
              <w:bottom w:val="single" w:sz="4" w:space="0" w:color="auto"/>
              <w:right w:val="single" w:sz="4" w:space="0" w:color="auto"/>
            </w:tcBorders>
            <w:vAlign w:val="bottom"/>
          </w:tcPr>
          <w:p w:rsidR="00A65C21" w:rsidRDefault="00A65C21">
            <w:pPr>
              <w:rPr>
                <w:rFonts w:ascii="Times New Roman" w:hAnsi="Times New Roman"/>
                <w:sz w:val="20"/>
                <w:szCs w:val="20"/>
              </w:rPr>
            </w:pPr>
          </w:p>
          <w:p w:rsidR="00A65C21" w:rsidRPr="00981606" w:rsidRDefault="00A65C21">
            <w:pPr>
              <w:rPr>
                <w:rFonts w:ascii="Times New Roman" w:hAnsi="Times New Roman"/>
                <w:sz w:val="20"/>
                <w:szCs w:val="20"/>
              </w:rPr>
            </w:pPr>
            <w:r w:rsidRPr="00981606">
              <w:rPr>
                <w:rFonts w:ascii="Times New Roman" w:hAnsi="Times New Roman"/>
                <w:sz w:val="20"/>
                <w:szCs w:val="20"/>
              </w:rPr>
              <w:t>ул. Мелиораторов</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single" w:sz="4" w:space="0" w:color="auto"/>
              <w:left w:val="nil"/>
              <w:bottom w:val="single" w:sz="4" w:space="0" w:color="auto"/>
              <w:right w:val="single" w:sz="4" w:space="0" w:color="auto"/>
            </w:tcBorders>
            <w:vAlign w:val="center"/>
          </w:tcPr>
          <w:p w:rsidR="00A65C21" w:rsidRDefault="00A65C21">
            <w:pPr>
              <w:jc w:val="center"/>
              <w:rPr>
                <w:rFonts w:ascii="Times New Roman" w:hAnsi="Times New Roman"/>
                <w:sz w:val="20"/>
                <w:szCs w:val="20"/>
              </w:rPr>
            </w:pPr>
          </w:p>
          <w:p w:rsidR="00A65C21" w:rsidRDefault="00A65C21">
            <w:pPr>
              <w:jc w:val="center"/>
              <w:rPr>
                <w:rFonts w:ascii="Times New Roman" w:hAnsi="Times New Roman"/>
                <w:sz w:val="20"/>
                <w:szCs w:val="20"/>
              </w:rPr>
            </w:pPr>
          </w:p>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5,5 кВт</w:t>
            </w:r>
          </w:p>
        </w:tc>
        <w:tc>
          <w:tcPr>
            <w:tcW w:w="1569" w:type="dxa"/>
            <w:tcBorders>
              <w:top w:val="single" w:sz="4" w:space="0" w:color="auto"/>
              <w:left w:val="nil"/>
              <w:bottom w:val="single" w:sz="4" w:space="0" w:color="auto"/>
              <w:right w:val="single" w:sz="4" w:space="0" w:color="auto"/>
            </w:tcBorders>
            <w:vAlign w:val="bottom"/>
          </w:tcPr>
          <w:p w:rsidR="00A65C21" w:rsidRDefault="00A65C21">
            <w:pPr>
              <w:jc w:val="center"/>
              <w:rPr>
                <w:rFonts w:ascii="Times New Roman" w:hAnsi="Times New Roman"/>
                <w:sz w:val="20"/>
                <w:szCs w:val="20"/>
              </w:rPr>
            </w:pPr>
          </w:p>
          <w:p w:rsidR="00A65C21" w:rsidRDefault="00A65C21">
            <w:pPr>
              <w:jc w:val="center"/>
              <w:rPr>
                <w:rFonts w:ascii="Times New Roman" w:hAnsi="Times New Roman"/>
                <w:sz w:val="20"/>
                <w:szCs w:val="20"/>
              </w:rPr>
            </w:pPr>
          </w:p>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10 куб.м.</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single" w:sz="4" w:space="0" w:color="auto"/>
              <w:left w:val="nil"/>
              <w:bottom w:val="single" w:sz="4" w:space="0" w:color="auto"/>
              <w:right w:val="single" w:sz="4" w:space="0" w:color="auto"/>
            </w:tcBorders>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95/60</w:t>
            </w:r>
          </w:p>
        </w:tc>
        <w:tc>
          <w:tcPr>
            <w:tcW w:w="1241" w:type="dxa"/>
            <w:tcBorders>
              <w:top w:val="single" w:sz="4" w:space="0" w:color="auto"/>
              <w:left w:val="nil"/>
              <w:bottom w:val="single" w:sz="4" w:space="0" w:color="auto"/>
              <w:right w:val="single" w:sz="4" w:space="0" w:color="auto"/>
            </w:tcBorders>
            <w:vAlign w:val="center"/>
          </w:tcPr>
          <w:p w:rsidR="00A65C21" w:rsidRDefault="00A65C21">
            <w:pPr>
              <w:jc w:val="center"/>
              <w:rPr>
                <w:rFonts w:ascii="Times New Roman" w:hAnsi="Times New Roman"/>
                <w:color w:val="000000"/>
                <w:sz w:val="20"/>
                <w:szCs w:val="20"/>
              </w:rPr>
            </w:pPr>
          </w:p>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4226C7">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68</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пер. Глинки, северо-восточнее 100м</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7,5 кВт</w:t>
            </w:r>
          </w:p>
        </w:tc>
        <w:tc>
          <w:tcPr>
            <w:tcW w:w="1569" w:type="dxa"/>
            <w:tcBorders>
              <w:top w:val="nil"/>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16 куб.м.</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95/60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6-16-110 (</w:t>
            </w:r>
            <w:smartTag w:uri="urn:schemas-microsoft-com:office:smarttags" w:element="metricconverter">
              <w:smartTagPr>
                <w:attr w:name="ProductID" w:val="16 куб. м"/>
              </w:smartTagPr>
              <w:r w:rsidRPr="00981606">
                <w:rPr>
                  <w:rFonts w:ascii="Times New Roman" w:hAnsi="Times New Roman"/>
                  <w:color w:val="000000"/>
                  <w:sz w:val="20"/>
                  <w:szCs w:val="20"/>
                </w:rPr>
                <w:t>16 куб. м</w:t>
              </w:r>
            </w:smartTag>
            <w:r w:rsidRPr="00981606">
              <w:rPr>
                <w:rFonts w:ascii="Times New Roman" w:hAnsi="Times New Roman"/>
                <w:color w:val="000000"/>
                <w:sz w:val="20"/>
                <w:szCs w:val="20"/>
              </w:rPr>
              <w:t xml:space="preserve"> в час, 8 кВт в час)</w:t>
            </w:r>
          </w:p>
        </w:tc>
      </w:tr>
      <w:tr w:rsidR="00A65C21" w:rsidRPr="00981606" w:rsidTr="00502BF6">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69</w:t>
            </w:r>
          </w:p>
        </w:tc>
        <w:tc>
          <w:tcPr>
            <w:tcW w:w="1843" w:type="dxa"/>
            <w:tcBorders>
              <w:top w:val="single" w:sz="4" w:space="0" w:color="auto"/>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ул. Кутузова, д. 30</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5,5 кВт</w:t>
            </w:r>
          </w:p>
        </w:tc>
        <w:tc>
          <w:tcPr>
            <w:tcW w:w="1569" w:type="dxa"/>
            <w:tcBorders>
              <w:top w:val="single" w:sz="4" w:space="0" w:color="auto"/>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10 куб.м.</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95/60</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70</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ул. Комсомольская, д. 8 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5,5 кВт</w:t>
            </w:r>
          </w:p>
        </w:tc>
        <w:tc>
          <w:tcPr>
            <w:tcW w:w="1569" w:type="dxa"/>
            <w:tcBorders>
              <w:top w:val="nil"/>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10 куб.м.</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95/60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71</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ул. Гвардейская, д. 16</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5,5 кВт</w:t>
            </w:r>
          </w:p>
        </w:tc>
        <w:tc>
          <w:tcPr>
            <w:tcW w:w="1569" w:type="dxa"/>
            <w:tcBorders>
              <w:top w:val="nil"/>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10 куб.м.</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101/60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72</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ул. Ленина ЦРБ</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5,5 кВт</w:t>
            </w:r>
          </w:p>
        </w:tc>
        <w:tc>
          <w:tcPr>
            <w:tcW w:w="1569" w:type="dxa"/>
            <w:tcBorders>
              <w:top w:val="nil"/>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10 куб.м.</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85/60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73</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ул. Ленина, д. 28</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ЧРСУ  icon 5,5 кВт</w:t>
            </w:r>
          </w:p>
        </w:tc>
        <w:tc>
          <w:tcPr>
            <w:tcW w:w="1569" w:type="dxa"/>
            <w:tcBorders>
              <w:top w:val="nil"/>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модульная станция очистки воды МСОВ 10 куб.м.</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90/60</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74</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ул. Калинина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115/85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FB28D7">
        <w:trPr>
          <w:trHeight w:val="2646"/>
        </w:trPr>
        <w:tc>
          <w:tcPr>
            <w:tcW w:w="568" w:type="dxa"/>
            <w:tcBorders>
              <w:top w:val="single" w:sz="4" w:space="0" w:color="auto"/>
              <w:left w:val="single" w:sz="4" w:space="0" w:color="auto"/>
              <w:right w:val="single" w:sz="4" w:space="0" w:color="auto"/>
            </w:tcBorders>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75</w:t>
            </w:r>
          </w:p>
        </w:tc>
        <w:tc>
          <w:tcPr>
            <w:tcW w:w="1843" w:type="dxa"/>
            <w:tcBorders>
              <w:top w:val="single" w:sz="4" w:space="0" w:color="auto"/>
              <w:left w:val="nil"/>
              <w:bottom w:val="single" w:sz="4" w:space="0" w:color="auto"/>
              <w:right w:val="single" w:sz="4" w:space="0" w:color="auto"/>
            </w:tcBorders>
            <w:vAlign w:val="bottom"/>
          </w:tcPr>
          <w:p w:rsidR="00A65C21" w:rsidRDefault="00A65C21">
            <w:pPr>
              <w:rPr>
                <w:rFonts w:ascii="Times New Roman" w:hAnsi="Times New Roman"/>
                <w:sz w:val="20"/>
                <w:szCs w:val="20"/>
              </w:rPr>
            </w:pPr>
          </w:p>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ул. Свердлова</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single" w:sz="4" w:space="0" w:color="auto"/>
              <w:left w:val="nil"/>
              <w:bottom w:val="single" w:sz="4" w:space="0" w:color="auto"/>
              <w:right w:val="single" w:sz="4" w:space="0" w:color="auto"/>
            </w:tcBorders>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single" w:sz="4" w:space="0" w:color="auto"/>
              <w:left w:val="nil"/>
              <w:bottom w:val="single" w:sz="4" w:space="0" w:color="auto"/>
              <w:right w:val="single" w:sz="4" w:space="0" w:color="auto"/>
            </w:tcBorders>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110/85</w:t>
            </w:r>
          </w:p>
        </w:tc>
        <w:tc>
          <w:tcPr>
            <w:tcW w:w="1241" w:type="dxa"/>
            <w:tcBorders>
              <w:top w:val="single" w:sz="4" w:space="0" w:color="auto"/>
              <w:left w:val="nil"/>
              <w:bottom w:val="single" w:sz="4" w:space="0" w:color="auto"/>
              <w:right w:val="single" w:sz="4" w:space="0" w:color="auto"/>
            </w:tcBorders>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76</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ул. Мелиораторов</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112/85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77</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 xml:space="preserve">Артезианская скважина </w:t>
            </w:r>
            <w:smartTag w:uri="urn:schemas-microsoft-com:office:smarttags" w:element="metricconverter">
              <w:smartTagPr>
                <w:attr w:name="ProductID" w:val="100 м"/>
              </w:smartTagPr>
              <w:r w:rsidRPr="00981606">
                <w:rPr>
                  <w:rFonts w:ascii="Times New Roman" w:hAnsi="Times New Roman"/>
                  <w:sz w:val="20"/>
                  <w:szCs w:val="20"/>
                </w:rPr>
                <w:t>100 м</w:t>
              </w:r>
            </w:smartTag>
            <w:r w:rsidRPr="00981606">
              <w:rPr>
                <w:rFonts w:ascii="Times New Roman" w:hAnsi="Times New Roman"/>
                <w:sz w:val="20"/>
                <w:szCs w:val="20"/>
              </w:rPr>
              <w:t>. северо-восточнее пер. Глинки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109/85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6-16-110 (</w:t>
            </w:r>
            <w:smartTag w:uri="urn:schemas-microsoft-com:office:smarttags" w:element="metricconverter">
              <w:smartTagPr>
                <w:attr w:name="ProductID" w:val="16 куб. м"/>
              </w:smartTagPr>
              <w:r w:rsidRPr="00981606">
                <w:rPr>
                  <w:rFonts w:ascii="Times New Roman" w:hAnsi="Times New Roman"/>
                  <w:color w:val="000000"/>
                  <w:sz w:val="20"/>
                  <w:szCs w:val="20"/>
                </w:rPr>
                <w:t>16 куб. м</w:t>
              </w:r>
            </w:smartTag>
            <w:r w:rsidRPr="00981606">
              <w:rPr>
                <w:rFonts w:ascii="Times New Roman" w:hAnsi="Times New Roman"/>
                <w:color w:val="000000"/>
                <w:sz w:val="20"/>
                <w:szCs w:val="20"/>
              </w:rPr>
              <w:t xml:space="preserve"> в час, 8 кВт в час)</w:t>
            </w:r>
          </w:p>
        </w:tc>
      </w:tr>
      <w:tr w:rsidR="00A65C21" w:rsidRPr="00981606" w:rsidTr="00502BF6">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78</w:t>
            </w:r>
          </w:p>
        </w:tc>
        <w:tc>
          <w:tcPr>
            <w:tcW w:w="1843" w:type="dxa"/>
            <w:tcBorders>
              <w:top w:val="single" w:sz="4" w:space="0" w:color="auto"/>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ул. Ленина</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105/85</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79</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по ул. Советской (1999г.).</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102/85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8-40-110 (</w:t>
            </w:r>
            <w:smartTag w:uri="urn:schemas-microsoft-com:office:smarttags" w:element="metricconverter">
              <w:smartTagPr>
                <w:attr w:name="ProductID" w:val="40 куб. м"/>
              </w:smartTagPr>
              <w:r w:rsidRPr="00981606">
                <w:rPr>
                  <w:rFonts w:ascii="Times New Roman" w:hAnsi="Times New Roman"/>
                  <w:color w:val="000000"/>
                  <w:sz w:val="20"/>
                  <w:szCs w:val="20"/>
                </w:rPr>
                <w:t>40 куб. м</w:t>
              </w:r>
            </w:smartTag>
            <w:r w:rsidRPr="00981606">
              <w:rPr>
                <w:rFonts w:ascii="Times New Roman" w:hAnsi="Times New Roman"/>
                <w:color w:val="000000"/>
                <w:sz w:val="20"/>
                <w:szCs w:val="20"/>
              </w:rPr>
              <w:t xml:space="preserve"> в час, 18,5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80</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ул. Кутузова, д. 30</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103/85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81</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ул. Комсомольская д. 8А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100/85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82</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ул. Гвардейская д. 16</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100/85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41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83</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ул. Советская (1970г.)</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109/85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84</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ул. Советская д. 75</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110/85</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8F4016">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85</w:t>
            </w:r>
          </w:p>
        </w:tc>
        <w:tc>
          <w:tcPr>
            <w:tcW w:w="1843" w:type="dxa"/>
            <w:tcBorders>
              <w:top w:val="single" w:sz="4" w:space="0" w:color="auto"/>
              <w:left w:val="nil"/>
              <w:bottom w:val="single" w:sz="4" w:space="0" w:color="auto"/>
              <w:right w:val="single" w:sz="4" w:space="0" w:color="auto"/>
            </w:tcBorders>
            <w:vAlign w:val="bottom"/>
          </w:tcPr>
          <w:p w:rsidR="00A65C21" w:rsidRPr="00981606" w:rsidRDefault="00A65C21">
            <w:pPr>
              <w:rPr>
                <w:rFonts w:ascii="Times New Roman" w:hAnsi="Times New Roman"/>
                <w:sz w:val="20"/>
                <w:szCs w:val="20"/>
              </w:rPr>
            </w:pPr>
            <w:r w:rsidRPr="00981606">
              <w:rPr>
                <w:rFonts w:ascii="Times New Roman" w:hAnsi="Times New Roman"/>
                <w:sz w:val="20"/>
                <w:szCs w:val="20"/>
              </w:rPr>
              <w:t>Артезианская скважина ул. Ленина д. 28А</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ТРМ1-Н.У.Р.</w:t>
            </w:r>
          </w:p>
        </w:tc>
        <w:tc>
          <w:tcPr>
            <w:tcW w:w="1569" w:type="dxa"/>
            <w:tcBorders>
              <w:top w:val="single" w:sz="4" w:space="0" w:color="auto"/>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111/85</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86</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«Керамик»</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2005</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6-16-110 (</w:t>
            </w:r>
            <w:smartTag w:uri="urn:schemas-microsoft-com:office:smarttags" w:element="metricconverter">
              <w:smartTagPr>
                <w:attr w:name="ProductID" w:val="16 куб. м"/>
              </w:smartTagPr>
              <w:r w:rsidRPr="00981606">
                <w:rPr>
                  <w:rFonts w:ascii="Times New Roman" w:hAnsi="Times New Roman"/>
                  <w:color w:val="000000"/>
                  <w:sz w:val="20"/>
                  <w:szCs w:val="20"/>
                </w:rPr>
                <w:t>16 куб. м</w:t>
              </w:r>
            </w:smartTag>
            <w:r w:rsidRPr="00981606">
              <w:rPr>
                <w:rFonts w:ascii="Times New Roman" w:hAnsi="Times New Roman"/>
                <w:color w:val="000000"/>
                <w:sz w:val="20"/>
                <w:szCs w:val="20"/>
              </w:rPr>
              <w:t xml:space="preserve"> в час, 8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87</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«Ж/Д»</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1972</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6-16-110 (</w:t>
            </w:r>
            <w:smartTag w:uri="urn:schemas-microsoft-com:office:smarttags" w:element="metricconverter">
              <w:smartTagPr>
                <w:attr w:name="ProductID" w:val="16 куб. м"/>
              </w:smartTagPr>
              <w:r w:rsidRPr="00981606">
                <w:rPr>
                  <w:rFonts w:ascii="Times New Roman" w:hAnsi="Times New Roman"/>
                  <w:color w:val="000000"/>
                  <w:sz w:val="20"/>
                  <w:szCs w:val="20"/>
                </w:rPr>
                <w:t>16 куб. м</w:t>
              </w:r>
            </w:smartTag>
            <w:r w:rsidRPr="00981606">
              <w:rPr>
                <w:rFonts w:ascii="Times New Roman" w:hAnsi="Times New Roman"/>
                <w:color w:val="000000"/>
                <w:sz w:val="20"/>
                <w:szCs w:val="20"/>
              </w:rPr>
              <w:t xml:space="preserve"> в час, 8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88</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«Сырзавод»</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1962</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К 80-65-160 (50 куб.м. в час, 45 кВт в час)</w:t>
            </w:r>
          </w:p>
        </w:tc>
      </w:tr>
      <w:tr w:rsidR="00A65C21" w:rsidRPr="00981606" w:rsidTr="00502BF6">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89</w:t>
            </w:r>
          </w:p>
        </w:tc>
        <w:tc>
          <w:tcPr>
            <w:tcW w:w="1843" w:type="dxa"/>
            <w:tcBorders>
              <w:top w:val="single" w:sz="4" w:space="0" w:color="auto"/>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 xml:space="preserve">Скважины «Городок -1» </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xml:space="preserve"> ЧРП типа ВЕСПЕН 11кВт</w:t>
            </w:r>
          </w:p>
        </w:tc>
        <w:tc>
          <w:tcPr>
            <w:tcW w:w="1569" w:type="dxa"/>
            <w:tcBorders>
              <w:top w:val="single" w:sz="4" w:space="0" w:color="auto"/>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встроенная система очистки воды</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8-25-100 (25 куб.м. в час, 11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90</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«Городок – 2»</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xml:space="preserve"> ЧРП типа ВЕСПЕН 11кВт</w:t>
            </w:r>
          </w:p>
        </w:tc>
        <w:tc>
          <w:tcPr>
            <w:tcW w:w="1569" w:type="dxa"/>
            <w:tcBorders>
              <w:top w:val="nil"/>
              <w:left w:val="nil"/>
              <w:bottom w:val="single" w:sz="4" w:space="0" w:color="auto"/>
              <w:right w:val="single" w:sz="4" w:space="0" w:color="auto"/>
            </w:tcBorders>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встроенная система очистки воды</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8-25-100 (25 куб.м. в час, 11 кВт в час)</w:t>
            </w:r>
          </w:p>
        </w:tc>
      </w:tr>
      <w:tr w:rsidR="00A65C21" w:rsidRPr="00981606" w:rsidTr="00A46969">
        <w:trPr>
          <w:trHeight w:val="1549"/>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91</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«Комиссарово»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1976</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6-16-110 (</w:t>
            </w:r>
            <w:smartTag w:uri="urn:schemas-microsoft-com:office:smarttags" w:element="metricconverter">
              <w:smartTagPr>
                <w:attr w:name="ProductID" w:val="16 куб. м"/>
              </w:smartTagPr>
              <w:r w:rsidRPr="00981606">
                <w:rPr>
                  <w:rFonts w:ascii="Times New Roman" w:hAnsi="Times New Roman"/>
                  <w:color w:val="000000"/>
                  <w:sz w:val="20"/>
                  <w:szCs w:val="20"/>
                </w:rPr>
                <w:t>16 куб. м</w:t>
              </w:r>
            </w:smartTag>
            <w:r w:rsidRPr="00981606">
              <w:rPr>
                <w:rFonts w:ascii="Times New Roman" w:hAnsi="Times New Roman"/>
                <w:color w:val="000000"/>
                <w:sz w:val="20"/>
                <w:szCs w:val="20"/>
              </w:rPr>
              <w:t xml:space="preserve"> в час, 8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92</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«Белеи»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1973</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93</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«Черныш»</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1969</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94</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«Красная Горка»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xml:space="preserve"> ЧРП типа ВЕСПЕН 11кВт</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встроенная система очистки воды</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8-25-100 (25 куб.м. в час, 11 кВт в час)</w:t>
            </w:r>
          </w:p>
        </w:tc>
      </w:tr>
      <w:tr w:rsidR="00A65C21" w:rsidRPr="00981606" w:rsidTr="008F4016">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w:t>
            </w:r>
          </w:p>
        </w:tc>
        <w:tc>
          <w:tcPr>
            <w:tcW w:w="1843" w:type="dxa"/>
            <w:tcBorders>
              <w:top w:val="single" w:sz="4" w:space="0" w:color="auto"/>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«Миганово»</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single" w:sz="4" w:space="0" w:color="auto"/>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1978</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96</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«Варечки»</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1977</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97</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«Лонница»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1976</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98</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«Лонница»</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502BF6">
        <w:trPr>
          <w:trHeight w:val="855"/>
        </w:trPr>
        <w:tc>
          <w:tcPr>
            <w:tcW w:w="568"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99</w:t>
            </w:r>
          </w:p>
        </w:tc>
        <w:tc>
          <w:tcPr>
            <w:tcW w:w="1843" w:type="dxa"/>
            <w:tcBorders>
              <w:top w:val="single" w:sz="4" w:space="0" w:color="auto"/>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«д. Гусино ул. Песочная»</w:t>
            </w:r>
          </w:p>
        </w:tc>
        <w:tc>
          <w:tcPr>
            <w:tcW w:w="900"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single" w:sz="4" w:space="0" w:color="auto"/>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1958</w:t>
            </w:r>
          </w:p>
        </w:tc>
        <w:tc>
          <w:tcPr>
            <w:tcW w:w="1417"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«д. Гусино ул. Красногвардейская»</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1978</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r w:rsidR="00A65C21" w:rsidRPr="00981606" w:rsidTr="00A46969">
        <w:trPr>
          <w:trHeight w:val="855"/>
        </w:trPr>
        <w:tc>
          <w:tcPr>
            <w:tcW w:w="568"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101</w:t>
            </w:r>
          </w:p>
        </w:tc>
        <w:tc>
          <w:tcPr>
            <w:tcW w:w="1843" w:type="dxa"/>
            <w:tcBorders>
              <w:top w:val="nil"/>
              <w:left w:val="nil"/>
              <w:bottom w:val="single" w:sz="4" w:space="0" w:color="auto"/>
              <w:right w:val="single" w:sz="4" w:space="0" w:color="auto"/>
            </w:tcBorders>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Скважина «д. Липово»</w:t>
            </w:r>
          </w:p>
        </w:tc>
        <w:tc>
          <w:tcPr>
            <w:tcW w:w="900"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07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электррооника типа ТРМ1-Н.У.Р.</w:t>
            </w:r>
          </w:p>
        </w:tc>
        <w:tc>
          <w:tcPr>
            <w:tcW w:w="156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sz w:val="20"/>
                <w:szCs w:val="20"/>
              </w:rPr>
            </w:pPr>
            <w:r w:rsidRPr="00981606">
              <w:rPr>
                <w:rFonts w:ascii="Times New Roman" w:hAnsi="Times New Roman"/>
                <w:sz w:val="20"/>
                <w:szCs w:val="20"/>
              </w:rPr>
              <w:t> </w:t>
            </w:r>
          </w:p>
        </w:tc>
        <w:tc>
          <w:tcPr>
            <w:tcW w:w="86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69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1977</w:t>
            </w:r>
          </w:p>
        </w:tc>
        <w:tc>
          <w:tcPr>
            <w:tcW w:w="1417"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 </w:t>
            </w:r>
          </w:p>
        </w:tc>
        <w:tc>
          <w:tcPr>
            <w:tcW w:w="1241"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ЭЦВ 6-10-110 (</w:t>
            </w:r>
            <w:smartTag w:uri="urn:schemas-microsoft-com:office:smarttags" w:element="metricconverter">
              <w:smartTagPr>
                <w:attr w:name="ProductID" w:val="10 куб. м"/>
              </w:smartTagPr>
              <w:r w:rsidRPr="00981606">
                <w:rPr>
                  <w:rFonts w:ascii="Times New Roman" w:hAnsi="Times New Roman"/>
                  <w:color w:val="000000"/>
                  <w:sz w:val="20"/>
                  <w:szCs w:val="20"/>
                </w:rPr>
                <w:t>10 куб. м</w:t>
              </w:r>
            </w:smartTag>
            <w:r w:rsidRPr="00981606">
              <w:rPr>
                <w:rFonts w:ascii="Times New Roman" w:hAnsi="Times New Roman"/>
                <w:color w:val="000000"/>
                <w:sz w:val="20"/>
                <w:szCs w:val="20"/>
              </w:rPr>
              <w:t xml:space="preserve"> в час, 5,5 кВт в час)</w:t>
            </w:r>
          </w:p>
        </w:tc>
      </w:tr>
    </w:tbl>
    <w:p w:rsidR="00A65C21" w:rsidRDefault="00A65C21" w:rsidP="00133EE4">
      <w:pPr>
        <w:jc w:val="center"/>
        <w:rPr>
          <w:rFonts w:ascii="Times New Roman" w:hAnsi="Times New Roman"/>
          <w:b/>
          <w:color w:val="000000"/>
          <w:sz w:val="28"/>
          <w:szCs w:val="28"/>
        </w:rPr>
      </w:pPr>
    </w:p>
    <w:bookmarkEnd w:id="28"/>
    <w:p w:rsidR="00A65C21" w:rsidRDefault="00A65C21" w:rsidP="00133EE4">
      <w:pPr>
        <w:rPr>
          <w:rFonts w:ascii="Times New Roman" w:hAnsi="Times New Roman"/>
          <w:b/>
          <w:sz w:val="28"/>
          <w:szCs w:val="28"/>
        </w:rPr>
      </w:pPr>
    </w:p>
    <w:p w:rsidR="00A65C21" w:rsidRDefault="00A65C21" w:rsidP="00133EE4">
      <w:pPr>
        <w:rPr>
          <w:rFonts w:ascii="Times New Roman" w:hAnsi="Times New Roman"/>
          <w:b/>
          <w:sz w:val="28"/>
          <w:szCs w:val="28"/>
        </w:rPr>
      </w:pPr>
    </w:p>
    <w:p w:rsidR="00A65C21" w:rsidRPr="00981606" w:rsidRDefault="00A65C21" w:rsidP="00133EE4">
      <w:pPr>
        <w:rPr>
          <w:rFonts w:ascii="Times New Roman" w:hAnsi="Times New Roman"/>
          <w:b/>
          <w:sz w:val="28"/>
          <w:szCs w:val="28"/>
        </w:rPr>
      </w:pPr>
    </w:p>
    <w:p w:rsidR="00A65C21" w:rsidRPr="00981606" w:rsidRDefault="00647417" w:rsidP="00133EE4">
      <w:pPr>
        <w:jc w:val="center"/>
        <w:rPr>
          <w:rFonts w:ascii="Times New Roman" w:hAnsi="Times New Roman"/>
          <w:sz w:val="24"/>
          <w:szCs w:val="24"/>
        </w:rPr>
      </w:pPr>
      <w:r>
        <w:rPr>
          <w:rFonts w:ascii="Times New Roman" w:hAnsi="Times New Roman"/>
          <w:noProof/>
          <w:lang w:eastAsia="ru-RU"/>
        </w:rPr>
        <w:drawing>
          <wp:inline distT="0" distB="0" distL="0" distR="0">
            <wp:extent cx="5259070" cy="2679700"/>
            <wp:effectExtent l="0" t="0" r="17780" b="25400"/>
            <wp:docPr id="5"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65C21" w:rsidRPr="00981606" w:rsidRDefault="00A65C21" w:rsidP="00133EE4">
      <w:pPr>
        <w:jc w:val="center"/>
        <w:rPr>
          <w:rFonts w:ascii="Times New Roman" w:hAnsi="Times New Roman"/>
          <w:sz w:val="28"/>
          <w:szCs w:val="28"/>
        </w:rPr>
      </w:pPr>
      <w:r w:rsidRPr="00981606">
        <w:rPr>
          <w:rFonts w:ascii="Times New Roman" w:hAnsi="Times New Roman"/>
          <w:sz w:val="28"/>
          <w:szCs w:val="28"/>
        </w:rPr>
        <w:t>рис. 4 Протяженность труб водоснабжения от каждой скважины</w:t>
      </w:r>
    </w:p>
    <w:p w:rsidR="00A65C21" w:rsidRPr="00981606" w:rsidRDefault="00A65C21" w:rsidP="00133EE4">
      <w:pPr>
        <w:jc w:val="center"/>
        <w:rPr>
          <w:rFonts w:ascii="Times New Roman" w:hAnsi="Times New Roman"/>
          <w:sz w:val="28"/>
          <w:szCs w:val="28"/>
        </w:rPr>
      </w:pPr>
    </w:p>
    <w:p w:rsidR="00A65C21" w:rsidRPr="00981606" w:rsidRDefault="00A65C21" w:rsidP="00133EE4">
      <w:pPr>
        <w:jc w:val="center"/>
        <w:rPr>
          <w:rFonts w:ascii="Times New Roman" w:hAnsi="Times New Roman"/>
          <w:sz w:val="28"/>
          <w:szCs w:val="28"/>
        </w:rPr>
      </w:pPr>
    </w:p>
    <w:p w:rsidR="00A65C21" w:rsidRPr="00981606" w:rsidRDefault="00647417" w:rsidP="00133EE4">
      <w:pPr>
        <w:jc w:val="center"/>
        <w:rPr>
          <w:rFonts w:ascii="Times New Roman" w:hAnsi="Times New Roman"/>
          <w:noProof/>
          <w:sz w:val="24"/>
          <w:szCs w:val="24"/>
        </w:rPr>
      </w:pPr>
      <w:r>
        <w:rPr>
          <w:rFonts w:ascii="Times New Roman" w:hAnsi="Times New Roman"/>
          <w:noProof/>
          <w:lang w:eastAsia="ru-RU"/>
        </w:rPr>
        <w:drawing>
          <wp:inline distT="0" distB="0" distL="0" distR="0">
            <wp:extent cx="5497195" cy="2552700"/>
            <wp:effectExtent l="0" t="0" r="27305" b="19050"/>
            <wp:docPr id="6"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65C21" w:rsidRPr="00981606" w:rsidRDefault="00A65C21" w:rsidP="00B457E9">
      <w:pPr>
        <w:jc w:val="center"/>
        <w:rPr>
          <w:rFonts w:ascii="Times New Roman" w:hAnsi="Times New Roman"/>
          <w:noProof/>
          <w:sz w:val="28"/>
          <w:szCs w:val="28"/>
        </w:rPr>
      </w:pPr>
      <w:r w:rsidRPr="00981606">
        <w:rPr>
          <w:rFonts w:ascii="Times New Roman" w:hAnsi="Times New Roman"/>
          <w:noProof/>
          <w:sz w:val="28"/>
          <w:szCs w:val="28"/>
        </w:rPr>
        <w:t>Рис. 5 Доля труб из различных м</w:t>
      </w:r>
      <w:r>
        <w:rPr>
          <w:rFonts w:ascii="Times New Roman" w:hAnsi="Times New Roman"/>
          <w:noProof/>
          <w:sz w:val="28"/>
          <w:szCs w:val="28"/>
        </w:rPr>
        <w:t xml:space="preserve">атериалов в сети водоснабжения </w:t>
      </w:r>
    </w:p>
    <w:p w:rsidR="00A65C21" w:rsidRPr="00981606" w:rsidRDefault="00A65C21" w:rsidP="00B457E9">
      <w:pPr>
        <w:ind w:firstLine="709"/>
        <w:jc w:val="both"/>
        <w:rPr>
          <w:rFonts w:ascii="Times New Roman" w:hAnsi="Times New Roman"/>
          <w:sz w:val="28"/>
          <w:szCs w:val="28"/>
        </w:rPr>
      </w:pPr>
      <w:r w:rsidRPr="00981606">
        <w:rPr>
          <w:rFonts w:ascii="Times New Roman" w:hAnsi="Times New Roman"/>
          <w:sz w:val="28"/>
          <w:szCs w:val="28"/>
        </w:rPr>
        <w:t xml:space="preserve">Из диаграммы, представленной на рис. 4, следует, что основная протяженность труб водоснабжения (76,4%) приходится на 4 скважины, находящихся в пгт Красный, расположенных по ул. Глинки, ул. Советская, ул. </w:t>
      </w:r>
      <w:r w:rsidRPr="00981606">
        <w:rPr>
          <w:rFonts w:ascii="Times New Roman" w:hAnsi="Times New Roman"/>
          <w:sz w:val="28"/>
          <w:szCs w:val="28"/>
        </w:rPr>
        <w:lastRenderedPageBreak/>
        <w:t>Калинина, ул. Кутузова. Большая часть сети водоснабжения выполнена полиэтиленовыми трубами (71,5%). Однако все они проложены на территории пгт Красный. Водопроводные сети деревень, входящих в состав поселения, вы</w:t>
      </w:r>
      <w:r>
        <w:rPr>
          <w:rFonts w:ascii="Times New Roman" w:hAnsi="Times New Roman"/>
          <w:sz w:val="28"/>
          <w:szCs w:val="28"/>
        </w:rPr>
        <w:t>полнены из стали.</w:t>
      </w:r>
    </w:p>
    <w:p w:rsidR="00A65C21" w:rsidRDefault="00A65C21" w:rsidP="00133EE4">
      <w:pPr>
        <w:ind w:firstLine="709"/>
        <w:jc w:val="right"/>
        <w:rPr>
          <w:rFonts w:ascii="Times New Roman" w:hAnsi="Times New Roman"/>
          <w:sz w:val="28"/>
          <w:szCs w:val="28"/>
        </w:rPr>
      </w:pPr>
    </w:p>
    <w:p w:rsidR="00A65C21" w:rsidRPr="00981606" w:rsidRDefault="00A65C21" w:rsidP="00133EE4">
      <w:pPr>
        <w:ind w:firstLine="709"/>
        <w:jc w:val="right"/>
        <w:rPr>
          <w:rFonts w:ascii="Times New Roman" w:hAnsi="Times New Roman"/>
          <w:sz w:val="28"/>
          <w:szCs w:val="28"/>
        </w:rPr>
      </w:pPr>
      <w:r w:rsidRPr="00981606">
        <w:rPr>
          <w:rFonts w:ascii="Times New Roman" w:hAnsi="Times New Roman"/>
          <w:sz w:val="28"/>
          <w:szCs w:val="28"/>
        </w:rPr>
        <w:t>Таблица 7</w:t>
      </w:r>
    </w:p>
    <w:p w:rsidR="00A65C21" w:rsidRPr="00981606" w:rsidRDefault="00A65C21" w:rsidP="00133EE4">
      <w:pPr>
        <w:ind w:firstLine="709"/>
        <w:jc w:val="center"/>
        <w:rPr>
          <w:rFonts w:ascii="Times New Roman" w:hAnsi="Times New Roman"/>
          <w:sz w:val="28"/>
          <w:szCs w:val="28"/>
        </w:rPr>
      </w:pPr>
      <w:r w:rsidRPr="00981606">
        <w:rPr>
          <w:rFonts w:ascii="Times New Roman" w:hAnsi="Times New Roman"/>
          <w:sz w:val="28"/>
          <w:szCs w:val="28"/>
        </w:rPr>
        <w:t>Основные характеристики скважин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1843"/>
        <w:gridCol w:w="991"/>
        <w:gridCol w:w="1033"/>
        <w:gridCol w:w="1608"/>
        <w:gridCol w:w="1137"/>
        <w:gridCol w:w="1007"/>
      </w:tblGrid>
      <w:tr w:rsidR="00A65C21" w:rsidRPr="00981606" w:rsidTr="008B4EAB">
        <w:tc>
          <w:tcPr>
            <w:tcW w:w="271" w:type="pct"/>
          </w:tcPr>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 xml:space="preserve">№ </w:t>
            </w:r>
          </w:p>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 xml:space="preserve">п/п </w:t>
            </w:r>
          </w:p>
        </w:tc>
        <w:tc>
          <w:tcPr>
            <w:tcW w:w="863" w:type="pct"/>
          </w:tcPr>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 xml:space="preserve">Наименование       </w:t>
            </w:r>
          </w:p>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 xml:space="preserve">сооружения         </w:t>
            </w:r>
          </w:p>
        </w:tc>
        <w:tc>
          <w:tcPr>
            <w:tcW w:w="935" w:type="pct"/>
          </w:tcPr>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Материал труб</w:t>
            </w:r>
          </w:p>
        </w:tc>
        <w:tc>
          <w:tcPr>
            <w:tcW w:w="503" w:type="pct"/>
          </w:tcPr>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Диаметр труб ,мм</w:t>
            </w:r>
          </w:p>
        </w:tc>
        <w:tc>
          <w:tcPr>
            <w:tcW w:w="524" w:type="pct"/>
          </w:tcPr>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Глубина заложения</w:t>
            </w:r>
          </w:p>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 xml:space="preserve">     м</w:t>
            </w:r>
          </w:p>
        </w:tc>
        <w:tc>
          <w:tcPr>
            <w:tcW w:w="816" w:type="pct"/>
          </w:tcPr>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Характеристика грунта</w:t>
            </w:r>
          </w:p>
        </w:tc>
        <w:tc>
          <w:tcPr>
            <w:tcW w:w="577" w:type="pct"/>
          </w:tcPr>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Мощность</w:t>
            </w:r>
          </w:p>
        </w:tc>
        <w:tc>
          <w:tcPr>
            <w:tcW w:w="511" w:type="pct"/>
          </w:tcPr>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Диаметр заборной трубы</w:t>
            </w:r>
          </w:p>
          <w:p w:rsidR="00A65C21" w:rsidRPr="006A7D35" w:rsidRDefault="00A65C21">
            <w:pPr>
              <w:widowControl w:val="0"/>
              <w:autoSpaceDE w:val="0"/>
              <w:autoSpaceDN w:val="0"/>
              <w:adjustRightInd w:val="0"/>
              <w:rPr>
                <w:rFonts w:ascii="Times New Roman" w:hAnsi="Times New Roman"/>
                <w:sz w:val="20"/>
                <w:szCs w:val="20"/>
              </w:rPr>
            </w:pPr>
            <w:r w:rsidRPr="006A7D35">
              <w:rPr>
                <w:rFonts w:ascii="Times New Roman" w:hAnsi="Times New Roman"/>
                <w:sz w:val="20"/>
                <w:szCs w:val="20"/>
              </w:rPr>
              <w:t xml:space="preserve">  мм</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 д. Храпово</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Стальные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118</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12м3/час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40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2.</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д.</w:t>
            </w:r>
            <w:r>
              <w:rPr>
                <w:rFonts w:ascii="Times New Roman" w:hAnsi="Times New Roman"/>
              </w:rPr>
              <w:t xml:space="preserve"> </w:t>
            </w:r>
            <w:r w:rsidRPr="00981606">
              <w:rPr>
                <w:rFonts w:ascii="Times New Roman" w:hAnsi="Times New Roman"/>
              </w:rPr>
              <w:t>Большая Добрая</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Полиэтиленовые </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83,6</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40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3.</w:t>
            </w:r>
          </w:p>
        </w:tc>
        <w:tc>
          <w:tcPr>
            <w:tcW w:w="863" w:type="pct"/>
          </w:tcPr>
          <w:p w:rsidR="00A65C21" w:rsidRPr="00981606" w:rsidRDefault="00A65C21">
            <w:pPr>
              <w:widowControl w:val="0"/>
              <w:autoSpaceDE w:val="0"/>
              <w:autoSpaceDN w:val="0"/>
              <w:adjustRightInd w:val="0"/>
              <w:rPr>
                <w:rFonts w:ascii="Times New Roman" w:hAnsi="Times New Roman"/>
                <w:color w:val="000000"/>
                <w:sz w:val="24"/>
                <w:szCs w:val="24"/>
              </w:rPr>
            </w:pPr>
            <w:r w:rsidRPr="00981606">
              <w:rPr>
                <w:rFonts w:ascii="Times New Roman" w:hAnsi="Times New Roman"/>
                <w:color w:val="000000"/>
              </w:rPr>
              <w:t xml:space="preserve">Арт.скважина </w:t>
            </w:r>
          </w:p>
          <w:p w:rsidR="00A65C21" w:rsidRPr="00981606" w:rsidRDefault="00A65C21">
            <w:pPr>
              <w:widowControl w:val="0"/>
              <w:autoSpaceDE w:val="0"/>
              <w:autoSpaceDN w:val="0"/>
              <w:adjustRightInd w:val="0"/>
              <w:rPr>
                <w:rFonts w:ascii="Times New Roman" w:hAnsi="Times New Roman"/>
                <w:color w:val="000000"/>
              </w:rPr>
            </w:pPr>
            <w:r w:rsidRPr="00981606">
              <w:rPr>
                <w:rFonts w:ascii="Times New Roman" w:hAnsi="Times New Roman"/>
                <w:color w:val="000000"/>
              </w:rPr>
              <w:t>ул. Ленина (ЦРБ)</w:t>
            </w:r>
          </w:p>
          <w:p w:rsidR="00A65C21" w:rsidRPr="00981606" w:rsidRDefault="00A65C21">
            <w:pPr>
              <w:widowControl w:val="0"/>
              <w:autoSpaceDE w:val="0"/>
              <w:autoSpaceDN w:val="0"/>
              <w:adjustRightInd w:val="0"/>
              <w:rPr>
                <w:rFonts w:ascii="Times New Roman" w:hAnsi="Times New Roman"/>
                <w:color w:val="FF0000"/>
                <w:sz w:val="24"/>
                <w:szCs w:val="24"/>
              </w:rPr>
            </w:pP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Стальные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118</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4.</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ул. Кутузова №30</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Полиэтиленовые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90</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rPr>
            </w:pPr>
            <w:r w:rsidRPr="00981606">
              <w:rPr>
                <w:rFonts w:ascii="Times New Roman" w:hAnsi="Times New Roman"/>
              </w:rPr>
              <w:t>ул. Комсомольская</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 №8а</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Стальные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150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80</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rPr>
            </w:pPr>
            <w:r w:rsidRPr="00981606">
              <w:rPr>
                <w:rFonts w:ascii="Times New Roman" w:hAnsi="Times New Roman"/>
              </w:rPr>
              <w:t>ул. Советская</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 1999</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Стальные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250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97</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16м3/час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7.</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ул.Гвардейская</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Полиэтиленовые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110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91,8</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lastRenderedPageBreak/>
              <w:t>8.</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ул. Свердлова 46</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Чугунные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65</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9.</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пер.Глинки</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Стальные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150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80</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ул. Калинина</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Полиэтиленовые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87</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11.</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rPr>
            </w:pPr>
            <w:r w:rsidRPr="00981606">
              <w:rPr>
                <w:rFonts w:ascii="Times New Roman" w:hAnsi="Times New Roman"/>
              </w:rPr>
              <w:t xml:space="preserve"> ул.</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Мелиораторов</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Полиэтиленовые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96</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12.</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ул. Ленина 28</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Чугунные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100</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40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13.</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w:t>
            </w:r>
          </w:p>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Ул.Советская 75</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Полиэтиленовые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100</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85</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14.</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 xml:space="preserve">Артскважина д. Маньково </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Полиэтилено</w:t>
            </w:r>
            <w:r w:rsidRPr="00981606">
              <w:rPr>
                <w:rFonts w:ascii="Times New Roman" w:hAnsi="Times New Roman"/>
              </w:rPr>
              <w:t>вые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70</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15.</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д</w:t>
            </w:r>
            <w:r w:rsidRPr="00981606">
              <w:rPr>
                <w:rFonts w:ascii="Times New Roman" w:hAnsi="Times New Roman"/>
              </w:rPr>
              <w:t>.</w:t>
            </w:r>
            <w:r>
              <w:rPr>
                <w:rFonts w:ascii="Times New Roman" w:hAnsi="Times New Roman"/>
              </w:rPr>
              <w:t xml:space="preserve"> </w:t>
            </w:r>
            <w:r w:rsidRPr="00981606">
              <w:rPr>
                <w:rFonts w:ascii="Times New Roman" w:hAnsi="Times New Roman"/>
              </w:rPr>
              <w:t>Мерлино</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Полиэтилено</w:t>
            </w:r>
            <w:r w:rsidRPr="00981606">
              <w:rPr>
                <w:rFonts w:ascii="Times New Roman" w:hAnsi="Times New Roman"/>
              </w:rPr>
              <w:t>вые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70</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16.</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д</w:t>
            </w:r>
            <w:r w:rsidRPr="00981606">
              <w:rPr>
                <w:rFonts w:ascii="Times New Roman" w:hAnsi="Times New Roman"/>
              </w:rPr>
              <w:t>. Волково</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Полиэтилено</w:t>
            </w:r>
            <w:r w:rsidRPr="00981606">
              <w:rPr>
                <w:rFonts w:ascii="Times New Roman" w:hAnsi="Times New Roman"/>
              </w:rPr>
              <w:t>вые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65</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17.</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д</w:t>
            </w:r>
            <w:r w:rsidRPr="00981606">
              <w:rPr>
                <w:rFonts w:ascii="Times New Roman" w:hAnsi="Times New Roman"/>
              </w:rPr>
              <w:t>. Павлово</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Чугунные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65</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18.</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д</w:t>
            </w:r>
            <w:r w:rsidRPr="00981606">
              <w:rPr>
                <w:rFonts w:ascii="Times New Roman" w:hAnsi="Times New Roman"/>
              </w:rPr>
              <w:t>. Викторово</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Чугунные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70</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19.</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д</w:t>
            </w:r>
            <w:r w:rsidRPr="00981606">
              <w:rPr>
                <w:rFonts w:ascii="Times New Roman" w:hAnsi="Times New Roman"/>
              </w:rPr>
              <w:t>.</w:t>
            </w:r>
            <w:r>
              <w:rPr>
                <w:rFonts w:ascii="Times New Roman" w:hAnsi="Times New Roman"/>
              </w:rPr>
              <w:t xml:space="preserve"> </w:t>
            </w:r>
            <w:r w:rsidRPr="00981606">
              <w:rPr>
                <w:rFonts w:ascii="Times New Roman" w:hAnsi="Times New Roman"/>
              </w:rPr>
              <w:t>Двуполяны</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Полиэтилено</w:t>
            </w:r>
            <w:r w:rsidRPr="00981606">
              <w:rPr>
                <w:rFonts w:ascii="Times New Roman" w:hAnsi="Times New Roman"/>
              </w:rPr>
              <w:t>вые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65</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20.</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д</w:t>
            </w:r>
            <w:r w:rsidRPr="00981606">
              <w:rPr>
                <w:rFonts w:ascii="Times New Roman" w:hAnsi="Times New Roman"/>
              </w:rPr>
              <w:t>. Малеево</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Чугунные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65</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21.</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д</w:t>
            </w:r>
            <w:r w:rsidRPr="00981606">
              <w:rPr>
                <w:rFonts w:ascii="Times New Roman" w:hAnsi="Times New Roman"/>
              </w:rPr>
              <w:t>.</w:t>
            </w:r>
            <w:r>
              <w:rPr>
                <w:rFonts w:ascii="Times New Roman" w:hAnsi="Times New Roman"/>
              </w:rPr>
              <w:t xml:space="preserve"> </w:t>
            </w:r>
            <w:r w:rsidRPr="00981606">
              <w:rPr>
                <w:rFonts w:ascii="Times New Roman" w:hAnsi="Times New Roman"/>
              </w:rPr>
              <w:t>Красная горка</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Чугунные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45</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22.</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д</w:t>
            </w:r>
            <w:r w:rsidRPr="00981606">
              <w:rPr>
                <w:rFonts w:ascii="Times New Roman" w:hAnsi="Times New Roman"/>
              </w:rPr>
              <w:t>. Черныш</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Чугунные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45</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50</w:t>
            </w:r>
          </w:p>
        </w:tc>
      </w:tr>
      <w:tr w:rsidR="00A65C21" w:rsidRPr="00981606" w:rsidTr="008B4EAB">
        <w:tc>
          <w:tcPr>
            <w:tcW w:w="27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23.</w:t>
            </w:r>
          </w:p>
        </w:tc>
        <w:tc>
          <w:tcPr>
            <w:tcW w:w="863" w:type="pct"/>
          </w:tcPr>
          <w:p w:rsidR="00A65C21" w:rsidRPr="00981606" w:rsidRDefault="00A65C21">
            <w:pPr>
              <w:widowControl w:val="0"/>
              <w:autoSpaceDE w:val="0"/>
              <w:autoSpaceDN w:val="0"/>
              <w:adjustRightInd w:val="0"/>
              <w:rPr>
                <w:rFonts w:ascii="Times New Roman" w:hAnsi="Times New Roman"/>
                <w:sz w:val="24"/>
                <w:szCs w:val="24"/>
              </w:rPr>
            </w:pPr>
            <w:r>
              <w:rPr>
                <w:rFonts w:ascii="Times New Roman" w:hAnsi="Times New Roman"/>
              </w:rPr>
              <w:t>д</w:t>
            </w:r>
            <w:r w:rsidRPr="00981606">
              <w:rPr>
                <w:rFonts w:ascii="Times New Roman" w:hAnsi="Times New Roman"/>
              </w:rPr>
              <w:t>. Гусино</w:t>
            </w:r>
          </w:p>
        </w:tc>
        <w:tc>
          <w:tcPr>
            <w:tcW w:w="935"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Чугунные</w:t>
            </w:r>
          </w:p>
        </w:tc>
        <w:tc>
          <w:tcPr>
            <w:tcW w:w="503"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63</w:t>
            </w:r>
          </w:p>
        </w:tc>
        <w:tc>
          <w:tcPr>
            <w:tcW w:w="524"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75</w:t>
            </w:r>
          </w:p>
        </w:tc>
        <w:tc>
          <w:tcPr>
            <w:tcW w:w="816"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Суглинки</w:t>
            </w:r>
          </w:p>
        </w:tc>
        <w:tc>
          <w:tcPr>
            <w:tcW w:w="577"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10м3/час</w:t>
            </w:r>
          </w:p>
        </w:tc>
        <w:tc>
          <w:tcPr>
            <w:tcW w:w="511" w:type="pct"/>
          </w:tcPr>
          <w:p w:rsidR="00A65C21" w:rsidRPr="00981606" w:rsidRDefault="00A65C21">
            <w:pPr>
              <w:widowControl w:val="0"/>
              <w:autoSpaceDE w:val="0"/>
              <w:autoSpaceDN w:val="0"/>
              <w:adjustRightInd w:val="0"/>
              <w:rPr>
                <w:rFonts w:ascii="Times New Roman" w:hAnsi="Times New Roman"/>
                <w:sz w:val="24"/>
                <w:szCs w:val="24"/>
              </w:rPr>
            </w:pPr>
            <w:r w:rsidRPr="00981606">
              <w:rPr>
                <w:rFonts w:ascii="Times New Roman" w:hAnsi="Times New Roman"/>
              </w:rPr>
              <w:t>50</w:t>
            </w:r>
          </w:p>
        </w:tc>
      </w:tr>
    </w:tbl>
    <w:p w:rsidR="00A65C21" w:rsidRPr="00981606" w:rsidRDefault="00A65C21" w:rsidP="00133EE4">
      <w:pPr>
        <w:ind w:firstLine="709"/>
        <w:jc w:val="both"/>
        <w:rPr>
          <w:rFonts w:ascii="Times New Roman" w:hAnsi="Times New Roman"/>
          <w:sz w:val="28"/>
          <w:szCs w:val="28"/>
        </w:rPr>
      </w:pPr>
    </w:p>
    <w:p w:rsidR="00A65C21" w:rsidRPr="00981606" w:rsidRDefault="00A65C21" w:rsidP="00133EE4">
      <w:pPr>
        <w:shd w:val="clear" w:color="auto" w:fill="FFFFFF"/>
        <w:ind w:right="18" w:firstLine="709"/>
        <w:jc w:val="both"/>
        <w:rPr>
          <w:rFonts w:ascii="Times New Roman" w:hAnsi="Times New Roman"/>
          <w:sz w:val="28"/>
          <w:szCs w:val="28"/>
        </w:rPr>
      </w:pPr>
      <w:r w:rsidRPr="00981606">
        <w:rPr>
          <w:rFonts w:ascii="Times New Roman" w:hAnsi="Times New Roman"/>
          <w:sz w:val="28"/>
          <w:szCs w:val="28"/>
        </w:rPr>
        <w:t>Качество воды соответствует СанПиН 2.1.4.1074-01 "Питьевая вода". В эпидемиологическом отношении вода безопасна. По содержанию железа – железо превышает гигиенический норматив по СанПиН.</w:t>
      </w:r>
    </w:p>
    <w:p w:rsidR="00A65C21" w:rsidRPr="000A42FD" w:rsidRDefault="00A65C21" w:rsidP="000A42FD">
      <w:pPr>
        <w:ind w:firstLine="709"/>
        <w:jc w:val="both"/>
        <w:rPr>
          <w:rFonts w:ascii="Times New Roman" w:hAnsi="Times New Roman"/>
          <w:sz w:val="28"/>
          <w:szCs w:val="28"/>
        </w:rPr>
      </w:pPr>
      <w:r w:rsidRPr="00981606">
        <w:rPr>
          <w:rFonts w:ascii="Times New Roman" w:hAnsi="Times New Roman"/>
          <w:sz w:val="28"/>
          <w:szCs w:val="28"/>
        </w:rPr>
        <w:lastRenderedPageBreak/>
        <w:t>Информация о количестве и производственной мощности насосных станций первого подъема по состоянию на 01.01.2025 г. представлена в таблице.</w:t>
      </w:r>
    </w:p>
    <w:p w:rsidR="00A65C21" w:rsidRDefault="00A65C21" w:rsidP="00133EE4">
      <w:pPr>
        <w:ind w:firstLine="709"/>
        <w:jc w:val="right"/>
        <w:rPr>
          <w:rFonts w:ascii="Times New Roman" w:hAnsi="Times New Roman"/>
          <w:color w:val="000000"/>
          <w:sz w:val="28"/>
          <w:szCs w:val="28"/>
        </w:rPr>
      </w:pPr>
    </w:p>
    <w:p w:rsidR="00A65C21" w:rsidRDefault="00A65C21" w:rsidP="00133EE4">
      <w:pPr>
        <w:ind w:firstLine="709"/>
        <w:jc w:val="right"/>
        <w:rPr>
          <w:rFonts w:ascii="Times New Roman" w:hAnsi="Times New Roman"/>
          <w:color w:val="000000"/>
          <w:sz w:val="28"/>
          <w:szCs w:val="28"/>
        </w:rPr>
      </w:pPr>
    </w:p>
    <w:p w:rsidR="00A65C21" w:rsidRPr="00981606" w:rsidRDefault="00A65C21" w:rsidP="00133EE4">
      <w:pPr>
        <w:ind w:firstLine="709"/>
        <w:jc w:val="right"/>
        <w:rPr>
          <w:rFonts w:ascii="Times New Roman" w:hAnsi="Times New Roman"/>
          <w:color w:val="000000"/>
          <w:sz w:val="28"/>
          <w:szCs w:val="28"/>
        </w:rPr>
      </w:pPr>
      <w:r w:rsidRPr="00981606">
        <w:rPr>
          <w:rFonts w:ascii="Times New Roman" w:hAnsi="Times New Roman"/>
          <w:color w:val="000000"/>
          <w:sz w:val="28"/>
          <w:szCs w:val="28"/>
        </w:rPr>
        <w:t>Таблица 8</w:t>
      </w:r>
    </w:p>
    <w:p w:rsidR="00A65C21" w:rsidRPr="007364CB" w:rsidRDefault="00A65C21" w:rsidP="007364CB">
      <w:pPr>
        <w:jc w:val="center"/>
        <w:rPr>
          <w:rFonts w:ascii="Times New Roman" w:hAnsi="Times New Roman"/>
          <w:b/>
          <w:color w:val="000000"/>
          <w:sz w:val="28"/>
          <w:szCs w:val="28"/>
        </w:rPr>
      </w:pPr>
      <w:r w:rsidRPr="00981606">
        <w:rPr>
          <w:rFonts w:ascii="Times New Roman" w:hAnsi="Times New Roman"/>
          <w:b/>
          <w:color w:val="000000"/>
          <w:sz w:val="28"/>
          <w:szCs w:val="28"/>
        </w:rPr>
        <w:t xml:space="preserve">Количество насосных станций </w:t>
      </w:r>
      <w:r>
        <w:rPr>
          <w:rFonts w:ascii="Times New Roman" w:hAnsi="Times New Roman"/>
          <w:b/>
          <w:color w:val="000000"/>
          <w:sz w:val="28"/>
          <w:szCs w:val="28"/>
        </w:rPr>
        <w:t xml:space="preserve">и их производственная мощность               </w:t>
      </w:r>
      <w:r w:rsidRPr="00981606">
        <w:rPr>
          <w:rFonts w:ascii="Times New Roman" w:hAnsi="Times New Roman"/>
          <w:b/>
          <w:color w:val="000000"/>
          <w:sz w:val="28"/>
          <w:szCs w:val="28"/>
        </w:rPr>
        <w:t>(на 01.01.2025 г.)</w:t>
      </w:r>
      <w:r w:rsidRPr="00981606">
        <w:rPr>
          <w:rFonts w:ascii="Times New Roman" w:hAnsi="Times New Roman"/>
          <w:b/>
          <w:sz w:val="28"/>
          <w:szCs w:val="28"/>
        </w:rPr>
        <w:t xml:space="preserve"> </w:t>
      </w:r>
    </w:p>
    <w:tbl>
      <w:tblPr>
        <w:tblW w:w="9396" w:type="dxa"/>
        <w:tblLayout w:type="fixed"/>
        <w:tblCellMar>
          <w:left w:w="40" w:type="dxa"/>
          <w:right w:w="40" w:type="dxa"/>
        </w:tblCellMar>
        <w:tblLook w:val="00A0" w:firstRow="1" w:lastRow="0" w:firstColumn="1" w:lastColumn="0" w:noHBand="0" w:noVBand="0"/>
      </w:tblPr>
      <w:tblGrid>
        <w:gridCol w:w="485"/>
        <w:gridCol w:w="1682"/>
        <w:gridCol w:w="1056"/>
        <w:gridCol w:w="2108"/>
        <w:gridCol w:w="955"/>
        <w:gridCol w:w="1115"/>
        <w:gridCol w:w="1995"/>
      </w:tblGrid>
      <w:tr w:rsidR="00A65C21" w:rsidRPr="00981606" w:rsidTr="00A538A1">
        <w:tc>
          <w:tcPr>
            <w:tcW w:w="485" w:type="dxa"/>
            <w:tcBorders>
              <w:top w:val="single" w:sz="6" w:space="0" w:color="auto"/>
              <w:left w:val="single" w:sz="6" w:space="0" w:color="auto"/>
              <w:bottom w:val="nil"/>
              <w:right w:val="single" w:sz="4" w:space="0" w:color="auto"/>
            </w:tcBorders>
            <w:shd w:val="clear" w:color="auto" w:fill="FFFFFF"/>
          </w:tcPr>
          <w:p w:rsidR="00A65C21" w:rsidRPr="00981606" w:rsidRDefault="00A65C21">
            <w:pPr>
              <w:jc w:val="center"/>
              <w:rPr>
                <w:rFonts w:ascii="Times New Roman" w:hAnsi="Times New Roman"/>
                <w:sz w:val="24"/>
                <w:szCs w:val="24"/>
              </w:rPr>
            </w:pPr>
          </w:p>
        </w:tc>
        <w:tc>
          <w:tcPr>
            <w:tcW w:w="1682" w:type="dxa"/>
            <w:tcBorders>
              <w:top w:val="single" w:sz="6" w:space="0" w:color="auto"/>
              <w:left w:val="single" w:sz="4" w:space="0" w:color="auto"/>
              <w:bottom w:val="nil"/>
              <w:right w:val="single" w:sz="6" w:space="0" w:color="auto"/>
            </w:tcBorders>
            <w:shd w:val="clear" w:color="auto" w:fill="FFFFFF"/>
          </w:tcPr>
          <w:p w:rsidR="00A65C21" w:rsidRPr="00981606" w:rsidRDefault="00A65C21">
            <w:pPr>
              <w:jc w:val="center"/>
              <w:rPr>
                <w:rFonts w:ascii="Times New Roman" w:hAnsi="Times New Roman"/>
                <w:sz w:val="24"/>
                <w:szCs w:val="24"/>
              </w:rPr>
            </w:pPr>
          </w:p>
        </w:tc>
        <w:tc>
          <w:tcPr>
            <w:tcW w:w="1056" w:type="dxa"/>
            <w:vMerge w:val="restart"/>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Марка и</w:t>
            </w:r>
          </w:p>
          <w:p w:rsidR="00A65C21" w:rsidRPr="00981606" w:rsidRDefault="00A65C21">
            <w:pPr>
              <w:rPr>
                <w:rFonts w:ascii="Times New Roman" w:hAnsi="Times New Roman"/>
              </w:rPr>
            </w:pPr>
            <w:r w:rsidRPr="00981606">
              <w:rPr>
                <w:rFonts w:ascii="Times New Roman" w:hAnsi="Times New Roman"/>
              </w:rPr>
              <w:t>мощность</w:t>
            </w:r>
          </w:p>
          <w:p w:rsidR="00A65C21" w:rsidRPr="00981606" w:rsidRDefault="00A65C21">
            <w:pPr>
              <w:rPr>
                <w:rFonts w:ascii="Times New Roman" w:hAnsi="Times New Roman"/>
                <w:sz w:val="24"/>
                <w:szCs w:val="24"/>
              </w:rPr>
            </w:pPr>
            <w:r w:rsidRPr="00981606">
              <w:rPr>
                <w:rFonts w:ascii="Times New Roman" w:hAnsi="Times New Roman"/>
              </w:rPr>
              <w:t>насоса</w:t>
            </w:r>
          </w:p>
        </w:tc>
        <w:tc>
          <w:tcPr>
            <w:tcW w:w="2108" w:type="dxa"/>
            <w:vMerge w:val="restart"/>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Производительность насоса м</w:t>
            </w:r>
            <w:r w:rsidRPr="00981606">
              <w:rPr>
                <w:rFonts w:ascii="Times New Roman" w:hAnsi="Times New Roman"/>
                <w:vertAlign w:val="superscript"/>
              </w:rPr>
              <w:t>3</w:t>
            </w:r>
            <w:r w:rsidRPr="00981606">
              <w:rPr>
                <w:rFonts w:ascii="Times New Roman" w:hAnsi="Times New Roman"/>
              </w:rPr>
              <w:t>/час</w:t>
            </w:r>
          </w:p>
        </w:tc>
        <w:tc>
          <w:tcPr>
            <w:tcW w:w="955" w:type="dxa"/>
            <w:vMerge w:val="restart"/>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Pr>
                <w:rFonts w:ascii="Times New Roman" w:hAnsi="Times New Roman"/>
              </w:rPr>
              <w:t>Высота подъема, м</w:t>
            </w:r>
          </w:p>
        </w:tc>
        <w:tc>
          <w:tcPr>
            <w:tcW w:w="1115" w:type="dxa"/>
            <w:vMerge w:val="restart"/>
            <w:tcBorders>
              <w:top w:val="single" w:sz="6" w:space="0" w:color="auto"/>
              <w:left w:val="single" w:sz="4"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Мощность двигателя, кВт</w:t>
            </w:r>
          </w:p>
        </w:tc>
        <w:tc>
          <w:tcPr>
            <w:tcW w:w="1995" w:type="dxa"/>
            <w:vMerge w:val="restart"/>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КПД эл.двигателя/</w:t>
            </w:r>
          </w:p>
          <w:p w:rsidR="00A65C21" w:rsidRPr="00981606" w:rsidRDefault="00A65C21">
            <w:pPr>
              <w:rPr>
                <w:rFonts w:ascii="Times New Roman" w:hAnsi="Times New Roman"/>
                <w:sz w:val="24"/>
                <w:szCs w:val="24"/>
              </w:rPr>
            </w:pPr>
            <w:r w:rsidRPr="00981606">
              <w:rPr>
                <w:rFonts w:ascii="Times New Roman" w:hAnsi="Times New Roman"/>
              </w:rPr>
              <w:t>насоса</w:t>
            </w:r>
          </w:p>
        </w:tc>
      </w:tr>
      <w:tr w:rsidR="00A65C21" w:rsidRPr="00981606" w:rsidTr="00A538A1">
        <w:trPr>
          <w:trHeight w:val="979"/>
        </w:trPr>
        <w:tc>
          <w:tcPr>
            <w:tcW w:w="485" w:type="dxa"/>
            <w:tcBorders>
              <w:top w:val="nil"/>
              <w:left w:val="single" w:sz="6" w:space="0" w:color="auto"/>
              <w:bottom w:val="single" w:sz="6" w:space="0" w:color="auto"/>
              <w:right w:val="single" w:sz="4" w:space="0" w:color="auto"/>
            </w:tcBorders>
            <w:shd w:val="clear" w:color="auto" w:fill="FFFFFF"/>
          </w:tcPr>
          <w:p w:rsidR="00A65C21" w:rsidRDefault="00A65C21">
            <w:pPr>
              <w:jc w:val="center"/>
              <w:rPr>
                <w:rFonts w:ascii="Times New Roman" w:hAnsi="Times New Roman"/>
              </w:rPr>
            </w:pPr>
            <w:r w:rsidRPr="00981606">
              <w:rPr>
                <w:rFonts w:ascii="Times New Roman" w:hAnsi="Times New Roman"/>
              </w:rPr>
              <w:t>№</w:t>
            </w:r>
          </w:p>
          <w:p w:rsidR="00A65C21" w:rsidRPr="00981606" w:rsidRDefault="00A65C21">
            <w:pPr>
              <w:jc w:val="center"/>
              <w:rPr>
                <w:rFonts w:ascii="Times New Roman" w:hAnsi="Times New Roman"/>
                <w:sz w:val="24"/>
                <w:szCs w:val="24"/>
              </w:rPr>
            </w:pPr>
            <w:r w:rsidRPr="00981606">
              <w:rPr>
                <w:rFonts w:ascii="Times New Roman" w:hAnsi="Times New Roman"/>
              </w:rPr>
              <w:t>п/ п</w:t>
            </w:r>
          </w:p>
        </w:tc>
        <w:tc>
          <w:tcPr>
            <w:tcW w:w="1682" w:type="dxa"/>
            <w:tcBorders>
              <w:top w:val="nil"/>
              <w:left w:val="single" w:sz="4"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Скважина</w:t>
            </w:r>
          </w:p>
        </w:tc>
        <w:tc>
          <w:tcPr>
            <w:tcW w:w="1056" w:type="dxa"/>
            <w:vMerge/>
            <w:tcBorders>
              <w:top w:val="single" w:sz="6" w:space="0" w:color="auto"/>
              <w:left w:val="single" w:sz="6" w:space="0" w:color="auto"/>
              <w:bottom w:val="single" w:sz="6" w:space="0" w:color="auto"/>
              <w:right w:val="single" w:sz="6" w:space="0" w:color="auto"/>
            </w:tcBorders>
            <w:vAlign w:val="center"/>
          </w:tcPr>
          <w:p w:rsidR="00A65C21" w:rsidRPr="00981606" w:rsidRDefault="00A65C21">
            <w:pPr>
              <w:rPr>
                <w:rFonts w:ascii="Times New Roman" w:hAnsi="Times New Roman"/>
                <w:sz w:val="24"/>
                <w:szCs w:val="24"/>
              </w:rPr>
            </w:pPr>
          </w:p>
        </w:tc>
        <w:tc>
          <w:tcPr>
            <w:tcW w:w="2108" w:type="dxa"/>
            <w:vMerge/>
            <w:tcBorders>
              <w:top w:val="single" w:sz="6" w:space="0" w:color="auto"/>
              <w:left w:val="single" w:sz="6" w:space="0" w:color="auto"/>
              <w:bottom w:val="single" w:sz="6" w:space="0" w:color="auto"/>
              <w:right w:val="single" w:sz="6" w:space="0" w:color="auto"/>
            </w:tcBorders>
            <w:vAlign w:val="center"/>
          </w:tcPr>
          <w:p w:rsidR="00A65C21" w:rsidRPr="00981606" w:rsidRDefault="00A65C21">
            <w:pPr>
              <w:rPr>
                <w:rFonts w:ascii="Times New Roman" w:hAnsi="Times New Roman"/>
                <w:sz w:val="24"/>
                <w:szCs w:val="24"/>
              </w:rPr>
            </w:pPr>
          </w:p>
        </w:tc>
        <w:tc>
          <w:tcPr>
            <w:tcW w:w="955" w:type="dxa"/>
            <w:vMerge/>
            <w:tcBorders>
              <w:top w:val="single" w:sz="6" w:space="0" w:color="auto"/>
              <w:left w:val="single" w:sz="6" w:space="0" w:color="auto"/>
              <w:bottom w:val="single" w:sz="6" w:space="0" w:color="auto"/>
              <w:right w:val="single" w:sz="4" w:space="0" w:color="auto"/>
            </w:tcBorders>
            <w:vAlign w:val="center"/>
          </w:tcPr>
          <w:p w:rsidR="00A65C21" w:rsidRPr="00981606" w:rsidRDefault="00A65C21">
            <w:pPr>
              <w:rPr>
                <w:rFonts w:ascii="Times New Roman" w:hAnsi="Times New Roman"/>
                <w:sz w:val="24"/>
                <w:szCs w:val="24"/>
              </w:rPr>
            </w:pPr>
          </w:p>
        </w:tc>
        <w:tc>
          <w:tcPr>
            <w:tcW w:w="1115" w:type="dxa"/>
            <w:vMerge/>
            <w:tcBorders>
              <w:top w:val="single" w:sz="6" w:space="0" w:color="auto"/>
              <w:left w:val="single" w:sz="4" w:space="0" w:color="auto"/>
              <w:bottom w:val="single" w:sz="6" w:space="0" w:color="auto"/>
              <w:right w:val="single" w:sz="4" w:space="0" w:color="auto"/>
            </w:tcBorders>
            <w:vAlign w:val="center"/>
          </w:tcPr>
          <w:p w:rsidR="00A65C21" w:rsidRPr="00981606" w:rsidRDefault="00A65C21">
            <w:pPr>
              <w:rPr>
                <w:rFonts w:ascii="Times New Roman" w:hAnsi="Times New Roman"/>
                <w:sz w:val="24"/>
                <w:szCs w:val="24"/>
              </w:rPr>
            </w:pPr>
          </w:p>
        </w:tc>
        <w:tc>
          <w:tcPr>
            <w:tcW w:w="1995" w:type="dxa"/>
            <w:vMerge/>
            <w:tcBorders>
              <w:top w:val="single" w:sz="6" w:space="0" w:color="auto"/>
              <w:left w:val="single" w:sz="4" w:space="0" w:color="auto"/>
              <w:bottom w:val="single" w:sz="6" w:space="0" w:color="auto"/>
              <w:right w:val="single" w:sz="6" w:space="0" w:color="auto"/>
            </w:tcBorders>
            <w:vAlign w:val="center"/>
          </w:tcPr>
          <w:p w:rsidR="00A65C21" w:rsidRPr="00981606" w:rsidRDefault="00A65C21">
            <w:pPr>
              <w:rPr>
                <w:rFonts w:ascii="Times New Roman" w:hAnsi="Times New Roman"/>
                <w:sz w:val="24"/>
                <w:szCs w:val="24"/>
              </w:rPr>
            </w:pPr>
          </w:p>
        </w:tc>
      </w:tr>
      <w:tr w:rsidR="00A65C21" w:rsidRPr="00981606" w:rsidTr="00A538A1">
        <w:trPr>
          <w:trHeight w:val="412"/>
        </w:trPr>
        <w:tc>
          <w:tcPr>
            <w:tcW w:w="48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1</w:t>
            </w:r>
          </w:p>
        </w:tc>
        <w:tc>
          <w:tcPr>
            <w:tcW w:w="1682"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shd w:val="clear" w:color="auto" w:fill="FFFFFF"/>
              <w:autoSpaceDE w:val="0"/>
              <w:autoSpaceDN w:val="0"/>
              <w:adjustRightInd w:val="0"/>
              <w:rPr>
                <w:rFonts w:ascii="Times New Roman" w:hAnsi="Times New Roman"/>
                <w:sz w:val="24"/>
                <w:szCs w:val="24"/>
              </w:rPr>
            </w:pPr>
            <w:r w:rsidRPr="00981606">
              <w:rPr>
                <w:rFonts w:ascii="Times New Roman" w:hAnsi="Times New Roman"/>
                <w:color w:val="000000"/>
              </w:rPr>
              <w:t>ул. Советская</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70</w:t>
            </w:r>
          </w:p>
        </w:tc>
        <w:tc>
          <w:tcPr>
            <w:tcW w:w="1115" w:type="dxa"/>
            <w:tcBorders>
              <w:top w:val="single" w:sz="6" w:space="0" w:color="auto"/>
              <w:left w:val="single" w:sz="4" w:space="0" w:color="auto"/>
              <w:bottom w:val="single" w:sz="6" w:space="0" w:color="auto"/>
              <w:right w:val="single" w:sz="4"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7,5</w:t>
            </w:r>
          </w:p>
        </w:tc>
        <w:tc>
          <w:tcPr>
            <w:tcW w:w="1995"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80,8/50</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2</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shd w:val="clear" w:color="auto" w:fill="FFFFFF"/>
              <w:autoSpaceDE w:val="0"/>
              <w:autoSpaceDN w:val="0"/>
              <w:adjustRightInd w:val="0"/>
              <w:rPr>
                <w:rFonts w:ascii="Times New Roman" w:hAnsi="Times New Roman"/>
                <w:sz w:val="24"/>
                <w:szCs w:val="24"/>
              </w:rPr>
            </w:pPr>
            <w:r w:rsidRPr="00981606">
              <w:rPr>
                <w:rFonts w:ascii="Times New Roman" w:hAnsi="Times New Roman"/>
                <w:color w:val="000000"/>
              </w:rPr>
              <w:t>ул. Калинина</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10</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3</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ул. Ленина</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80,5/50</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4</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ул. Глинки</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bookmarkStart w:id="29" w:name="_Hlk205558483"/>
            <w:r w:rsidRPr="00981606">
              <w:rPr>
                <w:rFonts w:ascii="Times New Roman" w:hAnsi="Times New Roman"/>
              </w:rPr>
              <w:t>5</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ул. Мелиораторов</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bookmarkEnd w:id="29"/>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6</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ул. Гвардейская</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7</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ул. Свердлова</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8-40-70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10</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rPr>
          <w:trHeight w:val="537"/>
        </w:trPr>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 xml:space="preserve">8    </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ул. Кутузова</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80,5/50</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9</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ул. Комсомольская</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rPr>
          <w:trHeight w:val="516"/>
        </w:trPr>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10</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д. Б. Добрая</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11</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д. Храпово</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lastRenderedPageBreak/>
              <w:t>12</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ул. Ленина 28</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13</w:t>
            </w:r>
          </w:p>
        </w:tc>
        <w:tc>
          <w:tcPr>
            <w:tcW w:w="1682" w:type="dxa"/>
            <w:tcBorders>
              <w:top w:val="single" w:sz="6" w:space="0" w:color="auto"/>
              <w:left w:val="single" w:sz="4" w:space="0" w:color="auto"/>
              <w:bottom w:val="single" w:sz="6" w:space="0" w:color="auto"/>
              <w:right w:val="single" w:sz="6"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color w:val="000000"/>
              </w:rPr>
              <w:t>ул. Советская 75</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8-16-70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14</w:t>
            </w:r>
          </w:p>
        </w:tc>
        <w:tc>
          <w:tcPr>
            <w:tcW w:w="1682" w:type="dxa"/>
            <w:tcBorders>
              <w:top w:val="single" w:sz="4" w:space="0" w:color="auto"/>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«Керамик»</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40597C">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15</w:t>
            </w:r>
          </w:p>
        </w:tc>
        <w:tc>
          <w:tcPr>
            <w:tcW w:w="1682" w:type="dxa"/>
            <w:tcBorders>
              <w:top w:val="single" w:sz="4" w:space="0" w:color="auto"/>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«Ж/Д»</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16</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«Сырзавод»</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17</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 xml:space="preserve">Скважины «Городок -1»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18</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«Городок – 2»</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19</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«Комиссарово»</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rPr>
          <w:trHeight w:val="616"/>
        </w:trPr>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20</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«Белеи»</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21</w:t>
            </w:r>
          </w:p>
        </w:tc>
        <w:tc>
          <w:tcPr>
            <w:tcW w:w="1682" w:type="dxa"/>
            <w:tcBorders>
              <w:top w:val="single" w:sz="4" w:space="0" w:color="auto"/>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«Черныш»</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E72E9B">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22</w:t>
            </w:r>
          </w:p>
        </w:tc>
        <w:tc>
          <w:tcPr>
            <w:tcW w:w="1682" w:type="dxa"/>
            <w:tcBorders>
              <w:top w:val="single" w:sz="4" w:space="0" w:color="auto"/>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«Красная Горка»</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23</w:t>
            </w:r>
          </w:p>
        </w:tc>
        <w:tc>
          <w:tcPr>
            <w:tcW w:w="1682" w:type="dxa"/>
            <w:tcBorders>
              <w:top w:val="single" w:sz="4" w:space="0" w:color="auto"/>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«Миганово»</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24</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«Варечки»</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25</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«Лонница»</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26</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«Лонница»</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27</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«д. Гусино ул. Песочная»</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t>28</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«д. Гусино ул. Красногвардейская»</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r w:rsidR="00A65C21" w:rsidRPr="00981606" w:rsidTr="00A538A1">
        <w:tc>
          <w:tcPr>
            <w:tcW w:w="485" w:type="dxa"/>
            <w:tcBorders>
              <w:top w:val="single" w:sz="6" w:space="0" w:color="auto"/>
              <w:left w:val="single" w:sz="6" w:space="0" w:color="auto"/>
              <w:bottom w:val="single" w:sz="6" w:space="0" w:color="auto"/>
              <w:right w:val="single" w:sz="4" w:space="0" w:color="auto"/>
            </w:tcBorders>
            <w:shd w:val="clear" w:color="auto" w:fill="FFFFFF"/>
          </w:tcPr>
          <w:p w:rsidR="00A65C21" w:rsidRPr="00981606" w:rsidRDefault="00A65C21">
            <w:pPr>
              <w:rPr>
                <w:rFonts w:ascii="Times New Roman" w:hAnsi="Times New Roman"/>
                <w:sz w:val="24"/>
                <w:szCs w:val="24"/>
              </w:rPr>
            </w:pPr>
            <w:r w:rsidRPr="00981606">
              <w:rPr>
                <w:rFonts w:ascii="Times New Roman" w:hAnsi="Times New Roman"/>
              </w:rPr>
              <w:lastRenderedPageBreak/>
              <w:t>29</w:t>
            </w:r>
          </w:p>
        </w:tc>
        <w:tc>
          <w:tcPr>
            <w:tcW w:w="1682" w:type="dxa"/>
            <w:tcBorders>
              <w:top w:val="nil"/>
              <w:left w:val="single" w:sz="4" w:space="0" w:color="auto"/>
              <w:bottom w:val="single" w:sz="4" w:space="0" w:color="auto"/>
              <w:right w:val="single" w:sz="4" w:space="0" w:color="auto"/>
            </w:tcBorders>
            <w:vAlign w:val="bottom"/>
          </w:tcPr>
          <w:p w:rsidR="00A65C21" w:rsidRPr="00981606" w:rsidRDefault="00A65C21">
            <w:pPr>
              <w:rPr>
                <w:rFonts w:ascii="Times New Roman" w:hAnsi="Times New Roman"/>
                <w:color w:val="000000"/>
                <w:sz w:val="24"/>
                <w:szCs w:val="24"/>
              </w:rPr>
            </w:pPr>
            <w:r w:rsidRPr="00981606">
              <w:rPr>
                <w:rFonts w:ascii="Times New Roman" w:hAnsi="Times New Roman"/>
                <w:color w:val="000000"/>
                <w:sz w:val="20"/>
                <w:szCs w:val="20"/>
              </w:rPr>
              <w:t>Скважина «д. Липово»</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ЭЦВ 6-10-110</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16</w:t>
            </w:r>
          </w:p>
        </w:tc>
        <w:tc>
          <w:tcPr>
            <w:tcW w:w="95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110</w:t>
            </w:r>
          </w:p>
        </w:tc>
        <w:tc>
          <w:tcPr>
            <w:tcW w:w="111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5,5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A65C21" w:rsidRPr="00981606" w:rsidRDefault="00A65C21">
            <w:pPr>
              <w:jc w:val="center"/>
              <w:rPr>
                <w:rFonts w:ascii="Times New Roman" w:hAnsi="Times New Roman"/>
                <w:sz w:val="24"/>
                <w:szCs w:val="24"/>
              </w:rPr>
            </w:pPr>
            <w:r w:rsidRPr="00981606">
              <w:rPr>
                <w:rFonts w:ascii="Times New Roman" w:hAnsi="Times New Roman"/>
              </w:rPr>
              <w:t>77/47</w:t>
            </w:r>
          </w:p>
        </w:tc>
      </w:tr>
    </w:tbl>
    <w:p w:rsidR="00A65C21" w:rsidRPr="00981606" w:rsidRDefault="00A65C21" w:rsidP="00133EE4">
      <w:pPr>
        <w:ind w:firstLine="709"/>
        <w:jc w:val="both"/>
        <w:rPr>
          <w:rFonts w:ascii="Times New Roman" w:hAnsi="Times New Roman"/>
          <w:sz w:val="28"/>
          <w:szCs w:val="28"/>
        </w:rPr>
      </w:pPr>
    </w:p>
    <w:p w:rsidR="00A65C21" w:rsidRPr="00981606" w:rsidRDefault="00A65C21" w:rsidP="00133EE4">
      <w:pPr>
        <w:shd w:val="clear" w:color="auto" w:fill="FFFFFF"/>
        <w:ind w:firstLine="709"/>
        <w:jc w:val="both"/>
        <w:rPr>
          <w:rFonts w:ascii="Times New Roman" w:hAnsi="Times New Roman"/>
          <w:sz w:val="28"/>
          <w:szCs w:val="28"/>
        </w:rPr>
      </w:pPr>
      <w:r w:rsidRPr="00981606">
        <w:rPr>
          <w:rFonts w:ascii="Times New Roman" w:hAnsi="Times New Roman"/>
          <w:sz w:val="28"/>
          <w:szCs w:val="28"/>
        </w:rPr>
        <w:t>В сельских населенных пунктах, где отсутствует водопровод, предусматривается децентрализованная система водоснабжения: шахтные колодцы и отдельные скважины.</w:t>
      </w:r>
    </w:p>
    <w:p w:rsidR="00A65C21" w:rsidRPr="00981606" w:rsidRDefault="00A65C21" w:rsidP="007364CB">
      <w:pPr>
        <w:shd w:val="clear" w:color="auto" w:fill="FFFFFF"/>
        <w:ind w:firstLine="709"/>
        <w:jc w:val="both"/>
        <w:rPr>
          <w:rFonts w:ascii="Times New Roman" w:hAnsi="Times New Roman"/>
          <w:sz w:val="28"/>
          <w:szCs w:val="28"/>
        </w:rPr>
      </w:pPr>
      <w:r w:rsidRPr="00981606">
        <w:rPr>
          <w:rFonts w:ascii="Times New Roman" w:hAnsi="Times New Roman"/>
          <w:sz w:val="28"/>
          <w:szCs w:val="28"/>
        </w:rPr>
        <w:t xml:space="preserve">Сооружений по </w:t>
      </w:r>
      <w:r>
        <w:rPr>
          <w:rFonts w:ascii="Times New Roman" w:hAnsi="Times New Roman"/>
          <w:sz w:val="28"/>
          <w:szCs w:val="28"/>
        </w:rPr>
        <w:t>водоподготовке в населенных пунктах нет.</w:t>
      </w:r>
    </w:p>
    <w:p w:rsidR="00A65C21" w:rsidRDefault="00A65C21" w:rsidP="00133EE4">
      <w:pPr>
        <w:pStyle w:val="15"/>
        <w:spacing w:after="0" w:line="240" w:lineRule="auto"/>
        <w:ind w:left="900"/>
        <w:jc w:val="both"/>
        <w:rPr>
          <w:rFonts w:ascii="Times New Roman" w:hAnsi="Times New Roman"/>
          <w:b/>
          <w:bCs/>
          <w:i/>
          <w:color w:val="000000"/>
          <w:sz w:val="28"/>
          <w:szCs w:val="28"/>
        </w:rPr>
      </w:pPr>
    </w:p>
    <w:p w:rsidR="00A65C21" w:rsidRPr="00981606" w:rsidRDefault="00A65C21" w:rsidP="00133EE4">
      <w:pPr>
        <w:pStyle w:val="15"/>
        <w:spacing w:after="0" w:line="240" w:lineRule="auto"/>
        <w:ind w:left="900"/>
        <w:jc w:val="both"/>
        <w:rPr>
          <w:rFonts w:ascii="Times New Roman" w:hAnsi="Times New Roman"/>
          <w:b/>
          <w:bCs/>
          <w:i/>
          <w:color w:val="000000"/>
          <w:sz w:val="28"/>
          <w:szCs w:val="28"/>
        </w:rPr>
      </w:pPr>
      <w:r w:rsidRPr="00981606">
        <w:rPr>
          <w:rFonts w:ascii="Times New Roman" w:hAnsi="Times New Roman"/>
          <w:b/>
          <w:bCs/>
          <w:i/>
          <w:color w:val="000000"/>
          <w:sz w:val="28"/>
          <w:szCs w:val="28"/>
        </w:rPr>
        <w:t>Расход воды на пожаротушение</w:t>
      </w:r>
    </w:p>
    <w:p w:rsidR="00A65C21" w:rsidRPr="00981606" w:rsidRDefault="00A65C21" w:rsidP="00133EE4">
      <w:pPr>
        <w:ind w:firstLine="709"/>
        <w:jc w:val="both"/>
        <w:rPr>
          <w:rFonts w:ascii="Times New Roman" w:hAnsi="Times New Roman"/>
          <w:bCs/>
          <w:color w:val="000000"/>
          <w:sz w:val="28"/>
          <w:szCs w:val="28"/>
        </w:rPr>
      </w:pPr>
      <w:r w:rsidRPr="00981606">
        <w:rPr>
          <w:rFonts w:ascii="Times New Roman" w:hAnsi="Times New Roman"/>
          <w:bCs/>
          <w:color w:val="000000"/>
          <w:sz w:val="28"/>
          <w:szCs w:val="28"/>
        </w:rPr>
        <w:t>В населенных пунктах предусматривается объединение противопожарного и хозяйственно-питьевого водопровода.</w:t>
      </w:r>
    </w:p>
    <w:p w:rsidR="00A65C21" w:rsidRPr="00981606" w:rsidRDefault="00A65C21" w:rsidP="00133EE4">
      <w:pPr>
        <w:ind w:firstLine="709"/>
        <w:jc w:val="both"/>
        <w:rPr>
          <w:rFonts w:ascii="Times New Roman" w:hAnsi="Times New Roman"/>
          <w:bCs/>
          <w:color w:val="000000"/>
          <w:sz w:val="28"/>
          <w:szCs w:val="28"/>
        </w:rPr>
      </w:pPr>
      <w:r w:rsidRPr="00981606">
        <w:rPr>
          <w:rFonts w:ascii="Times New Roman" w:hAnsi="Times New Roman"/>
          <w:bCs/>
          <w:color w:val="000000"/>
          <w:sz w:val="28"/>
          <w:szCs w:val="28"/>
        </w:rPr>
        <w:t>Расчетный расход воды на наружное пожаротушение и расчетное количество одновременных пожаров принимается в соответствии с таблицей 5 СНиП 2.04.02-84*. Расчетная продолжительность тушения одного пожара составляет 3 часа (п. 2.24 СНиП), а время пополнения противопожарного запаса 24 часа (п. 2.25 СНиП). Противопожарный расход определяется суммарно на пожаротушение жилой застройки и промышленных предприятий.</w:t>
      </w:r>
    </w:p>
    <w:p w:rsidR="00A65C21" w:rsidRPr="00981606" w:rsidRDefault="00A65C21" w:rsidP="00133EE4">
      <w:pPr>
        <w:ind w:firstLine="709"/>
        <w:jc w:val="both"/>
        <w:rPr>
          <w:rFonts w:ascii="Times New Roman" w:hAnsi="Times New Roman"/>
          <w:bCs/>
          <w:color w:val="000000"/>
          <w:sz w:val="28"/>
          <w:szCs w:val="28"/>
        </w:rPr>
      </w:pPr>
      <w:r w:rsidRPr="00981606">
        <w:rPr>
          <w:rFonts w:ascii="Times New Roman" w:hAnsi="Times New Roman"/>
          <w:bCs/>
          <w:color w:val="000000"/>
          <w:sz w:val="28"/>
          <w:szCs w:val="28"/>
        </w:rPr>
        <w:t>Для населенных пунктов с численностью населения от 5 тыс. до 10 тыс. человек: на первый этап развития  и на планируемый срок принимается один пожар в населенном пункте, с расходом воды на наружное пожаротушение 10 л/сек.</w:t>
      </w:r>
    </w:p>
    <w:p w:rsidR="00A65C21" w:rsidRPr="00981606" w:rsidRDefault="00A65C21" w:rsidP="00133EE4">
      <w:pPr>
        <w:ind w:firstLine="709"/>
        <w:jc w:val="both"/>
        <w:rPr>
          <w:rFonts w:ascii="Times New Roman" w:hAnsi="Times New Roman"/>
          <w:bCs/>
          <w:color w:val="000000"/>
          <w:sz w:val="28"/>
          <w:szCs w:val="28"/>
        </w:rPr>
      </w:pPr>
      <w:r w:rsidRPr="00981606">
        <w:rPr>
          <w:rFonts w:ascii="Times New Roman" w:hAnsi="Times New Roman"/>
          <w:bCs/>
          <w:color w:val="000000"/>
          <w:sz w:val="28"/>
          <w:szCs w:val="28"/>
        </w:rPr>
        <w:t>Требуемый противопожарный запас воды составит:</w:t>
      </w:r>
    </w:p>
    <w:p w:rsidR="00A65C21" w:rsidRPr="00981606" w:rsidRDefault="00A65C21" w:rsidP="00133EE4">
      <w:pPr>
        <w:ind w:firstLine="709"/>
        <w:jc w:val="both"/>
        <w:rPr>
          <w:rFonts w:ascii="Times New Roman" w:hAnsi="Times New Roman"/>
          <w:bCs/>
          <w:color w:val="000000"/>
          <w:sz w:val="28"/>
          <w:szCs w:val="28"/>
        </w:rPr>
      </w:pPr>
      <w:r w:rsidRPr="00981606">
        <w:rPr>
          <w:rFonts w:ascii="Times New Roman" w:hAnsi="Times New Roman"/>
          <w:bCs/>
          <w:color w:val="000000"/>
          <w:sz w:val="28"/>
          <w:szCs w:val="28"/>
        </w:rPr>
        <w:t xml:space="preserve">(10 х 3600 х 3) : 1000 = </w:t>
      </w:r>
      <w:smartTag w:uri="urn:schemas-microsoft-com:office:smarttags" w:element="metricconverter">
        <w:smartTagPr>
          <w:attr w:name="ProductID" w:val="108 м3"/>
        </w:smartTagPr>
        <w:r w:rsidRPr="00981606">
          <w:rPr>
            <w:rFonts w:ascii="Times New Roman" w:hAnsi="Times New Roman"/>
            <w:bCs/>
            <w:color w:val="000000"/>
            <w:sz w:val="28"/>
            <w:szCs w:val="28"/>
          </w:rPr>
          <w:t>108 м</w:t>
        </w:r>
        <w:r w:rsidRPr="00981606">
          <w:rPr>
            <w:rFonts w:ascii="Times New Roman" w:hAnsi="Times New Roman"/>
            <w:bCs/>
            <w:color w:val="000000"/>
            <w:sz w:val="28"/>
            <w:szCs w:val="28"/>
            <w:vertAlign w:val="superscript"/>
          </w:rPr>
          <w:t>3</w:t>
        </w:r>
      </w:smartTag>
      <w:r w:rsidRPr="00981606">
        <w:rPr>
          <w:rFonts w:ascii="Times New Roman" w:hAnsi="Times New Roman"/>
          <w:bCs/>
          <w:color w:val="000000"/>
          <w:sz w:val="28"/>
          <w:szCs w:val="28"/>
        </w:rPr>
        <w:t>.</w:t>
      </w:r>
    </w:p>
    <w:p w:rsidR="00A65C21" w:rsidRPr="00981606" w:rsidRDefault="00A65C21" w:rsidP="00133EE4">
      <w:pPr>
        <w:ind w:firstLine="709"/>
        <w:jc w:val="both"/>
        <w:rPr>
          <w:rFonts w:ascii="Times New Roman" w:hAnsi="Times New Roman"/>
          <w:bCs/>
          <w:color w:val="000000"/>
          <w:sz w:val="28"/>
          <w:szCs w:val="28"/>
        </w:rPr>
      </w:pPr>
      <w:r w:rsidRPr="00981606">
        <w:rPr>
          <w:rFonts w:ascii="Times New Roman" w:hAnsi="Times New Roman"/>
          <w:bCs/>
          <w:color w:val="000000"/>
          <w:sz w:val="28"/>
          <w:szCs w:val="28"/>
        </w:rPr>
        <w:t>Вода для тушения пожара хранится в противопожарных резервуарах, каждый поселковый водопровод должен иметь их не менее двух.</w:t>
      </w:r>
    </w:p>
    <w:p w:rsidR="00A65C21" w:rsidRDefault="00A65C21" w:rsidP="007364CB">
      <w:pPr>
        <w:pStyle w:val="1"/>
        <w:spacing w:before="0" w:after="0"/>
        <w:jc w:val="center"/>
        <w:rPr>
          <w:rStyle w:val="25"/>
          <w:rFonts w:ascii="Times New Roman" w:hAnsi="Times New Roman" w:cs="Times New Roman"/>
          <w:b/>
          <w:bCs w:val="0"/>
          <w:i w:val="0"/>
          <w:iCs/>
        </w:rPr>
      </w:pPr>
      <w:bookmarkStart w:id="30" w:name="_Toc375732704"/>
    </w:p>
    <w:p w:rsidR="00A65C21" w:rsidRDefault="00A65C21" w:rsidP="007364CB">
      <w:pPr>
        <w:pStyle w:val="1"/>
        <w:spacing w:before="0" w:after="0"/>
        <w:jc w:val="center"/>
        <w:rPr>
          <w:rStyle w:val="25"/>
          <w:rFonts w:ascii="Times New Roman" w:hAnsi="Times New Roman" w:cs="Times New Roman"/>
          <w:b/>
          <w:bCs w:val="0"/>
          <w:i w:val="0"/>
          <w:iCs/>
        </w:rPr>
      </w:pPr>
    </w:p>
    <w:p w:rsidR="00A65C21" w:rsidRPr="00981606" w:rsidRDefault="00A65C21" w:rsidP="007364CB">
      <w:pPr>
        <w:pStyle w:val="1"/>
        <w:spacing w:before="0" w:after="0"/>
        <w:jc w:val="center"/>
        <w:rPr>
          <w:rStyle w:val="25"/>
          <w:rFonts w:ascii="Times New Roman" w:hAnsi="Times New Roman" w:cs="Times New Roman"/>
          <w:b/>
          <w:i w:val="0"/>
          <w:iCs/>
        </w:rPr>
      </w:pPr>
      <w:r w:rsidRPr="00981606">
        <w:rPr>
          <w:rStyle w:val="25"/>
          <w:rFonts w:ascii="Times New Roman" w:hAnsi="Times New Roman" w:cs="Times New Roman"/>
          <w:b/>
          <w:bCs w:val="0"/>
          <w:i w:val="0"/>
          <w:iCs/>
        </w:rPr>
        <w:t xml:space="preserve">1.3 Основные характеристики системы водоотведения </w:t>
      </w:r>
      <w:bookmarkEnd w:id="30"/>
    </w:p>
    <w:p w:rsidR="00A65C21" w:rsidRDefault="00A65C21" w:rsidP="007364CB">
      <w:pPr>
        <w:ind w:firstLine="709"/>
        <w:jc w:val="both"/>
        <w:rPr>
          <w:rFonts w:ascii="Times New Roman" w:hAnsi="Times New Roman"/>
          <w:color w:val="000000"/>
          <w:sz w:val="28"/>
          <w:szCs w:val="28"/>
        </w:rPr>
      </w:pPr>
    </w:p>
    <w:p w:rsidR="00A65C21" w:rsidRPr="00981606" w:rsidRDefault="00A65C21" w:rsidP="007364CB">
      <w:pPr>
        <w:ind w:firstLine="709"/>
        <w:jc w:val="both"/>
        <w:rPr>
          <w:rFonts w:ascii="Times New Roman" w:hAnsi="Times New Roman"/>
          <w:color w:val="000000"/>
          <w:szCs w:val="28"/>
        </w:rPr>
      </w:pPr>
      <w:r w:rsidRPr="00981606">
        <w:rPr>
          <w:rFonts w:ascii="Times New Roman" w:hAnsi="Times New Roman"/>
          <w:color w:val="000000"/>
          <w:sz w:val="28"/>
          <w:szCs w:val="28"/>
        </w:rPr>
        <w:t>Централизованная система водоотведения есть только в пгт Красный. Застройка остальных населенных пунктов оборудована выгребами.</w:t>
      </w:r>
    </w:p>
    <w:p w:rsidR="00A65C21" w:rsidRPr="00981606" w:rsidRDefault="00A65C21" w:rsidP="007364CB">
      <w:pPr>
        <w:ind w:firstLine="709"/>
        <w:jc w:val="both"/>
        <w:rPr>
          <w:rFonts w:ascii="Times New Roman" w:hAnsi="Times New Roman"/>
          <w:color w:val="000000"/>
          <w:sz w:val="28"/>
          <w:szCs w:val="28"/>
        </w:rPr>
      </w:pPr>
      <w:r w:rsidRPr="00981606">
        <w:rPr>
          <w:rFonts w:ascii="Times New Roman" w:hAnsi="Times New Roman"/>
          <w:color w:val="000000"/>
          <w:sz w:val="28"/>
          <w:szCs w:val="28"/>
        </w:rPr>
        <w:lastRenderedPageBreak/>
        <w:t>Инженерные объекты системы водоотведения пгт Красный обслуживаются МУП «ЖКХ-Красный». В состав системы водоотведения входят очистные сооружения и КНС.</w:t>
      </w:r>
    </w:p>
    <w:p w:rsidR="00A65C21" w:rsidRPr="00981606" w:rsidRDefault="00A65C21" w:rsidP="007364CB">
      <w:pPr>
        <w:ind w:firstLine="709"/>
        <w:jc w:val="both"/>
        <w:rPr>
          <w:rFonts w:ascii="Times New Roman" w:hAnsi="Times New Roman"/>
          <w:color w:val="000000"/>
          <w:sz w:val="28"/>
          <w:szCs w:val="28"/>
        </w:rPr>
      </w:pPr>
      <w:r w:rsidRPr="00981606">
        <w:rPr>
          <w:rFonts w:ascii="Times New Roman" w:hAnsi="Times New Roman"/>
          <w:color w:val="000000"/>
          <w:sz w:val="28"/>
          <w:szCs w:val="28"/>
        </w:rPr>
        <w:t>Проводя анализ существующего положения канализации городского поселения,  можно заключить, что основными проблемными вопросами дальнейшего развития системы отвода и очистки бытовых отходов является обязательность охвата домохозяйств системами бытовой канализации.</w:t>
      </w:r>
    </w:p>
    <w:p w:rsidR="00A65C21" w:rsidRDefault="00A65C21" w:rsidP="007364CB">
      <w:pPr>
        <w:shd w:val="clear" w:color="auto" w:fill="FFFFFF"/>
        <w:tabs>
          <w:tab w:val="left" w:pos="10080"/>
        </w:tabs>
        <w:ind w:left="162" w:firstLine="709"/>
        <w:jc w:val="both"/>
        <w:rPr>
          <w:rFonts w:ascii="Times New Roman" w:hAnsi="Times New Roman"/>
          <w:b/>
          <w:i/>
          <w:spacing w:val="-5"/>
          <w:sz w:val="28"/>
          <w:szCs w:val="28"/>
        </w:rPr>
      </w:pPr>
    </w:p>
    <w:p w:rsidR="00A65C21" w:rsidRPr="00981606" w:rsidRDefault="00A65C21" w:rsidP="007364CB">
      <w:pPr>
        <w:shd w:val="clear" w:color="auto" w:fill="FFFFFF"/>
        <w:tabs>
          <w:tab w:val="left" w:pos="10080"/>
        </w:tabs>
        <w:ind w:left="162" w:firstLine="709"/>
        <w:jc w:val="both"/>
        <w:rPr>
          <w:rFonts w:ascii="Times New Roman" w:hAnsi="Times New Roman"/>
          <w:b/>
          <w:i/>
          <w:sz w:val="28"/>
          <w:szCs w:val="28"/>
        </w:rPr>
      </w:pPr>
      <w:r w:rsidRPr="00981606">
        <w:rPr>
          <w:rFonts w:ascii="Times New Roman" w:hAnsi="Times New Roman"/>
          <w:b/>
          <w:i/>
          <w:spacing w:val="-5"/>
          <w:sz w:val="28"/>
          <w:szCs w:val="28"/>
        </w:rPr>
        <w:t xml:space="preserve">Описание технологического цикла </w:t>
      </w:r>
      <w:r w:rsidRPr="00981606">
        <w:rPr>
          <w:rFonts w:ascii="Times New Roman" w:hAnsi="Times New Roman"/>
          <w:b/>
          <w:i/>
          <w:sz w:val="28"/>
          <w:szCs w:val="28"/>
        </w:rPr>
        <w:t>водоотведения</w:t>
      </w:r>
    </w:p>
    <w:p w:rsidR="00A65C21" w:rsidRPr="00745541" w:rsidRDefault="00A65C21" w:rsidP="00745541">
      <w:pPr>
        <w:shd w:val="clear" w:color="auto" w:fill="FFFFFF"/>
        <w:ind w:left="125" w:firstLine="709"/>
        <w:jc w:val="both"/>
        <w:rPr>
          <w:rStyle w:val="25"/>
          <w:rFonts w:ascii="Times New Roman" w:hAnsi="Times New Roman"/>
          <w:b w:val="0"/>
          <w:i w:val="0"/>
          <w:color w:val="000000"/>
          <w:szCs w:val="28"/>
          <w:lang w:eastAsia="en-US"/>
        </w:rPr>
        <w:sectPr w:rsidR="00A65C21" w:rsidRPr="00745541">
          <w:pgSz w:w="11906" w:h="16838"/>
          <w:pgMar w:top="1134" w:right="567" w:bottom="1134" w:left="1701" w:header="709" w:footer="709" w:gutter="0"/>
          <w:cols w:space="720"/>
        </w:sectPr>
      </w:pPr>
      <w:r w:rsidRPr="00981606">
        <w:rPr>
          <w:rFonts w:ascii="Times New Roman" w:hAnsi="Times New Roman"/>
          <w:color w:val="000000"/>
          <w:sz w:val="28"/>
          <w:szCs w:val="28"/>
        </w:rPr>
        <w:t xml:space="preserve">В состав системы водоотведения входит канализационная сеть протяженностью </w:t>
      </w:r>
      <w:smartTag w:uri="urn:schemas-microsoft-com:office:smarttags" w:element="metricconverter">
        <w:smartTagPr>
          <w:attr w:name="ProductID" w:val="5,9 км"/>
        </w:smartTagPr>
        <w:r w:rsidRPr="00981606">
          <w:rPr>
            <w:rFonts w:ascii="Times New Roman" w:hAnsi="Times New Roman"/>
            <w:color w:val="000000"/>
            <w:sz w:val="28"/>
            <w:szCs w:val="28"/>
          </w:rPr>
          <w:t>5,9 км</w:t>
        </w:r>
      </w:smartTag>
      <w:r w:rsidRPr="00981606">
        <w:rPr>
          <w:rFonts w:ascii="Times New Roman" w:hAnsi="Times New Roman"/>
          <w:color w:val="000000"/>
          <w:sz w:val="28"/>
          <w:szCs w:val="28"/>
        </w:rPr>
        <w:t xml:space="preserve">, диаметром труб </w:t>
      </w:r>
      <w:smartTag w:uri="urn:schemas-microsoft-com:office:smarttags" w:element="metricconverter">
        <w:smartTagPr>
          <w:attr w:name="ProductID" w:val="200 мм"/>
        </w:smartTagPr>
        <w:r w:rsidRPr="00981606">
          <w:rPr>
            <w:rFonts w:ascii="Times New Roman" w:hAnsi="Times New Roman"/>
            <w:color w:val="000000"/>
            <w:sz w:val="28"/>
            <w:szCs w:val="28"/>
          </w:rPr>
          <w:t>200 мм</w:t>
        </w:r>
      </w:smartTag>
      <w:r w:rsidRPr="00981606">
        <w:rPr>
          <w:rFonts w:ascii="Times New Roman" w:hAnsi="Times New Roman"/>
          <w:color w:val="000000"/>
          <w:sz w:val="28"/>
          <w:szCs w:val="28"/>
        </w:rPr>
        <w:t xml:space="preserve">, три перекачивающие насосные станции, очистные сооружения производительностью </w:t>
      </w:r>
      <w:smartTag w:uri="urn:schemas-microsoft-com:office:smarttags" w:element="metricconverter">
        <w:smartTagPr>
          <w:attr w:name="ProductID" w:val="250 м"/>
        </w:smartTagPr>
        <w:r w:rsidRPr="00981606">
          <w:rPr>
            <w:rFonts w:ascii="Times New Roman" w:hAnsi="Times New Roman"/>
            <w:color w:val="000000"/>
            <w:sz w:val="28"/>
            <w:szCs w:val="28"/>
          </w:rPr>
          <w:t>250 м</w:t>
        </w:r>
      </w:smartTag>
      <w:r w:rsidRPr="00981606">
        <w:rPr>
          <w:rFonts w:ascii="Times New Roman" w:hAnsi="Times New Roman"/>
          <w:color w:val="000000"/>
          <w:sz w:val="28"/>
          <w:szCs w:val="28"/>
        </w:rPr>
        <w:t>.куб./ сутки, биологические пруды. Насосные станции и очистные сооружения работают круглосуточно в автоматическом режиме. На насосных станциях и очистных сооружениях установлены фекальные насосы марки СМ-100-65-250-4 и СМ-100-65-200а-4. Очистные сооружения введены в эксплуатацию в 1971 г</w:t>
      </w:r>
      <w:r>
        <w:rPr>
          <w:rFonts w:ascii="Times New Roman" w:hAnsi="Times New Roman"/>
          <w:color w:val="000000"/>
          <w:sz w:val="28"/>
          <w:szCs w:val="28"/>
        </w:rPr>
        <w:t>оду.</w:t>
      </w:r>
    </w:p>
    <w:p w:rsidR="00A65C21" w:rsidRPr="00981606" w:rsidRDefault="00A65C21" w:rsidP="00745541">
      <w:pPr>
        <w:shd w:val="clear" w:color="auto" w:fill="FFFFFF"/>
        <w:jc w:val="right"/>
        <w:rPr>
          <w:rFonts w:ascii="Times New Roman" w:hAnsi="Times New Roman"/>
          <w:color w:val="000000"/>
          <w:sz w:val="28"/>
          <w:szCs w:val="28"/>
        </w:rPr>
      </w:pPr>
      <w:r>
        <w:rPr>
          <w:rFonts w:ascii="Times New Roman" w:hAnsi="Times New Roman"/>
          <w:color w:val="000000"/>
          <w:sz w:val="28"/>
          <w:szCs w:val="28"/>
        </w:rPr>
        <w:lastRenderedPageBreak/>
        <w:t xml:space="preserve">                                                                                                                                                                                                                                                                                       </w:t>
      </w:r>
      <w:r w:rsidRPr="00981606">
        <w:rPr>
          <w:rFonts w:ascii="Times New Roman" w:hAnsi="Times New Roman"/>
          <w:color w:val="000000"/>
          <w:sz w:val="28"/>
          <w:szCs w:val="28"/>
        </w:rPr>
        <w:t>Таблица 9</w:t>
      </w:r>
    </w:p>
    <w:p w:rsidR="00A65C21" w:rsidRPr="007364CB" w:rsidRDefault="00A65C21" w:rsidP="007364CB">
      <w:pPr>
        <w:shd w:val="clear" w:color="auto" w:fill="FFFFFF"/>
        <w:ind w:left="125" w:firstLine="583"/>
        <w:jc w:val="center"/>
        <w:rPr>
          <w:rFonts w:ascii="Times New Roman" w:hAnsi="Times New Roman"/>
          <w:color w:val="000000"/>
          <w:sz w:val="28"/>
          <w:szCs w:val="28"/>
        </w:rPr>
      </w:pPr>
      <w:r w:rsidRPr="00981606">
        <w:rPr>
          <w:rFonts w:ascii="Times New Roman" w:hAnsi="Times New Roman"/>
          <w:color w:val="000000"/>
          <w:sz w:val="28"/>
          <w:szCs w:val="28"/>
        </w:rPr>
        <w:t>Технические характеристики оборудования, установле</w:t>
      </w:r>
      <w:r>
        <w:rPr>
          <w:rFonts w:ascii="Times New Roman" w:hAnsi="Times New Roman"/>
          <w:color w:val="000000"/>
          <w:sz w:val="28"/>
          <w:szCs w:val="28"/>
        </w:rPr>
        <w:t>нного на объектах водоотведения</w:t>
      </w:r>
    </w:p>
    <w:tbl>
      <w:tblPr>
        <w:tblW w:w="11280" w:type="dxa"/>
        <w:jc w:val="center"/>
        <w:tblInd w:w="113" w:type="dxa"/>
        <w:tblLook w:val="00A0" w:firstRow="1" w:lastRow="0" w:firstColumn="1" w:lastColumn="0" w:noHBand="0" w:noVBand="0"/>
      </w:tblPr>
      <w:tblGrid>
        <w:gridCol w:w="711"/>
        <w:gridCol w:w="3755"/>
        <w:gridCol w:w="3138"/>
        <w:gridCol w:w="2842"/>
        <w:gridCol w:w="834"/>
      </w:tblGrid>
      <w:tr w:rsidR="00A65C21" w:rsidRPr="00981606" w:rsidTr="003366AE">
        <w:trPr>
          <w:gridAfter w:val="1"/>
          <w:wAfter w:w="834" w:type="dxa"/>
          <w:trHeight w:val="315"/>
          <w:jc w:val="center"/>
        </w:trPr>
        <w:tc>
          <w:tcPr>
            <w:tcW w:w="711" w:type="dxa"/>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п/п</w:t>
            </w:r>
          </w:p>
        </w:tc>
        <w:tc>
          <w:tcPr>
            <w:tcW w:w="3755"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Наименование объекта</w:t>
            </w:r>
          </w:p>
        </w:tc>
        <w:tc>
          <w:tcPr>
            <w:tcW w:w="3138"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Установленное оборудование</w:t>
            </w:r>
          </w:p>
        </w:tc>
        <w:tc>
          <w:tcPr>
            <w:tcW w:w="284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Канализационные сети, м</w:t>
            </w:r>
          </w:p>
        </w:tc>
      </w:tr>
      <w:tr w:rsidR="00A65C21" w:rsidRPr="00981606" w:rsidTr="003366AE">
        <w:trPr>
          <w:gridAfter w:val="1"/>
          <w:wAfter w:w="834" w:type="dxa"/>
          <w:trHeight w:val="315"/>
          <w:jc w:val="center"/>
        </w:trPr>
        <w:tc>
          <w:tcPr>
            <w:tcW w:w="711"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c>
          <w:tcPr>
            <w:tcW w:w="375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b/>
                <w:bCs/>
                <w:i/>
                <w:iCs/>
                <w:color w:val="000000"/>
                <w:sz w:val="24"/>
                <w:szCs w:val="24"/>
              </w:rPr>
            </w:pPr>
            <w:r w:rsidRPr="00981606">
              <w:rPr>
                <w:rFonts w:ascii="Times New Roman" w:hAnsi="Times New Roman"/>
                <w:b/>
                <w:bCs/>
                <w:i/>
                <w:iCs/>
                <w:color w:val="000000"/>
              </w:rPr>
              <w:t>пгт Красный</w:t>
            </w:r>
          </w:p>
        </w:tc>
        <w:tc>
          <w:tcPr>
            <w:tcW w:w="3138"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c>
          <w:tcPr>
            <w:tcW w:w="284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r>
      <w:tr w:rsidR="00A65C21" w:rsidRPr="00981606" w:rsidTr="003366AE">
        <w:trPr>
          <w:gridAfter w:val="1"/>
          <w:wAfter w:w="834" w:type="dxa"/>
          <w:trHeight w:val="537"/>
          <w:jc w:val="center"/>
        </w:trPr>
        <w:tc>
          <w:tcPr>
            <w:tcW w:w="711"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1.</w:t>
            </w:r>
          </w:p>
        </w:tc>
        <w:tc>
          <w:tcPr>
            <w:tcW w:w="3755" w:type="dxa"/>
            <w:vMerge w:val="restart"/>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КНС по ул. Больничный городок</w:t>
            </w:r>
          </w:p>
        </w:tc>
        <w:tc>
          <w:tcPr>
            <w:tcW w:w="3138"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xml:space="preserve">СМ 100-65-250-4 </w:t>
            </w:r>
          </w:p>
        </w:tc>
        <w:tc>
          <w:tcPr>
            <w:tcW w:w="2842"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w:t>
            </w:r>
          </w:p>
        </w:tc>
      </w:tr>
      <w:tr w:rsidR="00A65C21" w:rsidRPr="00981606" w:rsidTr="003366AE">
        <w:trPr>
          <w:trHeight w:val="300"/>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834" w:type="dxa"/>
            <w:noWrap/>
            <w:vAlign w:val="bottom"/>
          </w:tcPr>
          <w:p w:rsidR="00A65C21" w:rsidRPr="00981606" w:rsidRDefault="00A65C21">
            <w:pPr>
              <w:rPr>
                <w:rFonts w:ascii="Times New Roman" w:hAnsi="Times New Roman"/>
                <w:sz w:val="20"/>
                <w:szCs w:val="20"/>
              </w:rPr>
            </w:pPr>
          </w:p>
        </w:tc>
      </w:tr>
      <w:tr w:rsidR="00A65C21" w:rsidRPr="00981606" w:rsidTr="003366AE">
        <w:trPr>
          <w:trHeight w:val="300"/>
          <w:jc w:val="center"/>
        </w:trPr>
        <w:tc>
          <w:tcPr>
            <w:tcW w:w="711"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2.</w:t>
            </w:r>
          </w:p>
        </w:tc>
        <w:tc>
          <w:tcPr>
            <w:tcW w:w="3755" w:type="dxa"/>
            <w:vMerge w:val="restart"/>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КНС по ул. Советской</w:t>
            </w:r>
          </w:p>
        </w:tc>
        <w:tc>
          <w:tcPr>
            <w:tcW w:w="3138"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xml:space="preserve">СМ 100-65-250-4 </w:t>
            </w:r>
          </w:p>
        </w:tc>
        <w:tc>
          <w:tcPr>
            <w:tcW w:w="2842"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00"/>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834" w:type="dxa"/>
            <w:noWrap/>
            <w:vAlign w:val="bottom"/>
          </w:tcPr>
          <w:p w:rsidR="00A65C21" w:rsidRPr="00981606" w:rsidRDefault="00A65C21">
            <w:pPr>
              <w:rPr>
                <w:rFonts w:ascii="Times New Roman" w:hAnsi="Times New Roman"/>
                <w:sz w:val="20"/>
                <w:szCs w:val="20"/>
              </w:rPr>
            </w:pPr>
          </w:p>
        </w:tc>
      </w:tr>
      <w:tr w:rsidR="00A65C21" w:rsidRPr="00981606" w:rsidTr="003366AE">
        <w:trPr>
          <w:trHeight w:val="300"/>
          <w:jc w:val="center"/>
        </w:trPr>
        <w:tc>
          <w:tcPr>
            <w:tcW w:w="711"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3.</w:t>
            </w:r>
          </w:p>
        </w:tc>
        <w:tc>
          <w:tcPr>
            <w:tcW w:w="3755" w:type="dxa"/>
            <w:vMerge w:val="restart"/>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Очистные сооружения</w:t>
            </w:r>
          </w:p>
        </w:tc>
        <w:tc>
          <w:tcPr>
            <w:tcW w:w="3138"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xml:space="preserve">СМ 100-65-250-4 </w:t>
            </w:r>
          </w:p>
        </w:tc>
        <w:tc>
          <w:tcPr>
            <w:tcW w:w="2842"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00"/>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834" w:type="dxa"/>
            <w:noWrap/>
            <w:vAlign w:val="bottom"/>
          </w:tcPr>
          <w:p w:rsidR="00A65C21" w:rsidRPr="00981606" w:rsidRDefault="00A65C21">
            <w:pPr>
              <w:rPr>
                <w:rFonts w:ascii="Times New Roman" w:hAnsi="Times New Roman"/>
                <w:sz w:val="20"/>
                <w:szCs w:val="20"/>
              </w:rPr>
            </w:pPr>
          </w:p>
        </w:tc>
      </w:tr>
      <w:tr w:rsidR="00A65C21" w:rsidRPr="00981606" w:rsidTr="003366AE">
        <w:trPr>
          <w:trHeight w:val="630"/>
          <w:jc w:val="center"/>
        </w:trPr>
        <w:tc>
          <w:tcPr>
            <w:tcW w:w="711"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4.</w:t>
            </w:r>
          </w:p>
        </w:tc>
        <w:tc>
          <w:tcPr>
            <w:tcW w:w="3755"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Протяженность канализационных сетей</w:t>
            </w:r>
          </w:p>
        </w:tc>
        <w:tc>
          <w:tcPr>
            <w:tcW w:w="3138"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w:t>
            </w:r>
          </w:p>
        </w:tc>
        <w:tc>
          <w:tcPr>
            <w:tcW w:w="284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6500</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15"/>
          <w:jc w:val="center"/>
        </w:trPr>
        <w:tc>
          <w:tcPr>
            <w:tcW w:w="711" w:type="dxa"/>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c>
          <w:tcPr>
            <w:tcW w:w="375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b/>
                <w:bCs/>
                <w:i/>
                <w:iCs/>
                <w:color w:val="000000"/>
                <w:sz w:val="24"/>
                <w:szCs w:val="24"/>
              </w:rPr>
            </w:pPr>
            <w:r w:rsidRPr="00981606">
              <w:rPr>
                <w:rFonts w:ascii="Times New Roman" w:hAnsi="Times New Roman"/>
                <w:b/>
                <w:bCs/>
                <w:i/>
                <w:iCs/>
                <w:color w:val="000000"/>
              </w:rPr>
              <w:t>с. Гусино</w:t>
            </w:r>
          </w:p>
        </w:tc>
        <w:tc>
          <w:tcPr>
            <w:tcW w:w="3138"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c>
          <w:tcPr>
            <w:tcW w:w="284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00"/>
          <w:jc w:val="center"/>
        </w:trPr>
        <w:tc>
          <w:tcPr>
            <w:tcW w:w="711"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5.</w:t>
            </w:r>
          </w:p>
        </w:tc>
        <w:tc>
          <w:tcPr>
            <w:tcW w:w="3755" w:type="dxa"/>
            <w:vMerge w:val="restart"/>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КНС от водозабора "Керамик" (Смоленская обл., Краснинский р-он, д. Гусино, ул. Молодежная)</w:t>
            </w:r>
          </w:p>
        </w:tc>
        <w:tc>
          <w:tcPr>
            <w:tcW w:w="3138"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Насос ФГ 57,5/9,5</w:t>
            </w:r>
          </w:p>
        </w:tc>
        <w:tc>
          <w:tcPr>
            <w:tcW w:w="2842"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00"/>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834" w:type="dxa"/>
            <w:noWrap/>
            <w:vAlign w:val="bottom"/>
          </w:tcPr>
          <w:p w:rsidR="00A65C21" w:rsidRPr="00981606" w:rsidRDefault="00A65C21">
            <w:pPr>
              <w:rPr>
                <w:rFonts w:ascii="Times New Roman" w:hAnsi="Times New Roman"/>
                <w:sz w:val="20"/>
                <w:szCs w:val="20"/>
              </w:rPr>
            </w:pPr>
          </w:p>
        </w:tc>
      </w:tr>
      <w:tr w:rsidR="00A65C21" w:rsidRPr="00981606" w:rsidTr="003366AE">
        <w:trPr>
          <w:trHeight w:val="315"/>
          <w:jc w:val="center"/>
        </w:trPr>
        <w:tc>
          <w:tcPr>
            <w:tcW w:w="711"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6.</w:t>
            </w:r>
          </w:p>
        </w:tc>
        <w:tc>
          <w:tcPr>
            <w:tcW w:w="3755" w:type="dxa"/>
            <w:vMerge w:val="restart"/>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Протяженность канализационной сети (ул. Молодежная)</w:t>
            </w:r>
          </w:p>
        </w:tc>
        <w:tc>
          <w:tcPr>
            <w:tcW w:w="3138"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w:t>
            </w:r>
          </w:p>
        </w:tc>
        <w:tc>
          <w:tcPr>
            <w:tcW w:w="284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1800</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630"/>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в т.ч. (Ǿ100 - 515м.; Ǿ150 -1285м)</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630"/>
          <w:jc w:val="center"/>
        </w:trPr>
        <w:tc>
          <w:tcPr>
            <w:tcW w:w="711"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7.</w:t>
            </w:r>
          </w:p>
        </w:tc>
        <w:tc>
          <w:tcPr>
            <w:tcW w:w="3755"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xml:space="preserve">КНС от водозабора от водозабора "ЖД </w:t>
            </w:r>
          </w:p>
        </w:tc>
        <w:tc>
          <w:tcPr>
            <w:tcW w:w="3138"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Hacoc &lt;MCm12/50&gt;</w:t>
            </w:r>
          </w:p>
        </w:tc>
        <w:tc>
          <w:tcPr>
            <w:tcW w:w="2842"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847"/>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val="restart"/>
            <w:tcBorders>
              <w:top w:val="nil"/>
              <w:left w:val="nil"/>
              <w:right w:val="single" w:sz="4" w:space="0" w:color="auto"/>
            </w:tcBorders>
            <w:vAlign w:val="center"/>
          </w:tcPr>
          <w:p w:rsidR="00A65C21" w:rsidRPr="00981606" w:rsidRDefault="00A65C21" w:rsidP="007364CB">
            <w:pPr>
              <w:jc w:val="center"/>
              <w:rPr>
                <w:rFonts w:ascii="Times New Roman" w:hAnsi="Times New Roman"/>
                <w:color w:val="000000"/>
                <w:sz w:val="24"/>
                <w:szCs w:val="24"/>
              </w:rPr>
            </w:pPr>
            <w:r w:rsidRPr="00981606">
              <w:rPr>
                <w:rFonts w:ascii="Times New Roman" w:hAnsi="Times New Roman"/>
                <w:color w:val="000000"/>
              </w:rPr>
              <w:t>(Смоленская обл., Краснинский р-он, д. Гусино, ул. Текстильщиков, ул. Пролетарская)</w:t>
            </w:r>
          </w:p>
        </w:tc>
        <w:tc>
          <w:tcPr>
            <w:tcW w:w="3138" w:type="dxa"/>
            <w:vMerge w:val="restart"/>
            <w:tcBorders>
              <w:top w:val="nil"/>
              <w:left w:val="nil"/>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Hacoc &lt;MCm12/50&gt;</w:t>
            </w:r>
          </w:p>
          <w:p w:rsidR="00A65C21" w:rsidRPr="00981606" w:rsidRDefault="00A65C21" w:rsidP="007364CB">
            <w:pPr>
              <w:jc w:val="center"/>
              <w:rPr>
                <w:rFonts w:ascii="Times New Roman" w:hAnsi="Times New Roman"/>
                <w:color w:val="000000"/>
                <w:sz w:val="24"/>
                <w:szCs w:val="24"/>
              </w:rPr>
            </w:pPr>
          </w:p>
        </w:tc>
        <w:tc>
          <w:tcPr>
            <w:tcW w:w="2842"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15"/>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left w:val="nil"/>
              <w:right w:val="single" w:sz="4" w:space="0" w:color="auto"/>
            </w:tcBorders>
            <w:vAlign w:val="center"/>
          </w:tcPr>
          <w:p w:rsidR="00A65C21" w:rsidRPr="00981606" w:rsidRDefault="00A65C21" w:rsidP="00D90D08">
            <w:pPr>
              <w:rPr>
                <w:rFonts w:ascii="Times New Roman" w:hAnsi="Times New Roman"/>
                <w:color w:val="000000"/>
                <w:sz w:val="24"/>
                <w:szCs w:val="24"/>
              </w:rPr>
            </w:pPr>
          </w:p>
        </w:tc>
        <w:tc>
          <w:tcPr>
            <w:tcW w:w="3138" w:type="dxa"/>
            <w:vMerge/>
            <w:tcBorders>
              <w:left w:val="nil"/>
              <w:right w:val="single" w:sz="4" w:space="0" w:color="auto"/>
            </w:tcBorders>
            <w:vAlign w:val="center"/>
          </w:tcPr>
          <w:p w:rsidR="00A65C21" w:rsidRPr="00981606" w:rsidRDefault="00A65C21" w:rsidP="00D90D08">
            <w:pPr>
              <w:rPr>
                <w:rFonts w:ascii="Times New Roman" w:hAnsi="Times New Roman"/>
                <w:color w:val="000000"/>
                <w:sz w:val="24"/>
                <w:szCs w:val="24"/>
              </w:rPr>
            </w:pPr>
          </w:p>
        </w:tc>
        <w:tc>
          <w:tcPr>
            <w:tcW w:w="2842"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15"/>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left w:val="nil"/>
              <w:bottom w:val="single" w:sz="4" w:space="0" w:color="auto"/>
              <w:right w:val="single" w:sz="4" w:space="0" w:color="auto"/>
            </w:tcBorders>
          </w:tcPr>
          <w:p w:rsidR="00A65C21" w:rsidRPr="00981606" w:rsidRDefault="00A65C21">
            <w:pPr>
              <w:rPr>
                <w:rFonts w:ascii="Times New Roman" w:hAnsi="Times New Roman"/>
                <w:color w:val="000000"/>
              </w:rPr>
            </w:pPr>
          </w:p>
        </w:tc>
        <w:tc>
          <w:tcPr>
            <w:tcW w:w="2842"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15"/>
          <w:jc w:val="center"/>
        </w:trPr>
        <w:tc>
          <w:tcPr>
            <w:tcW w:w="711"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8.</w:t>
            </w:r>
          </w:p>
        </w:tc>
        <w:tc>
          <w:tcPr>
            <w:tcW w:w="3755" w:type="dxa"/>
            <w:vMerge w:val="restart"/>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Протяженность канализационной сети (ул. Пролетарская)</w:t>
            </w:r>
          </w:p>
        </w:tc>
        <w:tc>
          <w:tcPr>
            <w:tcW w:w="3138"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w:t>
            </w:r>
          </w:p>
        </w:tc>
        <w:tc>
          <w:tcPr>
            <w:tcW w:w="284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2900</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630"/>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в т.ч. (Ǿ 100-225м.; Ǿ150-2675м)</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00"/>
          <w:jc w:val="center"/>
        </w:trPr>
        <w:tc>
          <w:tcPr>
            <w:tcW w:w="711"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9.</w:t>
            </w:r>
          </w:p>
        </w:tc>
        <w:tc>
          <w:tcPr>
            <w:tcW w:w="3755" w:type="dxa"/>
            <w:vMerge w:val="restart"/>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 xml:space="preserve">KHC от водозабора "Городок" </w:t>
            </w:r>
            <w:r w:rsidRPr="00981606">
              <w:rPr>
                <w:rFonts w:ascii="Times New Roman" w:hAnsi="Times New Roman"/>
                <w:color w:val="000000"/>
              </w:rPr>
              <w:lastRenderedPageBreak/>
              <w:t>(Смоленская обл., Краснинский             р—он, д. Гусино, ул. Октябрьская)</w:t>
            </w:r>
          </w:p>
        </w:tc>
        <w:tc>
          <w:tcPr>
            <w:tcW w:w="3138"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lastRenderedPageBreak/>
              <w:t>Hacoc BK-2126</w:t>
            </w:r>
          </w:p>
        </w:tc>
        <w:tc>
          <w:tcPr>
            <w:tcW w:w="2842"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00"/>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834" w:type="dxa"/>
            <w:noWrap/>
            <w:vAlign w:val="bottom"/>
          </w:tcPr>
          <w:p w:rsidR="00A65C21" w:rsidRPr="00981606" w:rsidRDefault="00A65C21">
            <w:pPr>
              <w:rPr>
                <w:rFonts w:ascii="Times New Roman" w:hAnsi="Times New Roman"/>
                <w:sz w:val="20"/>
                <w:szCs w:val="20"/>
              </w:rPr>
            </w:pPr>
          </w:p>
        </w:tc>
      </w:tr>
      <w:tr w:rsidR="00A65C21" w:rsidRPr="00981606" w:rsidTr="003366AE">
        <w:trPr>
          <w:trHeight w:val="630"/>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tcBorders>
              <w:top w:val="nil"/>
              <w:left w:val="nil"/>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KHC от водозабора "Городок" (резервная)</w:t>
            </w: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15"/>
          <w:jc w:val="center"/>
        </w:trPr>
        <w:tc>
          <w:tcPr>
            <w:tcW w:w="711"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10.</w:t>
            </w:r>
          </w:p>
        </w:tc>
        <w:tc>
          <w:tcPr>
            <w:tcW w:w="3755"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Протяженность канализационной сети (ул. Октябрьская, ул. Советская, ул. Строителей,</w:t>
            </w:r>
            <w:r>
              <w:rPr>
                <w:rFonts w:ascii="Times New Roman" w:hAnsi="Times New Roman"/>
                <w:color w:val="000000"/>
              </w:rPr>
              <w:t xml:space="preserve">       </w:t>
            </w:r>
            <w:r w:rsidRPr="00981606">
              <w:rPr>
                <w:rFonts w:ascii="Times New Roman" w:hAnsi="Times New Roman"/>
                <w:color w:val="000000"/>
              </w:rPr>
              <w:t xml:space="preserve"> ул. Мичурина)</w:t>
            </w:r>
          </w:p>
        </w:tc>
        <w:tc>
          <w:tcPr>
            <w:tcW w:w="3138"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w:t>
            </w:r>
          </w:p>
        </w:tc>
        <w:tc>
          <w:tcPr>
            <w:tcW w:w="2842" w:type="dxa"/>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3938</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630"/>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в т.ч. (Ǿ 100-480м.; Ǿ150-945м.; Ǿ200 -1016м.; Ǿ300-1497м)</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00"/>
          <w:jc w:val="center"/>
        </w:trPr>
        <w:tc>
          <w:tcPr>
            <w:tcW w:w="711"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11.</w:t>
            </w:r>
          </w:p>
        </w:tc>
        <w:tc>
          <w:tcPr>
            <w:tcW w:w="3755" w:type="dxa"/>
            <w:vMerge w:val="restart"/>
            <w:tcBorders>
              <w:top w:val="nil"/>
              <w:left w:val="single" w:sz="4" w:space="0" w:color="auto"/>
              <w:bottom w:val="single" w:sz="4" w:space="0" w:color="auto"/>
              <w:right w:val="single" w:sz="4" w:space="0" w:color="auto"/>
            </w:tcBorders>
            <w:vAlign w:val="center"/>
          </w:tcPr>
          <w:p w:rsidR="00A65C21" w:rsidRPr="003366AE" w:rsidRDefault="00A65C21">
            <w:pPr>
              <w:rPr>
                <w:rFonts w:ascii="Times New Roman" w:hAnsi="Times New Roman"/>
                <w:color w:val="000000"/>
              </w:rPr>
            </w:pPr>
            <w:r w:rsidRPr="00981606">
              <w:rPr>
                <w:rFonts w:ascii="Times New Roman" w:hAnsi="Times New Roman"/>
                <w:color w:val="000000"/>
              </w:rPr>
              <w:t xml:space="preserve">Биологические ОС  (Смоленская область., Краснинский район, </w:t>
            </w:r>
            <w:r>
              <w:rPr>
                <w:rFonts w:ascii="Times New Roman" w:hAnsi="Times New Roman"/>
                <w:color w:val="000000"/>
              </w:rPr>
              <w:t xml:space="preserve">     </w:t>
            </w:r>
            <w:r w:rsidRPr="00981606">
              <w:rPr>
                <w:rFonts w:ascii="Times New Roman" w:hAnsi="Times New Roman"/>
                <w:color w:val="000000"/>
              </w:rPr>
              <w:t>д. Гусино, ул. П/Я-1)</w:t>
            </w:r>
          </w:p>
        </w:tc>
        <w:tc>
          <w:tcPr>
            <w:tcW w:w="3138"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Газодувка</w:t>
            </w:r>
          </w:p>
        </w:tc>
        <w:tc>
          <w:tcPr>
            <w:tcW w:w="2842"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00"/>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834" w:type="dxa"/>
            <w:noWrap/>
            <w:vAlign w:val="bottom"/>
          </w:tcPr>
          <w:p w:rsidR="00A65C21" w:rsidRPr="00981606" w:rsidRDefault="00A65C21">
            <w:pPr>
              <w:rPr>
                <w:rFonts w:ascii="Times New Roman" w:hAnsi="Times New Roman"/>
                <w:sz w:val="20"/>
                <w:szCs w:val="20"/>
              </w:rPr>
            </w:pPr>
          </w:p>
        </w:tc>
      </w:tr>
      <w:tr w:rsidR="00A65C21" w:rsidRPr="00981606" w:rsidTr="003366AE">
        <w:trPr>
          <w:trHeight w:val="315"/>
          <w:jc w:val="center"/>
        </w:trPr>
        <w:tc>
          <w:tcPr>
            <w:tcW w:w="711"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12.</w:t>
            </w:r>
          </w:p>
        </w:tc>
        <w:tc>
          <w:tcPr>
            <w:tcW w:w="3755" w:type="dxa"/>
            <w:vMerge w:val="restart"/>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r w:rsidRPr="00981606">
              <w:rPr>
                <w:rFonts w:ascii="Times New Roman" w:hAnsi="Times New Roman"/>
                <w:color w:val="000000"/>
              </w:rPr>
              <w:t>Протяженность канализационной сети (ул. П/Я-1)</w:t>
            </w:r>
          </w:p>
        </w:tc>
        <w:tc>
          <w:tcPr>
            <w:tcW w:w="3138" w:type="dxa"/>
            <w:vMerge w:val="restart"/>
            <w:tcBorders>
              <w:top w:val="nil"/>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 </w:t>
            </w:r>
          </w:p>
        </w:tc>
        <w:tc>
          <w:tcPr>
            <w:tcW w:w="284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300</w:t>
            </w:r>
          </w:p>
        </w:tc>
        <w:tc>
          <w:tcPr>
            <w:tcW w:w="834" w:type="dxa"/>
            <w:vAlign w:val="center"/>
          </w:tcPr>
          <w:p w:rsidR="00A65C21" w:rsidRPr="00981606" w:rsidRDefault="00A65C21">
            <w:pPr>
              <w:rPr>
                <w:rFonts w:ascii="Times New Roman" w:hAnsi="Times New Roman"/>
                <w:sz w:val="20"/>
                <w:szCs w:val="20"/>
              </w:rPr>
            </w:pPr>
          </w:p>
        </w:tc>
      </w:tr>
      <w:tr w:rsidR="00A65C21" w:rsidRPr="00981606" w:rsidTr="003366AE">
        <w:trPr>
          <w:trHeight w:val="315"/>
          <w:jc w:val="center"/>
        </w:trPr>
        <w:tc>
          <w:tcPr>
            <w:tcW w:w="0" w:type="auto"/>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755"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3138" w:type="dxa"/>
            <w:vMerge/>
            <w:tcBorders>
              <w:top w:val="nil"/>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color w:val="000000"/>
                <w:sz w:val="24"/>
                <w:szCs w:val="24"/>
              </w:rPr>
            </w:pPr>
          </w:p>
        </w:tc>
        <w:tc>
          <w:tcPr>
            <w:tcW w:w="284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color w:val="000000"/>
                <w:sz w:val="24"/>
                <w:szCs w:val="24"/>
              </w:rPr>
            </w:pPr>
            <w:r w:rsidRPr="00981606">
              <w:rPr>
                <w:rFonts w:ascii="Times New Roman" w:hAnsi="Times New Roman"/>
                <w:color w:val="000000"/>
              </w:rPr>
              <w:t>в т.ч.(Ǿ 150-300м</w:t>
            </w:r>
          </w:p>
        </w:tc>
        <w:tc>
          <w:tcPr>
            <w:tcW w:w="834" w:type="dxa"/>
            <w:vAlign w:val="center"/>
          </w:tcPr>
          <w:p w:rsidR="00A65C21" w:rsidRPr="00981606" w:rsidRDefault="00A65C21">
            <w:pPr>
              <w:rPr>
                <w:rFonts w:ascii="Times New Roman" w:hAnsi="Times New Roman"/>
                <w:sz w:val="20"/>
                <w:szCs w:val="20"/>
              </w:rPr>
            </w:pPr>
          </w:p>
        </w:tc>
      </w:tr>
    </w:tbl>
    <w:p w:rsidR="00A65C21" w:rsidRPr="00981606" w:rsidRDefault="00A65C21" w:rsidP="00133EE4">
      <w:pPr>
        <w:shd w:val="clear" w:color="auto" w:fill="FFFFFF"/>
        <w:ind w:left="125" w:firstLine="583"/>
        <w:jc w:val="both"/>
        <w:rPr>
          <w:rFonts w:ascii="Times New Roman" w:hAnsi="Times New Roman"/>
          <w:color w:val="000000"/>
          <w:sz w:val="32"/>
          <w:szCs w:val="32"/>
        </w:rPr>
      </w:pPr>
    </w:p>
    <w:p w:rsidR="00A65C21" w:rsidRPr="00981606" w:rsidRDefault="00A65C21" w:rsidP="007364CB">
      <w:pPr>
        <w:pStyle w:val="1"/>
        <w:spacing w:before="0" w:after="0"/>
        <w:rPr>
          <w:rFonts w:ascii="Times New Roman" w:hAnsi="Times New Roman" w:cs="Times New Roman"/>
          <w:iCs/>
          <w:color w:val="000000"/>
          <w:sz w:val="28"/>
          <w:szCs w:val="28"/>
        </w:rPr>
      </w:pPr>
      <w:bookmarkStart w:id="31" w:name="_Toc375732705"/>
      <w:r>
        <w:rPr>
          <w:rFonts w:ascii="Times New Roman" w:hAnsi="Times New Roman" w:cs="Times New Roman"/>
          <w:b w:val="0"/>
          <w:bCs w:val="0"/>
          <w:color w:val="000000"/>
          <w:kern w:val="0"/>
          <w:lang w:eastAsia="en-US"/>
        </w:rPr>
        <w:t xml:space="preserve">        </w:t>
      </w:r>
      <w:r w:rsidRPr="00981606">
        <w:rPr>
          <w:rFonts w:ascii="Times New Roman" w:hAnsi="Times New Roman" w:cs="Times New Roman"/>
          <w:iCs/>
          <w:color w:val="000000"/>
          <w:sz w:val="28"/>
          <w:szCs w:val="28"/>
        </w:rPr>
        <w:t xml:space="preserve">1.4 Основные технические и экономические характеристики системы водоснабжения </w:t>
      </w:r>
      <w:bookmarkEnd w:id="31"/>
    </w:p>
    <w:p w:rsidR="00A65C21" w:rsidRPr="00981606" w:rsidRDefault="00A65C21" w:rsidP="00133EE4">
      <w:pPr>
        <w:ind w:firstLine="709"/>
        <w:jc w:val="both"/>
        <w:rPr>
          <w:rFonts w:ascii="Times New Roman" w:hAnsi="Times New Roman"/>
          <w:sz w:val="28"/>
          <w:szCs w:val="28"/>
        </w:rPr>
      </w:pPr>
      <w:r w:rsidRPr="00981606">
        <w:rPr>
          <w:rFonts w:ascii="Times New Roman" w:hAnsi="Times New Roman"/>
          <w:sz w:val="28"/>
          <w:szCs w:val="28"/>
        </w:rPr>
        <w:t>В настоящее время водоснабжение объектов  осуществляется из подземных водоисточников - артезианских скважин, обслуживаемых МУП «ЖКХ-Красный».</w:t>
      </w:r>
    </w:p>
    <w:p w:rsidR="00A65C21" w:rsidRPr="00981606" w:rsidRDefault="00A65C21" w:rsidP="00133EE4">
      <w:pPr>
        <w:tabs>
          <w:tab w:val="num" w:pos="1080"/>
        </w:tabs>
        <w:ind w:firstLine="720"/>
        <w:jc w:val="both"/>
        <w:rPr>
          <w:rFonts w:ascii="Times New Roman" w:hAnsi="Times New Roman"/>
          <w:iCs/>
          <w:color w:val="000000"/>
          <w:sz w:val="28"/>
          <w:szCs w:val="28"/>
        </w:rPr>
      </w:pPr>
      <w:r w:rsidRPr="00981606">
        <w:rPr>
          <w:rFonts w:ascii="Times New Roman" w:hAnsi="Times New Roman"/>
          <w:iCs/>
          <w:color w:val="000000"/>
          <w:sz w:val="28"/>
          <w:szCs w:val="28"/>
        </w:rPr>
        <w:t>Ниже в таблице приведена производственная программа МУП «ЖКХ-Красный»  на услуги по водоснабжению</w:t>
      </w:r>
    </w:p>
    <w:p w:rsidR="00A65C21" w:rsidRPr="00981606" w:rsidRDefault="00A65C21" w:rsidP="007364CB">
      <w:pPr>
        <w:shd w:val="clear" w:color="auto" w:fill="FFFFFF"/>
        <w:ind w:left="1791" w:hanging="1060"/>
        <w:jc w:val="right"/>
        <w:rPr>
          <w:rFonts w:ascii="Times New Roman" w:hAnsi="Times New Roman"/>
          <w:spacing w:val="-9"/>
          <w:sz w:val="28"/>
          <w:szCs w:val="28"/>
        </w:rPr>
      </w:pPr>
      <w:r>
        <w:rPr>
          <w:rFonts w:ascii="Times New Roman" w:hAnsi="Times New Roman"/>
          <w:spacing w:val="-9"/>
          <w:sz w:val="28"/>
          <w:szCs w:val="28"/>
        </w:rPr>
        <w:t>Таблица 10</w:t>
      </w:r>
    </w:p>
    <w:p w:rsidR="00A65C21" w:rsidRPr="00981606" w:rsidRDefault="00A65C21" w:rsidP="00133EE4">
      <w:pPr>
        <w:jc w:val="center"/>
        <w:rPr>
          <w:rFonts w:ascii="Times New Roman" w:hAnsi="Times New Roman"/>
          <w:b/>
        </w:rPr>
      </w:pPr>
      <w:bookmarkStart w:id="32" w:name="_Hlk227670883"/>
      <w:r w:rsidRPr="00981606">
        <w:rPr>
          <w:rFonts w:ascii="Times New Roman" w:hAnsi="Times New Roman"/>
          <w:b/>
        </w:rPr>
        <w:t xml:space="preserve">Производственная программа </w:t>
      </w:r>
      <w:r w:rsidRPr="00981606">
        <w:rPr>
          <w:rFonts w:ascii="Times New Roman" w:hAnsi="Times New Roman"/>
          <w:b/>
          <w:u w:val="single"/>
        </w:rPr>
        <w:t>МУП «ЖКХ – «Красный»</w:t>
      </w:r>
    </w:p>
    <w:p w:rsidR="00A65C21" w:rsidRPr="00981606" w:rsidRDefault="00A65C21" w:rsidP="007364CB">
      <w:pPr>
        <w:jc w:val="center"/>
        <w:rPr>
          <w:rFonts w:ascii="Times New Roman" w:hAnsi="Times New Roman"/>
          <w:b/>
        </w:rPr>
      </w:pPr>
      <w:r>
        <w:rPr>
          <w:rFonts w:ascii="Times New Roman" w:hAnsi="Times New Roman"/>
          <w:b/>
        </w:rPr>
        <w:t>(название организации)</w:t>
      </w:r>
    </w:p>
    <w:p w:rsidR="00A65C21" w:rsidRPr="007364CB" w:rsidRDefault="00A65C21" w:rsidP="007364CB">
      <w:pPr>
        <w:jc w:val="center"/>
        <w:rPr>
          <w:rFonts w:ascii="Times New Roman" w:hAnsi="Times New Roman"/>
          <w:b/>
        </w:rPr>
      </w:pPr>
      <w:r w:rsidRPr="00981606">
        <w:rPr>
          <w:rFonts w:ascii="Times New Roman" w:hAnsi="Times New Roman"/>
          <w:b/>
        </w:rPr>
        <w:t xml:space="preserve">в сфере </w:t>
      </w:r>
      <w:r>
        <w:rPr>
          <w:rFonts w:ascii="Times New Roman" w:hAnsi="Times New Roman"/>
          <w:b/>
        </w:rPr>
        <w:t>водоснабжения на 2026-2028 годы</w:t>
      </w:r>
    </w:p>
    <w:p w:rsidR="00A65C21" w:rsidRDefault="00A65C21" w:rsidP="007364CB">
      <w:pPr>
        <w:numPr>
          <w:ilvl w:val="0"/>
          <w:numId w:val="3"/>
        </w:numPr>
        <w:spacing w:after="0" w:line="240" w:lineRule="auto"/>
        <w:ind w:left="0" w:firstLine="0"/>
        <w:jc w:val="center"/>
        <w:rPr>
          <w:rFonts w:ascii="Times New Roman" w:hAnsi="Times New Roman"/>
          <w:b/>
        </w:rPr>
      </w:pPr>
      <w:r w:rsidRPr="00981606">
        <w:rPr>
          <w:rFonts w:ascii="Times New Roman" w:hAnsi="Times New Roman"/>
          <w:b/>
        </w:rPr>
        <w:t>Паспорт производственной программы</w:t>
      </w:r>
    </w:p>
    <w:p w:rsidR="00A65C21" w:rsidRDefault="00A65C21" w:rsidP="00142305">
      <w:pPr>
        <w:spacing w:after="0" w:line="240" w:lineRule="auto"/>
        <w:jc w:val="center"/>
        <w:rPr>
          <w:rFonts w:ascii="Times New Roman" w:hAnsi="Times New Roman"/>
          <w:b/>
        </w:rPr>
      </w:pPr>
    </w:p>
    <w:p w:rsidR="00A65C21" w:rsidRDefault="00A65C21" w:rsidP="00142305">
      <w:pPr>
        <w:spacing w:after="0" w:line="240" w:lineRule="auto"/>
        <w:jc w:val="center"/>
        <w:rPr>
          <w:rFonts w:ascii="Times New Roman" w:hAnsi="Times New Roman"/>
          <w:b/>
        </w:rPr>
      </w:pPr>
    </w:p>
    <w:p w:rsidR="00A65C21" w:rsidRDefault="00A65C21" w:rsidP="00142305">
      <w:pPr>
        <w:spacing w:after="0" w:line="240" w:lineRule="auto"/>
        <w:jc w:val="center"/>
        <w:rPr>
          <w:rFonts w:ascii="Times New Roman" w:hAnsi="Times New Roman"/>
          <w:b/>
        </w:rPr>
      </w:pPr>
    </w:p>
    <w:p w:rsidR="00A65C21" w:rsidRPr="007364CB" w:rsidRDefault="00A65C21" w:rsidP="00142305">
      <w:pPr>
        <w:spacing w:after="0" w:line="240" w:lineRule="auto"/>
        <w:jc w:val="center"/>
        <w:rPr>
          <w:rFonts w:ascii="Times New Roman" w:hAnsi="Times New Roman"/>
          <w:b/>
        </w:rPr>
      </w:pPr>
    </w:p>
    <w:tbl>
      <w:tblPr>
        <w:tblW w:w="9923" w:type="dxa"/>
        <w:jc w:val="center"/>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5103"/>
      </w:tblGrid>
      <w:tr w:rsidR="00A65C21" w:rsidRPr="00981606" w:rsidTr="00133EE4">
        <w:trPr>
          <w:jc w:val="center"/>
        </w:trPr>
        <w:tc>
          <w:tcPr>
            <w:tcW w:w="4820" w:type="dxa"/>
          </w:tcPr>
          <w:p w:rsidR="00A65C21" w:rsidRPr="00981606" w:rsidRDefault="00A65C21">
            <w:pPr>
              <w:jc w:val="both"/>
              <w:rPr>
                <w:rFonts w:ascii="Times New Roman" w:hAnsi="Times New Roman"/>
              </w:rPr>
            </w:pPr>
            <w:r w:rsidRPr="00981606">
              <w:rPr>
                <w:rFonts w:ascii="Times New Roman" w:hAnsi="Times New Roman"/>
              </w:rPr>
              <w:t>Наименование регулируемой организации, в отношении которой разрабатывается производственная программа, ее местонахождение</w:t>
            </w:r>
          </w:p>
        </w:tc>
        <w:tc>
          <w:tcPr>
            <w:tcW w:w="5103" w:type="dxa"/>
          </w:tcPr>
          <w:p w:rsidR="00A65C21" w:rsidRPr="00981606" w:rsidRDefault="00A65C21">
            <w:pPr>
              <w:jc w:val="both"/>
              <w:rPr>
                <w:rFonts w:ascii="Times New Roman" w:hAnsi="Times New Roman"/>
              </w:rPr>
            </w:pPr>
            <w:r w:rsidRPr="00981606">
              <w:rPr>
                <w:rFonts w:ascii="Times New Roman" w:hAnsi="Times New Roman"/>
              </w:rPr>
              <w:t>МУП «ЖКХ – Красный», 216100, Смоленская область, Краснинский муниципальный округ, пгт Красный, ул. Ленина, д.12А</w:t>
            </w:r>
          </w:p>
        </w:tc>
      </w:tr>
      <w:tr w:rsidR="00A65C21" w:rsidRPr="00981606" w:rsidTr="00133EE4">
        <w:trPr>
          <w:jc w:val="center"/>
        </w:trPr>
        <w:tc>
          <w:tcPr>
            <w:tcW w:w="4820" w:type="dxa"/>
          </w:tcPr>
          <w:p w:rsidR="00A65C21" w:rsidRPr="00981606" w:rsidRDefault="00A65C21">
            <w:pPr>
              <w:jc w:val="both"/>
              <w:rPr>
                <w:rFonts w:ascii="Times New Roman" w:hAnsi="Times New Roman"/>
              </w:rPr>
            </w:pPr>
            <w:r w:rsidRPr="00981606">
              <w:rPr>
                <w:rFonts w:ascii="Times New Roman" w:hAnsi="Times New Roman"/>
              </w:rPr>
              <w:t xml:space="preserve">Наименование уполномоченного органа, утвердившего производственную программу, </w:t>
            </w:r>
            <w:r w:rsidRPr="00981606">
              <w:rPr>
                <w:rFonts w:ascii="Times New Roman" w:hAnsi="Times New Roman"/>
              </w:rPr>
              <w:lastRenderedPageBreak/>
              <w:t>его местонахождение</w:t>
            </w:r>
          </w:p>
        </w:tc>
        <w:tc>
          <w:tcPr>
            <w:tcW w:w="5103" w:type="dxa"/>
          </w:tcPr>
          <w:p w:rsidR="00A65C21" w:rsidRPr="00981606" w:rsidRDefault="00A65C21">
            <w:pPr>
              <w:jc w:val="both"/>
              <w:rPr>
                <w:rFonts w:ascii="Times New Roman" w:hAnsi="Times New Roman"/>
              </w:rPr>
            </w:pPr>
            <w:r w:rsidRPr="00981606">
              <w:rPr>
                <w:rFonts w:ascii="Times New Roman" w:hAnsi="Times New Roman"/>
              </w:rPr>
              <w:lastRenderedPageBreak/>
              <w:t xml:space="preserve">Министерство жилищно-коммунального хозяйства, энергетике и тарифной политике Смоленской области,   </w:t>
            </w:r>
            <w:smartTag w:uri="urn:schemas-microsoft-com:office:smarttags" w:element="metricconverter">
              <w:smartTagPr>
                <w:attr w:name="ProductID" w:val="214000 г"/>
              </w:smartTagPr>
              <w:r w:rsidRPr="00981606">
                <w:rPr>
                  <w:rFonts w:ascii="Times New Roman" w:hAnsi="Times New Roman"/>
                </w:rPr>
                <w:t>214000 г</w:t>
              </w:r>
            </w:smartTag>
            <w:r w:rsidRPr="00981606">
              <w:rPr>
                <w:rFonts w:ascii="Times New Roman" w:hAnsi="Times New Roman"/>
              </w:rPr>
              <w:t xml:space="preserve">. Смоленск,      ул. Октябрьской </w:t>
            </w:r>
            <w:r w:rsidRPr="00981606">
              <w:rPr>
                <w:rFonts w:ascii="Times New Roman" w:hAnsi="Times New Roman"/>
              </w:rPr>
              <w:lastRenderedPageBreak/>
              <w:t>революции, д. 14-а</w:t>
            </w:r>
          </w:p>
        </w:tc>
      </w:tr>
      <w:tr w:rsidR="00A65C21" w:rsidRPr="00981606" w:rsidTr="00133EE4">
        <w:trPr>
          <w:jc w:val="center"/>
        </w:trPr>
        <w:tc>
          <w:tcPr>
            <w:tcW w:w="4820" w:type="dxa"/>
          </w:tcPr>
          <w:p w:rsidR="00A65C21" w:rsidRPr="00981606" w:rsidRDefault="00A65C21">
            <w:pPr>
              <w:jc w:val="both"/>
              <w:rPr>
                <w:rFonts w:ascii="Times New Roman" w:hAnsi="Times New Roman"/>
              </w:rPr>
            </w:pPr>
            <w:r w:rsidRPr="00981606">
              <w:rPr>
                <w:rFonts w:ascii="Times New Roman" w:hAnsi="Times New Roman"/>
              </w:rPr>
              <w:lastRenderedPageBreak/>
              <w:t>Период реализации производственной  программы</w:t>
            </w:r>
          </w:p>
        </w:tc>
        <w:tc>
          <w:tcPr>
            <w:tcW w:w="5103" w:type="dxa"/>
          </w:tcPr>
          <w:p w:rsidR="00A65C21" w:rsidRPr="00981606" w:rsidRDefault="00A65C21">
            <w:pPr>
              <w:jc w:val="center"/>
              <w:rPr>
                <w:rFonts w:ascii="Times New Roman" w:hAnsi="Times New Roman"/>
              </w:rPr>
            </w:pPr>
            <w:r w:rsidRPr="00981606">
              <w:rPr>
                <w:rFonts w:ascii="Times New Roman" w:hAnsi="Times New Roman"/>
              </w:rPr>
              <w:t>2026-2028</w:t>
            </w:r>
          </w:p>
        </w:tc>
      </w:tr>
    </w:tbl>
    <w:p w:rsidR="00A65C21" w:rsidRPr="00981606" w:rsidRDefault="00A65C21" w:rsidP="007364CB">
      <w:pPr>
        <w:rPr>
          <w:rFonts w:ascii="Times New Roman" w:hAnsi="Times New Roman"/>
          <w:sz w:val="16"/>
          <w:szCs w:val="16"/>
        </w:rPr>
      </w:pPr>
    </w:p>
    <w:p w:rsidR="00A65C21" w:rsidRPr="00981606" w:rsidRDefault="00A65C21" w:rsidP="00133EE4">
      <w:pPr>
        <w:numPr>
          <w:ilvl w:val="0"/>
          <w:numId w:val="3"/>
        </w:numPr>
        <w:spacing w:after="0" w:line="240" w:lineRule="auto"/>
        <w:ind w:left="360"/>
        <w:jc w:val="center"/>
        <w:rPr>
          <w:rFonts w:ascii="Times New Roman" w:hAnsi="Times New Roman"/>
          <w:b/>
        </w:rPr>
      </w:pPr>
      <w:r w:rsidRPr="00981606">
        <w:rPr>
          <w:rFonts w:ascii="Times New Roman" w:hAnsi="Times New Roman"/>
          <w:b/>
        </w:rPr>
        <w:t>Перечень плановых мероприятий производственной программы,</w:t>
      </w:r>
    </w:p>
    <w:p w:rsidR="00A65C21" w:rsidRPr="00981606" w:rsidRDefault="00A65C21" w:rsidP="00133EE4">
      <w:pPr>
        <w:ind w:left="360"/>
        <w:jc w:val="center"/>
        <w:rPr>
          <w:rFonts w:ascii="Times New Roman" w:hAnsi="Times New Roman"/>
          <w:b/>
        </w:rPr>
      </w:pPr>
      <w:r w:rsidRPr="00981606">
        <w:rPr>
          <w:rFonts w:ascii="Times New Roman" w:hAnsi="Times New Roman"/>
          <w:b/>
        </w:rPr>
        <w:t>объем их финансирования и график реализации</w:t>
      </w:r>
    </w:p>
    <w:p w:rsidR="00A65C21" w:rsidRPr="00981606" w:rsidRDefault="00A65C21" w:rsidP="00133EE4">
      <w:pPr>
        <w:ind w:left="360"/>
        <w:jc w:val="center"/>
        <w:rPr>
          <w:rFonts w:ascii="Times New Roman" w:hAnsi="Times New Roman"/>
          <w:b/>
        </w:rPr>
      </w:pPr>
      <w:r w:rsidRPr="00981606">
        <w:rPr>
          <w:rFonts w:ascii="Times New Roman" w:hAnsi="Times New Roman"/>
          <w:b/>
        </w:rPr>
        <w:t xml:space="preserve">                                                                                                                                                          тыс. руб.</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668"/>
        <w:gridCol w:w="1418"/>
        <w:gridCol w:w="1559"/>
      </w:tblGrid>
      <w:tr w:rsidR="00A65C21" w:rsidRPr="00981606" w:rsidTr="00033458">
        <w:tc>
          <w:tcPr>
            <w:tcW w:w="5244" w:type="dxa"/>
          </w:tcPr>
          <w:p w:rsidR="00A65C21" w:rsidRPr="00981606" w:rsidRDefault="00A65C21">
            <w:pPr>
              <w:ind w:firstLine="743"/>
              <w:jc w:val="center"/>
              <w:rPr>
                <w:rFonts w:ascii="Times New Roman" w:hAnsi="Times New Roman"/>
              </w:rPr>
            </w:pPr>
            <w:r w:rsidRPr="00981606">
              <w:rPr>
                <w:rFonts w:ascii="Times New Roman" w:hAnsi="Times New Roman"/>
              </w:rPr>
              <w:t>Наименование мероприятия</w:t>
            </w:r>
          </w:p>
        </w:tc>
        <w:tc>
          <w:tcPr>
            <w:tcW w:w="1668" w:type="dxa"/>
          </w:tcPr>
          <w:p w:rsidR="00A65C21" w:rsidRPr="00981606" w:rsidRDefault="00A65C21">
            <w:pPr>
              <w:ind w:firstLine="176"/>
              <w:jc w:val="center"/>
              <w:rPr>
                <w:rFonts w:ascii="Times New Roman" w:hAnsi="Times New Roman"/>
              </w:rPr>
            </w:pPr>
            <w:r w:rsidRPr="00981606">
              <w:rPr>
                <w:rFonts w:ascii="Times New Roman" w:hAnsi="Times New Roman"/>
              </w:rPr>
              <w:t>2025 год</w:t>
            </w:r>
          </w:p>
        </w:tc>
        <w:tc>
          <w:tcPr>
            <w:tcW w:w="1418" w:type="dxa"/>
          </w:tcPr>
          <w:p w:rsidR="00A65C21" w:rsidRPr="00981606" w:rsidRDefault="00A65C21">
            <w:pPr>
              <w:ind w:firstLine="176"/>
              <w:jc w:val="center"/>
              <w:rPr>
                <w:rFonts w:ascii="Times New Roman" w:hAnsi="Times New Roman"/>
              </w:rPr>
            </w:pPr>
            <w:r w:rsidRPr="00981606">
              <w:rPr>
                <w:rFonts w:ascii="Times New Roman" w:hAnsi="Times New Roman"/>
              </w:rPr>
              <w:t>2026</w:t>
            </w:r>
            <w:r>
              <w:rPr>
                <w:rFonts w:ascii="Times New Roman" w:hAnsi="Times New Roman"/>
              </w:rPr>
              <w:t xml:space="preserve"> </w:t>
            </w:r>
            <w:r w:rsidRPr="00981606">
              <w:rPr>
                <w:rFonts w:ascii="Times New Roman" w:hAnsi="Times New Roman"/>
              </w:rPr>
              <w:t>год</w:t>
            </w:r>
          </w:p>
        </w:tc>
        <w:tc>
          <w:tcPr>
            <w:tcW w:w="1559" w:type="dxa"/>
          </w:tcPr>
          <w:p w:rsidR="00A65C21" w:rsidRPr="00981606" w:rsidRDefault="00A65C21">
            <w:pPr>
              <w:ind w:firstLine="176"/>
              <w:jc w:val="center"/>
              <w:rPr>
                <w:rFonts w:ascii="Times New Roman" w:hAnsi="Times New Roman"/>
              </w:rPr>
            </w:pPr>
            <w:r w:rsidRPr="00981606">
              <w:rPr>
                <w:rFonts w:ascii="Times New Roman" w:hAnsi="Times New Roman"/>
              </w:rPr>
              <w:t>2027год</w:t>
            </w:r>
          </w:p>
        </w:tc>
      </w:tr>
      <w:tr w:rsidR="00A65C21" w:rsidRPr="00981606" w:rsidTr="00033458">
        <w:tc>
          <w:tcPr>
            <w:tcW w:w="5244" w:type="dxa"/>
          </w:tcPr>
          <w:p w:rsidR="00A65C21" w:rsidRPr="00981606" w:rsidRDefault="00A65C21">
            <w:pPr>
              <w:rPr>
                <w:rFonts w:ascii="Times New Roman" w:hAnsi="Times New Roman"/>
              </w:rPr>
            </w:pPr>
            <w:r w:rsidRPr="00981606">
              <w:rPr>
                <w:rFonts w:ascii="Times New Roman" w:hAnsi="Times New Roman"/>
              </w:rPr>
              <w:t>1.Замена фитингов, фасонных и соединительных частей водопроводных сетей</w:t>
            </w:r>
          </w:p>
        </w:tc>
        <w:tc>
          <w:tcPr>
            <w:tcW w:w="1668" w:type="dxa"/>
          </w:tcPr>
          <w:p w:rsidR="00A65C21" w:rsidRPr="00981606" w:rsidRDefault="00A65C21">
            <w:pPr>
              <w:ind w:firstLine="176"/>
              <w:jc w:val="center"/>
              <w:rPr>
                <w:rFonts w:ascii="Times New Roman" w:hAnsi="Times New Roman"/>
              </w:rPr>
            </w:pPr>
            <w:r w:rsidRPr="00981606">
              <w:rPr>
                <w:rFonts w:ascii="Times New Roman" w:hAnsi="Times New Roman"/>
              </w:rPr>
              <w:t>70,25</w:t>
            </w:r>
          </w:p>
        </w:tc>
        <w:tc>
          <w:tcPr>
            <w:tcW w:w="1418" w:type="dxa"/>
          </w:tcPr>
          <w:p w:rsidR="00A65C21" w:rsidRPr="00981606" w:rsidRDefault="00A65C21">
            <w:pPr>
              <w:ind w:firstLine="176"/>
              <w:jc w:val="center"/>
              <w:rPr>
                <w:rFonts w:ascii="Times New Roman" w:hAnsi="Times New Roman"/>
              </w:rPr>
            </w:pPr>
            <w:r w:rsidRPr="00981606">
              <w:rPr>
                <w:rFonts w:ascii="Times New Roman" w:hAnsi="Times New Roman"/>
              </w:rPr>
              <w:t>70,25</w:t>
            </w:r>
          </w:p>
        </w:tc>
        <w:tc>
          <w:tcPr>
            <w:tcW w:w="1559" w:type="dxa"/>
          </w:tcPr>
          <w:p w:rsidR="00A65C21" w:rsidRPr="00981606" w:rsidRDefault="00A65C21">
            <w:pPr>
              <w:ind w:firstLine="176"/>
              <w:jc w:val="center"/>
              <w:rPr>
                <w:rFonts w:ascii="Times New Roman" w:hAnsi="Times New Roman"/>
              </w:rPr>
            </w:pPr>
            <w:r w:rsidRPr="00981606">
              <w:rPr>
                <w:rFonts w:ascii="Times New Roman" w:hAnsi="Times New Roman"/>
              </w:rPr>
              <w:t>70,25</w:t>
            </w:r>
          </w:p>
        </w:tc>
      </w:tr>
      <w:tr w:rsidR="00A65C21" w:rsidRPr="00981606" w:rsidTr="00033458">
        <w:tc>
          <w:tcPr>
            <w:tcW w:w="5244" w:type="dxa"/>
          </w:tcPr>
          <w:p w:rsidR="00A65C21" w:rsidRPr="00981606" w:rsidRDefault="00A65C21">
            <w:pPr>
              <w:rPr>
                <w:rFonts w:ascii="Times New Roman" w:hAnsi="Times New Roman"/>
              </w:rPr>
            </w:pPr>
            <w:r w:rsidRPr="00981606">
              <w:rPr>
                <w:rFonts w:ascii="Times New Roman" w:hAnsi="Times New Roman"/>
              </w:rPr>
              <w:t>ИТОГО:</w:t>
            </w:r>
          </w:p>
        </w:tc>
        <w:tc>
          <w:tcPr>
            <w:tcW w:w="1668" w:type="dxa"/>
          </w:tcPr>
          <w:p w:rsidR="00A65C21" w:rsidRPr="00981606" w:rsidRDefault="00A65C21">
            <w:pPr>
              <w:ind w:firstLine="176"/>
              <w:jc w:val="center"/>
              <w:rPr>
                <w:rFonts w:ascii="Times New Roman" w:hAnsi="Times New Roman"/>
              </w:rPr>
            </w:pPr>
            <w:r w:rsidRPr="00981606">
              <w:rPr>
                <w:rFonts w:ascii="Times New Roman" w:hAnsi="Times New Roman"/>
              </w:rPr>
              <w:t>70,25</w:t>
            </w:r>
          </w:p>
        </w:tc>
        <w:tc>
          <w:tcPr>
            <w:tcW w:w="1418" w:type="dxa"/>
          </w:tcPr>
          <w:p w:rsidR="00A65C21" w:rsidRPr="00981606" w:rsidRDefault="00A65C21">
            <w:pPr>
              <w:ind w:firstLine="176"/>
              <w:jc w:val="center"/>
              <w:rPr>
                <w:rFonts w:ascii="Times New Roman" w:hAnsi="Times New Roman"/>
              </w:rPr>
            </w:pPr>
            <w:r w:rsidRPr="00981606">
              <w:rPr>
                <w:rFonts w:ascii="Times New Roman" w:hAnsi="Times New Roman"/>
              </w:rPr>
              <w:t>70,25</w:t>
            </w:r>
          </w:p>
        </w:tc>
        <w:tc>
          <w:tcPr>
            <w:tcW w:w="1559" w:type="dxa"/>
          </w:tcPr>
          <w:p w:rsidR="00A65C21" w:rsidRPr="00981606" w:rsidRDefault="00A65C21">
            <w:pPr>
              <w:ind w:firstLine="176"/>
              <w:jc w:val="center"/>
              <w:rPr>
                <w:rFonts w:ascii="Times New Roman" w:hAnsi="Times New Roman"/>
              </w:rPr>
            </w:pPr>
            <w:r w:rsidRPr="00981606">
              <w:rPr>
                <w:rFonts w:ascii="Times New Roman" w:hAnsi="Times New Roman"/>
              </w:rPr>
              <w:t>70,25</w:t>
            </w:r>
          </w:p>
        </w:tc>
      </w:tr>
    </w:tbl>
    <w:p w:rsidR="00A65C21" w:rsidRPr="00981606" w:rsidRDefault="00A65C21" w:rsidP="00133EE4">
      <w:pPr>
        <w:ind w:left="360"/>
        <w:jc w:val="center"/>
        <w:rPr>
          <w:rFonts w:ascii="Times New Roman" w:hAnsi="Times New Roman"/>
          <w:sz w:val="16"/>
          <w:szCs w:val="16"/>
        </w:rPr>
      </w:pPr>
    </w:p>
    <w:p w:rsidR="00A65C21" w:rsidRPr="00981606" w:rsidRDefault="00A65C21" w:rsidP="00133EE4">
      <w:pPr>
        <w:ind w:left="360"/>
        <w:jc w:val="center"/>
        <w:rPr>
          <w:rFonts w:ascii="Times New Roman" w:hAnsi="Times New Roman"/>
          <w:sz w:val="16"/>
          <w:szCs w:val="16"/>
        </w:rPr>
      </w:pPr>
    </w:p>
    <w:p w:rsidR="00A65C21" w:rsidRPr="00981606" w:rsidRDefault="00A65C21" w:rsidP="00133EE4">
      <w:pPr>
        <w:numPr>
          <w:ilvl w:val="0"/>
          <w:numId w:val="3"/>
        </w:numPr>
        <w:spacing w:after="0" w:line="240" w:lineRule="auto"/>
        <w:jc w:val="center"/>
        <w:rPr>
          <w:rFonts w:ascii="Times New Roman" w:hAnsi="Times New Roman"/>
          <w:b/>
        </w:rPr>
      </w:pPr>
      <w:r w:rsidRPr="00981606">
        <w:rPr>
          <w:rFonts w:ascii="Times New Roman" w:hAnsi="Times New Roman"/>
          <w:b/>
        </w:rPr>
        <w:t xml:space="preserve">Планируемый объем подачи питьевой воды в год </w:t>
      </w:r>
    </w:p>
    <w:p w:rsidR="00A65C21" w:rsidRPr="00981606" w:rsidRDefault="00A65C21" w:rsidP="00133EE4">
      <w:pPr>
        <w:ind w:left="360"/>
        <w:rPr>
          <w:rFonts w:ascii="Times New Roman" w:hAnsi="Times New Roman"/>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7"/>
        <w:gridCol w:w="1705"/>
        <w:gridCol w:w="1560"/>
        <w:gridCol w:w="1417"/>
      </w:tblGrid>
      <w:tr w:rsidR="00A65C21" w:rsidRPr="00981606" w:rsidTr="006D15F9">
        <w:tc>
          <w:tcPr>
            <w:tcW w:w="5207" w:type="dxa"/>
          </w:tcPr>
          <w:p w:rsidR="00A65C21" w:rsidRPr="00981606" w:rsidRDefault="00A65C21">
            <w:pPr>
              <w:jc w:val="center"/>
              <w:rPr>
                <w:rFonts w:ascii="Times New Roman" w:hAnsi="Times New Roman"/>
              </w:rPr>
            </w:pPr>
            <w:r w:rsidRPr="00981606">
              <w:rPr>
                <w:rFonts w:ascii="Times New Roman" w:hAnsi="Times New Roman"/>
              </w:rPr>
              <w:t>Наименование показателя</w:t>
            </w:r>
          </w:p>
        </w:tc>
        <w:tc>
          <w:tcPr>
            <w:tcW w:w="1705" w:type="dxa"/>
          </w:tcPr>
          <w:p w:rsidR="00A65C21" w:rsidRPr="00981606" w:rsidRDefault="00A65C21">
            <w:pPr>
              <w:ind w:firstLine="176"/>
              <w:jc w:val="center"/>
              <w:rPr>
                <w:rFonts w:ascii="Times New Roman" w:hAnsi="Times New Roman"/>
              </w:rPr>
            </w:pPr>
            <w:r w:rsidRPr="00981606">
              <w:rPr>
                <w:rFonts w:ascii="Times New Roman" w:hAnsi="Times New Roman"/>
              </w:rPr>
              <w:t>2025 год</w:t>
            </w:r>
          </w:p>
        </w:tc>
        <w:tc>
          <w:tcPr>
            <w:tcW w:w="1560" w:type="dxa"/>
          </w:tcPr>
          <w:p w:rsidR="00A65C21" w:rsidRPr="00981606" w:rsidRDefault="00A65C21">
            <w:pPr>
              <w:ind w:firstLine="176"/>
              <w:jc w:val="center"/>
              <w:rPr>
                <w:rFonts w:ascii="Times New Roman" w:hAnsi="Times New Roman"/>
              </w:rPr>
            </w:pPr>
            <w:r w:rsidRPr="00981606">
              <w:rPr>
                <w:rFonts w:ascii="Times New Roman" w:hAnsi="Times New Roman"/>
              </w:rPr>
              <w:t>2026 год</w:t>
            </w:r>
          </w:p>
        </w:tc>
        <w:tc>
          <w:tcPr>
            <w:tcW w:w="1417" w:type="dxa"/>
          </w:tcPr>
          <w:p w:rsidR="00A65C21" w:rsidRPr="00981606" w:rsidRDefault="00A65C21">
            <w:pPr>
              <w:ind w:firstLine="176"/>
              <w:jc w:val="center"/>
              <w:rPr>
                <w:rFonts w:ascii="Times New Roman" w:hAnsi="Times New Roman"/>
              </w:rPr>
            </w:pPr>
            <w:r w:rsidRPr="00981606">
              <w:rPr>
                <w:rFonts w:ascii="Times New Roman" w:hAnsi="Times New Roman"/>
              </w:rPr>
              <w:t>2027 год</w:t>
            </w:r>
          </w:p>
        </w:tc>
      </w:tr>
      <w:tr w:rsidR="00A65C21" w:rsidRPr="00981606" w:rsidTr="006D15F9">
        <w:tc>
          <w:tcPr>
            <w:tcW w:w="5207" w:type="dxa"/>
          </w:tcPr>
          <w:p w:rsidR="00A65C21" w:rsidRPr="00981606" w:rsidRDefault="00A65C21">
            <w:pPr>
              <w:rPr>
                <w:rFonts w:ascii="Times New Roman" w:hAnsi="Times New Roman"/>
              </w:rPr>
            </w:pPr>
            <w:r w:rsidRPr="00981606">
              <w:rPr>
                <w:rFonts w:ascii="Times New Roman" w:hAnsi="Times New Roman"/>
              </w:rPr>
              <w:t>Объем подачи питьевой воды  в год, тыс. куб. м</w:t>
            </w:r>
          </w:p>
        </w:tc>
        <w:tc>
          <w:tcPr>
            <w:tcW w:w="1705" w:type="dxa"/>
          </w:tcPr>
          <w:p w:rsidR="00A65C21" w:rsidRPr="00981606" w:rsidRDefault="00A65C21">
            <w:pPr>
              <w:ind w:firstLine="176"/>
              <w:jc w:val="center"/>
              <w:rPr>
                <w:rFonts w:ascii="Times New Roman" w:hAnsi="Times New Roman"/>
              </w:rPr>
            </w:pPr>
            <w:r w:rsidRPr="00981606">
              <w:rPr>
                <w:rFonts w:ascii="Times New Roman" w:hAnsi="Times New Roman"/>
              </w:rPr>
              <w:t>338,23</w:t>
            </w:r>
          </w:p>
        </w:tc>
        <w:tc>
          <w:tcPr>
            <w:tcW w:w="1560" w:type="dxa"/>
          </w:tcPr>
          <w:p w:rsidR="00A65C21" w:rsidRPr="00981606" w:rsidRDefault="00A65C21">
            <w:pPr>
              <w:ind w:firstLine="176"/>
              <w:jc w:val="center"/>
              <w:rPr>
                <w:rFonts w:ascii="Times New Roman" w:hAnsi="Times New Roman"/>
              </w:rPr>
            </w:pPr>
            <w:r w:rsidRPr="00981606">
              <w:rPr>
                <w:rFonts w:ascii="Times New Roman" w:hAnsi="Times New Roman"/>
              </w:rPr>
              <w:t>338,23</w:t>
            </w:r>
          </w:p>
        </w:tc>
        <w:tc>
          <w:tcPr>
            <w:tcW w:w="1417" w:type="dxa"/>
          </w:tcPr>
          <w:p w:rsidR="00A65C21" w:rsidRPr="00981606" w:rsidRDefault="00A65C21">
            <w:pPr>
              <w:ind w:firstLine="176"/>
              <w:jc w:val="center"/>
              <w:rPr>
                <w:rFonts w:ascii="Times New Roman" w:hAnsi="Times New Roman"/>
              </w:rPr>
            </w:pPr>
            <w:r w:rsidRPr="00981606">
              <w:rPr>
                <w:rFonts w:ascii="Times New Roman" w:hAnsi="Times New Roman"/>
              </w:rPr>
              <w:t>338,23</w:t>
            </w:r>
          </w:p>
        </w:tc>
      </w:tr>
    </w:tbl>
    <w:p w:rsidR="00A65C21" w:rsidRPr="00981606" w:rsidRDefault="00A65C21" w:rsidP="00133EE4">
      <w:pPr>
        <w:numPr>
          <w:ilvl w:val="0"/>
          <w:numId w:val="3"/>
        </w:numPr>
        <w:spacing w:after="0" w:line="240" w:lineRule="auto"/>
        <w:jc w:val="center"/>
        <w:rPr>
          <w:rFonts w:ascii="Times New Roman" w:hAnsi="Times New Roman"/>
          <w:b/>
        </w:rPr>
      </w:pPr>
      <w:r w:rsidRPr="00981606">
        <w:rPr>
          <w:rFonts w:ascii="Times New Roman" w:hAnsi="Times New Roman"/>
          <w:b/>
        </w:rPr>
        <w:t>Плановые значения показателей надежности, качества и энергетической эффективности</w:t>
      </w:r>
    </w:p>
    <w:p w:rsidR="00A65C21" w:rsidRPr="00981606" w:rsidRDefault="00A65C21" w:rsidP="00133EE4">
      <w:pPr>
        <w:ind w:left="720"/>
        <w:jc w:val="center"/>
        <w:rPr>
          <w:rFonts w:ascii="Times New Roman" w:hAnsi="Times New Roman"/>
          <w:b/>
        </w:rPr>
      </w:pPr>
      <w:r w:rsidRPr="00981606">
        <w:rPr>
          <w:rFonts w:ascii="Times New Roman" w:hAnsi="Times New Roman"/>
          <w:b/>
        </w:rPr>
        <w:t>объектов централизованных систем водоснабжения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2906"/>
        <w:gridCol w:w="1759"/>
        <w:gridCol w:w="1569"/>
        <w:gridCol w:w="1560"/>
        <w:gridCol w:w="1417"/>
      </w:tblGrid>
      <w:tr w:rsidR="00A65C21" w:rsidRPr="00981606" w:rsidTr="006D15F9">
        <w:tc>
          <w:tcPr>
            <w:tcW w:w="678" w:type="dxa"/>
          </w:tcPr>
          <w:p w:rsidR="00A65C21" w:rsidRPr="00981606" w:rsidRDefault="00A65C21">
            <w:pPr>
              <w:jc w:val="center"/>
              <w:rPr>
                <w:rFonts w:ascii="Times New Roman" w:hAnsi="Times New Roman"/>
              </w:rPr>
            </w:pPr>
            <w:r w:rsidRPr="00981606">
              <w:rPr>
                <w:rFonts w:ascii="Times New Roman" w:hAnsi="Times New Roman"/>
                <w:lang w:val="en-US"/>
              </w:rPr>
              <w:t>N</w:t>
            </w:r>
            <w:r w:rsidRPr="00981606">
              <w:rPr>
                <w:rFonts w:ascii="Times New Roman" w:hAnsi="Times New Roman"/>
              </w:rPr>
              <w:t xml:space="preserve"> п/п</w:t>
            </w:r>
          </w:p>
        </w:tc>
        <w:tc>
          <w:tcPr>
            <w:tcW w:w="2906" w:type="dxa"/>
          </w:tcPr>
          <w:p w:rsidR="00A65C21" w:rsidRPr="00981606" w:rsidRDefault="00A65C21">
            <w:pPr>
              <w:jc w:val="center"/>
              <w:rPr>
                <w:rFonts w:ascii="Times New Roman" w:hAnsi="Times New Roman"/>
              </w:rPr>
            </w:pPr>
            <w:r w:rsidRPr="00981606">
              <w:rPr>
                <w:rFonts w:ascii="Times New Roman" w:hAnsi="Times New Roman"/>
              </w:rPr>
              <w:t>Наименование показателя</w:t>
            </w:r>
          </w:p>
        </w:tc>
        <w:tc>
          <w:tcPr>
            <w:tcW w:w="1759" w:type="dxa"/>
          </w:tcPr>
          <w:p w:rsidR="00A65C21" w:rsidRPr="00981606" w:rsidRDefault="00A65C21">
            <w:pPr>
              <w:ind w:firstLine="176"/>
              <w:jc w:val="center"/>
              <w:rPr>
                <w:rFonts w:ascii="Times New Roman" w:hAnsi="Times New Roman"/>
              </w:rPr>
            </w:pPr>
            <w:r w:rsidRPr="00981606">
              <w:rPr>
                <w:rFonts w:ascii="Times New Roman" w:hAnsi="Times New Roman"/>
              </w:rPr>
              <w:t>Единица измерения</w:t>
            </w:r>
          </w:p>
        </w:tc>
        <w:tc>
          <w:tcPr>
            <w:tcW w:w="1569" w:type="dxa"/>
          </w:tcPr>
          <w:p w:rsidR="00A65C21" w:rsidRPr="00981606" w:rsidRDefault="00A65C21">
            <w:pPr>
              <w:ind w:firstLine="176"/>
              <w:jc w:val="center"/>
              <w:rPr>
                <w:rFonts w:ascii="Times New Roman" w:hAnsi="Times New Roman"/>
              </w:rPr>
            </w:pPr>
            <w:r w:rsidRPr="00981606">
              <w:rPr>
                <w:rFonts w:ascii="Times New Roman" w:hAnsi="Times New Roman"/>
              </w:rPr>
              <w:t>2025</w:t>
            </w:r>
            <w:r>
              <w:rPr>
                <w:rFonts w:ascii="Times New Roman" w:hAnsi="Times New Roman"/>
              </w:rPr>
              <w:t xml:space="preserve"> </w:t>
            </w:r>
            <w:r w:rsidRPr="00981606">
              <w:rPr>
                <w:rFonts w:ascii="Times New Roman" w:hAnsi="Times New Roman"/>
              </w:rPr>
              <w:t>год</w:t>
            </w:r>
          </w:p>
        </w:tc>
        <w:tc>
          <w:tcPr>
            <w:tcW w:w="1560" w:type="dxa"/>
          </w:tcPr>
          <w:p w:rsidR="00A65C21" w:rsidRPr="00981606" w:rsidRDefault="00A65C21">
            <w:pPr>
              <w:ind w:firstLine="176"/>
              <w:jc w:val="center"/>
              <w:rPr>
                <w:rFonts w:ascii="Times New Roman" w:hAnsi="Times New Roman"/>
              </w:rPr>
            </w:pPr>
            <w:r w:rsidRPr="00981606">
              <w:rPr>
                <w:rFonts w:ascii="Times New Roman" w:hAnsi="Times New Roman"/>
              </w:rPr>
              <w:t>2026 год</w:t>
            </w:r>
          </w:p>
        </w:tc>
        <w:tc>
          <w:tcPr>
            <w:tcW w:w="1417" w:type="dxa"/>
          </w:tcPr>
          <w:p w:rsidR="00A65C21" w:rsidRPr="00981606" w:rsidRDefault="00A65C21">
            <w:pPr>
              <w:ind w:firstLine="176"/>
              <w:jc w:val="center"/>
              <w:rPr>
                <w:rFonts w:ascii="Times New Roman" w:hAnsi="Times New Roman"/>
              </w:rPr>
            </w:pPr>
            <w:r w:rsidRPr="00981606">
              <w:rPr>
                <w:rFonts w:ascii="Times New Roman" w:hAnsi="Times New Roman"/>
              </w:rPr>
              <w:t>2027 год</w:t>
            </w:r>
          </w:p>
        </w:tc>
      </w:tr>
      <w:tr w:rsidR="00A65C21" w:rsidRPr="00981606" w:rsidTr="006D15F9">
        <w:tc>
          <w:tcPr>
            <w:tcW w:w="678" w:type="dxa"/>
          </w:tcPr>
          <w:p w:rsidR="00A65C21" w:rsidRPr="00981606" w:rsidRDefault="00A65C21">
            <w:pPr>
              <w:rPr>
                <w:rFonts w:ascii="Times New Roman" w:hAnsi="Times New Roman"/>
              </w:rPr>
            </w:pPr>
            <w:r w:rsidRPr="00981606">
              <w:rPr>
                <w:rFonts w:ascii="Times New Roman" w:hAnsi="Times New Roman"/>
              </w:rPr>
              <w:t>1.</w:t>
            </w:r>
          </w:p>
        </w:tc>
        <w:tc>
          <w:tcPr>
            <w:tcW w:w="2906" w:type="dxa"/>
          </w:tcPr>
          <w:p w:rsidR="00A65C21" w:rsidRPr="00981606" w:rsidRDefault="00A65C21">
            <w:pPr>
              <w:rPr>
                <w:rFonts w:ascii="Times New Roman" w:hAnsi="Times New Roman"/>
              </w:rPr>
            </w:pPr>
            <w:r w:rsidRPr="00981606">
              <w:rPr>
                <w:rFonts w:ascii="Times New Roman" w:hAnsi="Times New Roman"/>
              </w:rPr>
              <w:t>Количество перерывов в подаче воды</w:t>
            </w:r>
          </w:p>
        </w:tc>
        <w:tc>
          <w:tcPr>
            <w:tcW w:w="1759" w:type="dxa"/>
          </w:tcPr>
          <w:p w:rsidR="00A65C21" w:rsidRPr="00981606" w:rsidRDefault="00A65C21">
            <w:pPr>
              <w:ind w:firstLine="176"/>
              <w:jc w:val="center"/>
              <w:rPr>
                <w:rFonts w:ascii="Times New Roman" w:hAnsi="Times New Roman"/>
              </w:rPr>
            </w:pPr>
            <w:r w:rsidRPr="00981606">
              <w:rPr>
                <w:rFonts w:ascii="Times New Roman" w:hAnsi="Times New Roman"/>
              </w:rPr>
              <w:t>Ед./ км</w:t>
            </w:r>
          </w:p>
        </w:tc>
        <w:tc>
          <w:tcPr>
            <w:tcW w:w="1569" w:type="dxa"/>
          </w:tcPr>
          <w:p w:rsidR="00A65C21" w:rsidRPr="00981606" w:rsidRDefault="00A65C21">
            <w:pPr>
              <w:ind w:firstLine="176"/>
              <w:jc w:val="center"/>
              <w:rPr>
                <w:rFonts w:ascii="Times New Roman" w:hAnsi="Times New Roman"/>
              </w:rPr>
            </w:pPr>
            <w:r w:rsidRPr="00981606">
              <w:rPr>
                <w:rFonts w:ascii="Times New Roman" w:hAnsi="Times New Roman"/>
              </w:rPr>
              <w:t>35</w:t>
            </w:r>
          </w:p>
        </w:tc>
        <w:tc>
          <w:tcPr>
            <w:tcW w:w="1560" w:type="dxa"/>
          </w:tcPr>
          <w:p w:rsidR="00A65C21" w:rsidRPr="00981606" w:rsidRDefault="00A65C21">
            <w:pPr>
              <w:ind w:firstLine="176"/>
              <w:jc w:val="center"/>
              <w:rPr>
                <w:rFonts w:ascii="Times New Roman" w:hAnsi="Times New Roman"/>
              </w:rPr>
            </w:pPr>
            <w:r w:rsidRPr="00981606">
              <w:rPr>
                <w:rFonts w:ascii="Times New Roman" w:hAnsi="Times New Roman"/>
              </w:rPr>
              <w:t>0</w:t>
            </w:r>
          </w:p>
        </w:tc>
        <w:tc>
          <w:tcPr>
            <w:tcW w:w="1417" w:type="dxa"/>
          </w:tcPr>
          <w:p w:rsidR="00A65C21" w:rsidRPr="00981606" w:rsidRDefault="00A65C21">
            <w:pPr>
              <w:ind w:firstLine="176"/>
              <w:jc w:val="center"/>
              <w:rPr>
                <w:rFonts w:ascii="Times New Roman" w:hAnsi="Times New Roman"/>
              </w:rPr>
            </w:pPr>
            <w:r w:rsidRPr="00981606">
              <w:rPr>
                <w:rFonts w:ascii="Times New Roman" w:hAnsi="Times New Roman"/>
              </w:rPr>
              <w:t>0</w:t>
            </w:r>
          </w:p>
        </w:tc>
      </w:tr>
      <w:tr w:rsidR="00A65C21" w:rsidRPr="00981606" w:rsidTr="006D15F9">
        <w:tc>
          <w:tcPr>
            <w:tcW w:w="678" w:type="dxa"/>
          </w:tcPr>
          <w:p w:rsidR="00A65C21" w:rsidRPr="00981606" w:rsidRDefault="00A65C21">
            <w:pPr>
              <w:rPr>
                <w:rFonts w:ascii="Times New Roman" w:hAnsi="Times New Roman"/>
              </w:rPr>
            </w:pPr>
            <w:r w:rsidRPr="00981606">
              <w:rPr>
                <w:rFonts w:ascii="Times New Roman" w:hAnsi="Times New Roman"/>
              </w:rPr>
              <w:t>2</w:t>
            </w:r>
          </w:p>
        </w:tc>
        <w:tc>
          <w:tcPr>
            <w:tcW w:w="2906" w:type="dxa"/>
          </w:tcPr>
          <w:p w:rsidR="00A65C21" w:rsidRPr="00981606" w:rsidRDefault="00A65C21">
            <w:pPr>
              <w:rPr>
                <w:rFonts w:ascii="Times New Roman" w:hAnsi="Times New Roman"/>
              </w:rPr>
            </w:pPr>
            <w:r w:rsidRPr="00981606">
              <w:rPr>
                <w:rFonts w:ascii="Times New Roman" w:hAnsi="Times New Roman"/>
              </w:rPr>
              <w:t>Доля потерь воды в централизованных системах водоснабжения при транспортировке в общем объеме воды, поданной в водопроводную сеть</w:t>
            </w:r>
          </w:p>
        </w:tc>
        <w:tc>
          <w:tcPr>
            <w:tcW w:w="1759" w:type="dxa"/>
          </w:tcPr>
          <w:p w:rsidR="00A65C21" w:rsidRPr="00981606" w:rsidRDefault="00A65C21">
            <w:pPr>
              <w:ind w:firstLine="176"/>
              <w:jc w:val="center"/>
              <w:rPr>
                <w:rFonts w:ascii="Times New Roman" w:hAnsi="Times New Roman"/>
              </w:rPr>
            </w:pPr>
            <w:r w:rsidRPr="00981606">
              <w:rPr>
                <w:rFonts w:ascii="Times New Roman" w:hAnsi="Times New Roman"/>
              </w:rPr>
              <w:t>%</w:t>
            </w:r>
          </w:p>
        </w:tc>
        <w:tc>
          <w:tcPr>
            <w:tcW w:w="1569" w:type="dxa"/>
          </w:tcPr>
          <w:p w:rsidR="00A65C21" w:rsidRPr="00981606" w:rsidRDefault="00A65C21">
            <w:pPr>
              <w:ind w:firstLine="176"/>
              <w:jc w:val="center"/>
              <w:rPr>
                <w:rFonts w:ascii="Times New Roman" w:hAnsi="Times New Roman"/>
              </w:rPr>
            </w:pPr>
            <w:r w:rsidRPr="00981606">
              <w:rPr>
                <w:rFonts w:ascii="Times New Roman" w:hAnsi="Times New Roman"/>
              </w:rPr>
              <w:t>18,86</w:t>
            </w:r>
          </w:p>
        </w:tc>
        <w:tc>
          <w:tcPr>
            <w:tcW w:w="1560" w:type="dxa"/>
          </w:tcPr>
          <w:p w:rsidR="00A65C21" w:rsidRPr="00981606" w:rsidRDefault="00A65C21">
            <w:pPr>
              <w:ind w:firstLine="176"/>
              <w:jc w:val="center"/>
              <w:rPr>
                <w:rFonts w:ascii="Times New Roman" w:hAnsi="Times New Roman"/>
              </w:rPr>
            </w:pPr>
            <w:r w:rsidRPr="00981606">
              <w:rPr>
                <w:rFonts w:ascii="Times New Roman" w:hAnsi="Times New Roman"/>
              </w:rPr>
              <w:t>18,09</w:t>
            </w:r>
          </w:p>
        </w:tc>
        <w:tc>
          <w:tcPr>
            <w:tcW w:w="1417" w:type="dxa"/>
          </w:tcPr>
          <w:p w:rsidR="00A65C21" w:rsidRPr="00981606" w:rsidRDefault="00A65C21">
            <w:pPr>
              <w:ind w:firstLine="176"/>
              <w:jc w:val="center"/>
              <w:rPr>
                <w:rFonts w:ascii="Times New Roman" w:hAnsi="Times New Roman"/>
              </w:rPr>
            </w:pPr>
            <w:r w:rsidRPr="00981606">
              <w:rPr>
                <w:rFonts w:ascii="Times New Roman" w:hAnsi="Times New Roman"/>
              </w:rPr>
              <w:t>17,34</w:t>
            </w:r>
          </w:p>
        </w:tc>
      </w:tr>
    </w:tbl>
    <w:p w:rsidR="00A65C21" w:rsidRPr="00981606" w:rsidRDefault="00A65C21" w:rsidP="00133EE4">
      <w:pPr>
        <w:ind w:left="1069"/>
        <w:jc w:val="both"/>
        <w:rPr>
          <w:rFonts w:ascii="Times New Roman" w:hAnsi="Times New Roman"/>
        </w:rPr>
      </w:pPr>
    </w:p>
    <w:p w:rsidR="00A65C21" w:rsidRPr="00981606" w:rsidRDefault="00A65C21" w:rsidP="00133EE4">
      <w:pPr>
        <w:ind w:left="1069"/>
        <w:jc w:val="both"/>
        <w:rPr>
          <w:rFonts w:ascii="Times New Roman" w:hAnsi="Times New Roman"/>
        </w:rPr>
      </w:pPr>
    </w:p>
    <w:p w:rsidR="00A65C21" w:rsidRPr="00610386" w:rsidRDefault="00A65C21" w:rsidP="007364CB">
      <w:pPr>
        <w:numPr>
          <w:ilvl w:val="0"/>
          <w:numId w:val="3"/>
        </w:numPr>
        <w:spacing w:after="0" w:line="240" w:lineRule="auto"/>
        <w:jc w:val="center"/>
        <w:rPr>
          <w:rFonts w:ascii="Times New Roman" w:hAnsi="Times New Roman"/>
          <w:b/>
          <w:sz w:val="28"/>
          <w:szCs w:val="28"/>
        </w:rPr>
      </w:pPr>
      <w:r w:rsidRPr="00610386">
        <w:rPr>
          <w:rFonts w:ascii="Times New Roman" w:hAnsi="Times New Roman"/>
          <w:b/>
          <w:sz w:val="28"/>
          <w:szCs w:val="28"/>
        </w:rPr>
        <w:t>Расчет эффективности производственной программы</w:t>
      </w:r>
    </w:p>
    <w:p w:rsidR="00A65C21" w:rsidRPr="00610386" w:rsidRDefault="00A65C21" w:rsidP="00142305">
      <w:pPr>
        <w:spacing w:after="0" w:line="240" w:lineRule="auto"/>
        <w:ind w:left="720"/>
        <w:rPr>
          <w:rFonts w:ascii="Times New Roman" w:hAnsi="Times New Roman"/>
          <w:b/>
          <w:sz w:val="28"/>
          <w:szCs w:val="28"/>
        </w:rPr>
      </w:pPr>
    </w:p>
    <w:p w:rsidR="00A65C21" w:rsidRPr="00610386" w:rsidRDefault="00A65C21" w:rsidP="00133EE4">
      <w:pPr>
        <w:numPr>
          <w:ilvl w:val="0"/>
          <w:numId w:val="4"/>
        </w:numPr>
        <w:spacing w:after="0" w:line="240" w:lineRule="auto"/>
        <w:jc w:val="both"/>
        <w:rPr>
          <w:rFonts w:ascii="Times New Roman" w:hAnsi="Times New Roman"/>
          <w:sz w:val="28"/>
          <w:szCs w:val="28"/>
        </w:rPr>
      </w:pPr>
      <w:r w:rsidRPr="00610386">
        <w:rPr>
          <w:rFonts w:ascii="Times New Roman" w:hAnsi="Times New Roman"/>
          <w:sz w:val="28"/>
          <w:szCs w:val="28"/>
        </w:rPr>
        <w:t>Обеспечение безаварийного оказания услуг водоснабжения потребителям.</w:t>
      </w:r>
    </w:p>
    <w:p w:rsidR="00A65C21" w:rsidRPr="00610386" w:rsidRDefault="00A65C21" w:rsidP="00133EE4">
      <w:pPr>
        <w:numPr>
          <w:ilvl w:val="0"/>
          <w:numId w:val="4"/>
        </w:numPr>
        <w:spacing w:after="0" w:line="240" w:lineRule="auto"/>
        <w:jc w:val="both"/>
        <w:rPr>
          <w:rFonts w:ascii="Times New Roman" w:hAnsi="Times New Roman"/>
          <w:sz w:val="28"/>
          <w:szCs w:val="28"/>
        </w:rPr>
      </w:pPr>
      <w:r w:rsidRPr="00610386">
        <w:rPr>
          <w:rFonts w:ascii="Times New Roman" w:hAnsi="Times New Roman"/>
          <w:sz w:val="28"/>
          <w:szCs w:val="28"/>
        </w:rPr>
        <w:lastRenderedPageBreak/>
        <w:t>Снижение потерь воды в централизованных системах водоснабжения при транспортировке в общем объеме воды, поданной в водопроводную сеть.</w:t>
      </w:r>
    </w:p>
    <w:p w:rsidR="00A65C21" w:rsidRDefault="00A65C21" w:rsidP="00133EE4">
      <w:pPr>
        <w:ind w:left="1069"/>
        <w:jc w:val="both"/>
        <w:rPr>
          <w:rFonts w:ascii="Times New Roman" w:hAnsi="Times New Roman"/>
          <w:sz w:val="28"/>
          <w:szCs w:val="28"/>
        </w:rPr>
      </w:pPr>
    </w:p>
    <w:p w:rsidR="00A65C21" w:rsidRPr="00610386" w:rsidRDefault="00A65C21" w:rsidP="00133EE4">
      <w:pPr>
        <w:ind w:left="1069"/>
        <w:jc w:val="both"/>
        <w:rPr>
          <w:rFonts w:ascii="Times New Roman" w:hAnsi="Times New Roman"/>
          <w:sz w:val="28"/>
          <w:szCs w:val="28"/>
        </w:rPr>
      </w:pPr>
    </w:p>
    <w:p w:rsidR="00A65C21" w:rsidRPr="00610386" w:rsidRDefault="00A65C21" w:rsidP="00133EE4">
      <w:pPr>
        <w:numPr>
          <w:ilvl w:val="0"/>
          <w:numId w:val="3"/>
        </w:numPr>
        <w:spacing w:after="0" w:line="240" w:lineRule="auto"/>
        <w:jc w:val="center"/>
        <w:rPr>
          <w:rFonts w:ascii="Times New Roman" w:hAnsi="Times New Roman"/>
          <w:b/>
          <w:sz w:val="28"/>
          <w:szCs w:val="28"/>
        </w:rPr>
      </w:pPr>
      <w:r w:rsidRPr="00610386">
        <w:rPr>
          <w:rFonts w:ascii="Times New Roman" w:hAnsi="Times New Roman"/>
          <w:b/>
          <w:sz w:val="28"/>
          <w:szCs w:val="28"/>
        </w:rPr>
        <w:t>Мероприятия, направленные на повышение качества обслуживания абонентов</w:t>
      </w:r>
    </w:p>
    <w:p w:rsidR="00A65C21" w:rsidRPr="00610386" w:rsidRDefault="00A65C21" w:rsidP="00133EE4">
      <w:pPr>
        <w:jc w:val="center"/>
        <w:rPr>
          <w:rFonts w:ascii="Times New Roman" w:hAnsi="Times New Roman"/>
          <w:b/>
          <w:sz w:val="28"/>
          <w:szCs w:val="28"/>
        </w:rPr>
      </w:pPr>
    </w:p>
    <w:p w:rsidR="00A65C21" w:rsidRPr="00610386" w:rsidRDefault="00A65C21" w:rsidP="00133EE4">
      <w:pPr>
        <w:numPr>
          <w:ilvl w:val="0"/>
          <w:numId w:val="5"/>
        </w:numPr>
        <w:spacing w:after="0" w:line="240" w:lineRule="auto"/>
        <w:rPr>
          <w:rFonts w:ascii="Times New Roman" w:hAnsi="Times New Roman"/>
          <w:bCs/>
          <w:sz w:val="28"/>
          <w:szCs w:val="28"/>
        </w:rPr>
      </w:pPr>
      <w:r w:rsidRPr="00610386">
        <w:rPr>
          <w:rFonts w:ascii="Times New Roman" w:hAnsi="Times New Roman"/>
          <w:bCs/>
          <w:sz w:val="28"/>
          <w:szCs w:val="28"/>
        </w:rPr>
        <w:t>Осуществление контроля за правильностью и своевременностью начисления платы за услуги по водоснабжению.</w:t>
      </w:r>
    </w:p>
    <w:p w:rsidR="00A65C21" w:rsidRPr="00610386" w:rsidRDefault="00A65C21" w:rsidP="00133EE4">
      <w:pPr>
        <w:numPr>
          <w:ilvl w:val="0"/>
          <w:numId w:val="5"/>
        </w:numPr>
        <w:spacing w:after="0" w:line="240" w:lineRule="auto"/>
        <w:rPr>
          <w:rFonts w:ascii="Times New Roman" w:hAnsi="Times New Roman"/>
          <w:bCs/>
          <w:sz w:val="28"/>
          <w:szCs w:val="28"/>
        </w:rPr>
      </w:pPr>
      <w:r w:rsidRPr="00610386">
        <w:rPr>
          <w:rFonts w:ascii="Times New Roman" w:hAnsi="Times New Roman"/>
          <w:bCs/>
          <w:sz w:val="28"/>
          <w:szCs w:val="28"/>
        </w:rPr>
        <w:t xml:space="preserve">Проведение разъяснительной работы среди персонала, осуществляющего </w:t>
      </w:r>
    </w:p>
    <w:p w:rsidR="00A65C21" w:rsidRDefault="00A65C21" w:rsidP="007364CB">
      <w:pPr>
        <w:ind w:left="568"/>
        <w:rPr>
          <w:rFonts w:ascii="Times New Roman" w:hAnsi="Times New Roman"/>
          <w:bCs/>
          <w:sz w:val="28"/>
          <w:szCs w:val="28"/>
        </w:rPr>
      </w:pPr>
      <w:r w:rsidRPr="00610386">
        <w:rPr>
          <w:rFonts w:ascii="Times New Roman" w:hAnsi="Times New Roman"/>
          <w:bCs/>
          <w:sz w:val="28"/>
          <w:szCs w:val="28"/>
        </w:rPr>
        <w:t xml:space="preserve">      взаимодействие с абонентами, на предмет соблюдения культуры и такта в общении.</w:t>
      </w:r>
      <w:bookmarkEnd w:id="32"/>
    </w:p>
    <w:p w:rsidR="00A65C21" w:rsidRPr="00610386" w:rsidRDefault="00A65C21" w:rsidP="007364CB">
      <w:pPr>
        <w:ind w:left="568"/>
        <w:rPr>
          <w:rFonts w:ascii="Times New Roman" w:hAnsi="Times New Roman"/>
          <w:bCs/>
          <w:sz w:val="28"/>
          <w:szCs w:val="28"/>
        </w:rPr>
      </w:pPr>
    </w:p>
    <w:p w:rsidR="00A65C21" w:rsidRPr="00981606" w:rsidRDefault="00647417" w:rsidP="00133EE4">
      <w:pPr>
        <w:shd w:val="clear" w:color="auto" w:fill="FFFFFF"/>
        <w:ind w:left="1791" w:right="454" w:hanging="1060"/>
        <w:jc w:val="center"/>
        <w:rPr>
          <w:rFonts w:ascii="Times New Roman" w:hAnsi="Times New Roman"/>
          <w:spacing w:val="-9"/>
        </w:rPr>
      </w:pPr>
      <w:r>
        <w:rPr>
          <w:rFonts w:ascii="Times New Roman" w:hAnsi="Times New Roman"/>
          <w:noProof/>
          <w:lang w:eastAsia="ru-RU"/>
        </w:rPr>
        <w:drawing>
          <wp:inline distT="0" distB="0" distL="0" distR="0">
            <wp:extent cx="4530725" cy="2736850"/>
            <wp:effectExtent l="0" t="0" r="22225" b="25400"/>
            <wp:docPr id="7"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65C21" w:rsidRPr="007364CB" w:rsidRDefault="00A65C21" w:rsidP="007364CB">
      <w:pPr>
        <w:shd w:val="clear" w:color="auto" w:fill="FFFFFF"/>
        <w:ind w:left="1791" w:right="454" w:hanging="1060"/>
        <w:jc w:val="center"/>
        <w:rPr>
          <w:rFonts w:ascii="Times New Roman" w:hAnsi="Times New Roman"/>
          <w:spacing w:val="-9"/>
          <w:sz w:val="28"/>
          <w:szCs w:val="28"/>
        </w:rPr>
      </w:pPr>
      <w:r w:rsidRPr="00981606">
        <w:rPr>
          <w:rFonts w:ascii="Times New Roman" w:hAnsi="Times New Roman"/>
          <w:spacing w:val="-9"/>
          <w:sz w:val="28"/>
          <w:szCs w:val="28"/>
        </w:rPr>
        <w:t xml:space="preserve">рис. 6 </w:t>
      </w:r>
      <w:r>
        <w:rPr>
          <w:rFonts w:ascii="Times New Roman" w:hAnsi="Times New Roman"/>
          <w:spacing w:val="-9"/>
          <w:sz w:val="28"/>
          <w:szCs w:val="28"/>
        </w:rPr>
        <w:t xml:space="preserve">    </w:t>
      </w:r>
      <w:r w:rsidRPr="00981606">
        <w:rPr>
          <w:rFonts w:ascii="Times New Roman" w:hAnsi="Times New Roman"/>
          <w:spacing w:val="-9"/>
          <w:sz w:val="28"/>
          <w:szCs w:val="28"/>
        </w:rPr>
        <w:t>Распределение потреблен</w:t>
      </w:r>
      <w:r>
        <w:rPr>
          <w:rFonts w:ascii="Times New Roman" w:hAnsi="Times New Roman"/>
          <w:spacing w:val="-9"/>
          <w:sz w:val="28"/>
          <w:szCs w:val="28"/>
        </w:rPr>
        <w:t>ия воды по группам потребителей</w:t>
      </w:r>
    </w:p>
    <w:p w:rsidR="00A65C21" w:rsidRDefault="00A65C21" w:rsidP="00133EE4">
      <w:pPr>
        <w:shd w:val="clear" w:color="auto" w:fill="FFFFFF"/>
        <w:ind w:right="454" w:firstLine="720"/>
        <w:jc w:val="both"/>
        <w:rPr>
          <w:rFonts w:ascii="Times New Roman" w:hAnsi="Times New Roman"/>
          <w:spacing w:val="-9"/>
          <w:sz w:val="28"/>
          <w:szCs w:val="28"/>
        </w:rPr>
      </w:pPr>
    </w:p>
    <w:p w:rsidR="00A65C21" w:rsidRPr="00981606" w:rsidRDefault="00A65C21" w:rsidP="00133EE4">
      <w:pPr>
        <w:shd w:val="clear" w:color="auto" w:fill="FFFFFF"/>
        <w:ind w:right="454" w:firstLine="720"/>
        <w:jc w:val="both"/>
        <w:rPr>
          <w:rFonts w:ascii="Times New Roman" w:hAnsi="Times New Roman"/>
          <w:spacing w:val="-9"/>
          <w:sz w:val="28"/>
          <w:szCs w:val="28"/>
        </w:rPr>
      </w:pPr>
      <w:r w:rsidRPr="00981606">
        <w:rPr>
          <w:rFonts w:ascii="Times New Roman" w:hAnsi="Times New Roman"/>
          <w:spacing w:val="-9"/>
          <w:sz w:val="28"/>
          <w:szCs w:val="28"/>
        </w:rPr>
        <w:t>Согласно приведенным выше данным потери воды составляет 28040 куб.м. или 16%. Основным потребителем воды является население</w:t>
      </w:r>
      <w:r w:rsidRPr="00981606">
        <w:rPr>
          <w:rFonts w:ascii="Times New Roman" w:hAnsi="Times New Roman"/>
          <w:spacing w:val="-9"/>
        </w:rPr>
        <w:t xml:space="preserve"> – 81,2</w:t>
      </w:r>
      <w:r w:rsidRPr="00981606">
        <w:rPr>
          <w:rFonts w:ascii="Times New Roman" w:hAnsi="Times New Roman"/>
          <w:spacing w:val="-9"/>
          <w:sz w:val="28"/>
          <w:szCs w:val="28"/>
        </w:rPr>
        <w:t>%, вторым по значимости – является бюджетные учреждения – 9,9%.</w:t>
      </w:r>
    </w:p>
    <w:p w:rsidR="00A65C21" w:rsidRPr="00981606" w:rsidRDefault="00A65C21" w:rsidP="00133EE4">
      <w:pPr>
        <w:shd w:val="clear" w:color="auto" w:fill="FFFFFF"/>
        <w:ind w:right="454" w:firstLine="720"/>
        <w:jc w:val="both"/>
        <w:rPr>
          <w:rFonts w:ascii="Times New Roman" w:hAnsi="Times New Roman"/>
          <w:spacing w:val="-9"/>
          <w:sz w:val="28"/>
          <w:szCs w:val="28"/>
        </w:rPr>
      </w:pPr>
      <w:r w:rsidRPr="00981606">
        <w:rPr>
          <w:rFonts w:ascii="Times New Roman" w:hAnsi="Times New Roman"/>
          <w:spacing w:val="-9"/>
          <w:sz w:val="28"/>
          <w:szCs w:val="28"/>
        </w:rPr>
        <w:t xml:space="preserve">Основные экономические характеристики предприятия </w:t>
      </w:r>
      <w:r w:rsidRPr="00981606">
        <w:rPr>
          <w:rFonts w:ascii="Times New Roman" w:hAnsi="Times New Roman"/>
          <w:sz w:val="28"/>
          <w:szCs w:val="28"/>
        </w:rPr>
        <w:t xml:space="preserve">МУП «Коммунальщик» </w:t>
      </w:r>
      <w:r w:rsidRPr="00981606">
        <w:rPr>
          <w:rFonts w:ascii="Times New Roman" w:hAnsi="Times New Roman"/>
          <w:spacing w:val="-9"/>
          <w:sz w:val="28"/>
          <w:szCs w:val="28"/>
        </w:rPr>
        <w:t>представлены в следующей таблице.</w:t>
      </w:r>
    </w:p>
    <w:p w:rsidR="00A65C21" w:rsidRDefault="00A65C21" w:rsidP="00133EE4">
      <w:pPr>
        <w:shd w:val="clear" w:color="auto" w:fill="FFFFFF"/>
        <w:ind w:left="1791" w:hanging="1060"/>
        <w:jc w:val="right"/>
        <w:rPr>
          <w:rFonts w:ascii="Times New Roman" w:hAnsi="Times New Roman"/>
          <w:spacing w:val="-9"/>
          <w:sz w:val="28"/>
          <w:szCs w:val="28"/>
        </w:rPr>
      </w:pPr>
    </w:p>
    <w:p w:rsidR="00A65C21" w:rsidRPr="00981606" w:rsidRDefault="00A65C21" w:rsidP="00133EE4">
      <w:pPr>
        <w:shd w:val="clear" w:color="auto" w:fill="FFFFFF"/>
        <w:ind w:left="1791" w:hanging="1060"/>
        <w:jc w:val="right"/>
        <w:rPr>
          <w:rFonts w:ascii="Times New Roman" w:hAnsi="Times New Roman"/>
          <w:spacing w:val="-9"/>
          <w:sz w:val="28"/>
          <w:szCs w:val="28"/>
        </w:rPr>
      </w:pPr>
      <w:r w:rsidRPr="00981606">
        <w:rPr>
          <w:rFonts w:ascii="Times New Roman" w:hAnsi="Times New Roman"/>
          <w:spacing w:val="-9"/>
          <w:sz w:val="28"/>
          <w:szCs w:val="28"/>
        </w:rPr>
        <w:lastRenderedPageBreak/>
        <w:t>Таблица 11</w:t>
      </w:r>
    </w:p>
    <w:p w:rsidR="00A65C21" w:rsidRPr="007364CB" w:rsidRDefault="00A65C21" w:rsidP="007364CB">
      <w:pPr>
        <w:shd w:val="clear" w:color="auto" w:fill="FFFFFF"/>
        <w:rPr>
          <w:rFonts w:ascii="Times New Roman" w:hAnsi="Times New Roman"/>
          <w:sz w:val="28"/>
          <w:szCs w:val="28"/>
        </w:rPr>
      </w:pPr>
      <w:r w:rsidRPr="00981606">
        <w:rPr>
          <w:rFonts w:ascii="Times New Roman" w:hAnsi="Times New Roman"/>
          <w:spacing w:val="-9"/>
          <w:sz w:val="28"/>
          <w:szCs w:val="28"/>
        </w:rPr>
        <w:t xml:space="preserve">Расчет финансовых потребностей, необходимых для реализации производственной программы </w:t>
      </w:r>
      <w:r w:rsidRPr="00981606">
        <w:rPr>
          <w:rFonts w:ascii="Times New Roman" w:hAnsi="Times New Roman"/>
          <w:sz w:val="28"/>
          <w:szCs w:val="28"/>
        </w:rPr>
        <w:t xml:space="preserve">МУП «Коммунальщик» </w:t>
      </w:r>
      <w:r w:rsidRPr="00981606">
        <w:rPr>
          <w:rFonts w:ascii="Times New Roman" w:hAnsi="Times New Roman"/>
          <w:spacing w:val="-8"/>
          <w:sz w:val="28"/>
          <w:szCs w:val="28"/>
        </w:rPr>
        <w:t>на услуги по водоснабжению на 2013 год</w:t>
      </w:r>
    </w:p>
    <w:p w:rsidR="00A65C21" w:rsidRPr="007364CB" w:rsidRDefault="00647417" w:rsidP="007364CB">
      <w:pPr>
        <w:shd w:val="clear" w:color="auto" w:fill="FFFFFF"/>
        <w:ind w:left="1791" w:right="454" w:hanging="1060"/>
        <w:rPr>
          <w:rFonts w:ascii="Times New Roman" w:hAnsi="Times New Roman"/>
          <w:spacing w:val="-9"/>
        </w:rPr>
      </w:pPr>
      <w:r>
        <w:rPr>
          <w:rFonts w:ascii="Times New Roman" w:hAnsi="Times New Roman"/>
          <w:noProof/>
          <w:lang w:eastAsia="ru-RU"/>
        </w:rPr>
        <w:drawing>
          <wp:inline distT="0" distB="0" distL="0" distR="0">
            <wp:extent cx="4530725" cy="2736850"/>
            <wp:effectExtent l="0" t="0" r="22225" b="25400"/>
            <wp:docPr id="8"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A65C21" w:rsidRDefault="00A65C21" w:rsidP="007364CB">
      <w:pPr>
        <w:shd w:val="clear" w:color="auto" w:fill="FFFFFF"/>
        <w:ind w:right="454" w:firstLine="9"/>
        <w:jc w:val="center"/>
        <w:rPr>
          <w:rFonts w:ascii="Times New Roman" w:hAnsi="Times New Roman"/>
          <w:sz w:val="28"/>
          <w:szCs w:val="28"/>
        </w:rPr>
      </w:pPr>
      <w:r w:rsidRPr="00981606">
        <w:rPr>
          <w:rFonts w:ascii="Times New Roman" w:hAnsi="Times New Roman"/>
          <w:sz w:val="28"/>
          <w:szCs w:val="28"/>
        </w:rPr>
        <w:t>рис. 7  Распределение затрат в системе водоснабжения.</w:t>
      </w:r>
    </w:p>
    <w:p w:rsidR="00A65C21" w:rsidRPr="00981606" w:rsidRDefault="00A65C21" w:rsidP="007364CB">
      <w:pPr>
        <w:shd w:val="clear" w:color="auto" w:fill="FFFFFF"/>
        <w:ind w:right="454" w:firstLine="9"/>
        <w:jc w:val="center"/>
        <w:rPr>
          <w:rFonts w:ascii="Times New Roman" w:hAnsi="Times New Roman"/>
          <w:sz w:val="28"/>
          <w:szCs w:val="28"/>
        </w:rPr>
      </w:pPr>
      <w:r w:rsidRPr="00981606">
        <w:rPr>
          <w:rFonts w:ascii="Times New Roman" w:hAnsi="Times New Roman"/>
          <w:sz w:val="28"/>
          <w:szCs w:val="28"/>
        </w:rPr>
        <w:t>Из приведенных выше данных, основная часть затрат, влияющих на величину тарифа в данном городском поселении являются:</w:t>
      </w:r>
    </w:p>
    <w:p w:rsidR="00A65C21" w:rsidRPr="00981606" w:rsidRDefault="00A65C21" w:rsidP="00133EE4">
      <w:pPr>
        <w:numPr>
          <w:ilvl w:val="0"/>
          <w:numId w:val="6"/>
        </w:numPr>
        <w:shd w:val="clear" w:color="auto" w:fill="FFFFFF"/>
        <w:spacing w:after="0" w:line="240" w:lineRule="auto"/>
        <w:ind w:right="454"/>
        <w:jc w:val="both"/>
        <w:rPr>
          <w:rFonts w:ascii="Times New Roman" w:hAnsi="Times New Roman"/>
          <w:sz w:val="28"/>
          <w:szCs w:val="28"/>
        </w:rPr>
      </w:pPr>
      <w:r w:rsidRPr="00981606">
        <w:rPr>
          <w:rFonts w:ascii="Times New Roman" w:hAnsi="Times New Roman"/>
          <w:sz w:val="28"/>
          <w:szCs w:val="28"/>
        </w:rPr>
        <w:t xml:space="preserve">Оплата труда – 39,9%. </w:t>
      </w:r>
    </w:p>
    <w:p w:rsidR="00A65C21" w:rsidRPr="00981606" w:rsidRDefault="00A65C21" w:rsidP="00133EE4">
      <w:pPr>
        <w:numPr>
          <w:ilvl w:val="0"/>
          <w:numId w:val="6"/>
        </w:numPr>
        <w:shd w:val="clear" w:color="auto" w:fill="FFFFFF"/>
        <w:spacing w:after="0" w:line="240" w:lineRule="auto"/>
        <w:ind w:right="454"/>
        <w:jc w:val="both"/>
        <w:rPr>
          <w:rFonts w:ascii="Times New Roman" w:hAnsi="Times New Roman"/>
          <w:spacing w:val="-9"/>
          <w:sz w:val="28"/>
          <w:szCs w:val="28"/>
        </w:rPr>
      </w:pPr>
      <w:r w:rsidRPr="00981606">
        <w:rPr>
          <w:rFonts w:ascii="Times New Roman" w:hAnsi="Times New Roman"/>
          <w:sz w:val="28"/>
          <w:szCs w:val="28"/>
        </w:rPr>
        <w:t>Общие эксплуатационные расходы- 19,5%,</w:t>
      </w:r>
    </w:p>
    <w:p w:rsidR="00A65C21" w:rsidRPr="00981606" w:rsidRDefault="00A65C21" w:rsidP="00133EE4">
      <w:pPr>
        <w:numPr>
          <w:ilvl w:val="0"/>
          <w:numId w:val="6"/>
        </w:numPr>
        <w:shd w:val="clear" w:color="auto" w:fill="FFFFFF"/>
        <w:spacing w:after="0" w:line="240" w:lineRule="auto"/>
        <w:ind w:right="454"/>
        <w:jc w:val="both"/>
        <w:rPr>
          <w:rFonts w:ascii="Times New Roman" w:hAnsi="Times New Roman"/>
          <w:spacing w:val="-9"/>
          <w:sz w:val="28"/>
          <w:szCs w:val="28"/>
        </w:rPr>
      </w:pPr>
      <w:r w:rsidRPr="00981606">
        <w:rPr>
          <w:rFonts w:ascii="Times New Roman" w:hAnsi="Times New Roman"/>
          <w:sz w:val="28"/>
          <w:szCs w:val="28"/>
        </w:rPr>
        <w:t>страховые взносы – 12,1%.</w:t>
      </w:r>
    </w:p>
    <w:p w:rsidR="00A65C21" w:rsidRPr="00981606" w:rsidRDefault="00A65C21" w:rsidP="00133EE4">
      <w:pPr>
        <w:shd w:val="clear" w:color="auto" w:fill="FFFFFF"/>
        <w:ind w:right="454" w:firstLine="720"/>
        <w:jc w:val="both"/>
        <w:rPr>
          <w:rFonts w:ascii="Times New Roman" w:hAnsi="Times New Roman"/>
          <w:sz w:val="28"/>
          <w:szCs w:val="28"/>
        </w:rPr>
      </w:pPr>
      <w:r w:rsidRPr="00981606">
        <w:rPr>
          <w:rFonts w:ascii="Times New Roman" w:hAnsi="Times New Roman"/>
          <w:sz w:val="28"/>
          <w:szCs w:val="28"/>
        </w:rPr>
        <w:t xml:space="preserve">В соответствии с приведенными техническими и экономическими характеристиками установлен следующий тариф на холодную воду для МУП «ЖКХ-Красный»    на </w:t>
      </w:r>
      <w:smartTag w:uri="urn:schemas-microsoft-com:office:smarttags" w:element="metricconverter">
        <w:smartTagPr>
          <w:attr w:name="ProductID" w:val="2026 г"/>
        </w:smartTagPr>
        <w:r w:rsidRPr="00981606">
          <w:rPr>
            <w:rFonts w:ascii="Times New Roman" w:hAnsi="Times New Roman"/>
            <w:sz w:val="28"/>
            <w:szCs w:val="28"/>
          </w:rPr>
          <w:t>2026 г</w:t>
        </w:r>
      </w:smartTag>
      <w:r w:rsidRPr="00981606">
        <w:rPr>
          <w:rFonts w:ascii="Times New Roman" w:hAnsi="Times New Roman"/>
          <w:sz w:val="28"/>
          <w:szCs w:val="28"/>
        </w:rPr>
        <w:t>.</w:t>
      </w:r>
    </w:p>
    <w:p w:rsidR="00A65C21" w:rsidRPr="00981606" w:rsidRDefault="00A65C21" w:rsidP="00133EE4">
      <w:pPr>
        <w:shd w:val="clear" w:color="auto" w:fill="FFFFFF"/>
        <w:ind w:right="454" w:firstLine="720"/>
        <w:jc w:val="both"/>
        <w:rPr>
          <w:rFonts w:ascii="Times New Roman" w:hAnsi="Times New Roman"/>
          <w:sz w:val="28"/>
          <w:szCs w:val="28"/>
        </w:rPr>
      </w:pPr>
    </w:p>
    <w:p w:rsidR="00A65C21" w:rsidRPr="00981606" w:rsidRDefault="00A65C21" w:rsidP="00133EE4">
      <w:pPr>
        <w:shd w:val="clear" w:color="auto" w:fill="FFFFFF"/>
        <w:ind w:right="454" w:firstLine="720"/>
        <w:jc w:val="both"/>
        <w:rPr>
          <w:rFonts w:ascii="Times New Roman" w:hAnsi="Times New Roman"/>
          <w:sz w:val="28"/>
          <w:szCs w:val="28"/>
        </w:rPr>
      </w:pPr>
      <w:r w:rsidRPr="00981606">
        <w:rPr>
          <w:rFonts w:ascii="Times New Roman" w:hAnsi="Times New Roman"/>
          <w:sz w:val="28"/>
          <w:szCs w:val="28"/>
        </w:rPr>
        <w:t>Одно ставочные тарифы на питьевую воду и водоотведение</w:t>
      </w:r>
    </w:p>
    <w:p w:rsidR="00A65C21" w:rsidRPr="00981606" w:rsidRDefault="00A65C21" w:rsidP="00133EE4">
      <w:pPr>
        <w:shd w:val="clear" w:color="auto" w:fill="FFFFFF"/>
        <w:ind w:right="454" w:firstLine="720"/>
        <w:jc w:val="both"/>
        <w:rPr>
          <w:rFonts w:ascii="Times New Roman" w:hAnsi="Times New Roman"/>
          <w:sz w:val="28"/>
          <w:szCs w:val="28"/>
        </w:rPr>
      </w:pPr>
      <w:r w:rsidRPr="00981606">
        <w:rPr>
          <w:rFonts w:ascii="Times New Roman" w:hAnsi="Times New Roman"/>
          <w:sz w:val="28"/>
          <w:szCs w:val="28"/>
        </w:rPr>
        <w:t>для МУП «ЖКХ-Красный» (Краснинский муниципальный округ</w:t>
      </w:r>
    </w:p>
    <w:p w:rsidR="00A65C21" w:rsidRPr="00981606" w:rsidRDefault="00A65C21" w:rsidP="00133EE4">
      <w:pPr>
        <w:shd w:val="clear" w:color="auto" w:fill="FFFFFF"/>
        <w:ind w:right="454" w:firstLine="720"/>
        <w:jc w:val="both"/>
        <w:rPr>
          <w:rFonts w:ascii="Times New Roman" w:hAnsi="Times New Roman"/>
          <w:sz w:val="28"/>
          <w:szCs w:val="28"/>
        </w:rPr>
      </w:pPr>
      <w:r w:rsidRPr="00981606">
        <w:rPr>
          <w:rFonts w:ascii="Times New Roman" w:hAnsi="Times New Roman"/>
          <w:sz w:val="28"/>
          <w:szCs w:val="28"/>
        </w:rPr>
        <w:t>Смоленской области)</w:t>
      </w:r>
    </w:p>
    <w:p w:rsidR="00A65C21" w:rsidRPr="00981606" w:rsidRDefault="00A65C21" w:rsidP="00133EE4">
      <w:pPr>
        <w:shd w:val="clear" w:color="auto" w:fill="FFFFFF"/>
        <w:ind w:right="454" w:firstLine="720"/>
        <w:jc w:val="center"/>
        <w:rPr>
          <w:rFonts w:ascii="Times New Roman" w:hAnsi="Times New Roman"/>
          <w:b/>
          <w:bCs/>
          <w:sz w:val="28"/>
          <w:szCs w:val="28"/>
        </w:rPr>
      </w:pPr>
      <w:r w:rsidRPr="00981606">
        <w:rPr>
          <w:rFonts w:ascii="Times New Roman" w:hAnsi="Times New Roman"/>
          <w:b/>
          <w:bCs/>
          <w:sz w:val="28"/>
          <w:szCs w:val="28"/>
        </w:rPr>
        <w:t>пгт Красный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2693"/>
        <w:gridCol w:w="3515"/>
      </w:tblGrid>
      <w:tr w:rsidR="00A65C21" w:rsidRPr="00981606" w:rsidTr="006F7CD7">
        <w:tc>
          <w:tcPr>
            <w:tcW w:w="3539" w:type="dxa"/>
          </w:tcPr>
          <w:p w:rsidR="00A65C21" w:rsidRPr="00981606" w:rsidRDefault="00A65C21">
            <w:pPr>
              <w:rPr>
                <w:rFonts w:ascii="Times New Roman" w:hAnsi="Times New Roman"/>
                <w:b/>
                <w:bCs/>
                <w:sz w:val="28"/>
                <w:szCs w:val="28"/>
              </w:rPr>
            </w:pPr>
            <w:r w:rsidRPr="00981606">
              <w:rPr>
                <w:rFonts w:ascii="Times New Roman" w:hAnsi="Times New Roman"/>
                <w:b/>
                <w:bCs/>
                <w:sz w:val="28"/>
                <w:szCs w:val="28"/>
              </w:rPr>
              <w:t>Период</w:t>
            </w:r>
          </w:p>
        </w:tc>
        <w:tc>
          <w:tcPr>
            <w:tcW w:w="2693" w:type="dxa"/>
          </w:tcPr>
          <w:p w:rsidR="00A65C21" w:rsidRPr="00981606" w:rsidRDefault="00A65C21">
            <w:pPr>
              <w:jc w:val="center"/>
              <w:rPr>
                <w:rFonts w:ascii="Times New Roman" w:hAnsi="Times New Roman"/>
                <w:b/>
                <w:bCs/>
                <w:sz w:val="28"/>
                <w:szCs w:val="28"/>
              </w:rPr>
            </w:pPr>
            <w:r w:rsidRPr="00981606">
              <w:rPr>
                <w:rFonts w:ascii="Times New Roman" w:hAnsi="Times New Roman"/>
                <w:b/>
                <w:bCs/>
                <w:sz w:val="28"/>
                <w:szCs w:val="28"/>
              </w:rPr>
              <w:t xml:space="preserve">Население   </w:t>
            </w:r>
          </w:p>
          <w:p w:rsidR="00A65C21" w:rsidRPr="00981606" w:rsidRDefault="00A65C21">
            <w:pPr>
              <w:jc w:val="center"/>
              <w:rPr>
                <w:rFonts w:ascii="Times New Roman" w:hAnsi="Times New Roman"/>
                <w:b/>
                <w:bCs/>
                <w:sz w:val="28"/>
                <w:szCs w:val="28"/>
              </w:rPr>
            </w:pPr>
            <w:r w:rsidRPr="00981606">
              <w:rPr>
                <w:rFonts w:ascii="Times New Roman" w:hAnsi="Times New Roman"/>
                <w:b/>
                <w:bCs/>
                <w:sz w:val="28"/>
                <w:szCs w:val="28"/>
              </w:rPr>
              <w:t xml:space="preserve">   (</w:t>
            </w:r>
            <w:r w:rsidRPr="00981606">
              <w:rPr>
                <w:rFonts w:ascii="Times New Roman" w:hAnsi="Times New Roman"/>
                <w:sz w:val="28"/>
                <w:szCs w:val="28"/>
              </w:rPr>
              <w:t>руб)</w:t>
            </w:r>
          </w:p>
        </w:tc>
        <w:tc>
          <w:tcPr>
            <w:tcW w:w="3515" w:type="dxa"/>
          </w:tcPr>
          <w:p w:rsidR="00A65C21" w:rsidRPr="00981606" w:rsidRDefault="00A65C21">
            <w:pPr>
              <w:jc w:val="center"/>
              <w:rPr>
                <w:rFonts w:ascii="Times New Roman" w:hAnsi="Times New Roman"/>
                <w:b/>
                <w:bCs/>
                <w:sz w:val="28"/>
                <w:szCs w:val="28"/>
              </w:rPr>
            </w:pPr>
            <w:r w:rsidRPr="00981606">
              <w:rPr>
                <w:rFonts w:ascii="Times New Roman" w:hAnsi="Times New Roman"/>
                <w:b/>
                <w:bCs/>
                <w:sz w:val="28"/>
                <w:szCs w:val="28"/>
              </w:rPr>
              <w:t>Прочие потребители</w:t>
            </w:r>
          </w:p>
          <w:p w:rsidR="00A65C21" w:rsidRPr="00981606" w:rsidRDefault="00A65C21">
            <w:pPr>
              <w:jc w:val="center"/>
              <w:rPr>
                <w:rFonts w:ascii="Times New Roman" w:hAnsi="Times New Roman"/>
                <w:sz w:val="28"/>
                <w:szCs w:val="28"/>
              </w:rPr>
            </w:pPr>
            <w:r w:rsidRPr="00981606">
              <w:rPr>
                <w:rFonts w:ascii="Times New Roman" w:hAnsi="Times New Roman"/>
                <w:sz w:val="28"/>
                <w:szCs w:val="28"/>
              </w:rPr>
              <w:t>( руб)</w:t>
            </w:r>
          </w:p>
          <w:p w:rsidR="00A65C21" w:rsidRPr="00981606" w:rsidRDefault="00A65C21">
            <w:pPr>
              <w:jc w:val="center"/>
              <w:rPr>
                <w:rFonts w:ascii="Times New Roman" w:hAnsi="Times New Roman"/>
                <w:b/>
                <w:bCs/>
                <w:sz w:val="28"/>
                <w:szCs w:val="28"/>
              </w:rPr>
            </w:pPr>
          </w:p>
        </w:tc>
      </w:tr>
      <w:tr w:rsidR="00A65C21" w:rsidRPr="00981606" w:rsidTr="006F7CD7">
        <w:trPr>
          <w:trHeight w:val="602"/>
        </w:trPr>
        <w:tc>
          <w:tcPr>
            <w:tcW w:w="3539" w:type="dxa"/>
          </w:tcPr>
          <w:p w:rsidR="00A65C21" w:rsidRPr="00981606" w:rsidRDefault="00A65C21">
            <w:pPr>
              <w:rPr>
                <w:rFonts w:ascii="Times New Roman" w:hAnsi="Times New Roman"/>
                <w:sz w:val="28"/>
                <w:szCs w:val="28"/>
              </w:rPr>
            </w:pPr>
            <w:r>
              <w:rPr>
                <w:rFonts w:ascii="Times New Roman" w:hAnsi="Times New Roman"/>
                <w:sz w:val="28"/>
                <w:szCs w:val="28"/>
              </w:rPr>
              <w:lastRenderedPageBreak/>
              <w:t xml:space="preserve">с  01.01.2026 по  </w:t>
            </w:r>
            <w:r w:rsidRPr="00981606">
              <w:rPr>
                <w:rFonts w:ascii="Times New Roman" w:hAnsi="Times New Roman"/>
                <w:sz w:val="28"/>
                <w:szCs w:val="28"/>
              </w:rPr>
              <w:t>30.09.2026</w:t>
            </w:r>
          </w:p>
        </w:tc>
        <w:tc>
          <w:tcPr>
            <w:tcW w:w="2693" w:type="dxa"/>
          </w:tcPr>
          <w:p w:rsidR="00A65C21" w:rsidRPr="00981606" w:rsidRDefault="00A65C21">
            <w:pPr>
              <w:rPr>
                <w:rFonts w:ascii="Times New Roman" w:hAnsi="Times New Roman"/>
                <w:b/>
                <w:bCs/>
                <w:sz w:val="28"/>
                <w:szCs w:val="28"/>
              </w:rPr>
            </w:pPr>
            <w:r w:rsidRPr="00981606">
              <w:rPr>
                <w:rFonts w:ascii="Times New Roman" w:hAnsi="Times New Roman"/>
                <w:b/>
                <w:bCs/>
                <w:sz w:val="28"/>
                <w:szCs w:val="28"/>
              </w:rPr>
              <w:t>65,14</w:t>
            </w:r>
          </w:p>
        </w:tc>
        <w:tc>
          <w:tcPr>
            <w:tcW w:w="3515" w:type="dxa"/>
          </w:tcPr>
          <w:p w:rsidR="00A65C21" w:rsidRPr="00981606" w:rsidRDefault="00A65C21">
            <w:pPr>
              <w:rPr>
                <w:rFonts w:ascii="Times New Roman" w:hAnsi="Times New Roman"/>
                <w:b/>
                <w:bCs/>
                <w:sz w:val="28"/>
                <w:szCs w:val="28"/>
              </w:rPr>
            </w:pPr>
            <w:r w:rsidRPr="00981606">
              <w:rPr>
                <w:rFonts w:ascii="Times New Roman" w:hAnsi="Times New Roman"/>
                <w:b/>
                <w:bCs/>
                <w:sz w:val="28"/>
                <w:szCs w:val="28"/>
              </w:rPr>
              <w:t>88,41</w:t>
            </w:r>
          </w:p>
          <w:p w:rsidR="00A65C21" w:rsidRPr="00981606" w:rsidRDefault="00A65C21">
            <w:pPr>
              <w:rPr>
                <w:rFonts w:ascii="Times New Roman" w:hAnsi="Times New Roman"/>
                <w:b/>
                <w:bCs/>
                <w:sz w:val="28"/>
                <w:szCs w:val="28"/>
              </w:rPr>
            </w:pPr>
          </w:p>
        </w:tc>
      </w:tr>
      <w:tr w:rsidR="00A65C21" w:rsidRPr="00981606" w:rsidTr="006F7CD7">
        <w:tc>
          <w:tcPr>
            <w:tcW w:w="3539" w:type="dxa"/>
          </w:tcPr>
          <w:p w:rsidR="00A65C21" w:rsidRPr="00981606" w:rsidRDefault="00A65C21">
            <w:pPr>
              <w:rPr>
                <w:rFonts w:ascii="Times New Roman" w:hAnsi="Times New Roman"/>
                <w:sz w:val="28"/>
                <w:szCs w:val="28"/>
              </w:rPr>
            </w:pPr>
            <w:r>
              <w:rPr>
                <w:rFonts w:ascii="Times New Roman" w:hAnsi="Times New Roman"/>
                <w:sz w:val="28"/>
                <w:szCs w:val="28"/>
              </w:rPr>
              <w:t xml:space="preserve">с  01.10.2026 по </w:t>
            </w:r>
            <w:r w:rsidRPr="00981606">
              <w:rPr>
                <w:rFonts w:ascii="Times New Roman" w:hAnsi="Times New Roman"/>
                <w:sz w:val="28"/>
                <w:szCs w:val="28"/>
              </w:rPr>
              <w:t xml:space="preserve"> 31.12.2026</w:t>
            </w:r>
          </w:p>
        </w:tc>
        <w:tc>
          <w:tcPr>
            <w:tcW w:w="2693" w:type="dxa"/>
          </w:tcPr>
          <w:p w:rsidR="00A65C21" w:rsidRPr="00981606" w:rsidRDefault="00A65C21">
            <w:pPr>
              <w:rPr>
                <w:rFonts w:ascii="Times New Roman" w:hAnsi="Times New Roman"/>
                <w:b/>
                <w:bCs/>
                <w:sz w:val="28"/>
                <w:szCs w:val="28"/>
              </w:rPr>
            </w:pPr>
            <w:r w:rsidRPr="00981606">
              <w:rPr>
                <w:rFonts w:ascii="Times New Roman" w:hAnsi="Times New Roman"/>
                <w:b/>
                <w:bCs/>
                <w:sz w:val="28"/>
                <w:szCs w:val="28"/>
              </w:rPr>
              <w:t>72,95</w:t>
            </w:r>
          </w:p>
        </w:tc>
        <w:tc>
          <w:tcPr>
            <w:tcW w:w="3515" w:type="dxa"/>
          </w:tcPr>
          <w:p w:rsidR="00A65C21" w:rsidRPr="00981606" w:rsidRDefault="00A65C21">
            <w:pPr>
              <w:rPr>
                <w:rFonts w:ascii="Times New Roman" w:hAnsi="Times New Roman"/>
                <w:b/>
                <w:bCs/>
                <w:sz w:val="28"/>
                <w:szCs w:val="28"/>
              </w:rPr>
            </w:pPr>
            <w:r w:rsidRPr="00981606">
              <w:rPr>
                <w:rFonts w:ascii="Times New Roman" w:hAnsi="Times New Roman"/>
                <w:b/>
                <w:bCs/>
                <w:sz w:val="28"/>
                <w:szCs w:val="28"/>
              </w:rPr>
              <w:t>99,02</w:t>
            </w:r>
          </w:p>
        </w:tc>
      </w:tr>
    </w:tbl>
    <w:p w:rsidR="00A65C21" w:rsidRPr="00981606" w:rsidRDefault="00A65C21" w:rsidP="00133EE4">
      <w:pPr>
        <w:shd w:val="clear" w:color="auto" w:fill="FFFFFF"/>
        <w:ind w:right="454" w:firstLine="720"/>
        <w:jc w:val="both"/>
        <w:rPr>
          <w:rFonts w:ascii="Times New Roman" w:hAnsi="Times New Roman"/>
          <w:sz w:val="28"/>
          <w:szCs w:val="28"/>
        </w:rPr>
      </w:pPr>
    </w:p>
    <w:p w:rsidR="00A65C21" w:rsidRPr="00981606" w:rsidRDefault="00A65C21" w:rsidP="00133EE4">
      <w:pPr>
        <w:shd w:val="clear" w:color="auto" w:fill="FFFFFF"/>
        <w:ind w:right="454" w:firstLine="720"/>
        <w:jc w:val="both"/>
        <w:rPr>
          <w:rFonts w:ascii="Times New Roman" w:hAnsi="Times New Roman"/>
          <w:sz w:val="28"/>
          <w:szCs w:val="28"/>
        </w:rPr>
      </w:pPr>
      <w:r w:rsidRPr="00981606">
        <w:rPr>
          <w:rFonts w:ascii="Times New Roman" w:hAnsi="Times New Roman"/>
          <w:sz w:val="28"/>
          <w:szCs w:val="28"/>
        </w:rPr>
        <w:t>для потребителей пгт Красный и населенных пунктов Краснинского муниципального округа Смоленской области (кроме потребителей, проживающих в дер. Гусино, дер. Бабиничи, дер. Белеи, дер. Березино, дер. Бовшево, дер. Бодуны, дер. Буда, дер. Варечки, дер. Выжимаки, дер. Герасименки, дер. Дубровка, дер. Ермаки, дер. Жваненки, дер. Зюзьки, дер. Кисели, дер. Клименки, дер. Комиссарово, дер. Коштуны, дер. Красная Горка, дер. Курган, дер. Липово, дер. Лонница, дер. Лучково, дер. Миганово, дер. Нитяжи, дер. Ольша, дер. Орловичи, дер. Парули, дер. Перховское Лесничество, дер. Приднепровье, дер. Прохладное, дер. Птушки, дер. Рудаки, дер. Седневка, дер. Скворцы, дер. Стариненки, дер. Урали, дер. Хлыстовка, дер. Черныш, дер. Шашуки, дер. Шеровичи, с. Гусино, ст. Красное Краснинского муниципального округа Смоленской области)</w:t>
      </w:r>
    </w:p>
    <w:p w:rsidR="00A65C21" w:rsidRPr="00981606" w:rsidRDefault="00A65C21" w:rsidP="00133EE4">
      <w:pPr>
        <w:shd w:val="clear" w:color="auto" w:fill="FFFFFF"/>
        <w:ind w:right="454" w:firstLine="72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2693"/>
        <w:gridCol w:w="3515"/>
      </w:tblGrid>
      <w:tr w:rsidR="00A65C21" w:rsidRPr="00981606" w:rsidTr="006F7CD7">
        <w:tc>
          <w:tcPr>
            <w:tcW w:w="9747" w:type="dxa"/>
            <w:gridSpan w:val="3"/>
            <w:tcBorders>
              <w:top w:val="nil"/>
              <w:left w:val="nil"/>
              <w:right w:val="nil"/>
            </w:tcBorders>
          </w:tcPr>
          <w:p w:rsidR="00A65C21" w:rsidRPr="00981606" w:rsidRDefault="00A65C21" w:rsidP="007364CB">
            <w:pPr>
              <w:rPr>
                <w:rFonts w:ascii="Times New Roman" w:hAnsi="Times New Roman"/>
                <w:b/>
                <w:bCs/>
                <w:sz w:val="28"/>
                <w:szCs w:val="28"/>
              </w:rPr>
            </w:pPr>
            <w:r>
              <w:rPr>
                <w:rFonts w:ascii="Times New Roman" w:hAnsi="Times New Roman"/>
                <w:sz w:val="28"/>
                <w:szCs w:val="28"/>
              </w:rPr>
              <w:t xml:space="preserve">                                                 </w:t>
            </w:r>
            <w:r w:rsidRPr="00981606">
              <w:rPr>
                <w:rFonts w:ascii="Times New Roman" w:hAnsi="Times New Roman"/>
                <w:b/>
                <w:bCs/>
                <w:sz w:val="28"/>
                <w:szCs w:val="28"/>
              </w:rPr>
              <w:t>д. Гусино</w:t>
            </w:r>
          </w:p>
        </w:tc>
      </w:tr>
      <w:tr w:rsidR="00A65C21" w:rsidRPr="00981606" w:rsidTr="006F7CD7">
        <w:tc>
          <w:tcPr>
            <w:tcW w:w="3539" w:type="dxa"/>
          </w:tcPr>
          <w:p w:rsidR="00A65C21" w:rsidRPr="00981606" w:rsidRDefault="00A65C21">
            <w:pPr>
              <w:rPr>
                <w:rFonts w:ascii="Times New Roman" w:hAnsi="Times New Roman"/>
                <w:sz w:val="28"/>
                <w:szCs w:val="28"/>
              </w:rPr>
            </w:pPr>
            <w:r w:rsidRPr="00981606">
              <w:rPr>
                <w:rFonts w:ascii="Times New Roman" w:hAnsi="Times New Roman"/>
                <w:sz w:val="28"/>
                <w:szCs w:val="28"/>
              </w:rPr>
              <w:t xml:space="preserve">с         01.01.2026 </w:t>
            </w:r>
          </w:p>
          <w:p w:rsidR="00A65C21" w:rsidRPr="00981606" w:rsidRDefault="00A65C21">
            <w:pPr>
              <w:rPr>
                <w:rFonts w:ascii="Times New Roman" w:hAnsi="Times New Roman"/>
                <w:sz w:val="28"/>
                <w:szCs w:val="28"/>
              </w:rPr>
            </w:pPr>
            <w:r w:rsidRPr="00981606">
              <w:rPr>
                <w:rFonts w:ascii="Times New Roman" w:hAnsi="Times New Roman"/>
                <w:sz w:val="28"/>
                <w:szCs w:val="28"/>
              </w:rPr>
              <w:t>по       30.09.2026</w:t>
            </w:r>
          </w:p>
        </w:tc>
        <w:tc>
          <w:tcPr>
            <w:tcW w:w="2693" w:type="dxa"/>
          </w:tcPr>
          <w:p w:rsidR="00A65C21" w:rsidRPr="00981606" w:rsidRDefault="00A65C21">
            <w:pPr>
              <w:rPr>
                <w:rFonts w:ascii="Times New Roman" w:hAnsi="Times New Roman"/>
                <w:b/>
                <w:bCs/>
                <w:sz w:val="28"/>
                <w:szCs w:val="28"/>
              </w:rPr>
            </w:pPr>
            <w:r w:rsidRPr="00981606">
              <w:rPr>
                <w:rFonts w:ascii="Times New Roman" w:hAnsi="Times New Roman"/>
                <w:b/>
                <w:bCs/>
                <w:sz w:val="28"/>
                <w:szCs w:val="28"/>
              </w:rPr>
              <w:t>30,84</w:t>
            </w:r>
          </w:p>
        </w:tc>
        <w:tc>
          <w:tcPr>
            <w:tcW w:w="3515" w:type="dxa"/>
          </w:tcPr>
          <w:p w:rsidR="00A65C21" w:rsidRPr="00981606" w:rsidRDefault="00A65C21">
            <w:pPr>
              <w:rPr>
                <w:rFonts w:ascii="Times New Roman" w:hAnsi="Times New Roman"/>
                <w:b/>
                <w:bCs/>
                <w:sz w:val="28"/>
                <w:szCs w:val="28"/>
              </w:rPr>
            </w:pPr>
            <w:r w:rsidRPr="00981606">
              <w:rPr>
                <w:rFonts w:ascii="Times New Roman" w:hAnsi="Times New Roman"/>
                <w:b/>
                <w:bCs/>
                <w:sz w:val="28"/>
                <w:szCs w:val="28"/>
              </w:rPr>
              <w:t>88,41</w:t>
            </w:r>
          </w:p>
        </w:tc>
      </w:tr>
      <w:tr w:rsidR="00A65C21" w:rsidRPr="00981606" w:rsidTr="006F7CD7">
        <w:tc>
          <w:tcPr>
            <w:tcW w:w="3539" w:type="dxa"/>
          </w:tcPr>
          <w:p w:rsidR="00A65C21" w:rsidRPr="00981606" w:rsidRDefault="00A65C21">
            <w:pPr>
              <w:rPr>
                <w:rFonts w:ascii="Times New Roman" w:hAnsi="Times New Roman"/>
                <w:sz w:val="28"/>
                <w:szCs w:val="28"/>
              </w:rPr>
            </w:pPr>
            <w:r w:rsidRPr="00981606">
              <w:rPr>
                <w:rFonts w:ascii="Times New Roman" w:hAnsi="Times New Roman"/>
                <w:sz w:val="28"/>
                <w:szCs w:val="28"/>
              </w:rPr>
              <w:t xml:space="preserve">с         01.10.2026 </w:t>
            </w:r>
          </w:p>
          <w:p w:rsidR="00A65C21" w:rsidRPr="00981606" w:rsidRDefault="00A65C21">
            <w:pPr>
              <w:rPr>
                <w:rFonts w:ascii="Times New Roman" w:hAnsi="Times New Roman"/>
                <w:sz w:val="28"/>
                <w:szCs w:val="28"/>
              </w:rPr>
            </w:pPr>
            <w:r w:rsidRPr="00981606">
              <w:rPr>
                <w:rFonts w:ascii="Times New Roman" w:hAnsi="Times New Roman"/>
                <w:sz w:val="28"/>
                <w:szCs w:val="28"/>
              </w:rPr>
              <w:t>по       31.12.2026</w:t>
            </w:r>
          </w:p>
        </w:tc>
        <w:tc>
          <w:tcPr>
            <w:tcW w:w="2693" w:type="dxa"/>
          </w:tcPr>
          <w:p w:rsidR="00A65C21" w:rsidRPr="00981606" w:rsidRDefault="00A65C21">
            <w:pPr>
              <w:rPr>
                <w:rFonts w:ascii="Times New Roman" w:hAnsi="Times New Roman"/>
                <w:b/>
                <w:bCs/>
                <w:sz w:val="28"/>
                <w:szCs w:val="28"/>
              </w:rPr>
            </w:pPr>
            <w:r w:rsidRPr="00981606">
              <w:rPr>
                <w:rFonts w:ascii="Times New Roman" w:hAnsi="Times New Roman"/>
                <w:b/>
                <w:bCs/>
                <w:sz w:val="28"/>
                <w:szCs w:val="28"/>
              </w:rPr>
              <w:t>34,53</w:t>
            </w:r>
          </w:p>
        </w:tc>
        <w:tc>
          <w:tcPr>
            <w:tcW w:w="3515" w:type="dxa"/>
          </w:tcPr>
          <w:p w:rsidR="00A65C21" w:rsidRPr="00981606" w:rsidRDefault="00A65C21">
            <w:pPr>
              <w:rPr>
                <w:rFonts w:ascii="Times New Roman" w:hAnsi="Times New Roman"/>
                <w:b/>
                <w:bCs/>
                <w:sz w:val="28"/>
                <w:szCs w:val="28"/>
              </w:rPr>
            </w:pPr>
            <w:r w:rsidRPr="00981606">
              <w:rPr>
                <w:rFonts w:ascii="Times New Roman" w:hAnsi="Times New Roman"/>
                <w:b/>
                <w:bCs/>
                <w:sz w:val="28"/>
                <w:szCs w:val="28"/>
              </w:rPr>
              <w:t>99,02</w:t>
            </w:r>
          </w:p>
        </w:tc>
      </w:tr>
    </w:tbl>
    <w:p w:rsidR="00A65C21" w:rsidRPr="00981606" w:rsidRDefault="00A65C21" w:rsidP="00133EE4">
      <w:pPr>
        <w:shd w:val="clear" w:color="auto" w:fill="FFFFFF"/>
        <w:ind w:right="454" w:firstLine="720"/>
        <w:jc w:val="both"/>
        <w:rPr>
          <w:rFonts w:ascii="Times New Roman" w:hAnsi="Times New Roman"/>
          <w:sz w:val="28"/>
          <w:szCs w:val="28"/>
        </w:rPr>
      </w:pPr>
    </w:p>
    <w:p w:rsidR="00A65C21" w:rsidRDefault="00A65C21" w:rsidP="000B4C67">
      <w:pPr>
        <w:shd w:val="clear" w:color="auto" w:fill="FFFFFF"/>
        <w:ind w:right="454" w:firstLine="720"/>
        <w:jc w:val="both"/>
        <w:rPr>
          <w:rFonts w:ascii="Times New Roman" w:hAnsi="Times New Roman"/>
          <w:sz w:val="28"/>
          <w:szCs w:val="28"/>
        </w:rPr>
      </w:pPr>
      <w:r w:rsidRPr="00981606">
        <w:rPr>
          <w:rFonts w:ascii="Times New Roman" w:hAnsi="Times New Roman"/>
          <w:sz w:val="28"/>
          <w:szCs w:val="28"/>
        </w:rPr>
        <w:t xml:space="preserve">для потребителей, проживающих в дер. Гусино, дер. Бабиничи, дер.Белеи, дер. Березино,дер. Бовшево, дер. Бодуны, дер. Буда, дер. Варечки, дер. Выжимаки, дер. Герасименки,дер. Дубровка, дер. Ермаки, дер. Жваненки, дер. Зюзьки, дер. Кисели, дер. Клименки,дер. Комиссарово, дер. Коштуны, дер. Красная Горка, дер. Курган, дер. Липово, дер. Лонница,дер. Лучково, дер. Миганово, дер. Нитяжи, дер. Ольша, дер. Орловичи, дер. Парули,дер. Перховское Лесничество, дер. Приднепровье, дер. Прохладное, дер. Птушки, дер. Рудаки,дер. Седневка, дер. Скворцы, дер. Стариненки, дер. Урали, дер. Хлыстовка, дер. Черныш,дер. Шашуки, дер. Шеровичи, с. </w:t>
      </w:r>
      <w:r w:rsidRPr="00981606">
        <w:rPr>
          <w:rFonts w:ascii="Times New Roman" w:hAnsi="Times New Roman"/>
          <w:sz w:val="28"/>
          <w:szCs w:val="28"/>
        </w:rPr>
        <w:lastRenderedPageBreak/>
        <w:t>Гусино, ст. Красное Краснинского муниципал</w:t>
      </w:r>
      <w:r>
        <w:rPr>
          <w:rFonts w:ascii="Times New Roman" w:hAnsi="Times New Roman"/>
          <w:sz w:val="28"/>
          <w:szCs w:val="28"/>
        </w:rPr>
        <w:t>ьного округа Смоленской области.</w:t>
      </w:r>
    </w:p>
    <w:p w:rsidR="00A65C21" w:rsidRDefault="00A65C21" w:rsidP="000B4C67">
      <w:pPr>
        <w:shd w:val="clear" w:color="auto" w:fill="FFFFFF"/>
        <w:ind w:right="454" w:firstLine="720"/>
        <w:jc w:val="both"/>
        <w:rPr>
          <w:rFonts w:ascii="Times New Roman" w:hAnsi="Times New Roman"/>
          <w:sz w:val="28"/>
          <w:szCs w:val="28"/>
        </w:rPr>
      </w:pPr>
      <w:r w:rsidRPr="00981606">
        <w:rPr>
          <w:rFonts w:ascii="Times New Roman" w:hAnsi="Times New Roman"/>
          <w:spacing w:val="-9"/>
          <w:sz w:val="28"/>
          <w:szCs w:val="28"/>
        </w:rPr>
        <w:t xml:space="preserve">Обоснование объемов потребление холодной воды на </w:t>
      </w:r>
      <w:smartTag w:uri="urn:schemas-microsoft-com:office:smarttags" w:element="metricconverter">
        <w:smartTagPr>
          <w:attr w:name="ProductID" w:val="2026 г"/>
        </w:smartTagPr>
        <w:r w:rsidRPr="00981606">
          <w:rPr>
            <w:rFonts w:ascii="Times New Roman" w:hAnsi="Times New Roman"/>
            <w:spacing w:val="-9"/>
            <w:sz w:val="28"/>
            <w:szCs w:val="28"/>
          </w:rPr>
          <w:t>2026 г</w:t>
        </w:r>
      </w:smartTag>
      <w:r w:rsidRPr="00981606">
        <w:rPr>
          <w:rFonts w:ascii="Times New Roman" w:hAnsi="Times New Roman"/>
          <w:spacing w:val="-9"/>
          <w:sz w:val="28"/>
          <w:szCs w:val="28"/>
        </w:rPr>
        <w:t>. п</w:t>
      </w:r>
      <w:r>
        <w:rPr>
          <w:rFonts w:ascii="Times New Roman" w:hAnsi="Times New Roman"/>
          <w:spacing w:val="-9"/>
          <w:sz w:val="28"/>
          <w:szCs w:val="28"/>
        </w:rPr>
        <w:t>риведено в следующей таблице:</w:t>
      </w:r>
      <w:r>
        <w:rPr>
          <w:rFonts w:ascii="Times New Roman" w:hAnsi="Times New Roman"/>
          <w:sz w:val="28"/>
          <w:szCs w:val="28"/>
        </w:rPr>
        <w:t xml:space="preserve">                                                                     </w:t>
      </w:r>
    </w:p>
    <w:p w:rsidR="00A65C21" w:rsidRPr="000B4C67" w:rsidRDefault="00A65C21" w:rsidP="000B4C67">
      <w:pPr>
        <w:shd w:val="clear" w:color="auto" w:fill="FFFFFF"/>
        <w:ind w:right="454" w:firstLine="720"/>
        <w:jc w:val="both"/>
        <w:rPr>
          <w:rFonts w:ascii="Times New Roman" w:hAnsi="Times New Roman"/>
          <w:sz w:val="28"/>
          <w:szCs w:val="28"/>
        </w:rPr>
      </w:pPr>
      <w:r>
        <w:rPr>
          <w:rFonts w:ascii="Times New Roman" w:hAnsi="Times New Roman"/>
          <w:spacing w:val="-9"/>
          <w:sz w:val="28"/>
          <w:szCs w:val="28"/>
        </w:rPr>
        <w:t>пгт Красный</w:t>
      </w:r>
    </w:p>
    <w:tbl>
      <w:tblPr>
        <w:tblW w:w="10632" w:type="dxa"/>
        <w:tblInd w:w="-459" w:type="dxa"/>
        <w:tblLayout w:type="fixed"/>
        <w:tblLook w:val="00A0" w:firstRow="1" w:lastRow="0" w:firstColumn="1" w:lastColumn="0" w:noHBand="0" w:noVBand="0"/>
      </w:tblPr>
      <w:tblGrid>
        <w:gridCol w:w="425"/>
        <w:gridCol w:w="1702"/>
        <w:gridCol w:w="992"/>
        <w:gridCol w:w="992"/>
        <w:gridCol w:w="709"/>
        <w:gridCol w:w="992"/>
        <w:gridCol w:w="992"/>
        <w:gridCol w:w="1134"/>
        <w:gridCol w:w="851"/>
        <w:gridCol w:w="675"/>
        <w:gridCol w:w="1168"/>
      </w:tblGrid>
      <w:tr w:rsidR="00A65C21" w:rsidRPr="00981606" w:rsidTr="002E3AA9">
        <w:trPr>
          <w:trHeight w:val="255"/>
        </w:trPr>
        <w:tc>
          <w:tcPr>
            <w:tcW w:w="425"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Pr>
                <w:rFonts w:ascii="Times New Roman" w:hAnsi="Times New Roman"/>
                <w:b/>
                <w:bCs/>
                <w:color w:val="000000"/>
                <w:sz w:val="20"/>
                <w:szCs w:val="20"/>
              </w:rPr>
              <w:t>№ п/</w:t>
            </w:r>
            <w:r w:rsidRPr="00981606">
              <w:rPr>
                <w:rFonts w:ascii="Times New Roman" w:hAnsi="Times New Roman"/>
                <w:b/>
                <w:bCs/>
                <w:color w:val="000000"/>
                <w:sz w:val="20"/>
                <w:szCs w:val="20"/>
              </w:rPr>
              <w:t>п</w:t>
            </w:r>
          </w:p>
        </w:tc>
        <w:tc>
          <w:tcPr>
            <w:tcW w:w="1702" w:type="dxa"/>
            <w:vMerge w:val="restart"/>
            <w:tcBorders>
              <w:top w:val="single" w:sz="4" w:space="0" w:color="auto"/>
              <w:left w:val="single" w:sz="4" w:space="0" w:color="auto"/>
              <w:bottom w:val="single" w:sz="4" w:space="0" w:color="000000"/>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Скважина, адрес</w:t>
            </w:r>
          </w:p>
        </w:tc>
        <w:tc>
          <w:tcPr>
            <w:tcW w:w="1984" w:type="dxa"/>
            <w:gridSpan w:val="2"/>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Население</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Бюджетные организации м.куб.</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Прочие организации м.куб.</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Потери (м.куб.</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Итого:</w:t>
            </w: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м.куб. в сутки</w:t>
            </w:r>
          </w:p>
        </w:tc>
        <w:tc>
          <w:tcPr>
            <w:tcW w:w="675" w:type="dxa"/>
            <w:vMerge w:val="restart"/>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м.куб. в час</w:t>
            </w:r>
          </w:p>
        </w:tc>
        <w:tc>
          <w:tcPr>
            <w:tcW w:w="1168" w:type="dxa"/>
            <w:vMerge w:val="restart"/>
            <w:tcBorders>
              <w:top w:val="single" w:sz="4" w:space="0" w:color="auto"/>
              <w:left w:val="single" w:sz="4" w:space="0" w:color="auto"/>
              <w:bottom w:val="single" w:sz="4" w:space="0" w:color="auto"/>
              <w:right w:val="single" w:sz="4" w:space="0" w:color="auto"/>
            </w:tcBorders>
            <w:vAlign w:val="bottom"/>
          </w:tcPr>
          <w:p w:rsidR="00A65C21" w:rsidRPr="00981606" w:rsidRDefault="00A65C21" w:rsidP="000B4C67">
            <w:pPr>
              <w:rPr>
                <w:rFonts w:ascii="Times New Roman" w:hAnsi="Times New Roman"/>
                <w:b/>
                <w:bCs/>
                <w:color w:val="000000"/>
                <w:sz w:val="20"/>
                <w:szCs w:val="20"/>
              </w:rPr>
            </w:pPr>
            <w:r w:rsidRPr="00981606">
              <w:rPr>
                <w:rFonts w:ascii="Times New Roman" w:hAnsi="Times New Roman"/>
                <w:b/>
                <w:bCs/>
                <w:color w:val="000000"/>
                <w:sz w:val="20"/>
                <w:szCs w:val="20"/>
              </w:rPr>
              <w:t>Количество потребителей</w:t>
            </w:r>
          </w:p>
        </w:tc>
      </w:tr>
      <w:tr w:rsidR="00A65C21" w:rsidRPr="00981606" w:rsidTr="002E3AA9">
        <w:trPr>
          <w:trHeight w:val="510"/>
        </w:trPr>
        <w:tc>
          <w:tcPr>
            <w:tcW w:w="425"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702" w:type="dxa"/>
            <w:vMerge/>
            <w:tcBorders>
              <w:top w:val="single" w:sz="4" w:space="0" w:color="auto"/>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99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Норматив м.куб.</w:t>
            </w:r>
          </w:p>
        </w:tc>
        <w:tc>
          <w:tcPr>
            <w:tcW w:w="99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Приборы учета м.куб.</w:t>
            </w:r>
          </w:p>
        </w:tc>
        <w:tc>
          <w:tcPr>
            <w:tcW w:w="709"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168"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r>
      <w:tr w:rsidR="00A65C21" w:rsidRPr="00981606" w:rsidTr="002E3AA9">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w:t>
            </w:r>
          </w:p>
        </w:tc>
        <w:tc>
          <w:tcPr>
            <w:tcW w:w="170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Советская 75</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14934,84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792</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380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3556,33</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19663,17</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54</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2,24</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585</w:t>
            </w:r>
          </w:p>
        </w:tc>
      </w:tr>
      <w:tr w:rsidR="00A65C21" w:rsidRPr="00981606" w:rsidTr="002E3AA9">
        <w:trPr>
          <w:trHeight w:val="255"/>
        </w:trPr>
        <w:tc>
          <w:tcPr>
            <w:tcW w:w="425" w:type="dxa"/>
            <w:tcBorders>
              <w:top w:val="single" w:sz="4" w:space="0" w:color="auto"/>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2</w:t>
            </w:r>
          </w:p>
        </w:tc>
        <w:tc>
          <w:tcPr>
            <w:tcW w:w="1702" w:type="dxa"/>
            <w:tcBorders>
              <w:top w:val="single" w:sz="4" w:space="0" w:color="auto"/>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Гвардейская 16</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4653,12</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324</w:t>
            </w:r>
          </w:p>
        </w:tc>
        <w:tc>
          <w:tcPr>
            <w:tcW w:w="709"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1098,93</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6076,05</w:t>
            </w:r>
          </w:p>
        </w:tc>
        <w:tc>
          <w:tcPr>
            <w:tcW w:w="85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17</w:t>
            </w:r>
          </w:p>
        </w:tc>
        <w:tc>
          <w:tcPr>
            <w:tcW w:w="675"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0,69</w:t>
            </w:r>
          </w:p>
        </w:tc>
        <w:tc>
          <w:tcPr>
            <w:tcW w:w="1168"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187</w:t>
            </w:r>
          </w:p>
        </w:tc>
      </w:tr>
      <w:tr w:rsidR="00A65C21" w:rsidRPr="00981606" w:rsidTr="002E3AA9">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3</w:t>
            </w:r>
          </w:p>
        </w:tc>
        <w:tc>
          <w:tcPr>
            <w:tcW w:w="170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Мелиораторов</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2708,88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24</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603,41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3336,29</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0,38</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82</w:t>
            </w:r>
          </w:p>
        </w:tc>
      </w:tr>
      <w:tr w:rsidR="00A65C21" w:rsidRPr="00981606" w:rsidTr="002E3AA9">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4</w:t>
            </w:r>
          </w:p>
        </w:tc>
        <w:tc>
          <w:tcPr>
            <w:tcW w:w="170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Кутузова</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14026,56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288</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773,14</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15229,70</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42</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1,74</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535</w:t>
            </w:r>
          </w:p>
        </w:tc>
      </w:tr>
      <w:tr w:rsidR="00A65C21" w:rsidRPr="00981606" w:rsidTr="002E3AA9">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5</w:t>
            </w:r>
          </w:p>
        </w:tc>
        <w:tc>
          <w:tcPr>
            <w:tcW w:w="170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Комсомольская</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2733</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603,44</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3336,44</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0,38</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75</w:t>
            </w:r>
          </w:p>
        </w:tc>
      </w:tr>
      <w:tr w:rsidR="00A65C21" w:rsidRPr="00981606" w:rsidTr="002E3AA9">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6</w:t>
            </w:r>
          </w:p>
        </w:tc>
        <w:tc>
          <w:tcPr>
            <w:tcW w:w="170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Ленина ЦРБ</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2034,48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108</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1812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405</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962,56</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5322,04</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0,61</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102</w:t>
            </w:r>
          </w:p>
        </w:tc>
      </w:tr>
      <w:tr w:rsidR="00A65C21" w:rsidRPr="00981606" w:rsidTr="002E3AA9">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7</w:t>
            </w:r>
          </w:p>
        </w:tc>
        <w:tc>
          <w:tcPr>
            <w:tcW w:w="170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Ленина 28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3455,16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348</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350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200,25</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961,22</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5314,63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0,61</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131</w:t>
            </w:r>
          </w:p>
        </w:tc>
      </w:tr>
      <w:tr w:rsidR="00A65C21" w:rsidRPr="00981606" w:rsidTr="002E3AA9">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8</w:t>
            </w:r>
          </w:p>
        </w:tc>
        <w:tc>
          <w:tcPr>
            <w:tcW w:w="170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Калинина</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18789,36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420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424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4334,97</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23968,33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66</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2,74</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787</w:t>
            </w:r>
          </w:p>
        </w:tc>
      </w:tr>
      <w:tr w:rsidR="00A65C21" w:rsidRPr="00981606" w:rsidTr="002E3AA9">
        <w:trPr>
          <w:trHeight w:val="510"/>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9</w:t>
            </w:r>
          </w:p>
        </w:tc>
        <w:tc>
          <w:tcPr>
            <w:tcW w:w="1702" w:type="dxa"/>
            <w:tcBorders>
              <w:top w:val="nil"/>
              <w:left w:val="nil"/>
              <w:bottom w:val="single" w:sz="4" w:space="0" w:color="auto"/>
              <w:right w:val="single" w:sz="4" w:space="0" w:color="auto"/>
            </w:tcBorders>
            <w:shd w:val="clear" w:color="auto" w:fill="FFFFFF"/>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100м северо-восточне пер.</w:t>
            </w:r>
            <w:r>
              <w:rPr>
                <w:rFonts w:ascii="Times New Roman" w:hAnsi="Times New Roman"/>
                <w:color w:val="000000"/>
                <w:sz w:val="20"/>
                <w:szCs w:val="20"/>
              </w:rPr>
              <w:t xml:space="preserve"> </w:t>
            </w:r>
            <w:r w:rsidRPr="00981606">
              <w:rPr>
                <w:rFonts w:ascii="Times New Roman" w:hAnsi="Times New Roman"/>
                <w:color w:val="000000"/>
                <w:sz w:val="20"/>
                <w:szCs w:val="20"/>
              </w:rPr>
              <w:t>Глинки</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13862,16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2256</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400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1535</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3986,07</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22039,23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60</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2,52</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601</w:t>
            </w:r>
          </w:p>
        </w:tc>
      </w:tr>
      <w:tr w:rsidR="00A65C21" w:rsidRPr="00981606" w:rsidTr="002E3AA9">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lastRenderedPageBreak/>
              <w:t>10</w:t>
            </w:r>
          </w:p>
        </w:tc>
        <w:tc>
          <w:tcPr>
            <w:tcW w:w="170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ул.</w:t>
            </w:r>
            <w:r>
              <w:rPr>
                <w:rFonts w:ascii="Times New Roman" w:hAnsi="Times New Roman"/>
                <w:color w:val="000000"/>
                <w:sz w:val="20"/>
                <w:szCs w:val="20"/>
              </w:rPr>
              <w:t xml:space="preserve"> </w:t>
            </w:r>
            <w:r w:rsidRPr="00981606">
              <w:rPr>
                <w:rFonts w:ascii="Times New Roman" w:hAnsi="Times New Roman"/>
                <w:color w:val="000000"/>
                <w:sz w:val="20"/>
                <w:szCs w:val="20"/>
              </w:rPr>
              <w:t>Советская 1999</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12632,04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6657,6</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2398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3012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5453,58</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30153,22</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83</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3,44</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843</w:t>
            </w:r>
          </w:p>
        </w:tc>
      </w:tr>
      <w:tr w:rsidR="00A65C21" w:rsidRPr="00981606" w:rsidTr="002E3AA9">
        <w:trPr>
          <w:trHeight w:val="2846"/>
        </w:trPr>
        <w:tc>
          <w:tcPr>
            <w:tcW w:w="425" w:type="dxa"/>
            <w:tcBorders>
              <w:top w:val="single" w:sz="4" w:space="0" w:color="auto"/>
              <w:left w:val="single" w:sz="4" w:space="0" w:color="auto"/>
              <w:bottom w:val="single" w:sz="4" w:space="0" w:color="auto"/>
              <w:right w:val="single" w:sz="4" w:space="0" w:color="auto"/>
            </w:tcBorders>
            <w:noWrap/>
            <w:vAlign w:val="bottom"/>
          </w:tcPr>
          <w:p w:rsidR="00A65C21" w:rsidRDefault="00A65C21">
            <w:pPr>
              <w:jc w:val="right"/>
              <w:rPr>
                <w:rFonts w:ascii="Times New Roman" w:hAnsi="Times New Roman"/>
                <w:color w:val="000000"/>
                <w:sz w:val="20"/>
                <w:szCs w:val="20"/>
              </w:rPr>
            </w:pPr>
          </w:p>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11</w:t>
            </w:r>
          </w:p>
        </w:tc>
        <w:tc>
          <w:tcPr>
            <w:tcW w:w="1702" w:type="dxa"/>
            <w:tcBorders>
              <w:top w:val="single" w:sz="4" w:space="0" w:color="auto"/>
              <w:left w:val="nil"/>
              <w:bottom w:val="single" w:sz="4" w:space="0" w:color="auto"/>
              <w:right w:val="single" w:sz="4" w:space="0" w:color="auto"/>
            </w:tcBorders>
            <w:shd w:val="clear" w:color="auto" w:fill="FFFFFF"/>
            <w:noWrap/>
            <w:vAlign w:val="bottom"/>
          </w:tcPr>
          <w:p w:rsidR="00A65C21" w:rsidRDefault="00A65C21">
            <w:pPr>
              <w:rPr>
                <w:rFonts w:ascii="Times New Roman" w:hAnsi="Times New Roman"/>
                <w:color w:val="000000"/>
                <w:sz w:val="20"/>
                <w:szCs w:val="20"/>
              </w:rPr>
            </w:pPr>
          </w:p>
          <w:p w:rsidR="00A65C21" w:rsidRDefault="00A65C21">
            <w:pPr>
              <w:rPr>
                <w:rFonts w:ascii="Times New Roman" w:hAnsi="Times New Roman"/>
                <w:color w:val="000000"/>
                <w:sz w:val="20"/>
                <w:szCs w:val="20"/>
              </w:rPr>
            </w:pPr>
          </w:p>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Большая Добрая</w:t>
            </w:r>
          </w:p>
        </w:tc>
        <w:tc>
          <w:tcPr>
            <w:tcW w:w="992"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1412,4</w:t>
            </w:r>
          </w:p>
        </w:tc>
        <w:tc>
          <w:tcPr>
            <w:tcW w:w="992"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311,85</w:t>
            </w:r>
          </w:p>
        </w:tc>
        <w:tc>
          <w:tcPr>
            <w:tcW w:w="1134"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1724,25</w:t>
            </w:r>
          </w:p>
        </w:tc>
        <w:tc>
          <w:tcPr>
            <w:tcW w:w="851"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w:t>
            </w:r>
          </w:p>
        </w:tc>
        <w:tc>
          <w:tcPr>
            <w:tcW w:w="675"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0,20</w:t>
            </w:r>
          </w:p>
        </w:tc>
        <w:tc>
          <w:tcPr>
            <w:tcW w:w="1168"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34</w:t>
            </w:r>
          </w:p>
        </w:tc>
      </w:tr>
      <w:tr w:rsidR="00A65C21" w:rsidRPr="00981606" w:rsidTr="002E3AA9">
        <w:trPr>
          <w:trHeight w:val="255"/>
        </w:trPr>
        <w:tc>
          <w:tcPr>
            <w:tcW w:w="425" w:type="dxa"/>
            <w:tcBorders>
              <w:top w:val="single" w:sz="4" w:space="0" w:color="auto"/>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12</w:t>
            </w:r>
          </w:p>
        </w:tc>
        <w:tc>
          <w:tcPr>
            <w:tcW w:w="170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Храпово</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1809</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399,42</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2208,42</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0,25</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45</w:t>
            </w:r>
          </w:p>
        </w:tc>
      </w:tr>
      <w:tr w:rsidR="00A65C21" w:rsidRPr="00981606" w:rsidTr="002E3AA9">
        <w:trPr>
          <w:trHeight w:val="255"/>
        </w:trPr>
        <w:tc>
          <w:tcPr>
            <w:tcW w:w="2127" w:type="dxa"/>
            <w:gridSpan w:val="2"/>
            <w:tcBorders>
              <w:top w:val="single" w:sz="4" w:space="0" w:color="auto"/>
              <w:left w:val="single" w:sz="4" w:space="0" w:color="auto"/>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Итого:</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93051</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11217,6</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5384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5674,25</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23044,89</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138371,74</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379</w:t>
            </w:r>
          </w:p>
        </w:tc>
        <w:tc>
          <w:tcPr>
            <w:tcW w:w="675"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16</w:t>
            </w:r>
          </w:p>
        </w:tc>
        <w:tc>
          <w:tcPr>
            <w:tcW w:w="1168"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4007</w:t>
            </w:r>
          </w:p>
        </w:tc>
      </w:tr>
    </w:tbl>
    <w:p w:rsidR="00A65C21" w:rsidRPr="00981606" w:rsidRDefault="00A65C21" w:rsidP="007364CB">
      <w:pPr>
        <w:shd w:val="clear" w:color="auto" w:fill="FFFFFF"/>
        <w:ind w:right="454"/>
        <w:jc w:val="both"/>
        <w:rPr>
          <w:rFonts w:ascii="Times New Roman" w:hAnsi="Times New Roman"/>
          <w:spacing w:val="-9"/>
          <w:sz w:val="28"/>
          <w:szCs w:val="28"/>
        </w:rPr>
      </w:pPr>
      <w:r>
        <w:rPr>
          <w:rFonts w:ascii="Times New Roman" w:hAnsi="Times New Roman"/>
          <w:spacing w:val="-9"/>
          <w:sz w:val="28"/>
          <w:szCs w:val="28"/>
        </w:rPr>
        <w:t xml:space="preserve">               </w:t>
      </w:r>
      <w:r w:rsidRPr="00981606">
        <w:rPr>
          <w:rFonts w:ascii="Times New Roman" w:hAnsi="Times New Roman"/>
          <w:spacing w:val="-9"/>
          <w:sz w:val="28"/>
          <w:szCs w:val="28"/>
        </w:rPr>
        <w:t>с. Гусино</w:t>
      </w:r>
    </w:p>
    <w:tbl>
      <w:tblPr>
        <w:tblW w:w="10632" w:type="dxa"/>
        <w:tblInd w:w="-459" w:type="dxa"/>
        <w:tblLayout w:type="fixed"/>
        <w:tblLook w:val="00A0" w:firstRow="1" w:lastRow="0" w:firstColumn="1" w:lastColumn="0" w:noHBand="0" w:noVBand="0"/>
      </w:tblPr>
      <w:tblGrid>
        <w:gridCol w:w="405"/>
        <w:gridCol w:w="1722"/>
        <w:gridCol w:w="992"/>
        <w:gridCol w:w="992"/>
        <w:gridCol w:w="701"/>
        <w:gridCol w:w="1001"/>
        <w:gridCol w:w="991"/>
        <w:gridCol w:w="1134"/>
        <w:gridCol w:w="851"/>
        <w:gridCol w:w="709"/>
        <w:gridCol w:w="1134"/>
      </w:tblGrid>
      <w:tr w:rsidR="00A65C21" w:rsidRPr="00981606" w:rsidTr="002E3AA9">
        <w:trPr>
          <w:trHeight w:val="255"/>
        </w:trPr>
        <w:tc>
          <w:tcPr>
            <w:tcW w:w="405"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 п.п</w:t>
            </w:r>
          </w:p>
        </w:tc>
        <w:tc>
          <w:tcPr>
            <w:tcW w:w="1722" w:type="dxa"/>
            <w:vMerge w:val="restart"/>
            <w:tcBorders>
              <w:top w:val="single" w:sz="4" w:space="0" w:color="auto"/>
              <w:left w:val="single" w:sz="4" w:space="0" w:color="auto"/>
              <w:bottom w:val="single" w:sz="4" w:space="0" w:color="000000"/>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Скважина, адрес</w:t>
            </w:r>
          </w:p>
        </w:tc>
        <w:tc>
          <w:tcPr>
            <w:tcW w:w="1984" w:type="dxa"/>
            <w:gridSpan w:val="2"/>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Население</w:t>
            </w:r>
          </w:p>
        </w:tc>
        <w:tc>
          <w:tcPr>
            <w:tcW w:w="701"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Бюджетные организации м.куб.</w:t>
            </w:r>
          </w:p>
        </w:tc>
        <w:tc>
          <w:tcPr>
            <w:tcW w:w="1001"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Прочие организации м.куб.</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Потери (м.куб.</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Итого:</w:t>
            </w: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м.куб. в сутки</w:t>
            </w:r>
          </w:p>
        </w:tc>
        <w:tc>
          <w:tcPr>
            <w:tcW w:w="709" w:type="dxa"/>
            <w:vMerge w:val="restart"/>
            <w:tcBorders>
              <w:top w:val="single" w:sz="4" w:space="0" w:color="auto"/>
              <w:left w:val="single" w:sz="4" w:space="0" w:color="auto"/>
              <w:bottom w:val="single" w:sz="4" w:space="0" w:color="auto"/>
              <w:right w:val="nil"/>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м.куб. в час</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Количество потребителей</w:t>
            </w:r>
          </w:p>
        </w:tc>
      </w:tr>
      <w:tr w:rsidR="00A65C21" w:rsidRPr="00981606" w:rsidTr="002E3AA9">
        <w:trPr>
          <w:trHeight w:val="510"/>
        </w:trPr>
        <w:tc>
          <w:tcPr>
            <w:tcW w:w="405"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722" w:type="dxa"/>
            <w:vMerge/>
            <w:tcBorders>
              <w:top w:val="single" w:sz="4" w:space="0" w:color="auto"/>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99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Норматив м.куб.</w:t>
            </w:r>
          </w:p>
        </w:tc>
        <w:tc>
          <w:tcPr>
            <w:tcW w:w="99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Приборы учета м.куб.</w:t>
            </w:r>
          </w:p>
        </w:tc>
        <w:tc>
          <w:tcPr>
            <w:tcW w:w="701"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001"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709" w:type="dxa"/>
            <w:vMerge/>
            <w:tcBorders>
              <w:top w:val="single" w:sz="4" w:space="0" w:color="auto"/>
              <w:left w:val="single" w:sz="4" w:space="0" w:color="auto"/>
              <w:bottom w:val="single" w:sz="4" w:space="0" w:color="auto"/>
              <w:right w:val="nil"/>
            </w:tcBorders>
            <w:vAlign w:val="center"/>
          </w:tcPr>
          <w:p w:rsidR="00A65C21" w:rsidRPr="00981606" w:rsidRDefault="00A65C21">
            <w:pPr>
              <w:rPr>
                <w:rFonts w:ascii="Times New Roman" w:hAnsi="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"Керамик"</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4667,52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28815,6</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380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320</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7547,50</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41730,62</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114,33</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4,76</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701</w:t>
            </w: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2</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Ж/д</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354,12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4926,6</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413,78</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1165,96</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6860,46</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18,80</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0,78</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84</w:t>
            </w: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3</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Сырзавод</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4516,62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2652,12</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1582,83</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8751,57</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23,98</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180</w:t>
            </w:r>
          </w:p>
        </w:tc>
      </w:tr>
      <w:tr w:rsidR="00A65C21" w:rsidRPr="00981606" w:rsidTr="002E3AA9">
        <w:trPr>
          <w:trHeight w:val="255"/>
        </w:trPr>
        <w:tc>
          <w:tcPr>
            <w:tcW w:w="405" w:type="dxa"/>
            <w:tcBorders>
              <w:top w:val="single" w:sz="4" w:space="0" w:color="auto"/>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4</w:t>
            </w:r>
          </w:p>
        </w:tc>
        <w:tc>
          <w:tcPr>
            <w:tcW w:w="1722" w:type="dxa"/>
            <w:tcBorders>
              <w:top w:val="single" w:sz="4" w:space="0" w:color="auto"/>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Городок 1,2</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31734,36</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Pr>
                <w:rFonts w:ascii="Times New Roman" w:hAnsi="Times New Roman"/>
                <w:color w:val="000000"/>
                <w:sz w:val="20"/>
                <w:szCs w:val="20"/>
              </w:rPr>
              <w:t>52446,68</w:t>
            </w:r>
          </w:p>
        </w:tc>
        <w:tc>
          <w:tcPr>
            <w:tcW w:w="70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1620</w:t>
            </w:r>
          </w:p>
        </w:tc>
        <w:tc>
          <w:tcPr>
            <w:tcW w:w="100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533,467</w:t>
            </w:r>
          </w:p>
        </w:tc>
        <w:tc>
          <w:tcPr>
            <w:tcW w:w="99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19062,32</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105396,83</w:t>
            </w:r>
          </w:p>
        </w:tc>
        <w:tc>
          <w:tcPr>
            <w:tcW w:w="85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288,76</w:t>
            </w:r>
          </w:p>
        </w:tc>
        <w:tc>
          <w:tcPr>
            <w:tcW w:w="709" w:type="dxa"/>
            <w:tcBorders>
              <w:top w:val="single" w:sz="4" w:space="0" w:color="auto"/>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12,03</w:t>
            </w:r>
          </w:p>
        </w:tc>
        <w:tc>
          <w:tcPr>
            <w:tcW w:w="1134"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1118</w:t>
            </w: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5</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Комиссарово</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2936,88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648,45</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3585,33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9,82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0,41</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74</w:t>
            </w: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6</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Белеи</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3991,38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881,28</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4872,7</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13,35</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0,56</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106</w:t>
            </w: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7</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 xml:space="preserve">Артезианская </w:t>
            </w:r>
            <w:r w:rsidRPr="00981606">
              <w:rPr>
                <w:rFonts w:ascii="Times New Roman" w:hAnsi="Times New Roman"/>
                <w:color w:val="000000"/>
                <w:sz w:val="20"/>
                <w:szCs w:val="20"/>
              </w:rPr>
              <w:lastRenderedPageBreak/>
              <w:t>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Черныш</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1623,06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358,37</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1981,43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5,43</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0,23</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21</w:t>
            </w:r>
          </w:p>
        </w:tc>
      </w:tr>
      <w:tr w:rsidR="00A65C21" w:rsidRPr="00981606" w:rsidTr="002E3AA9">
        <w:trPr>
          <w:trHeight w:val="255"/>
        </w:trPr>
        <w:tc>
          <w:tcPr>
            <w:tcW w:w="405" w:type="dxa"/>
            <w:tcBorders>
              <w:top w:val="single" w:sz="4" w:space="0" w:color="auto"/>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lastRenderedPageBreak/>
              <w:t>8</w:t>
            </w:r>
          </w:p>
        </w:tc>
        <w:tc>
          <w:tcPr>
            <w:tcW w:w="1722" w:type="dxa"/>
            <w:tcBorders>
              <w:top w:val="single" w:sz="4" w:space="0" w:color="auto"/>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 Красная Горка</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2014,8</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50,04</w:t>
            </w:r>
          </w:p>
        </w:tc>
        <w:tc>
          <w:tcPr>
            <w:tcW w:w="70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455,91</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2520,75</w:t>
            </w:r>
          </w:p>
        </w:tc>
        <w:tc>
          <w:tcPr>
            <w:tcW w:w="85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6,91</w:t>
            </w:r>
          </w:p>
        </w:tc>
        <w:tc>
          <w:tcPr>
            <w:tcW w:w="709" w:type="dxa"/>
            <w:tcBorders>
              <w:top w:val="single" w:sz="4" w:space="0" w:color="auto"/>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0,29</w:t>
            </w:r>
          </w:p>
        </w:tc>
        <w:tc>
          <w:tcPr>
            <w:tcW w:w="1134"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129</w:t>
            </w: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9</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Миганово</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1083,72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50,04</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250,33</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1384,09</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3,79</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0,16</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24</w:t>
            </w: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10</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Варечки</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2209,62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487,88</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2697,50</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7,39</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0,31</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69</w:t>
            </w: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11</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Лонница</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3502,44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773,32</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4275,76</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11,71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0,49</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82</w:t>
            </w: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12</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Лонница</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5756,52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1271,02</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7027,54</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19,25</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0,80</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137</w:t>
            </w:r>
          </w:p>
        </w:tc>
      </w:tr>
      <w:tr w:rsidR="00A65C21" w:rsidRPr="00981606" w:rsidTr="002E3AA9">
        <w:trPr>
          <w:trHeight w:val="255"/>
        </w:trPr>
        <w:tc>
          <w:tcPr>
            <w:tcW w:w="40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13</w:t>
            </w:r>
          </w:p>
        </w:tc>
        <w:tc>
          <w:tcPr>
            <w:tcW w:w="1722"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с.</w:t>
            </w:r>
            <w:r>
              <w:rPr>
                <w:rFonts w:ascii="Times New Roman" w:hAnsi="Times New Roman"/>
                <w:color w:val="000000"/>
                <w:sz w:val="20"/>
                <w:szCs w:val="20"/>
              </w:rPr>
              <w:t xml:space="preserve"> </w:t>
            </w:r>
            <w:r w:rsidRPr="00981606">
              <w:rPr>
                <w:rFonts w:ascii="Times New Roman" w:hAnsi="Times New Roman"/>
                <w:color w:val="000000"/>
                <w:sz w:val="20"/>
                <w:szCs w:val="20"/>
              </w:rPr>
              <w:t>Гусино</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931,44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100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205,66</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1137,10</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3,12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0,13</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w:t>
            </w:r>
          </w:p>
        </w:tc>
      </w:tr>
      <w:tr w:rsidR="00A65C21" w:rsidRPr="00981606" w:rsidTr="002E3AA9">
        <w:trPr>
          <w:trHeight w:val="255"/>
        </w:trPr>
        <w:tc>
          <w:tcPr>
            <w:tcW w:w="2127" w:type="dxa"/>
            <w:gridSpan w:val="2"/>
            <w:tcBorders>
              <w:top w:val="single" w:sz="4" w:space="0" w:color="auto"/>
              <w:left w:val="single" w:sz="4" w:space="0" w:color="auto"/>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Итого:</w:t>
            </w:r>
          </w:p>
        </w:tc>
        <w:tc>
          <w:tcPr>
            <w:tcW w:w="992"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65322,48</w:t>
            </w:r>
          </w:p>
        </w:tc>
        <w:tc>
          <w:tcPr>
            <w:tcW w:w="992"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Pr>
                <w:rFonts w:ascii="Times New Roman" w:hAnsi="Times New Roman"/>
                <w:color w:val="000000"/>
                <w:sz w:val="20"/>
                <w:szCs w:val="20"/>
              </w:rPr>
              <w:t>88941,08</w:t>
            </w:r>
          </w:p>
        </w:tc>
        <w:tc>
          <w:tcPr>
            <w:tcW w:w="701"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2000</w:t>
            </w:r>
          </w:p>
        </w:tc>
        <w:tc>
          <w:tcPr>
            <w:tcW w:w="1001"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1267,247</w:t>
            </w:r>
          </w:p>
        </w:tc>
        <w:tc>
          <w:tcPr>
            <w:tcW w:w="99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34690,81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192221,63</w:t>
            </w:r>
          </w:p>
        </w:tc>
        <w:tc>
          <w:tcPr>
            <w:tcW w:w="851" w:type="dxa"/>
            <w:tcBorders>
              <w:top w:val="nil"/>
              <w:left w:val="nil"/>
              <w:bottom w:val="single" w:sz="4" w:space="0" w:color="auto"/>
              <w:right w:val="single" w:sz="4" w:space="0" w:color="auto"/>
            </w:tcBorders>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 </w:t>
            </w:r>
          </w:p>
        </w:tc>
        <w:tc>
          <w:tcPr>
            <w:tcW w:w="709" w:type="dxa"/>
            <w:tcBorders>
              <w:top w:val="nil"/>
              <w:left w:val="nil"/>
              <w:bottom w:val="single" w:sz="4" w:space="0" w:color="auto"/>
              <w:right w:val="single" w:sz="4" w:space="0" w:color="auto"/>
            </w:tcBorders>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 </w:t>
            </w:r>
          </w:p>
        </w:tc>
        <w:tc>
          <w:tcPr>
            <w:tcW w:w="1134"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2733</w:t>
            </w:r>
          </w:p>
        </w:tc>
      </w:tr>
    </w:tbl>
    <w:p w:rsidR="00A65C21" w:rsidRPr="00981606" w:rsidRDefault="00A65C21" w:rsidP="000B4C67">
      <w:pPr>
        <w:shd w:val="clear" w:color="auto" w:fill="FFFFFF"/>
        <w:ind w:right="454"/>
        <w:jc w:val="both"/>
        <w:rPr>
          <w:rFonts w:ascii="Times New Roman" w:hAnsi="Times New Roman"/>
          <w:spacing w:val="-9"/>
          <w:sz w:val="28"/>
          <w:szCs w:val="28"/>
        </w:rPr>
      </w:pPr>
      <w:r w:rsidRPr="00981606">
        <w:rPr>
          <w:rFonts w:ascii="Times New Roman" w:hAnsi="Times New Roman"/>
          <w:spacing w:val="-9"/>
          <w:sz w:val="28"/>
          <w:szCs w:val="28"/>
        </w:rPr>
        <w:t>Малеевский территориальный комитет</w:t>
      </w:r>
    </w:p>
    <w:tbl>
      <w:tblPr>
        <w:tblW w:w="10632" w:type="dxa"/>
        <w:tblInd w:w="-459" w:type="dxa"/>
        <w:tblLayout w:type="fixed"/>
        <w:tblLook w:val="00A0" w:firstRow="1" w:lastRow="0" w:firstColumn="1" w:lastColumn="0" w:noHBand="0" w:noVBand="0"/>
      </w:tblPr>
      <w:tblGrid>
        <w:gridCol w:w="402"/>
        <w:gridCol w:w="1597"/>
        <w:gridCol w:w="832"/>
        <w:gridCol w:w="288"/>
        <w:gridCol w:w="992"/>
        <w:gridCol w:w="709"/>
        <w:gridCol w:w="992"/>
        <w:gridCol w:w="992"/>
        <w:gridCol w:w="1134"/>
        <w:gridCol w:w="851"/>
        <w:gridCol w:w="709"/>
        <w:gridCol w:w="1134"/>
      </w:tblGrid>
      <w:tr w:rsidR="00A65C21" w:rsidRPr="00981606" w:rsidTr="002E3AA9">
        <w:trPr>
          <w:trHeight w:val="255"/>
        </w:trPr>
        <w:tc>
          <w:tcPr>
            <w:tcW w:w="402" w:type="dxa"/>
            <w:noWrap/>
            <w:vAlign w:val="center"/>
          </w:tcPr>
          <w:p w:rsidR="00A65C21" w:rsidRPr="00981606" w:rsidRDefault="00A65C21">
            <w:pPr>
              <w:rPr>
                <w:rFonts w:ascii="Times New Roman" w:hAnsi="Times New Roman"/>
                <w:sz w:val="20"/>
                <w:szCs w:val="20"/>
              </w:rPr>
            </w:pPr>
          </w:p>
        </w:tc>
        <w:tc>
          <w:tcPr>
            <w:tcW w:w="1597" w:type="dxa"/>
            <w:noWrap/>
            <w:vAlign w:val="bottom"/>
          </w:tcPr>
          <w:p w:rsidR="00A65C21" w:rsidRPr="00981606" w:rsidRDefault="00A65C21">
            <w:pPr>
              <w:rPr>
                <w:rFonts w:ascii="Times New Roman" w:hAnsi="Times New Roman"/>
                <w:sz w:val="20"/>
                <w:szCs w:val="20"/>
              </w:rPr>
            </w:pPr>
          </w:p>
        </w:tc>
        <w:tc>
          <w:tcPr>
            <w:tcW w:w="832" w:type="dxa"/>
            <w:noWrap/>
            <w:vAlign w:val="bottom"/>
          </w:tcPr>
          <w:p w:rsidR="00A65C21" w:rsidRPr="00981606" w:rsidRDefault="00A65C21">
            <w:pPr>
              <w:rPr>
                <w:rFonts w:ascii="Times New Roman" w:hAnsi="Times New Roman"/>
                <w:sz w:val="20"/>
                <w:szCs w:val="20"/>
              </w:rPr>
            </w:pPr>
          </w:p>
        </w:tc>
        <w:tc>
          <w:tcPr>
            <w:tcW w:w="1280" w:type="dxa"/>
            <w:gridSpan w:val="2"/>
            <w:noWrap/>
            <w:vAlign w:val="bottom"/>
          </w:tcPr>
          <w:p w:rsidR="00A65C21" w:rsidRPr="00981606" w:rsidRDefault="00A65C21">
            <w:pPr>
              <w:rPr>
                <w:rFonts w:ascii="Times New Roman" w:hAnsi="Times New Roman"/>
                <w:sz w:val="20"/>
                <w:szCs w:val="20"/>
              </w:rPr>
            </w:pPr>
          </w:p>
        </w:tc>
        <w:tc>
          <w:tcPr>
            <w:tcW w:w="1701" w:type="dxa"/>
            <w:gridSpan w:val="2"/>
            <w:noWrap/>
            <w:vAlign w:val="bottom"/>
          </w:tcPr>
          <w:p w:rsidR="00A65C21" w:rsidRPr="00981606" w:rsidRDefault="00A65C21">
            <w:pPr>
              <w:rPr>
                <w:rFonts w:ascii="Times New Roman" w:hAnsi="Times New Roman"/>
                <w:sz w:val="20"/>
                <w:szCs w:val="20"/>
              </w:rPr>
            </w:pPr>
          </w:p>
        </w:tc>
        <w:tc>
          <w:tcPr>
            <w:tcW w:w="992" w:type="dxa"/>
            <w:noWrap/>
            <w:vAlign w:val="bottom"/>
          </w:tcPr>
          <w:p w:rsidR="00A65C21" w:rsidRPr="00981606" w:rsidRDefault="00A65C21">
            <w:pPr>
              <w:rPr>
                <w:rFonts w:ascii="Times New Roman" w:hAnsi="Times New Roman"/>
                <w:sz w:val="20"/>
                <w:szCs w:val="20"/>
              </w:rPr>
            </w:pPr>
          </w:p>
        </w:tc>
        <w:tc>
          <w:tcPr>
            <w:tcW w:w="1134" w:type="dxa"/>
            <w:noWrap/>
            <w:vAlign w:val="bottom"/>
          </w:tcPr>
          <w:p w:rsidR="00A65C21" w:rsidRPr="00981606" w:rsidRDefault="00A65C21">
            <w:pPr>
              <w:rPr>
                <w:rFonts w:ascii="Times New Roman" w:hAnsi="Times New Roman"/>
                <w:sz w:val="20"/>
                <w:szCs w:val="20"/>
              </w:rPr>
            </w:pPr>
          </w:p>
        </w:tc>
        <w:tc>
          <w:tcPr>
            <w:tcW w:w="851" w:type="dxa"/>
            <w:noWrap/>
            <w:vAlign w:val="bottom"/>
          </w:tcPr>
          <w:p w:rsidR="00A65C21" w:rsidRPr="00981606" w:rsidRDefault="00A65C21">
            <w:pPr>
              <w:rPr>
                <w:rFonts w:ascii="Times New Roman" w:hAnsi="Times New Roman"/>
                <w:sz w:val="20"/>
                <w:szCs w:val="20"/>
              </w:rPr>
            </w:pPr>
          </w:p>
        </w:tc>
        <w:tc>
          <w:tcPr>
            <w:tcW w:w="709" w:type="dxa"/>
            <w:noWrap/>
            <w:vAlign w:val="bottom"/>
          </w:tcPr>
          <w:p w:rsidR="00A65C21" w:rsidRPr="00981606" w:rsidRDefault="00A65C21">
            <w:pPr>
              <w:rPr>
                <w:rFonts w:ascii="Times New Roman" w:hAnsi="Times New Roman"/>
                <w:sz w:val="20"/>
                <w:szCs w:val="20"/>
              </w:rPr>
            </w:pPr>
          </w:p>
        </w:tc>
        <w:tc>
          <w:tcPr>
            <w:tcW w:w="1134" w:type="dxa"/>
            <w:noWrap/>
            <w:vAlign w:val="bottom"/>
          </w:tcPr>
          <w:p w:rsidR="00A65C21" w:rsidRPr="00981606" w:rsidRDefault="00A65C21">
            <w:pPr>
              <w:rPr>
                <w:rFonts w:ascii="Times New Roman" w:hAnsi="Times New Roman"/>
                <w:sz w:val="20"/>
                <w:szCs w:val="20"/>
              </w:rPr>
            </w:pPr>
          </w:p>
        </w:tc>
      </w:tr>
      <w:tr w:rsidR="00A65C21" w:rsidRPr="00981606" w:rsidTr="002E3AA9">
        <w:trPr>
          <w:trHeight w:val="255"/>
        </w:trPr>
        <w:tc>
          <w:tcPr>
            <w:tcW w:w="402"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 п.п</w:t>
            </w:r>
          </w:p>
        </w:tc>
        <w:tc>
          <w:tcPr>
            <w:tcW w:w="1597" w:type="dxa"/>
            <w:vMerge w:val="restart"/>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Скважина, адрес</w:t>
            </w:r>
          </w:p>
        </w:tc>
        <w:tc>
          <w:tcPr>
            <w:tcW w:w="2112" w:type="dxa"/>
            <w:gridSpan w:val="3"/>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Население</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Бюджетные организации (м.куб.)</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Прочие организации (м.куб.)</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Потери (м.куб.)</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Итого (м.куб.):</w:t>
            </w: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м.куб. в сутки</w:t>
            </w:r>
          </w:p>
        </w:tc>
        <w:tc>
          <w:tcPr>
            <w:tcW w:w="709" w:type="dxa"/>
            <w:vMerge w:val="restart"/>
            <w:tcBorders>
              <w:top w:val="single" w:sz="4" w:space="0" w:color="auto"/>
              <w:left w:val="single" w:sz="4" w:space="0" w:color="auto"/>
              <w:bottom w:val="single" w:sz="4" w:space="0" w:color="auto"/>
              <w:right w:val="nil"/>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м.куб. в час</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Количество потребителей</w:t>
            </w:r>
          </w:p>
        </w:tc>
      </w:tr>
      <w:tr w:rsidR="00A65C21" w:rsidRPr="00981606" w:rsidTr="002E3AA9">
        <w:trPr>
          <w:trHeight w:val="765"/>
        </w:trPr>
        <w:tc>
          <w:tcPr>
            <w:tcW w:w="402"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597"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120" w:type="dxa"/>
            <w:gridSpan w:val="2"/>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Норматив (м.куб.)</w:t>
            </w:r>
          </w:p>
        </w:tc>
        <w:tc>
          <w:tcPr>
            <w:tcW w:w="99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Приборы учета (м.куб.)</w:t>
            </w:r>
          </w:p>
        </w:tc>
        <w:tc>
          <w:tcPr>
            <w:tcW w:w="709"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709" w:type="dxa"/>
            <w:vMerge/>
            <w:tcBorders>
              <w:top w:val="single" w:sz="4" w:space="0" w:color="auto"/>
              <w:left w:val="single" w:sz="4" w:space="0" w:color="auto"/>
              <w:bottom w:val="single" w:sz="4" w:space="0" w:color="auto"/>
              <w:right w:val="nil"/>
            </w:tcBorders>
            <w:vAlign w:val="center"/>
          </w:tcPr>
          <w:p w:rsidR="00A65C21" w:rsidRPr="00981606" w:rsidRDefault="00A65C21">
            <w:pPr>
              <w:rPr>
                <w:rFonts w:ascii="Times New Roman" w:hAnsi="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Сусловичи</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297,12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65,60</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362,72</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0,04</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Павлово</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5954,04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1314,63</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7268,67</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0,83</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333</w:t>
            </w:r>
          </w:p>
        </w:tc>
      </w:tr>
      <w:tr w:rsidR="00A65C21" w:rsidRPr="00981606" w:rsidTr="002E3AA9">
        <w:trPr>
          <w:trHeight w:val="255"/>
        </w:trPr>
        <w:tc>
          <w:tcPr>
            <w:tcW w:w="402"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w:t>
            </w:r>
          </w:p>
        </w:tc>
        <w:tc>
          <w:tcPr>
            <w:tcW w:w="1597" w:type="dxa"/>
            <w:tcBorders>
              <w:top w:val="single" w:sz="4" w:space="0" w:color="auto"/>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Дуровичи</w:t>
            </w:r>
          </w:p>
        </w:tc>
        <w:tc>
          <w:tcPr>
            <w:tcW w:w="1120" w:type="dxa"/>
            <w:gridSpan w:val="2"/>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1422,36</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314,05</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1736,41</w:t>
            </w:r>
          </w:p>
        </w:tc>
        <w:tc>
          <w:tcPr>
            <w:tcW w:w="85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w:t>
            </w:r>
          </w:p>
        </w:tc>
        <w:tc>
          <w:tcPr>
            <w:tcW w:w="709" w:type="dxa"/>
            <w:tcBorders>
              <w:top w:val="single" w:sz="4" w:space="0" w:color="auto"/>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0,20</w:t>
            </w:r>
          </w:p>
        </w:tc>
        <w:tc>
          <w:tcPr>
            <w:tcW w:w="1134"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72</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lastRenderedPageBreak/>
              <w:t>Зверовичи</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1975,68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436,22</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2411,90</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0,28</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66</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5</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Марково</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2023,08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446,69</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2469,77</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0,28</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98</w:t>
            </w:r>
          </w:p>
        </w:tc>
      </w:tr>
      <w:tr w:rsidR="00A65C21" w:rsidRPr="00981606" w:rsidTr="002E3AA9">
        <w:trPr>
          <w:trHeight w:val="255"/>
        </w:trPr>
        <w:tc>
          <w:tcPr>
            <w:tcW w:w="402"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w:t>
            </w:r>
          </w:p>
        </w:tc>
        <w:tc>
          <w:tcPr>
            <w:tcW w:w="1597" w:type="dxa"/>
            <w:tcBorders>
              <w:top w:val="single" w:sz="4" w:space="0" w:color="auto"/>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Туговищи</w:t>
            </w:r>
          </w:p>
        </w:tc>
        <w:tc>
          <w:tcPr>
            <w:tcW w:w="1120" w:type="dxa"/>
            <w:gridSpan w:val="2"/>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473,4</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104,52</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577,92</w:t>
            </w:r>
          </w:p>
        </w:tc>
        <w:tc>
          <w:tcPr>
            <w:tcW w:w="85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single" w:sz="4" w:space="0" w:color="auto"/>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0,07</w:t>
            </w:r>
          </w:p>
        </w:tc>
        <w:tc>
          <w:tcPr>
            <w:tcW w:w="1134"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30</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Синяки</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397,68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87,81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485,49</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0,06</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17</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Плауны</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584,28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129,01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713,29</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0,08</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Глубокое</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1491,72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329,37</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1821,09</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0,21</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71</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Самоны</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308,04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68,01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376,05</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0,04</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Литивлянка</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518,76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114,54</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633,30</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0,07</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Расточино</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652,8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144,14</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796,94</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0,09</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16</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Самсоны</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346,44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76,49</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422,93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0,05</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w:t>
            </w:r>
          </w:p>
        </w:tc>
      </w:tr>
      <w:tr w:rsidR="00A65C21" w:rsidRPr="00981606" w:rsidTr="002E3AA9">
        <w:trPr>
          <w:trHeight w:val="255"/>
        </w:trPr>
        <w:tc>
          <w:tcPr>
            <w:tcW w:w="402"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w:t>
            </w:r>
          </w:p>
        </w:tc>
        <w:tc>
          <w:tcPr>
            <w:tcW w:w="1597" w:type="dxa"/>
            <w:tcBorders>
              <w:top w:val="single" w:sz="4" w:space="0" w:color="auto"/>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Первое Мая</w:t>
            </w:r>
          </w:p>
        </w:tc>
        <w:tc>
          <w:tcPr>
            <w:tcW w:w="1120" w:type="dxa"/>
            <w:gridSpan w:val="2"/>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316,32</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69,84</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386,16</w:t>
            </w:r>
          </w:p>
        </w:tc>
        <w:tc>
          <w:tcPr>
            <w:tcW w:w="85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single" w:sz="4" w:space="0" w:color="auto"/>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0,04</w:t>
            </w:r>
          </w:p>
        </w:tc>
        <w:tc>
          <w:tcPr>
            <w:tcW w:w="1134"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Рахово</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652,8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144,14</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796,94</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0,09</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16</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16</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Викторово</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4510,32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995,86</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5506,18</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0,63</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218</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17</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Двуполяны</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3269,88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721,98</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3991,86</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0,46</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152</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lastRenderedPageBreak/>
              <w:t>Малеево</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1743,6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384,98</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2128,58</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0,24</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136</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lastRenderedPageBreak/>
              <w:t>19</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Сидоровичи</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370,08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81,71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451,79</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0,05</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r>
      <w:tr w:rsidR="00A65C21" w:rsidRPr="00981606" w:rsidTr="00031812">
        <w:trPr>
          <w:trHeight w:val="255"/>
        </w:trPr>
        <w:tc>
          <w:tcPr>
            <w:tcW w:w="402"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w:t>
            </w:r>
          </w:p>
        </w:tc>
        <w:tc>
          <w:tcPr>
            <w:tcW w:w="1597" w:type="dxa"/>
            <w:tcBorders>
              <w:top w:val="single" w:sz="4" w:space="0" w:color="auto"/>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 Лунино</w:t>
            </w:r>
          </w:p>
        </w:tc>
        <w:tc>
          <w:tcPr>
            <w:tcW w:w="1120" w:type="dxa"/>
            <w:gridSpan w:val="2"/>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321,6</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71,01</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392,61</w:t>
            </w:r>
          </w:p>
        </w:tc>
        <w:tc>
          <w:tcPr>
            <w:tcW w:w="85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single" w:sz="4" w:space="0" w:color="auto"/>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0,04</w:t>
            </w:r>
          </w:p>
        </w:tc>
        <w:tc>
          <w:tcPr>
            <w:tcW w:w="1134"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21</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Хильчицы</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479,88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105,96</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585,84</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0,07</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27</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22</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Катково</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411,48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90,85</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502,33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0,06</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23</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Нейково</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781,32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172,51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953,83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0,11</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52</w:t>
            </w:r>
          </w:p>
        </w:tc>
      </w:tr>
      <w:tr w:rsidR="00A65C21" w:rsidRPr="00981606" w:rsidTr="002E3AA9">
        <w:trPr>
          <w:trHeight w:val="255"/>
        </w:trPr>
        <w:tc>
          <w:tcPr>
            <w:tcW w:w="40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24</w:t>
            </w:r>
          </w:p>
        </w:tc>
        <w:tc>
          <w:tcPr>
            <w:tcW w:w="1597"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Платоново</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297,12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65,60</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362,72</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0,04</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w:t>
            </w:r>
          </w:p>
        </w:tc>
      </w:tr>
      <w:tr w:rsidR="00A65C21" w:rsidRPr="00981606" w:rsidTr="002E3AA9">
        <w:trPr>
          <w:trHeight w:val="255"/>
        </w:trPr>
        <w:tc>
          <w:tcPr>
            <w:tcW w:w="1999" w:type="dxa"/>
            <w:gridSpan w:val="2"/>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ИТОГО</w:t>
            </w:r>
          </w:p>
        </w:tc>
        <w:tc>
          <w:tcPr>
            <w:tcW w:w="1120" w:type="dxa"/>
            <w:gridSpan w:val="2"/>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29599,8</w:t>
            </w:r>
          </w:p>
        </w:tc>
        <w:tc>
          <w:tcPr>
            <w:tcW w:w="992" w:type="dxa"/>
            <w:tcBorders>
              <w:top w:val="nil"/>
              <w:left w:val="nil"/>
              <w:bottom w:val="single" w:sz="4" w:space="0" w:color="auto"/>
              <w:right w:val="single" w:sz="4" w:space="0" w:color="auto"/>
            </w:tcBorders>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 </w:t>
            </w:r>
          </w:p>
        </w:tc>
        <w:tc>
          <w:tcPr>
            <w:tcW w:w="709" w:type="dxa"/>
            <w:tcBorders>
              <w:top w:val="nil"/>
              <w:left w:val="nil"/>
              <w:bottom w:val="single" w:sz="4" w:space="0" w:color="auto"/>
              <w:right w:val="single" w:sz="4" w:space="0" w:color="auto"/>
            </w:tcBorders>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 </w:t>
            </w:r>
          </w:p>
        </w:tc>
        <w:tc>
          <w:tcPr>
            <w:tcW w:w="992" w:type="dxa"/>
            <w:tcBorders>
              <w:top w:val="nil"/>
              <w:left w:val="nil"/>
              <w:bottom w:val="single" w:sz="4" w:space="0" w:color="auto"/>
              <w:right w:val="single" w:sz="4" w:space="0" w:color="auto"/>
            </w:tcBorders>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 </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6535,52</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36135,32</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99</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4,13</w:t>
            </w:r>
          </w:p>
        </w:tc>
        <w:tc>
          <w:tcPr>
            <w:tcW w:w="1134"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1279</w:t>
            </w:r>
          </w:p>
        </w:tc>
      </w:tr>
    </w:tbl>
    <w:p w:rsidR="00A65C21" w:rsidRPr="00981606" w:rsidRDefault="00A65C21" w:rsidP="00133EE4">
      <w:pPr>
        <w:shd w:val="clear" w:color="auto" w:fill="FFFFFF"/>
        <w:ind w:right="454"/>
        <w:rPr>
          <w:rFonts w:ascii="Times New Roman" w:hAnsi="Times New Roman"/>
          <w:spacing w:val="-9"/>
          <w:sz w:val="28"/>
          <w:szCs w:val="28"/>
        </w:rPr>
      </w:pPr>
    </w:p>
    <w:p w:rsidR="00A65C21" w:rsidRPr="00981606" w:rsidRDefault="00A65C21" w:rsidP="00133EE4">
      <w:pPr>
        <w:shd w:val="clear" w:color="auto" w:fill="FFFFFF"/>
        <w:ind w:right="454" w:firstLine="720"/>
        <w:rPr>
          <w:rFonts w:ascii="Times New Roman" w:hAnsi="Times New Roman"/>
          <w:spacing w:val="-9"/>
          <w:sz w:val="28"/>
          <w:szCs w:val="28"/>
        </w:rPr>
      </w:pPr>
      <w:r w:rsidRPr="00981606">
        <w:rPr>
          <w:rFonts w:ascii="Times New Roman" w:hAnsi="Times New Roman"/>
          <w:spacing w:val="-9"/>
          <w:sz w:val="28"/>
          <w:szCs w:val="28"/>
        </w:rPr>
        <w:t>Мерлинский территориальный комитет</w:t>
      </w:r>
    </w:p>
    <w:tbl>
      <w:tblPr>
        <w:tblW w:w="10490" w:type="dxa"/>
        <w:tblInd w:w="-459" w:type="dxa"/>
        <w:tblLayout w:type="fixed"/>
        <w:tblLook w:val="00A0" w:firstRow="1" w:lastRow="0" w:firstColumn="1" w:lastColumn="0" w:noHBand="0" w:noVBand="0"/>
      </w:tblPr>
      <w:tblGrid>
        <w:gridCol w:w="425"/>
        <w:gridCol w:w="1560"/>
        <w:gridCol w:w="1134"/>
        <w:gridCol w:w="992"/>
        <w:gridCol w:w="709"/>
        <w:gridCol w:w="992"/>
        <w:gridCol w:w="992"/>
        <w:gridCol w:w="1134"/>
        <w:gridCol w:w="851"/>
        <w:gridCol w:w="709"/>
        <w:gridCol w:w="992"/>
      </w:tblGrid>
      <w:tr w:rsidR="00A65C21" w:rsidRPr="00981606" w:rsidTr="00C37B2C">
        <w:trPr>
          <w:trHeight w:val="255"/>
        </w:trPr>
        <w:tc>
          <w:tcPr>
            <w:tcW w:w="425"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 п.п</w:t>
            </w:r>
          </w:p>
        </w:tc>
        <w:tc>
          <w:tcPr>
            <w:tcW w:w="1560" w:type="dxa"/>
            <w:vMerge w:val="restart"/>
            <w:tcBorders>
              <w:top w:val="single" w:sz="4" w:space="0" w:color="auto"/>
              <w:left w:val="single" w:sz="4" w:space="0" w:color="auto"/>
              <w:bottom w:val="single" w:sz="4" w:space="0" w:color="000000"/>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Скважина, адрес</w:t>
            </w:r>
          </w:p>
        </w:tc>
        <w:tc>
          <w:tcPr>
            <w:tcW w:w="2126" w:type="dxa"/>
            <w:gridSpan w:val="2"/>
            <w:tcBorders>
              <w:top w:val="single" w:sz="4" w:space="0" w:color="auto"/>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Население</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Бюджетные организации м.куб.</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Прочие организации м.куб.</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Потери (м.куб.</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Итого:</w:t>
            </w: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м.куб. в сутки</w:t>
            </w:r>
          </w:p>
        </w:tc>
        <w:tc>
          <w:tcPr>
            <w:tcW w:w="709" w:type="dxa"/>
            <w:vMerge w:val="restart"/>
            <w:tcBorders>
              <w:top w:val="single" w:sz="4" w:space="0" w:color="auto"/>
              <w:left w:val="single" w:sz="4" w:space="0" w:color="auto"/>
              <w:bottom w:val="single" w:sz="4" w:space="0" w:color="auto"/>
              <w:right w:val="nil"/>
            </w:tcBorders>
            <w:noWrap/>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м.куб. в час</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Количество потребителей</w:t>
            </w:r>
          </w:p>
        </w:tc>
      </w:tr>
      <w:tr w:rsidR="00A65C21" w:rsidRPr="00981606" w:rsidTr="00C37B2C">
        <w:trPr>
          <w:trHeight w:val="510"/>
        </w:trPr>
        <w:tc>
          <w:tcPr>
            <w:tcW w:w="425"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560" w:type="dxa"/>
            <w:vMerge/>
            <w:tcBorders>
              <w:top w:val="single" w:sz="4" w:space="0" w:color="auto"/>
              <w:left w:val="single" w:sz="4" w:space="0" w:color="auto"/>
              <w:bottom w:val="single" w:sz="4" w:space="0" w:color="000000"/>
              <w:right w:val="single" w:sz="4" w:space="0" w:color="auto"/>
            </w:tcBorders>
            <w:vAlign w:val="center"/>
          </w:tcPr>
          <w:p w:rsidR="00A65C21" w:rsidRPr="00981606" w:rsidRDefault="00A65C21">
            <w:pPr>
              <w:rPr>
                <w:rFonts w:ascii="Times New Roman" w:hAnsi="Times New Roman"/>
                <w:color w:val="000000"/>
                <w:sz w:val="20"/>
                <w:szCs w:val="20"/>
              </w:rPr>
            </w:pPr>
          </w:p>
        </w:tc>
        <w:tc>
          <w:tcPr>
            <w:tcW w:w="1134"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Норматив м.куб.</w:t>
            </w:r>
          </w:p>
        </w:tc>
        <w:tc>
          <w:tcPr>
            <w:tcW w:w="992" w:type="dxa"/>
            <w:tcBorders>
              <w:top w:val="nil"/>
              <w:left w:val="nil"/>
              <w:bottom w:val="single" w:sz="4" w:space="0" w:color="auto"/>
              <w:right w:val="single" w:sz="4" w:space="0" w:color="auto"/>
            </w:tcBorders>
            <w:vAlign w:val="center"/>
          </w:tcPr>
          <w:p w:rsidR="00A65C21" w:rsidRPr="00981606" w:rsidRDefault="00A65C21">
            <w:pPr>
              <w:jc w:val="center"/>
              <w:rPr>
                <w:rFonts w:ascii="Times New Roman" w:hAnsi="Times New Roman"/>
                <w:b/>
                <w:bCs/>
                <w:color w:val="000000"/>
                <w:sz w:val="20"/>
                <w:szCs w:val="20"/>
              </w:rPr>
            </w:pPr>
            <w:r w:rsidRPr="00981606">
              <w:rPr>
                <w:rFonts w:ascii="Times New Roman" w:hAnsi="Times New Roman"/>
                <w:b/>
                <w:bCs/>
                <w:color w:val="000000"/>
                <w:sz w:val="20"/>
                <w:szCs w:val="20"/>
              </w:rPr>
              <w:t>Приборы учета м.куб.</w:t>
            </w:r>
          </w:p>
        </w:tc>
        <w:tc>
          <w:tcPr>
            <w:tcW w:w="709"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c>
          <w:tcPr>
            <w:tcW w:w="709" w:type="dxa"/>
            <w:vMerge/>
            <w:tcBorders>
              <w:top w:val="single" w:sz="4" w:space="0" w:color="auto"/>
              <w:left w:val="single" w:sz="4" w:space="0" w:color="auto"/>
              <w:bottom w:val="single" w:sz="4" w:space="0" w:color="auto"/>
              <w:right w:val="nil"/>
            </w:tcBorders>
            <w:vAlign w:val="center"/>
          </w:tcPr>
          <w:p w:rsidR="00A65C21" w:rsidRPr="00981606" w:rsidRDefault="00A65C21">
            <w:pPr>
              <w:rPr>
                <w:rFonts w:ascii="Times New Roman" w:hAnsi="Times New Roman"/>
                <w:b/>
                <w:bCs/>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5C21" w:rsidRPr="00981606" w:rsidRDefault="00A65C21">
            <w:pPr>
              <w:rPr>
                <w:rFonts w:ascii="Times New Roman" w:hAnsi="Times New Roman"/>
                <w:b/>
                <w:bCs/>
                <w:color w:val="000000"/>
                <w:sz w:val="20"/>
                <w:szCs w:val="20"/>
              </w:rPr>
            </w:pP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Середнево</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544,08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120,13</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664,21</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0,08</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22</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2</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Сырокоренье</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2339,88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516,64</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2856,52</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0,33</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113</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3</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Уварово</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870,36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192,17</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1062,53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0,12</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32</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4</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Даниловка</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346,44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76,49</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422,93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0,05</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lastRenderedPageBreak/>
              <w:t>5</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Маньково</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10772,76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132</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209</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2462,71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13616,47</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37</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1,55</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578</w:t>
            </w:r>
          </w:p>
        </w:tc>
      </w:tr>
      <w:tr w:rsidR="00A65C21" w:rsidRPr="00981606" w:rsidTr="00FB36E4">
        <w:trPr>
          <w:trHeight w:val="2382"/>
        </w:trPr>
        <w:tc>
          <w:tcPr>
            <w:tcW w:w="425" w:type="dxa"/>
            <w:tcBorders>
              <w:top w:val="single" w:sz="4" w:space="0" w:color="auto"/>
              <w:left w:val="single" w:sz="4" w:space="0" w:color="auto"/>
              <w:bottom w:val="single" w:sz="4" w:space="0" w:color="auto"/>
              <w:right w:val="single" w:sz="4" w:space="0" w:color="auto"/>
            </w:tcBorders>
            <w:noWrap/>
            <w:vAlign w:val="bottom"/>
          </w:tcPr>
          <w:p w:rsidR="00A65C21" w:rsidRDefault="00A65C21">
            <w:pPr>
              <w:jc w:val="right"/>
              <w:rPr>
                <w:rFonts w:ascii="Times New Roman" w:hAnsi="Times New Roman"/>
                <w:color w:val="000000"/>
                <w:sz w:val="20"/>
                <w:szCs w:val="20"/>
              </w:rPr>
            </w:pPr>
          </w:p>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6</w:t>
            </w:r>
          </w:p>
        </w:tc>
        <w:tc>
          <w:tcPr>
            <w:tcW w:w="1560" w:type="dxa"/>
            <w:tcBorders>
              <w:top w:val="single" w:sz="4" w:space="0" w:color="auto"/>
              <w:left w:val="nil"/>
              <w:bottom w:val="single" w:sz="4" w:space="0" w:color="auto"/>
              <w:right w:val="single" w:sz="4" w:space="0" w:color="auto"/>
            </w:tcBorders>
            <w:shd w:val="clear" w:color="auto" w:fill="FFFFFF"/>
            <w:noWrap/>
            <w:vAlign w:val="bottom"/>
          </w:tcPr>
          <w:p w:rsidR="00A65C21" w:rsidRDefault="00A65C21">
            <w:pPr>
              <w:rPr>
                <w:rFonts w:ascii="Times New Roman" w:hAnsi="Times New Roman"/>
                <w:color w:val="000000"/>
                <w:sz w:val="20"/>
                <w:szCs w:val="20"/>
              </w:rPr>
            </w:pPr>
          </w:p>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Мерлино</w:t>
            </w:r>
          </w:p>
        </w:tc>
        <w:tc>
          <w:tcPr>
            <w:tcW w:w="1134"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3974,88</w:t>
            </w:r>
          </w:p>
        </w:tc>
        <w:tc>
          <w:tcPr>
            <w:tcW w:w="992"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207</w:t>
            </w:r>
          </w:p>
        </w:tc>
        <w:tc>
          <w:tcPr>
            <w:tcW w:w="992"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145</w:t>
            </w:r>
          </w:p>
        </w:tc>
        <w:tc>
          <w:tcPr>
            <w:tcW w:w="992"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955,36</w:t>
            </w:r>
          </w:p>
        </w:tc>
        <w:tc>
          <w:tcPr>
            <w:tcW w:w="1134"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5282,24</w:t>
            </w:r>
          </w:p>
        </w:tc>
        <w:tc>
          <w:tcPr>
            <w:tcW w:w="851" w:type="dxa"/>
            <w:tcBorders>
              <w:top w:val="single" w:sz="4" w:space="0" w:color="auto"/>
              <w:left w:val="nil"/>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w:t>
            </w:r>
          </w:p>
        </w:tc>
        <w:tc>
          <w:tcPr>
            <w:tcW w:w="709" w:type="dxa"/>
            <w:tcBorders>
              <w:top w:val="single" w:sz="4" w:space="0" w:color="auto"/>
              <w:left w:val="nil"/>
              <w:bottom w:val="single" w:sz="4" w:space="0" w:color="auto"/>
              <w:right w:val="nil"/>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0,60</w:t>
            </w:r>
          </w:p>
        </w:tc>
        <w:tc>
          <w:tcPr>
            <w:tcW w:w="992" w:type="dxa"/>
            <w:tcBorders>
              <w:top w:val="single" w:sz="4" w:space="0" w:color="auto"/>
              <w:left w:val="single" w:sz="4" w:space="0" w:color="auto"/>
              <w:bottom w:val="single" w:sz="4" w:space="0" w:color="auto"/>
              <w:right w:val="single" w:sz="4" w:space="0" w:color="auto"/>
            </w:tcBorders>
            <w:noWrap/>
            <w:vAlign w:val="center"/>
          </w:tcPr>
          <w:p w:rsidR="00A65C21" w:rsidRDefault="00A65C21">
            <w:pPr>
              <w:jc w:val="center"/>
              <w:rPr>
                <w:rFonts w:ascii="Times New Roman" w:hAnsi="Times New Roman"/>
                <w:color w:val="000000"/>
                <w:sz w:val="20"/>
                <w:szCs w:val="20"/>
              </w:rPr>
            </w:pPr>
          </w:p>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243</w:t>
            </w:r>
          </w:p>
        </w:tc>
      </w:tr>
      <w:tr w:rsidR="00A65C21" w:rsidRPr="00981606" w:rsidTr="00FB36E4">
        <w:trPr>
          <w:trHeight w:val="255"/>
        </w:trPr>
        <w:tc>
          <w:tcPr>
            <w:tcW w:w="425" w:type="dxa"/>
            <w:tcBorders>
              <w:top w:val="single" w:sz="4" w:space="0" w:color="auto"/>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7</w:t>
            </w:r>
          </w:p>
        </w:tc>
        <w:tc>
          <w:tcPr>
            <w:tcW w:w="1560" w:type="dxa"/>
            <w:tcBorders>
              <w:top w:val="single" w:sz="4" w:space="0" w:color="auto"/>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.Княжичи</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545,16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120,37</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665,53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0,08</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22</w:t>
            </w:r>
          </w:p>
        </w:tc>
      </w:tr>
      <w:tr w:rsidR="00A65C21" w:rsidRPr="00981606" w:rsidTr="00C37B2C">
        <w:trPr>
          <w:trHeight w:val="255"/>
        </w:trPr>
        <w:tc>
          <w:tcPr>
            <w:tcW w:w="425" w:type="dxa"/>
            <w:tcBorders>
              <w:top w:val="single" w:sz="4" w:space="0" w:color="auto"/>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8</w:t>
            </w:r>
          </w:p>
        </w:tc>
        <w:tc>
          <w:tcPr>
            <w:tcW w:w="1560" w:type="dxa"/>
            <w:tcBorders>
              <w:top w:val="single" w:sz="4" w:space="0" w:color="auto"/>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Ломакино</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357</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78,82</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435,82</w:t>
            </w:r>
          </w:p>
        </w:tc>
        <w:tc>
          <w:tcPr>
            <w:tcW w:w="85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single" w:sz="4" w:space="0" w:color="auto"/>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0,05</w:t>
            </w:r>
          </w:p>
        </w:tc>
        <w:tc>
          <w:tcPr>
            <w:tcW w:w="992"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9</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Лукиничи</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417,96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92,28</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510,24</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0,06</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10</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Лысково</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338,16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74,66</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412,82</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0,05</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11</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Панское</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538,8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118,96</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657,76</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0,08</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12</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Аносово</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413,64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91,33</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504,97</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0,06</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13</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Ульятичи</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525,84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116,10</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641,94</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0,07</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14</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Н.Ржавка</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1441,2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318,21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1759,41</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0,20</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76</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15</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Рогайлово</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2199,12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485,56</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2684,68</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0,31</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142</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16</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д.Радобля</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316,32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69,84</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386,16</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0,04</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17</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Зибрики</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349,08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77,08</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426,16</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0,05</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8</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lastRenderedPageBreak/>
              <w:t>18</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Крюково</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1296,72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286,31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1583,03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0,18</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117</w:t>
            </w:r>
          </w:p>
        </w:tc>
      </w:tr>
      <w:tr w:rsidR="00A65C21" w:rsidRPr="00981606" w:rsidTr="002B33DB">
        <w:trPr>
          <w:trHeight w:val="255"/>
        </w:trPr>
        <w:tc>
          <w:tcPr>
            <w:tcW w:w="425" w:type="dxa"/>
            <w:tcBorders>
              <w:top w:val="single" w:sz="4" w:space="0" w:color="auto"/>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19</w:t>
            </w:r>
          </w:p>
        </w:tc>
        <w:tc>
          <w:tcPr>
            <w:tcW w:w="1560" w:type="dxa"/>
            <w:tcBorders>
              <w:top w:val="single" w:sz="4" w:space="0" w:color="auto"/>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Сырокоренье -2</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2543,16</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561,52</w:t>
            </w:r>
          </w:p>
        </w:tc>
        <w:tc>
          <w:tcPr>
            <w:tcW w:w="1134"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3104,68</w:t>
            </w:r>
          </w:p>
        </w:tc>
        <w:tc>
          <w:tcPr>
            <w:tcW w:w="851" w:type="dxa"/>
            <w:tcBorders>
              <w:top w:val="single" w:sz="4" w:space="0" w:color="auto"/>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w:t>
            </w:r>
          </w:p>
        </w:tc>
        <w:tc>
          <w:tcPr>
            <w:tcW w:w="709" w:type="dxa"/>
            <w:tcBorders>
              <w:top w:val="single" w:sz="4" w:space="0" w:color="auto"/>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0,35</w:t>
            </w:r>
          </w:p>
        </w:tc>
        <w:tc>
          <w:tcPr>
            <w:tcW w:w="992" w:type="dxa"/>
            <w:tcBorders>
              <w:top w:val="single" w:sz="4" w:space="0" w:color="auto"/>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115</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20</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Железково</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455,28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100,52</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555,80</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0,06</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20</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21</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Волково</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2794,32</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616,97</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3411,29</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0,39</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229</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22</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Городец</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359,64</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79,41</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439,05</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0,05</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23</w:t>
            </w:r>
          </w:p>
        </w:tc>
        <w:tc>
          <w:tcPr>
            <w:tcW w:w="1560" w:type="dxa"/>
            <w:tcBorders>
              <w:top w:val="nil"/>
              <w:left w:val="nil"/>
              <w:bottom w:val="single" w:sz="4" w:space="0" w:color="auto"/>
              <w:right w:val="single" w:sz="4" w:space="0" w:color="auto"/>
            </w:tcBorders>
            <w:shd w:val="clear" w:color="auto" w:fill="FFFFFF"/>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Жули</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437,16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96,52</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533,68</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0,06</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14</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24</w:t>
            </w:r>
          </w:p>
        </w:tc>
        <w:tc>
          <w:tcPr>
            <w:tcW w:w="1560" w:type="dxa"/>
            <w:tcBorders>
              <w:top w:val="nil"/>
              <w:left w:val="nil"/>
              <w:bottom w:val="single" w:sz="4" w:space="0" w:color="auto"/>
              <w:right w:val="single" w:sz="4" w:space="0" w:color="auto"/>
            </w:tcBorders>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Никулино</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442,8</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97,77</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540,57</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0,06</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w:t>
            </w:r>
          </w:p>
        </w:tc>
      </w:tr>
      <w:tr w:rsidR="00A65C21" w:rsidRPr="00981606" w:rsidTr="00C37B2C">
        <w:trPr>
          <w:trHeight w:val="255"/>
        </w:trPr>
        <w:tc>
          <w:tcPr>
            <w:tcW w:w="425" w:type="dxa"/>
            <w:tcBorders>
              <w:top w:val="nil"/>
              <w:left w:val="single" w:sz="4" w:space="0" w:color="auto"/>
              <w:bottom w:val="single" w:sz="4" w:space="0" w:color="auto"/>
              <w:right w:val="single" w:sz="4" w:space="0" w:color="auto"/>
            </w:tcBorders>
            <w:noWrap/>
            <w:vAlign w:val="bottom"/>
          </w:tcPr>
          <w:p w:rsidR="00A65C21" w:rsidRPr="00981606" w:rsidRDefault="00A65C21">
            <w:pPr>
              <w:jc w:val="right"/>
              <w:rPr>
                <w:rFonts w:ascii="Times New Roman" w:hAnsi="Times New Roman"/>
                <w:color w:val="000000"/>
                <w:sz w:val="20"/>
                <w:szCs w:val="20"/>
              </w:rPr>
            </w:pPr>
            <w:r w:rsidRPr="00981606">
              <w:rPr>
                <w:rFonts w:ascii="Times New Roman" w:hAnsi="Times New Roman"/>
                <w:color w:val="000000"/>
                <w:sz w:val="20"/>
                <w:szCs w:val="20"/>
              </w:rPr>
              <w:t>25</w:t>
            </w:r>
          </w:p>
        </w:tc>
        <w:tc>
          <w:tcPr>
            <w:tcW w:w="1560" w:type="dxa"/>
            <w:tcBorders>
              <w:top w:val="nil"/>
              <w:left w:val="nil"/>
              <w:bottom w:val="single" w:sz="4" w:space="0" w:color="auto"/>
              <w:right w:val="single" w:sz="4" w:space="0" w:color="auto"/>
            </w:tcBorders>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981606">
              <w:rPr>
                <w:rFonts w:ascii="Times New Roman" w:hAnsi="Times New Roman"/>
                <w:color w:val="000000"/>
                <w:sz w:val="20"/>
                <w:szCs w:val="20"/>
              </w:rPr>
              <w:t>Чистяки</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423,6</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93,53</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517,13</w:t>
            </w:r>
          </w:p>
        </w:tc>
        <w:tc>
          <w:tcPr>
            <w:tcW w:w="851"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w:t>
            </w:r>
          </w:p>
        </w:tc>
        <w:tc>
          <w:tcPr>
            <w:tcW w:w="709" w:type="dxa"/>
            <w:tcBorders>
              <w:top w:val="nil"/>
              <w:left w:val="nil"/>
              <w:bottom w:val="single" w:sz="4" w:space="0" w:color="auto"/>
              <w:right w:val="nil"/>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0,06</w:t>
            </w:r>
          </w:p>
        </w:tc>
        <w:tc>
          <w:tcPr>
            <w:tcW w:w="992" w:type="dxa"/>
            <w:tcBorders>
              <w:top w:val="nil"/>
              <w:left w:val="single" w:sz="4" w:space="0" w:color="auto"/>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12</w:t>
            </w:r>
          </w:p>
        </w:tc>
      </w:tr>
      <w:tr w:rsidR="00A65C21" w:rsidRPr="00981606" w:rsidTr="00C37B2C">
        <w:trPr>
          <w:trHeight w:val="255"/>
        </w:trPr>
        <w:tc>
          <w:tcPr>
            <w:tcW w:w="1985" w:type="dxa"/>
            <w:gridSpan w:val="2"/>
            <w:tcBorders>
              <w:top w:val="single" w:sz="4" w:space="0" w:color="auto"/>
              <w:left w:val="single" w:sz="4" w:space="0" w:color="auto"/>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Итого:</w:t>
            </w:r>
          </w:p>
        </w:tc>
        <w:tc>
          <w:tcPr>
            <w:tcW w:w="1134"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35043,36</w:t>
            </w:r>
          </w:p>
        </w:tc>
        <w:tc>
          <w:tcPr>
            <w:tcW w:w="992"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132</w:t>
            </w:r>
          </w:p>
        </w:tc>
        <w:tc>
          <w:tcPr>
            <w:tcW w:w="709"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416</w:t>
            </w:r>
          </w:p>
        </w:tc>
        <w:tc>
          <w:tcPr>
            <w:tcW w:w="992"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185</w:t>
            </w:r>
          </w:p>
        </w:tc>
        <w:tc>
          <w:tcPr>
            <w:tcW w:w="992"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7899,28</w:t>
            </w:r>
          </w:p>
        </w:tc>
        <w:tc>
          <w:tcPr>
            <w:tcW w:w="1134" w:type="dxa"/>
            <w:tcBorders>
              <w:top w:val="nil"/>
              <w:left w:val="nil"/>
              <w:bottom w:val="single" w:sz="4" w:space="0" w:color="auto"/>
              <w:right w:val="single" w:sz="4" w:space="0" w:color="auto"/>
            </w:tcBorders>
            <w:noWrap/>
            <w:vAlign w:val="center"/>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43675,64</w:t>
            </w:r>
          </w:p>
        </w:tc>
        <w:tc>
          <w:tcPr>
            <w:tcW w:w="851" w:type="dxa"/>
            <w:tcBorders>
              <w:top w:val="nil"/>
              <w:left w:val="nil"/>
              <w:bottom w:val="single" w:sz="4" w:space="0" w:color="auto"/>
              <w:right w:val="single" w:sz="4" w:space="0" w:color="auto"/>
            </w:tcBorders>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 </w:t>
            </w:r>
          </w:p>
        </w:tc>
        <w:tc>
          <w:tcPr>
            <w:tcW w:w="709" w:type="dxa"/>
            <w:tcBorders>
              <w:top w:val="nil"/>
              <w:left w:val="nil"/>
              <w:bottom w:val="single" w:sz="4" w:space="0" w:color="auto"/>
              <w:right w:val="single" w:sz="4" w:space="0" w:color="auto"/>
            </w:tcBorders>
            <w:noWrap/>
            <w:vAlign w:val="bottom"/>
          </w:tcPr>
          <w:p w:rsidR="00A65C21" w:rsidRPr="00981606" w:rsidRDefault="00A65C21">
            <w:pPr>
              <w:rPr>
                <w:rFonts w:ascii="Times New Roman" w:hAnsi="Times New Roman"/>
                <w:color w:val="000000"/>
                <w:sz w:val="20"/>
                <w:szCs w:val="20"/>
              </w:rPr>
            </w:pPr>
            <w:r w:rsidRPr="00981606">
              <w:rPr>
                <w:rFonts w:ascii="Times New Roman" w:hAnsi="Times New Roman"/>
                <w:color w:val="000000"/>
                <w:sz w:val="20"/>
                <w:szCs w:val="20"/>
              </w:rPr>
              <w:t> </w:t>
            </w:r>
          </w:p>
        </w:tc>
        <w:tc>
          <w:tcPr>
            <w:tcW w:w="992" w:type="dxa"/>
            <w:tcBorders>
              <w:top w:val="nil"/>
              <w:left w:val="nil"/>
              <w:bottom w:val="single" w:sz="4" w:space="0" w:color="auto"/>
              <w:right w:val="single" w:sz="4" w:space="0" w:color="auto"/>
            </w:tcBorders>
            <w:noWrap/>
            <w:vAlign w:val="bottom"/>
          </w:tcPr>
          <w:p w:rsidR="00A65C21" w:rsidRPr="00981606" w:rsidRDefault="00A65C21">
            <w:pPr>
              <w:jc w:val="center"/>
              <w:rPr>
                <w:rFonts w:ascii="Times New Roman" w:hAnsi="Times New Roman"/>
                <w:color w:val="000000"/>
                <w:sz w:val="20"/>
                <w:szCs w:val="20"/>
              </w:rPr>
            </w:pPr>
            <w:r w:rsidRPr="00981606">
              <w:rPr>
                <w:rFonts w:ascii="Times New Roman" w:hAnsi="Times New Roman"/>
                <w:color w:val="000000"/>
                <w:sz w:val="20"/>
                <w:szCs w:val="20"/>
              </w:rPr>
              <w:t>1841</w:t>
            </w:r>
          </w:p>
        </w:tc>
      </w:tr>
    </w:tbl>
    <w:p w:rsidR="00A65C21" w:rsidRPr="00981606" w:rsidRDefault="00A65C21" w:rsidP="00EC4AFB">
      <w:pPr>
        <w:shd w:val="clear" w:color="auto" w:fill="FFFFFF"/>
        <w:ind w:right="454"/>
        <w:jc w:val="both"/>
        <w:rPr>
          <w:rFonts w:ascii="Times New Roman" w:hAnsi="Times New Roman"/>
          <w:spacing w:val="-9"/>
          <w:sz w:val="28"/>
          <w:szCs w:val="28"/>
        </w:rPr>
      </w:pPr>
    </w:p>
    <w:p w:rsidR="00A65C21" w:rsidRPr="00981606" w:rsidRDefault="00A65C21" w:rsidP="00EC4AFB">
      <w:pPr>
        <w:shd w:val="clear" w:color="auto" w:fill="FFFFFF"/>
        <w:ind w:right="454" w:firstLine="720"/>
        <w:jc w:val="center"/>
        <w:rPr>
          <w:rFonts w:ascii="Times New Roman" w:hAnsi="Times New Roman"/>
          <w:spacing w:val="-9"/>
          <w:sz w:val="28"/>
          <w:szCs w:val="28"/>
        </w:rPr>
      </w:pPr>
      <w:r w:rsidRPr="00981606">
        <w:rPr>
          <w:rFonts w:ascii="Times New Roman" w:hAnsi="Times New Roman"/>
          <w:spacing w:val="-9"/>
          <w:sz w:val="28"/>
          <w:szCs w:val="28"/>
        </w:rPr>
        <w:t>Объем потребления воды   пгт Красный</w:t>
      </w:r>
      <w:r>
        <w:rPr>
          <w:rFonts w:ascii="Times New Roman" w:hAnsi="Times New Roman"/>
          <w:spacing w:val="-9"/>
          <w:sz w:val="28"/>
          <w:szCs w:val="28"/>
        </w:rPr>
        <w:t xml:space="preserve">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4301"/>
        <w:gridCol w:w="2503"/>
        <w:gridCol w:w="2552"/>
      </w:tblGrid>
      <w:tr w:rsidR="00A65C21" w:rsidRPr="00981606" w:rsidTr="00B07FFA">
        <w:trPr>
          <w:trHeight w:val="645"/>
        </w:trPr>
        <w:tc>
          <w:tcPr>
            <w:tcW w:w="1134" w:type="dxa"/>
            <w:vMerge w:val="restart"/>
          </w:tcPr>
          <w:p w:rsidR="00A65C21" w:rsidRPr="00981606" w:rsidRDefault="00A65C21" w:rsidP="00B07FFA">
            <w:pPr>
              <w:widowControl w:val="0"/>
              <w:shd w:val="clear" w:color="auto" w:fill="FFFFFF"/>
              <w:autoSpaceDE w:val="0"/>
              <w:autoSpaceDN w:val="0"/>
              <w:adjustRightInd w:val="0"/>
              <w:ind w:right="454"/>
              <w:rPr>
                <w:rFonts w:ascii="Times New Roman" w:hAnsi="Times New Roman"/>
                <w:b/>
                <w:bCs/>
                <w:spacing w:val="-9"/>
                <w:sz w:val="28"/>
                <w:szCs w:val="28"/>
              </w:rPr>
            </w:pPr>
            <w:r>
              <w:rPr>
                <w:rFonts w:ascii="Times New Roman" w:hAnsi="Times New Roman"/>
                <w:b/>
                <w:bCs/>
                <w:spacing w:val="-9"/>
                <w:sz w:val="28"/>
                <w:szCs w:val="28"/>
              </w:rPr>
              <w:t>№ п/</w:t>
            </w:r>
            <w:r w:rsidRPr="00981606">
              <w:rPr>
                <w:rFonts w:ascii="Times New Roman" w:hAnsi="Times New Roman"/>
                <w:b/>
                <w:bCs/>
                <w:spacing w:val="-9"/>
                <w:sz w:val="28"/>
                <w:szCs w:val="28"/>
              </w:rPr>
              <w:t>п</w:t>
            </w:r>
          </w:p>
        </w:tc>
        <w:tc>
          <w:tcPr>
            <w:tcW w:w="4301" w:type="dxa"/>
            <w:vMerge w:val="restart"/>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b/>
                <w:bCs/>
                <w:spacing w:val="-9"/>
                <w:sz w:val="28"/>
                <w:szCs w:val="28"/>
              </w:rPr>
            </w:pPr>
            <w:r w:rsidRPr="00981606">
              <w:rPr>
                <w:rFonts w:ascii="Times New Roman" w:hAnsi="Times New Roman"/>
                <w:b/>
                <w:bCs/>
                <w:spacing w:val="-9"/>
                <w:sz w:val="28"/>
                <w:szCs w:val="28"/>
              </w:rPr>
              <w:t>Скважина, адрес</w:t>
            </w:r>
          </w:p>
        </w:tc>
        <w:tc>
          <w:tcPr>
            <w:tcW w:w="2503" w:type="dxa"/>
          </w:tcPr>
          <w:p w:rsidR="00A65C21" w:rsidRPr="00981606" w:rsidRDefault="00A65C21">
            <w:pPr>
              <w:widowControl w:val="0"/>
              <w:shd w:val="clear" w:color="auto" w:fill="FFFFFF"/>
              <w:autoSpaceDE w:val="0"/>
              <w:autoSpaceDN w:val="0"/>
              <w:adjustRightInd w:val="0"/>
              <w:ind w:right="454"/>
              <w:rPr>
                <w:rFonts w:ascii="Times New Roman" w:hAnsi="Times New Roman"/>
                <w:b/>
                <w:bCs/>
                <w:spacing w:val="-9"/>
                <w:sz w:val="28"/>
                <w:szCs w:val="28"/>
              </w:rPr>
            </w:pPr>
            <w:r w:rsidRPr="00981606">
              <w:rPr>
                <w:rFonts w:ascii="Times New Roman" w:hAnsi="Times New Roman"/>
                <w:b/>
                <w:bCs/>
                <w:spacing w:val="-9"/>
                <w:sz w:val="28"/>
                <w:szCs w:val="28"/>
              </w:rPr>
              <w:t>Население</w:t>
            </w:r>
          </w:p>
        </w:tc>
        <w:tc>
          <w:tcPr>
            <w:tcW w:w="2552" w:type="dxa"/>
            <w:vMerge w:val="restart"/>
          </w:tcPr>
          <w:p w:rsidR="00A65C21" w:rsidRPr="00981606" w:rsidRDefault="00A65C21">
            <w:pPr>
              <w:widowControl w:val="0"/>
              <w:shd w:val="clear" w:color="auto" w:fill="FFFFFF"/>
              <w:autoSpaceDE w:val="0"/>
              <w:autoSpaceDN w:val="0"/>
              <w:adjustRightInd w:val="0"/>
              <w:ind w:right="454"/>
              <w:rPr>
                <w:rFonts w:ascii="Times New Roman" w:hAnsi="Times New Roman"/>
                <w:b/>
                <w:bCs/>
                <w:spacing w:val="-9"/>
                <w:sz w:val="28"/>
                <w:szCs w:val="28"/>
              </w:rPr>
            </w:pPr>
            <w:r w:rsidRPr="00981606">
              <w:rPr>
                <w:rFonts w:ascii="Times New Roman" w:hAnsi="Times New Roman"/>
                <w:b/>
                <w:bCs/>
                <w:spacing w:val="-9"/>
                <w:sz w:val="28"/>
                <w:szCs w:val="28"/>
              </w:rPr>
              <w:t>Количество</w:t>
            </w:r>
          </w:p>
          <w:p w:rsidR="00A65C21" w:rsidRPr="00981606" w:rsidRDefault="00A65C21">
            <w:pPr>
              <w:widowControl w:val="0"/>
              <w:shd w:val="clear" w:color="auto" w:fill="FFFFFF"/>
              <w:autoSpaceDE w:val="0"/>
              <w:autoSpaceDN w:val="0"/>
              <w:adjustRightInd w:val="0"/>
              <w:ind w:right="454"/>
              <w:rPr>
                <w:rFonts w:ascii="Times New Roman" w:hAnsi="Times New Roman"/>
                <w:b/>
                <w:bCs/>
                <w:spacing w:val="-9"/>
                <w:sz w:val="28"/>
                <w:szCs w:val="28"/>
              </w:rPr>
            </w:pPr>
            <w:r w:rsidRPr="00981606">
              <w:rPr>
                <w:rFonts w:ascii="Times New Roman" w:hAnsi="Times New Roman"/>
                <w:b/>
                <w:bCs/>
                <w:spacing w:val="-9"/>
                <w:sz w:val="28"/>
                <w:szCs w:val="28"/>
              </w:rPr>
              <w:t>потребителей</w:t>
            </w:r>
          </w:p>
        </w:tc>
      </w:tr>
      <w:tr w:rsidR="00A65C21" w:rsidRPr="00981606" w:rsidTr="00B07FFA">
        <w:trPr>
          <w:trHeight w:val="645"/>
        </w:trPr>
        <w:tc>
          <w:tcPr>
            <w:tcW w:w="1134" w:type="dxa"/>
            <w:vMerge/>
            <w:vAlign w:val="center"/>
          </w:tcPr>
          <w:p w:rsidR="00A65C21" w:rsidRPr="00981606" w:rsidRDefault="00A65C21">
            <w:pPr>
              <w:rPr>
                <w:rFonts w:ascii="Times New Roman" w:hAnsi="Times New Roman"/>
                <w:b/>
                <w:bCs/>
                <w:spacing w:val="-9"/>
                <w:sz w:val="28"/>
                <w:szCs w:val="28"/>
              </w:rPr>
            </w:pPr>
          </w:p>
        </w:tc>
        <w:tc>
          <w:tcPr>
            <w:tcW w:w="4301" w:type="dxa"/>
            <w:vMerge/>
            <w:vAlign w:val="center"/>
          </w:tcPr>
          <w:p w:rsidR="00A65C21" w:rsidRPr="00981606" w:rsidRDefault="00A65C21">
            <w:pPr>
              <w:rPr>
                <w:rFonts w:ascii="Times New Roman" w:hAnsi="Times New Roman"/>
                <w:b/>
                <w:bCs/>
                <w:spacing w:val="-9"/>
                <w:sz w:val="28"/>
                <w:szCs w:val="28"/>
              </w:rPr>
            </w:pPr>
          </w:p>
        </w:tc>
        <w:tc>
          <w:tcPr>
            <w:tcW w:w="2503" w:type="dxa"/>
          </w:tcPr>
          <w:p w:rsidR="00A65C21" w:rsidRPr="00981606" w:rsidRDefault="00A65C21">
            <w:pPr>
              <w:widowControl w:val="0"/>
              <w:shd w:val="clear" w:color="auto" w:fill="FFFFFF"/>
              <w:autoSpaceDE w:val="0"/>
              <w:autoSpaceDN w:val="0"/>
              <w:adjustRightInd w:val="0"/>
              <w:ind w:right="454"/>
              <w:rPr>
                <w:rFonts w:ascii="Times New Roman" w:hAnsi="Times New Roman"/>
                <w:b/>
                <w:bCs/>
                <w:spacing w:val="-9"/>
                <w:sz w:val="28"/>
                <w:szCs w:val="28"/>
              </w:rPr>
            </w:pPr>
            <w:r w:rsidRPr="00981606">
              <w:rPr>
                <w:rFonts w:ascii="Times New Roman" w:hAnsi="Times New Roman"/>
                <w:b/>
                <w:bCs/>
                <w:spacing w:val="-9"/>
                <w:sz w:val="28"/>
                <w:szCs w:val="28"/>
              </w:rPr>
              <w:t>Норматив м.куб.</w:t>
            </w:r>
          </w:p>
        </w:tc>
        <w:tc>
          <w:tcPr>
            <w:tcW w:w="2552" w:type="dxa"/>
            <w:vMerge/>
            <w:vAlign w:val="center"/>
          </w:tcPr>
          <w:p w:rsidR="00A65C21" w:rsidRPr="00981606" w:rsidRDefault="00A65C21">
            <w:pPr>
              <w:rPr>
                <w:rFonts w:ascii="Times New Roman" w:hAnsi="Times New Roman"/>
                <w:b/>
                <w:bCs/>
                <w:spacing w:val="-9"/>
                <w:sz w:val="28"/>
                <w:szCs w:val="28"/>
              </w:rPr>
            </w:pPr>
          </w:p>
        </w:tc>
      </w:tr>
      <w:tr w:rsidR="00A65C21" w:rsidRPr="00981606" w:rsidTr="00B07FFA">
        <w:trPr>
          <w:trHeight w:val="820"/>
        </w:trPr>
        <w:tc>
          <w:tcPr>
            <w:tcW w:w="1134" w:type="dxa"/>
            <w:noWrap/>
          </w:tcPr>
          <w:p w:rsidR="00A65C21" w:rsidRPr="00981606" w:rsidRDefault="00A65C21" w:rsidP="00B07FFA">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1</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Артезианская скважина </w:t>
            </w:r>
          </w:p>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Советская 75</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14934,84</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585</w:t>
            </w:r>
          </w:p>
        </w:tc>
      </w:tr>
      <w:tr w:rsidR="00A65C21" w:rsidRPr="00981606" w:rsidTr="00B07FFA">
        <w:trPr>
          <w:trHeight w:val="645"/>
        </w:trPr>
        <w:tc>
          <w:tcPr>
            <w:tcW w:w="1134" w:type="dxa"/>
            <w:noWrap/>
          </w:tcPr>
          <w:p w:rsidR="00A65C21" w:rsidRPr="00981606" w:rsidRDefault="00A65C21" w:rsidP="00B07FFA">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2</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Артезианская скважина Гвардейская 16</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4653,12</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187</w:t>
            </w:r>
          </w:p>
        </w:tc>
      </w:tr>
      <w:tr w:rsidR="00A65C21" w:rsidRPr="00981606" w:rsidTr="00B07FFA">
        <w:trPr>
          <w:trHeight w:val="645"/>
        </w:trPr>
        <w:tc>
          <w:tcPr>
            <w:tcW w:w="1134" w:type="dxa"/>
            <w:noWrap/>
          </w:tcPr>
          <w:p w:rsidR="00A65C21" w:rsidRPr="00981606" w:rsidRDefault="00A65C21" w:rsidP="00B07FFA">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3</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Артезианская скважина </w:t>
            </w:r>
          </w:p>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lastRenderedPageBreak/>
              <w:t>Мелиораторов</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lastRenderedPageBreak/>
              <w:t>2708,88</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82</w:t>
            </w:r>
          </w:p>
        </w:tc>
      </w:tr>
      <w:tr w:rsidR="00A65C21" w:rsidRPr="00981606" w:rsidTr="00B07FFA">
        <w:trPr>
          <w:trHeight w:val="645"/>
        </w:trPr>
        <w:tc>
          <w:tcPr>
            <w:tcW w:w="1134" w:type="dxa"/>
            <w:noWrap/>
          </w:tcPr>
          <w:p w:rsidR="00A65C21" w:rsidRPr="00981606" w:rsidRDefault="00A65C21" w:rsidP="00B07FFA">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lastRenderedPageBreak/>
              <w:t>4</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Артезианская скважина </w:t>
            </w:r>
          </w:p>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Кутузова</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14026,56</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535</w:t>
            </w:r>
          </w:p>
        </w:tc>
      </w:tr>
      <w:tr w:rsidR="00A65C21" w:rsidRPr="00981606" w:rsidTr="00B07FFA">
        <w:trPr>
          <w:trHeight w:val="645"/>
        </w:trPr>
        <w:tc>
          <w:tcPr>
            <w:tcW w:w="1134" w:type="dxa"/>
            <w:noWrap/>
          </w:tcPr>
          <w:p w:rsidR="00A65C21" w:rsidRPr="00981606" w:rsidRDefault="00A65C21" w:rsidP="00B07FFA">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5</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Артезианская скважина Комсомольская</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2733</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75</w:t>
            </w:r>
          </w:p>
        </w:tc>
      </w:tr>
      <w:tr w:rsidR="00A65C21" w:rsidRPr="00981606" w:rsidTr="00B07FFA">
        <w:trPr>
          <w:trHeight w:val="645"/>
        </w:trPr>
        <w:tc>
          <w:tcPr>
            <w:tcW w:w="1134" w:type="dxa"/>
            <w:noWrap/>
          </w:tcPr>
          <w:p w:rsidR="00A65C21" w:rsidRPr="00981606" w:rsidRDefault="00A65C21" w:rsidP="00B07FFA">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6</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Артезианская скважина </w:t>
            </w:r>
          </w:p>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Ленина ЦРБ</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2034,48</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102</w:t>
            </w:r>
          </w:p>
        </w:tc>
      </w:tr>
      <w:tr w:rsidR="00A65C21" w:rsidRPr="00981606" w:rsidTr="00B07FFA">
        <w:trPr>
          <w:trHeight w:val="645"/>
        </w:trPr>
        <w:tc>
          <w:tcPr>
            <w:tcW w:w="1134" w:type="dxa"/>
            <w:noWrap/>
          </w:tcPr>
          <w:p w:rsidR="00A65C21" w:rsidRPr="00981606" w:rsidRDefault="00A65C21" w:rsidP="00B07FFA">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7</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Артезианская скважина </w:t>
            </w:r>
          </w:p>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Ленина 28</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3455,16</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131</w:t>
            </w:r>
          </w:p>
        </w:tc>
      </w:tr>
      <w:tr w:rsidR="00A65C21" w:rsidRPr="00981606" w:rsidTr="00B07FFA">
        <w:trPr>
          <w:trHeight w:val="645"/>
        </w:trPr>
        <w:tc>
          <w:tcPr>
            <w:tcW w:w="1134" w:type="dxa"/>
            <w:noWrap/>
          </w:tcPr>
          <w:p w:rsidR="00A65C21" w:rsidRPr="00981606" w:rsidRDefault="00A65C21" w:rsidP="00B07FFA">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8</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Артезианская скважина </w:t>
            </w:r>
          </w:p>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Калинина</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18789,36</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787</w:t>
            </w:r>
          </w:p>
        </w:tc>
      </w:tr>
      <w:tr w:rsidR="00A65C21" w:rsidRPr="00981606" w:rsidTr="00B07FFA">
        <w:trPr>
          <w:trHeight w:val="645"/>
        </w:trPr>
        <w:tc>
          <w:tcPr>
            <w:tcW w:w="1134" w:type="dxa"/>
            <w:noWrap/>
          </w:tcPr>
          <w:p w:rsidR="00A65C21" w:rsidRPr="00981606" w:rsidRDefault="00A65C21" w:rsidP="00B07FFA">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9</w:t>
            </w:r>
          </w:p>
        </w:tc>
        <w:tc>
          <w:tcPr>
            <w:tcW w:w="4301" w:type="dxa"/>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Артезианская скважина 100м северо-восточнее </w:t>
            </w:r>
          </w:p>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пер. Глинки</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13862,16</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601</w:t>
            </w:r>
          </w:p>
        </w:tc>
      </w:tr>
      <w:tr w:rsidR="00A65C21" w:rsidRPr="00981606" w:rsidTr="00B07FFA">
        <w:trPr>
          <w:trHeight w:val="645"/>
        </w:trPr>
        <w:tc>
          <w:tcPr>
            <w:tcW w:w="1134"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  10</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Артезианская скважина </w:t>
            </w:r>
          </w:p>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ул. Советская 1999</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12632,04</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843</w:t>
            </w:r>
          </w:p>
        </w:tc>
      </w:tr>
      <w:tr w:rsidR="00A65C21" w:rsidRPr="00981606" w:rsidTr="00B07FFA">
        <w:trPr>
          <w:trHeight w:val="645"/>
        </w:trPr>
        <w:tc>
          <w:tcPr>
            <w:tcW w:w="1134"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  11</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Артезианская скважина </w:t>
            </w:r>
          </w:p>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д. Большая Добрая</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1412,4</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34</w:t>
            </w:r>
          </w:p>
        </w:tc>
      </w:tr>
      <w:tr w:rsidR="00A65C21" w:rsidRPr="00981606" w:rsidTr="00B07FFA">
        <w:trPr>
          <w:trHeight w:val="645"/>
        </w:trPr>
        <w:tc>
          <w:tcPr>
            <w:tcW w:w="1134"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  12</w:t>
            </w:r>
          </w:p>
        </w:tc>
        <w:tc>
          <w:tcPr>
            <w:tcW w:w="4301" w:type="dxa"/>
            <w:noWrap/>
          </w:tcPr>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 xml:space="preserve">Артезианская скважина </w:t>
            </w:r>
          </w:p>
          <w:p w:rsidR="00A65C21" w:rsidRPr="00981606" w:rsidRDefault="00A65C21">
            <w:pPr>
              <w:widowControl w:val="0"/>
              <w:shd w:val="clear" w:color="auto" w:fill="FFFFFF"/>
              <w:autoSpaceDE w:val="0"/>
              <w:autoSpaceDN w:val="0"/>
              <w:adjustRightInd w:val="0"/>
              <w:ind w:right="454"/>
              <w:rPr>
                <w:rFonts w:ascii="Times New Roman" w:hAnsi="Times New Roman"/>
                <w:spacing w:val="-9"/>
                <w:sz w:val="28"/>
                <w:szCs w:val="28"/>
              </w:rPr>
            </w:pPr>
            <w:r w:rsidRPr="00981606">
              <w:rPr>
                <w:rFonts w:ascii="Times New Roman" w:hAnsi="Times New Roman"/>
                <w:spacing w:val="-9"/>
                <w:sz w:val="28"/>
                <w:szCs w:val="28"/>
              </w:rPr>
              <w:t>д. Храпово</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1809</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45</w:t>
            </w:r>
          </w:p>
        </w:tc>
      </w:tr>
      <w:tr w:rsidR="00A65C21" w:rsidRPr="00981606" w:rsidTr="00B07FFA">
        <w:trPr>
          <w:trHeight w:val="645"/>
        </w:trPr>
        <w:tc>
          <w:tcPr>
            <w:tcW w:w="5435" w:type="dxa"/>
            <w:gridSpan w:val="2"/>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Итого:</w:t>
            </w:r>
          </w:p>
        </w:tc>
        <w:tc>
          <w:tcPr>
            <w:tcW w:w="2503"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93051</w:t>
            </w:r>
          </w:p>
        </w:tc>
        <w:tc>
          <w:tcPr>
            <w:tcW w:w="2552" w:type="dxa"/>
            <w:noWrap/>
          </w:tcPr>
          <w:p w:rsidR="00A65C21" w:rsidRPr="00981606" w:rsidRDefault="00A65C21">
            <w:pPr>
              <w:widowControl w:val="0"/>
              <w:shd w:val="clear" w:color="auto" w:fill="FFFFFF"/>
              <w:autoSpaceDE w:val="0"/>
              <w:autoSpaceDN w:val="0"/>
              <w:adjustRightInd w:val="0"/>
              <w:ind w:right="454" w:firstLine="720"/>
              <w:rPr>
                <w:rFonts w:ascii="Times New Roman" w:hAnsi="Times New Roman"/>
                <w:spacing w:val="-9"/>
                <w:sz w:val="28"/>
                <w:szCs w:val="28"/>
              </w:rPr>
            </w:pPr>
            <w:r w:rsidRPr="00981606">
              <w:rPr>
                <w:rFonts w:ascii="Times New Roman" w:hAnsi="Times New Roman"/>
                <w:spacing w:val="-9"/>
                <w:sz w:val="28"/>
                <w:szCs w:val="28"/>
              </w:rPr>
              <w:t>4007</w:t>
            </w:r>
          </w:p>
        </w:tc>
      </w:tr>
    </w:tbl>
    <w:p w:rsidR="00A65C21" w:rsidRPr="00981606" w:rsidRDefault="00A65C21" w:rsidP="00EC4AFB">
      <w:pPr>
        <w:rPr>
          <w:rFonts w:ascii="Times New Roman" w:hAnsi="Times New Roman"/>
          <w:sz w:val="28"/>
          <w:szCs w:val="28"/>
        </w:rPr>
      </w:pPr>
    </w:p>
    <w:p w:rsidR="00A65C21" w:rsidRPr="00981606" w:rsidRDefault="00A65C21" w:rsidP="00EC4AFB">
      <w:pPr>
        <w:jc w:val="center"/>
        <w:rPr>
          <w:rFonts w:ascii="Times New Roman" w:hAnsi="Times New Roman"/>
          <w:sz w:val="28"/>
          <w:szCs w:val="28"/>
        </w:rPr>
      </w:pPr>
      <w:r w:rsidRPr="00981606">
        <w:rPr>
          <w:rFonts w:ascii="Times New Roman" w:hAnsi="Times New Roman"/>
          <w:sz w:val="28"/>
          <w:szCs w:val="28"/>
        </w:rPr>
        <w:t>Объем потребления  воды  насе</w:t>
      </w:r>
      <w:r>
        <w:rPr>
          <w:rFonts w:ascii="Times New Roman" w:hAnsi="Times New Roman"/>
          <w:sz w:val="28"/>
          <w:szCs w:val="28"/>
        </w:rPr>
        <w:t>лением  Малеево</w:t>
      </w:r>
    </w:p>
    <w:tbl>
      <w:tblPr>
        <w:tblW w:w="0" w:type="auto"/>
        <w:jc w:val="center"/>
        <w:tblInd w:w="-3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0"/>
        <w:gridCol w:w="4196"/>
        <w:gridCol w:w="2608"/>
        <w:gridCol w:w="2552"/>
      </w:tblGrid>
      <w:tr w:rsidR="00A65C21" w:rsidRPr="00981606" w:rsidTr="00B07FFA">
        <w:trPr>
          <w:trHeight w:val="255"/>
          <w:jc w:val="center"/>
        </w:trPr>
        <w:tc>
          <w:tcPr>
            <w:tcW w:w="1110" w:type="dxa"/>
            <w:vMerge w:val="restart"/>
          </w:tcPr>
          <w:p w:rsidR="00A65C21" w:rsidRPr="00981606" w:rsidRDefault="00A65C21">
            <w:pPr>
              <w:widowControl w:val="0"/>
              <w:tabs>
                <w:tab w:val="left" w:pos="300"/>
              </w:tabs>
              <w:autoSpaceDE w:val="0"/>
              <w:autoSpaceDN w:val="0"/>
              <w:adjustRightInd w:val="0"/>
              <w:rPr>
                <w:rFonts w:ascii="Times New Roman" w:hAnsi="Times New Roman"/>
                <w:b/>
                <w:bCs/>
                <w:sz w:val="28"/>
                <w:szCs w:val="28"/>
              </w:rPr>
            </w:pPr>
            <w:r w:rsidRPr="00981606">
              <w:rPr>
                <w:rFonts w:ascii="Times New Roman" w:hAnsi="Times New Roman"/>
                <w:b/>
                <w:bCs/>
                <w:sz w:val="28"/>
                <w:szCs w:val="28"/>
              </w:rPr>
              <w:t>№ п.п</w:t>
            </w:r>
          </w:p>
        </w:tc>
        <w:tc>
          <w:tcPr>
            <w:tcW w:w="4196" w:type="dxa"/>
            <w:vMerge w:val="restart"/>
            <w:noWrap/>
          </w:tcPr>
          <w:p w:rsidR="00A65C21" w:rsidRPr="00981606" w:rsidRDefault="00A65C21">
            <w:pPr>
              <w:widowControl w:val="0"/>
              <w:tabs>
                <w:tab w:val="left" w:pos="300"/>
              </w:tabs>
              <w:autoSpaceDE w:val="0"/>
              <w:autoSpaceDN w:val="0"/>
              <w:adjustRightInd w:val="0"/>
              <w:rPr>
                <w:rFonts w:ascii="Times New Roman" w:hAnsi="Times New Roman"/>
                <w:b/>
                <w:bCs/>
                <w:sz w:val="28"/>
                <w:szCs w:val="28"/>
              </w:rPr>
            </w:pPr>
            <w:r w:rsidRPr="00981606">
              <w:rPr>
                <w:rFonts w:ascii="Times New Roman" w:hAnsi="Times New Roman"/>
                <w:b/>
                <w:bCs/>
                <w:sz w:val="28"/>
                <w:szCs w:val="28"/>
              </w:rPr>
              <w:t>Скважина, адрес</w:t>
            </w:r>
          </w:p>
        </w:tc>
        <w:tc>
          <w:tcPr>
            <w:tcW w:w="2608" w:type="dxa"/>
          </w:tcPr>
          <w:p w:rsidR="00A65C21" w:rsidRPr="00981606" w:rsidRDefault="00A65C21">
            <w:pPr>
              <w:widowControl w:val="0"/>
              <w:tabs>
                <w:tab w:val="left" w:pos="300"/>
              </w:tabs>
              <w:autoSpaceDE w:val="0"/>
              <w:autoSpaceDN w:val="0"/>
              <w:adjustRightInd w:val="0"/>
              <w:rPr>
                <w:rFonts w:ascii="Times New Roman" w:hAnsi="Times New Roman"/>
                <w:b/>
                <w:bCs/>
                <w:sz w:val="28"/>
                <w:szCs w:val="28"/>
              </w:rPr>
            </w:pPr>
            <w:r w:rsidRPr="00981606">
              <w:rPr>
                <w:rFonts w:ascii="Times New Roman" w:hAnsi="Times New Roman"/>
                <w:b/>
                <w:bCs/>
                <w:sz w:val="28"/>
                <w:szCs w:val="28"/>
              </w:rPr>
              <w:t>Население</w:t>
            </w:r>
          </w:p>
        </w:tc>
        <w:tc>
          <w:tcPr>
            <w:tcW w:w="2552" w:type="dxa"/>
            <w:vMerge w:val="restart"/>
          </w:tcPr>
          <w:p w:rsidR="00A65C21" w:rsidRPr="00981606" w:rsidRDefault="00A65C21">
            <w:pPr>
              <w:widowControl w:val="0"/>
              <w:tabs>
                <w:tab w:val="left" w:pos="300"/>
              </w:tabs>
              <w:autoSpaceDE w:val="0"/>
              <w:autoSpaceDN w:val="0"/>
              <w:adjustRightInd w:val="0"/>
              <w:rPr>
                <w:rFonts w:ascii="Times New Roman" w:hAnsi="Times New Roman"/>
                <w:b/>
                <w:bCs/>
                <w:sz w:val="28"/>
                <w:szCs w:val="28"/>
              </w:rPr>
            </w:pPr>
            <w:r w:rsidRPr="00981606">
              <w:rPr>
                <w:rFonts w:ascii="Times New Roman" w:hAnsi="Times New Roman"/>
                <w:b/>
                <w:bCs/>
                <w:sz w:val="28"/>
                <w:szCs w:val="28"/>
              </w:rPr>
              <w:t>Количество потребителей</w:t>
            </w:r>
          </w:p>
        </w:tc>
      </w:tr>
      <w:tr w:rsidR="00A65C21" w:rsidRPr="00981606" w:rsidTr="00B07FFA">
        <w:trPr>
          <w:trHeight w:val="765"/>
          <w:jc w:val="center"/>
        </w:trPr>
        <w:tc>
          <w:tcPr>
            <w:tcW w:w="1110" w:type="dxa"/>
            <w:vMerge/>
            <w:vAlign w:val="center"/>
          </w:tcPr>
          <w:p w:rsidR="00A65C21" w:rsidRPr="00981606" w:rsidRDefault="00A65C21">
            <w:pPr>
              <w:rPr>
                <w:rFonts w:ascii="Times New Roman" w:hAnsi="Times New Roman"/>
                <w:b/>
                <w:bCs/>
                <w:sz w:val="28"/>
                <w:szCs w:val="28"/>
              </w:rPr>
            </w:pPr>
          </w:p>
        </w:tc>
        <w:tc>
          <w:tcPr>
            <w:tcW w:w="4196" w:type="dxa"/>
            <w:vMerge/>
            <w:vAlign w:val="center"/>
          </w:tcPr>
          <w:p w:rsidR="00A65C21" w:rsidRPr="00981606" w:rsidRDefault="00A65C21">
            <w:pPr>
              <w:rPr>
                <w:rFonts w:ascii="Times New Roman" w:hAnsi="Times New Roman"/>
                <w:b/>
                <w:bCs/>
                <w:sz w:val="28"/>
                <w:szCs w:val="28"/>
              </w:rPr>
            </w:pPr>
          </w:p>
        </w:tc>
        <w:tc>
          <w:tcPr>
            <w:tcW w:w="2608" w:type="dxa"/>
          </w:tcPr>
          <w:p w:rsidR="00A65C21" w:rsidRPr="00981606" w:rsidRDefault="00A65C21">
            <w:pPr>
              <w:widowControl w:val="0"/>
              <w:tabs>
                <w:tab w:val="left" w:pos="300"/>
              </w:tabs>
              <w:autoSpaceDE w:val="0"/>
              <w:autoSpaceDN w:val="0"/>
              <w:adjustRightInd w:val="0"/>
              <w:rPr>
                <w:rFonts w:ascii="Times New Roman" w:hAnsi="Times New Roman"/>
                <w:b/>
                <w:bCs/>
                <w:sz w:val="28"/>
                <w:szCs w:val="28"/>
              </w:rPr>
            </w:pPr>
            <w:r w:rsidRPr="00981606">
              <w:rPr>
                <w:rFonts w:ascii="Times New Roman" w:hAnsi="Times New Roman"/>
                <w:b/>
                <w:bCs/>
                <w:sz w:val="28"/>
                <w:szCs w:val="28"/>
              </w:rPr>
              <w:t>Норматив (м.куб.)</w:t>
            </w:r>
          </w:p>
        </w:tc>
        <w:tc>
          <w:tcPr>
            <w:tcW w:w="2552" w:type="dxa"/>
            <w:vMerge/>
            <w:vAlign w:val="center"/>
          </w:tcPr>
          <w:p w:rsidR="00A65C21" w:rsidRPr="00981606" w:rsidRDefault="00A65C21">
            <w:pPr>
              <w:rPr>
                <w:rFonts w:ascii="Times New Roman" w:hAnsi="Times New Roman"/>
                <w:b/>
                <w:bCs/>
                <w:sz w:val="28"/>
                <w:szCs w:val="28"/>
              </w:rPr>
            </w:pP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lastRenderedPageBreak/>
              <w:t>1</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Сусловичи</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297,12</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4</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Pr>
                <w:rFonts w:ascii="Times New Roman" w:hAnsi="Times New Roman"/>
                <w:sz w:val="28"/>
                <w:szCs w:val="28"/>
              </w:rPr>
              <w:t xml:space="preserve">Артезианская скважина </w:t>
            </w:r>
            <w:r w:rsidRPr="00981606">
              <w:rPr>
                <w:rFonts w:ascii="Times New Roman" w:hAnsi="Times New Roman"/>
                <w:sz w:val="28"/>
                <w:szCs w:val="28"/>
              </w:rPr>
              <w:t>д. Павлово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5954,04</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333</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3</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Дуровичи</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1422,36</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72</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4</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Зверовичи</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1975,68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66</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5</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Марково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2023,08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98</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6</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Туговищи</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473,4</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30</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7</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Синяки</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397,68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17</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8</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Плауны</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584,28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15</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9</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Глубокое</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1491,72</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71</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10</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Самоны</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308,04</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5</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11</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Литивлянка</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518,76</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9</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12</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Расточино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652,8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16</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13</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Самсоны</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346,44</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7</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14</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Первое Мая</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316,32</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5</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15</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Рахово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652,8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16</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lastRenderedPageBreak/>
              <w:t>16</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Викторово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4510,32</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218</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17</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Двуполяны</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3269,88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152</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18</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Малеево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1743,6</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136</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19</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Сидоровичи</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370,08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20</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Лунино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321,6</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7</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21</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Хильчицы</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479,88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27</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22</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Катково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411,48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9</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23</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Нейково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781,32</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52</w:t>
            </w:r>
          </w:p>
        </w:tc>
      </w:tr>
      <w:tr w:rsidR="00A65C21" w:rsidRPr="00981606" w:rsidTr="00B07FFA">
        <w:trPr>
          <w:trHeight w:val="255"/>
          <w:jc w:val="center"/>
        </w:trPr>
        <w:tc>
          <w:tcPr>
            <w:tcW w:w="1110"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24</w:t>
            </w:r>
          </w:p>
        </w:tc>
        <w:tc>
          <w:tcPr>
            <w:tcW w:w="4196"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Платоново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297,12</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4</w:t>
            </w:r>
          </w:p>
        </w:tc>
      </w:tr>
      <w:tr w:rsidR="00A65C21" w:rsidRPr="00981606" w:rsidTr="00B07FFA">
        <w:trPr>
          <w:trHeight w:val="255"/>
          <w:jc w:val="center"/>
        </w:trPr>
        <w:tc>
          <w:tcPr>
            <w:tcW w:w="5306" w:type="dxa"/>
            <w:gridSpan w:val="2"/>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ИТОГО</w:t>
            </w:r>
          </w:p>
        </w:tc>
        <w:tc>
          <w:tcPr>
            <w:tcW w:w="2608"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29599,8</w:t>
            </w:r>
          </w:p>
        </w:tc>
        <w:tc>
          <w:tcPr>
            <w:tcW w:w="2552" w:type="dxa"/>
            <w:noWrap/>
          </w:tcPr>
          <w:p w:rsidR="00A65C21" w:rsidRPr="00981606" w:rsidRDefault="00A65C21">
            <w:pPr>
              <w:widowControl w:val="0"/>
              <w:tabs>
                <w:tab w:val="left" w:pos="300"/>
              </w:tabs>
              <w:autoSpaceDE w:val="0"/>
              <w:autoSpaceDN w:val="0"/>
              <w:adjustRightInd w:val="0"/>
              <w:rPr>
                <w:rFonts w:ascii="Times New Roman" w:hAnsi="Times New Roman"/>
                <w:sz w:val="28"/>
                <w:szCs w:val="28"/>
              </w:rPr>
            </w:pPr>
            <w:r w:rsidRPr="00981606">
              <w:rPr>
                <w:rFonts w:ascii="Times New Roman" w:hAnsi="Times New Roman"/>
                <w:sz w:val="28"/>
                <w:szCs w:val="28"/>
              </w:rPr>
              <w:t>1279</w:t>
            </w:r>
          </w:p>
        </w:tc>
      </w:tr>
    </w:tbl>
    <w:p w:rsidR="00A65C21" w:rsidRPr="00981606" w:rsidRDefault="00A65C21" w:rsidP="00EC4AFB">
      <w:pPr>
        <w:rPr>
          <w:rFonts w:ascii="Times New Roman" w:hAnsi="Times New Roman"/>
          <w:sz w:val="28"/>
          <w:szCs w:val="28"/>
        </w:rPr>
      </w:pPr>
    </w:p>
    <w:p w:rsidR="00A65C21" w:rsidRPr="00981606" w:rsidRDefault="00A65C21" w:rsidP="00EC4AFB">
      <w:pPr>
        <w:jc w:val="center"/>
        <w:rPr>
          <w:rFonts w:ascii="Times New Roman" w:hAnsi="Times New Roman"/>
          <w:sz w:val="28"/>
          <w:szCs w:val="28"/>
        </w:rPr>
      </w:pPr>
      <w:bookmarkStart w:id="33" w:name="_Hlk227676165"/>
      <w:r w:rsidRPr="00981606">
        <w:rPr>
          <w:rFonts w:ascii="Times New Roman" w:hAnsi="Times New Roman"/>
          <w:sz w:val="28"/>
          <w:szCs w:val="28"/>
        </w:rPr>
        <w:t>Объем потребления  воды  населением  Мерлино</w:t>
      </w:r>
      <w:bookmarkEnd w:id="33"/>
    </w:p>
    <w:tbl>
      <w:tblPr>
        <w:tblW w:w="0" w:type="auto"/>
        <w:jc w:val="center"/>
        <w:tblInd w:w="-1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9"/>
        <w:gridCol w:w="3984"/>
        <w:gridCol w:w="2551"/>
        <w:gridCol w:w="2552"/>
      </w:tblGrid>
      <w:tr w:rsidR="00A65C21" w:rsidRPr="00981606" w:rsidTr="00B07FFA">
        <w:trPr>
          <w:trHeight w:val="255"/>
          <w:jc w:val="center"/>
        </w:trPr>
        <w:tc>
          <w:tcPr>
            <w:tcW w:w="1139" w:type="dxa"/>
            <w:vMerge w:val="restart"/>
          </w:tcPr>
          <w:p w:rsidR="00A65C21" w:rsidRPr="00981606" w:rsidRDefault="00A65C21">
            <w:pPr>
              <w:widowControl w:val="0"/>
              <w:autoSpaceDE w:val="0"/>
              <w:autoSpaceDN w:val="0"/>
              <w:adjustRightInd w:val="0"/>
              <w:jc w:val="right"/>
              <w:rPr>
                <w:rFonts w:ascii="Times New Roman" w:hAnsi="Times New Roman"/>
                <w:b/>
                <w:bCs/>
                <w:sz w:val="28"/>
                <w:szCs w:val="28"/>
              </w:rPr>
            </w:pPr>
            <w:r w:rsidRPr="00981606">
              <w:rPr>
                <w:rFonts w:ascii="Times New Roman" w:hAnsi="Times New Roman"/>
                <w:b/>
                <w:bCs/>
                <w:sz w:val="28"/>
                <w:szCs w:val="28"/>
              </w:rPr>
              <w:t>№ п.п</w:t>
            </w:r>
          </w:p>
        </w:tc>
        <w:tc>
          <w:tcPr>
            <w:tcW w:w="3984" w:type="dxa"/>
            <w:vMerge w:val="restart"/>
            <w:noWrap/>
          </w:tcPr>
          <w:p w:rsidR="00A65C21" w:rsidRPr="00981606" w:rsidRDefault="00A65C21">
            <w:pPr>
              <w:widowControl w:val="0"/>
              <w:autoSpaceDE w:val="0"/>
              <w:autoSpaceDN w:val="0"/>
              <w:adjustRightInd w:val="0"/>
              <w:jc w:val="right"/>
              <w:rPr>
                <w:rFonts w:ascii="Times New Roman" w:hAnsi="Times New Roman"/>
                <w:b/>
                <w:bCs/>
                <w:sz w:val="28"/>
                <w:szCs w:val="28"/>
              </w:rPr>
            </w:pPr>
            <w:r w:rsidRPr="00981606">
              <w:rPr>
                <w:rFonts w:ascii="Times New Roman" w:hAnsi="Times New Roman"/>
                <w:b/>
                <w:bCs/>
                <w:sz w:val="28"/>
                <w:szCs w:val="28"/>
              </w:rPr>
              <w:t>Скважина, адрес</w:t>
            </w:r>
          </w:p>
        </w:tc>
        <w:tc>
          <w:tcPr>
            <w:tcW w:w="2551" w:type="dxa"/>
          </w:tcPr>
          <w:p w:rsidR="00A65C21" w:rsidRPr="00981606" w:rsidRDefault="00A65C21">
            <w:pPr>
              <w:widowControl w:val="0"/>
              <w:autoSpaceDE w:val="0"/>
              <w:autoSpaceDN w:val="0"/>
              <w:adjustRightInd w:val="0"/>
              <w:jc w:val="right"/>
              <w:rPr>
                <w:rFonts w:ascii="Times New Roman" w:hAnsi="Times New Roman"/>
                <w:b/>
                <w:bCs/>
                <w:sz w:val="28"/>
                <w:szCs w:val="28"/>
              </w:rPr>
            </w:pPr>
            <w:r w:rsidRPr="00981606">
              <w:rPr>
                <w:rFonts w:ascii="Times New Roman" w:hAnsi="Times New Roman"/>
                <w:b/>
                <w:bCs/>
                <w:sz w:val="28"/>
                <w:szCs w:val="28"/>
              </w:rPr>
              <w:t>Население</w:t>
            </w:r>
          </w:p>
        </w:tc>
        <w:tc>
          <w:tcPr>
            <w:tcW w:w="2552" w:type="dxa"/>
            <w:vMerge w:val="restart"/>
          </w:tcPr>
          <w:p w:rsidR="00A65C21" w:rsidRPr="00981606" w:rsidRDefault="00A65C21">
            <w:pPr>
              <w:widowControl w:val="0"/>
              <w:autoSpaceDE w:val="0"/>
              <w:autoSpaceDN w:val="0"/>
              <w:adjustRightInd w:val="0"/>
              <w:jc w:val="right"/>
              <w:rPr>
                <w:rFonts w:ascii="Times New Roman" w:hAnsi="Times New Roman"/>
                <w:b/>
                <w:bCs/>
                <w:sz w:val="28"/>
                <w:szCs w:val="28"/>
              </w:rPr>
            </w:pPr>
            <w:r w:rsidRPr="00981606">
              <w:rPr>
                <w:rFonts w:ascii="Times New Roman" w:hAnsi="Times New Roman"/>
                <w:b/>
                <w:bCs/>
                <w:sz w:val="28"/>
                <w:szCs w:val="28"/>
              </w:rPr>
              <w:t>Количество потребителей</w:t>
            </w:r>
          </w:p>
        </w:tc>
      </w:tr>
      <w:tr w:rsidR="00A65C21" w:rsidRPr="00981606" w:rsidTr="00B07FFA">
        <w:trPr>
          <w:trHeight w:val="510"/>
          <w:jc w:val="center"/>
        </w:trPr>
        <w:tc>
          <w:tcPr>
            <w:tcW w:w="1139" w:type="dxa"/>
            <w:vMerge/>
            <w:vAlign w:val="center"/>
          </w:tcPr>
          <w:p w:rsidR="00A65C21" w:rsidRPr="00981606" w:rsidRDefault="00A65C21">
            <w:pPr>
              <w:rPr>
                <w:rFonts w:ascii="Times New Roman" w:hAnsi="Times New Roman"/>
                <w:b/>
                <w:bCs/>
                <w:sz w:val="28"/>
                <w:szCs w:val="28"/>
              </w:rPr>
            </w:pPr>
          </w:p>
        </w:tc>
        <w:tc>
          <w:tcPr>
            <w:tcW w:w="3984" w:type="dxa"/>
            <w:vMerge/>
            <w:vAlign w:val="center"/>
          </w:tcPr>
          <w:p w:rsidR="00A65C21" w:rsidRPr="00981606" w:rsidRDefault="00A65C21">
            <w:pPr>
              <w:rPr>
                <w:rFonts w:ascii="Times New Roman" w:hAnsi="Times New Roman"/>
                <w:b/>
                <w:bCs/>
                <w:sz w:val="28"/>
                <w:szCs w:val="28"/>
              </w:rPr>
            </w:pPr>
          </w:p>
        </w:tc>
        <w:tc>
          <w:tcPr>
            <w:tcW w:w="2551" w:type="dxa"/>
          </w:tcPr>
          <w:p w:rsidR="00A65C21" w:rsidRPr="00981606" w:rsidRDefault="00A65C21">
            <w:pPr>
              <w:widowControl w:val="0"/>
              <w:autoSpaceDE w:val="0"/>
              <w:autoSpaceDN w:val="0"/>
              <w:adjustRightInd w:val="0"/>
              <w:jc w:val="right"/>
              <w:rPr>
                <w:rFonts w:ascii="Times New Roman" w:hAnsi="Times New Roman"/>
                <w:b/>
                <w:bCs/>
                <w:sz w:val="28"/>
                <w:szCs w:val="28"/>
              </w:rPr>
            </w:pPr>
            <w:r w:rsidRPr="00981606">
              <w:rPr>
                <w:rFonts w:ascii="Times New Roman" w:hAnsi="Times New Roman"/>
                <w:b/>
                <w:bCs/>
                <w:sz w:val="28"/>
                <w:szCs w:val="28"/>
              </w:rPr>
              <w:t>Норматив м.куб.</w:t>
            </w:r>
          </w:p>
        </w:tc>
        <w:tc>
          <w:tcPr>
            <w:tcW w:w="2552" w:type="dxa"/>
            <w:vMerge/>
            <w:vAlign w:val="center"/>
          </w:tcPr>
          <w:p w:rsidR="00A65C21" w:rsidRPr="00981606" w:rsidRDefault="00A65C21">
            <w:pPr>
              <w:rPr>
                <w:rFonts w:ascii="Times New Roman" w:hAnsi="Times New Roman"/>
                <w:b/>
                <w:bCs/>
                <w:sz w:val="28"/>
                <w:szCs w:val="28"/>
              </w:rPr>
            </w:pP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Середнево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544,08</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22</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Сырокоренье</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2339,88</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113</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3</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Уварово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870,36</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32</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lastRenderedPageBreak/>
              <w:t>4</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Даниловка</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346,44</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7</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5</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Маньково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10772,76</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578</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6</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 xml:space="preserve"> д. Мерлино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3974,88</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243</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7</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Княжичи</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545,16</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22</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8</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Ломакино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357</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11</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9</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 xml:space="preserve">Артезианская скважина </w:t>
            </w:r>
            <w:r>
              <w:rPr>
                <w:rFonts w:ascii="Times New Roman" w:hAnsi="Times New Roman"/>
                <w:sz w:val="28"/>
                <w:szCs w:val="28"/>
              </w:rPr>
              <w:t xml:space="preserve"> </w:t>
            </w:r>
            <w:r w:rsidRPr="00981606">
              <w:rPr>
                <w:rFonts w:ascii="Times New Roman" w:hAnsi="Times New Roman"/>
                <w:sz w:val="28"/>
                <w:szCs w:val="28"/>
              </w:rPr>
              <w:t>д. Лукиничи</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417,96</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12</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10</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Лысково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338,16</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7</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11</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Панское</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538,8</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8</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12</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Аносово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413,64</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9</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13</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Ульятичи</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525,84</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14</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14</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Н.Ржавка</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1441,2</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76</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15</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 xml:space="preserve">Артезианская скважина </w:t>
            </w:r>
            <w:r>
              <w:rPr>
                <w:rFonts w:ascii="Times New Roman" w:hAnsi="Times New Roman"/>
                <w:sz w:val="28"/>
                <w:szCs w:val="28"/>
              </w:rPr>
              <w:t xml:space="preserve"> </w:t>
            </w:r>
            <w:r w:rsidRPr="00981606">
              <w:rPr>
                <w:rFonts w:ascii="Times New Roman" w:hAnsi="Times New Roman"/>
                <w:sz w:val="28"/>
                <w:szCs w:val="28"/>
              </w:rPr>
              <w:t>д. Рогайлово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2199,12</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142</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16</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Радобля</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316,32</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5</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17</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Зибрики</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349,08</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8</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18</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Крюково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1296,72</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117</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lastRenderedPageBreak/>
              <w:t>19</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Сырокоренье -2</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2543,16</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115</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20</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Железково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455,28</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20</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21</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Волково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2794,32</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229</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22</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Городец</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359,64</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12</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23</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w:t>
            </w:r>
            <w:r>
              <w:rPr>
                <w:rFonts w:ascii="Times New Roman" w:hAnsi="Times New Roman"/>
                <w:sz w:val="28"/>
                <w:szCs w:val="28"/>
              </w:rPr>
              <w:t xml:space="preserve"> </w:t>
            </w:r>
            <w:r w:rsidRPr="00981606">
              <w:rPr>
                <w:rFonts w:ascii="Times New Roman" w:hAnsi="Times New Roman"/>
                <w:sz w:val="28"/>
                <w:szCs w:val="28"/>
              </w:rPr>
              <w:t>д. Жули</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437,16</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14</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24</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Никулино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442,8</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13</w:t>
            </w:r>
          </w:p>
        </w:tc>
      </w:tr>
      <w:tr w:rsidR="00A65C21" w:rsidRPr="00981606" w:rsidTr="00B07FFA">
        <w:trPr>
          <w:trHeight w:val="255"/>
          <w:jc w:val="center"/>
        </w:trPr>
        <w:tc>
          <w:tcPr>
            <w:tcW w:w="1139" w:type="dxa"/>
            <w:noWrap/>
          </w:tcPr>
          <w:p w:rsidR="00A65C21" w:rsidRPr="00981606" w:rsidRDefault="00A65C21" w:rsidP="00B07FF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25</w:t>
            </w:r>
          </w:p>
        </w:tc>
        <w:tc>
          <w:tcPr>
            <w:tcW w:w="3984"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Чистяки</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423,6</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12</w:t>
            </w:r>
          </w:p>
        </w:tc>
      </w:tr>
      <w:tr w:rsidR="00A65C21" w:rsidRPr="00981606" w:rsidTr="00B07FFA">
        <w:trPr>
          <w:trHeight w:val="255"/>
          <w:jc w:val="center"/>
        </w:trPr>
        <w:tc>
          <w:tcPr>
            <w:tcW w:w="5123" w:type="dxa"/>
            <w:gridSpan w:val="2"/>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Итого:</w:t>
            </w:r>
          </w:p>
        </w:tc>
        <w:tc>
          <w:tcPr>
            <w:tcW w:w="2551"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35043,36</w:t>
            </w:r>
          </w:p>
        </w:tc>
        <w:tc>
          <w:tcPr>
            <w:tcW w:w="2552"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1841</w:t>
            </w:r>
          </w:p>
        </w:tc>
      </w:tr>
    </w:tbl>
    <w:p w:rsidR="00A65C21" w:rsidRPr="00981606" w:rsidRDefault="00A65C21" w:rsidP="00133EE4">
      <w:pPr>
        <w:jc w:val="right"/>
        <w:rPr>
          <w:rFonts w:ascii="Times New Roman" w:hAnsi="Times New Roman"/>
          <w:sz w:val="28"/>
          <w:szCs w:val="28"/>
        </w:rPr>
      </w:pPr>
    </w:p>
    <w:p w:rsidR="00A65C21" w:rsidRPr="00981606" w:rsidRDefault="00A65C21" w:rsidP="00EC4AFB">
      <w:pPr>
        <w:jc w:val="center"/>
        <w:rPr>
          <w:rFonts w:ascii="Times New Roman" w:hAnsi="Times New Roman"/>
          <w:sz w:val="28"/>
          <w:szCs w:val="28"/>
        </w:rPr>
      </w:pPr>
      <w:r w:rsidRPr="00981606">
        <w:rPr>
          <w:rFonts w:ascii="Times New Roman" w:hAnsi="Times New Roman"/>
          <w:sz w:val="28"/>
          <w:szCs w:val="28"/>
        </w:rPr>
        <w:t>Объем потреб</w:t>
      </w:r>
      <w:r>
        <w:rPr>
          <w:rFonts w:ascii="Times New Roman" w:hAnsi="Times New Roman"/>
          <w:sz w:val="28"/>
          <w:szCs w:val="28"/>
        </w:rPr>
        <w:t>ления  воды  населением  Гусино</w:t>
      </w:r>
    </w:p>
    <w:tbl>
      <w:tblPr>
        <w:tblW w:w="0" w:type="auto"/>
        <w:jc w:val="center"/>
        <w:tblInd w:w="-2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3852"/>
        <w:gridCol w:w="2551"/>
        <w:gridCol w:w="2517"/>
      </w:tblGrid>
      <w:tr w:rsidR="00A65C21" w:rsidRPr="00981606" w:rsidTr="00256871">
        <w:trPr>
          <w:trHeight w:val="255"/>
          <w:jc w:val="center"/>
        </w:trPr>
        <w:tc>
          <w:tcPr>
            <w:tcW w:w="1135" w:type="dxa"/>
            <w:vMerge w:val="restart"/>
          </w:tcPr>
          <w:p w:rsidR="00A65C21" w:rsidRPr="00981606" w:rsidRDefault="00A65C21">
            <w:pPr>
              <w:widowControl w:val="0"/>
              <w:autoSpaceDE w:val="0"/>
              <w:autoSpaceDN w:val="0"/>
              <w:adjustRightInd w:val="0"/>
              <w:jc w:val="right"/>
              <w:rPr>
                <w:rFonts w:ascii="Times New Roman" w:hAnsi="Times New Roman"/>
                <w:b/>
                <w:bCs/>
                <w:sz w:val="28"/>
                <w:szCs w:val="28"/>
              </w:rPr>
            </w:pPr>
            <w:r w:rsidRPr="00981606">
              <w:rPr>
                <w:rFonts w:ascii="Times New Roman" w:hAnsi="Times New Roman"/>
                <w:b/>
                <w:bCs/>
                <w:sz w:val="28"/>
                <w:szCs w:val="28"/>
              </w:rPr>
              <w:t>№ п.п</w:t>
            </w:r>
          </w:p>
        </w:tc>
        <w:tc>
          <w:tcPr>
            <w:tcW w:w="3852" w:type="dxa"/>
            <w:vMerge w:val="restart"/>
          </w:tcPr>
          <w:p w:rsidR="00A65C21" w:rsidRPr="00981606" w:rsidRDefault="00A65C21" w:rsidP="00BB655A">
            <w:pPr>
              <w:widowControl w:val="0"/>
              <w:autoSpaceDE w:val="0"/>
              <w:autoSpaceDN w:val="0"/>
              <w:adjustRightInd w:val="0"/>
              <w:rPr>
                <w:rFonts w:ascii="Times New Roman" w:hAnsi="Times New Roman"/>
                <w:b/>
                <w:bCs/>
                <w:sz w:val="28"/>
                <w:szCs w:val="28"/>
              </w:rPr>
            </w:pPr>
            <w:r w:rsidRPr="00981606">
              <w:rPr>
                <w:rFonts w:ascii="Times New Roman" w:hAnsi="Times New Roman"/>
                <w:b/>
                <w:bCs/>
                <w:sz w:val="28"/>
                <w:szCs w:val="28"/>
              </w:rPr>
              <w:t>Скважина, адрес</w:t>
            </w:r>
          </w:p>
        </w:tc>
        <w:tc>
          <w:tcPr>
            <w:tcW w:w="2551" w:type="dxa"/>
          </w:tcPr>
          <w:p w:rsidR="00A65C21" w:rsidRPr="00981606" w:rsidRDefault="00A65C21">
            <w:pPr>
              <w:widowControl w:val="0"/>
              <w:autoSpaceDE w:val="0"/>
              <w:autoSpaceDN w:val="0"/>
              <w:adjustRightInd w:val="0"/>
              <w:jc w:val="right"/>
              <w:rPr>
                <w:rFonts w:ascii="Times New Roman" w:hAnsi="Times New Roman"/>
                <w:b/>
                <w:bCs/>
                <w:sz w:val="28"/>
                <w:szCs w:val="28"/>
              </w:rPr>
            </w:pPr>
            <w:r w:rsidRPr="00981606">
              <w:rPr>
                <w:rFonts w:ascii="Times New Roman" w:hAnsi="Times New Roman"/>
                <w:b/>
                <w:bCs/>
                <w:sz w:val="28"/>
                <w:szCs w:val="28"/>
              </w:rPr>
              <w:t>Население</w:t>
            </w:r>
          </w:p>
        </w:tc>
        <w:tc>
          <w:tcPr>
            <w:tcW w:w="2517" w:type="dxa"/>
            <w:vMerge w:val="restart"/>
          </w:tcPr>
          <w:p w:rsidR="00A65C21" w:rsidRPr="00981606" w:rsidRDefault="00A65C21">
            <w:pPr>
              <w:widowControl w:val="0"/>
              <w:autoSpaceDE w:val="0"/>
              <w:autoSpaceDN w:val="0"/>
              <w:adjustRightInd w:val="0"/>
              <w:jc w:val="right"/>
              <w:rPr>
                <w:rFonts w:ascii="Times New Roman" w:hAnsi="Times New Roman"/>
                <w:b/>
                <w:bCs/>
                <w:sz w:val="28"/>
                <w:szCs w:val="28"/>
              </w:rPr>
            </w:pPr>
            <w:r w:rsidRPr="00981606">
              <w:rPr>
                <w:rFonts w:ascii="Times New Roman" w:hAnsi="Times New Roman"/>
                <w:b/>
                <w:bCs/>
                <w:sz w:val="28"/>
                <w:szCs w:val="28"/>
              </w:rPr>
              <w:t>Количество потребителей</w:t>
            </w:r>
          </w:p>
        </w:tc>
      </w:tr>
      <w:tr w:rsidR="00A65C21" w:rsidRPr="00981606" w:rsidTr="00256871">
        <w:trPr>
          <w:trHeight w:val="682"/>
          <w:jc w:val="center"/>
        </w:trPr>
        <w:tc>
          <w:tcPr>
            <w:tcW w:w="1135" w:type="dxa"/>
            <w:vMerge/>
            <w:vAlign w:val="center"/>
          </w:tcPr>
          <w:p w:rsidR="00A65C21" w:rsidRPr="00981606" w:rsidRDefault="00A65C21">
            <w:pPr>
              <w:rPr>
                <w:rFonts w:ascii="Times New Roman" w:hAnsi="Times New Roman"/>
                <w:b/>
                <w:bCs/>
                <w:sz w:val="28"/>
                <w:szCs w:val="28"/>
              </w:rPr>
            </w:pPr>
          </w:p>
        </w:tc>
        <w:tc>
          <w:tcPr>
            <w:tcW w:w="3852" w:type="dxa"/>
            <w:vMerge/>
            <w:vAlign w:val="center"/>
          </w:tcPr>
          <w:p w:rsidR="00A65C21" w:rsidRPr="00981606" w:rsidRDefault="00A65C21" w:rsidP="00BB655A">
            <w:pPr>
              <w:rPr>
                <w:rFonts w:ascii="Times New Roman" w:hAnsi="Times New Roman"/>
                <w:b/>
                <w:bCs/>
                <w:sz w:val="28"/>
                <w:szCs w:val="28"/>
              </w:rPr>
            </w:pPr>
          </w:p>
        </w:tc>
        <w:tc>
          <w:tcPr>
            <w:tcW w:w="2551" w:type="dxa"/>
          </w:tcPr>
          <w:p w:rsidR="00A65C21" w:rsidRPr="00981606" w:rsidRDefault="00A65C21">
            <w:pPr>
              <w:widowControl w:val="0"/>
              <w:autoSpaceDE w:val="0"/>
              <w:autoSpaceDN w:val="0"/>
              <w:adjustRightInd w:val="0"/>
              <w:jc w:val="right"/>
              <w:rPr>
                <w:rFonts w:ascii="Times New Roman" w:hAnsi="Times New Roman"/>
                <w:b/>
                <w:bCs/>
                <w:sz w:val="28"/>
                <w:szCs w:val="28"/>
              </w:rPr>
            </w:pPr>
            <w:r>
              <w:rPr>
                <w:rFonts w:ascii="Times New Roman" w:hAnsi="Times New Roman"/>
                <w:b/>
                <w:bCs/>
                <w:sz w:val="28"/>
                <w:szCs w:val="28"/>
              </w:rPr>
              <w:t>н</w:t>
            </w:r>
            <w:r w:rsidRPr="00981606">
              <w:rPr>
                <w:rFonts w:ascii="Times New Roman" w:hAnsi="Times New Roman"/>
                <w:b/>
                <w:bCs/>
                <w:sz w:val="28"/>
                <w:szCs w:val="28"/>
              </w:rPr>
              <w:t>орматив м.куб.</w:t>
            </w:r>
          </w:p>
        </w:tc>
        <w:tc>
          <w:tcPr>
            <w:tcW w:w="2517" w:type="dxa"/>
            <w:vMerge/>
            <w:vAlign w:val="center"/>
          </w:tcPr>
          <w:p w:rsidR="00A65C21" w:rsidRPr="00981606" w:rsidRDefault="00A65C21">
            <w:pPr>
              <w:rPr>
                <w:rFonts w:ascii="Times New Roman" w:hAnsi="Times New Roman"/>
                <w:b/>
                <w:bCs/>
                <w:sz w:val="28"/>
                <w:szCs w:val="28"/>
              </w:rPr>
            </w:pP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"Керамик"</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4667,52</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701</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Ж/д</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354,12</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84</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3</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Сырзавод</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4516,62</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180</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4</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Городок 1,2</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31734,36</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1118</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5</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Комиссарово</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2936,88</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74</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lastRenderedPageBreak/>
              <w:t>6</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Белеи</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3991,38</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106</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7</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Черныш</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1623,06</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21</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8</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Красная Горка</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2014,8</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129</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9</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Миганово</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1083,72</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24</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10</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Варечки</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2209,62</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69</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11</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Лонница</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3502,44</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82</w:t>
            </w:r>
          </w:p>
        </w:tc>
      </w:tr>
      <w:tr w:rsidR="00A65C21" w:rsidRPr="00981606" w:rsidTr="00256871">
        <w:trPr>
          <w:trHeight w:val="675"/>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12</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д. Лонница</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5756,52</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137</w:t>
            </w:r>
          </w:p>
        </w:tc>
      </w:tr>
      <w:tr w:rsidR="00A65C21" w:rsidRPr="00981606" w:rsidTr="00256871">
        <w:trPr>
          <w:trHeight w:val="619"/>
          <w:jc w:val="center"/>
        </w:trPr>
        <w:tc>
          <w:tcPr>
            <w:tcW w:w="1135"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13</w:t>
            </w:r>
          </w:p>
        </w:tc>
        <w:tc>
          <w:tcPr>
            <w:tcW w:w="3852" w:type="dxa"/>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Артезианская скважина с. Гусино</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931,44</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8</w:t>
            </w:r>
          </w:p>
        </w:tc>
      </w:tr>
      <w:tr w:rsidR="00A65C21" w:rsidRPr="00981606" w:rsidTr="00256871">
        <w:trPr>
          <w:trHeight w:val="249"/>
          <w:jc w:val="center"/>
        </w:trPr>
        <w:tc>
          <w:tcPr>
            <w:tcW w:w="4987" w:type="dxa"/>
            <w:gridSpan w:val="2"/>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Итого:</w:t>
            </w:r>
          </w:p>
        </w:tc>
        <w:tc>
          <w:tcPr>
            <w:tcW w:w="2551" w:type="dxa"/>
            <w:noWrap/>
          </w:tcPr>
          <w:p w:rsidR="00A65C21" w:rsidRPr="00981606" w:rsidRDefault="00A65C21" w:rsidP="00BB655A">
            <w:pPr>
              <w:widowControl w:val="0"/>
              <w:autoSpaceDE w:val="0"/>
              <w:autoSpaceDN w:val="0"/>
              <w:adjustRightInd w:val="0"/>
              <w:rPr>
                <w:rFonts w:ascii="Times New Roman" w:hAnsi="Times New Roman"/>
                <w:sz w:val="28"/>
                <w:szCs w:val="28"/>
              </w:rPr>
            </w:pPr>
            <w:r w:rsidRPr="00981606">
              <w:rPr>
                <w:rFonts w:ascii="Times New Roman" w:hAnsi="Times New Roman"/>
                <w:sz w:val="28"/>
                <w:szCs w:val="28"/>
              </w:rPr>
              <w:t>65322,48</w:t>
            </w:r>
          </w:p>
        </w:tc>
        <w:tc>
          <w:tcPr>
            <w:tcW w:w="2517" w:type="dxa"/>
            <w:noWrap/>
          </w:tcPr>
          <w:p w:rsidR="00A65C21" w:rsidRPr="00981606" w:rsidRDefault="00A65C21">
            <w:pPr>
              <w:widowControl w:val="0"/>
              <w:autoSpaceDE w:val="0"/>
              <w:autoSpaceDN w:val="0"/>
              <w:adjustRightInd w:val="0"/>
              <w:jc w:val="right"/>
              <w:rPr>
                <w:rFonts w:ascii="Times New Roman" w:hAnsi="Times New Roman"/>
                <w:sz w:val="28"/>
                <w:szCs w:val="28"/>
              </w:rPr>
            </w:pPr>
            <w:r w:rsidRPr="00981606">
              <w:rPr>
                <w:rFonts w:ascii="Times New Roman" w:hAnsi="Times New Roman"/>
                <w:sz w:val="28"/>
                <w:szCs w:val="28"/>
              </w:rPr>
              <w:t>2733</w:t>
            </w:r>
          </w:p>
        </w:tc>
      </w:tr>
    </w:tbl>
    <w:p w:rsidR="00A65C21" w:rsidRDefault="00A65C21" w:rsidP="00EC4AFB">
      <w:pPr>
        <w:rPr>
          <w:rFonts w:ascii="Times New Roman" w:hAnsi="Times New Roman"/>
          <w:sz w:val="28"/>
          <w:szCs w:val="28"/>
        </w:rPr>
      </w:pPr>
      <w:r>
        <w:rPr>
          <w:rFonts w:ascii="Times New Roman" w:hAnsi="Times New Roman"/>
          <w:sz w:val="28"/>
          <w:szCs w:val="28"/>
        </w:rPr>
        <w:t xml:space="preserve">                                                                                                                </w:t>
      </w:r>
    </w:p>
    <w:p w:rsidR="00A65C21" w:rsidRDefault="00A65C21" w:rsidP="00EC4AFB">
      <w:pPr>
        <w:rPr>
          <w:rFonts w:ascii="Times New Roman" w:hAnsi="Times New Roman"/>
          <w:sz w:val="28"/>
          <w:szCs w:val="28"/>
        </w:rPr>
      </w:pPr>
      <w:r>
        <w:rPr>
          <w:rFonts w:ascii="Times New Roman" w:hAnsi="Times New Roman"/>
          <w:sz w:val="28"/>
          <w:szCs w:val="28"/>
        </w:rPr>
        <w:t xml:space="preserve">      </w:t>
      </w:r>
    </w:p>
    <w:p w:rsidR="00A65C21" w:rsidRPr="00EC4AFB" w:rsidRDefault="00A65C21" w:rsidP="00EC4AFB">
      <w:pPr>
        <w:rPr>
          <w:rFonts w:ascii="Times New Roman" w:hAnsi="Times New Roman"/>
          <w:sz w:val="28"/>
          <w:szCs w:val="28"/>
        </w:rPr>
      </w:pPr>
      <w:r>
        <w:rPr>
          <w:rFonts w:ascii="Times New Roman" w:hAnsi="Times New Roman"/>
          <w:sz w:val="28"/>
          <w:szCs w:val="28"/>
        </w:rPr>
        <w:t xml:space="preserve">                                                                                                                     </w:t>
      </w:r>
      <w:r w:rsidRPr="005E29B3">
        <w:rPr>
          <w:rFonts w:ascii="Times New Roman" w:hAnsi="Times New Roman"/>
          <w:sz w:val="28"/>
          <w:szCs w:val="28"/>
        </w:rPr>
        <w:t>Таблица 12</w:t>
      </w:r>
    </w:p>
    <w:p w:rsidR="00A65C21" w:rsidRPr="005E29B3" w:rsidRDefault="00A65C21" w:rsidP="00133EE4">
      <w:pPr>
        <w:widowControl w:val="0"/>
        <w:spacing w:after="320"/>
        <w:jc w:val="center"/>
        <w:rPr>
          <w:rFonts w:ascii="Times New Roman" w:hAnsi="Times New Roman"/>
          <w:sz w:val="28"/>
          <w:szCs w:val="28"/>
        </w:rPr>
      </w:pPr>
      <w:r w:rsidRPr="005E29B3">
        <w:rPr>
          <w:rFonts w:ascii="Times New Roman" w:hAnsi="Times New Roman"/>
          <w:color w:val="000000"/>
          <w:sz w:val="28"/>
          <w:szCs w:val="28"/>
        </w:rPr>
        <w:t>Нормативы потребления коммунальных услуг</w:t>
      </w:r>
      <w:r w:rsidRPr="005E29B3">
        <w:rPr>
          <w:rFonts w:ascii="Times New Roman" w:hAnsi="Times New Roman"/>
          <w:color w:val="000000"/>
          <w:sz w:val="28"/>
          <w:szCs w:val="28"/>
        </w:rPr>
        <w:br/>
        <w:t>по водоснабжению и водоотведению в жилых помещениях</w:t>
      </w:r>
      <w:r w:rsidRPr="005E29B3">
        <w:rPr>
          <w:rFonts w:ascii="Times New Roman" w:hAnsi="Times New Roman"/>
          <w:color w:val="000000"/>
          <w:sz w:val="28"/>
          <w:szCs w:val="28"/>
        </w:rPr>
        <w:br/>
        <w:t>для населения муниципального образования</w:t>
      </w:r>
      <w:r w:rsidRPr="005E29B3">
        <w:rPr>
          <w:rFonts w:ascii="Times New Roman" w:hAnsi="Times New Roman"/>
          <w:color w:val="000000"/>
          <w:sz w:val="28"/>
          <w:szCs w:val="28"/>
        </w:rPr>
        <w:br/>
        <w:t>«Краснинский муницип</w:t>
      </w:r>
      <w:r>
        <w:rPr>
          <w:rFonts w:ascii="Times New Roman" w:hAnsi="Times New Roman"/>
          <w:color w:val="000000"/>
          <w:sz w:val="28"/>
          <w:szCs w:val="28"/>
        </w:rPr>
        <w:t>альный округ» Смоленской области</w:t>
      </w:r>
    </w:p>
    <w:tbl>
      <w:tblPr>
        <w:tblOverlap w:val="never"/>
        <w:tblW w:w="10142" w:type="dxa"/>
        <w:jc w:val="center"/>
        <w:tblLayout w:type="fixed"/>
        <w:tblCellMar>
          <w:left w:w="10" w:type="dxa"/>
          <w:right w:w="10" w:type="dxa"/>
        </w:tblCellMar>
        <w:tblLook w:val="00A0" w:firstRow="1" w:lastRow="0" w:firstColumn="1" w:lastColumn="0" w:noHBand="0" w:noVBand="0"/>
      </w:tblPr>
      <w:tblGrid>
        <w:gridCol w:w="629"/>
        <w:gridCol w:w="5678"/>
        <w:gridCol w:w="1982"/>
        <w:gridCol w:w="1853"/>
      </w:tblGrid>
      <w:tr w:rsidR="00A65C21" w:rsidRPr="005E29B3" w:rsidTr="00EC4AFB">
        <w:trPr>
          <w:trHeight w:hRule="exact" w:val="566"/>
          <w:jc w:val="center"/>
        </w:trPr>
        <w:tc>
          <w:tcPr>
            <w:tcW w:w="629" w:type="dxa"/>
            <w:vMerge w:val="restart"/>
            <w:tcBorders>
              <w:top w:val="single" w:sz="4" w:space="0" w:color="auto"/>
              <w:left w:val="single" w:sz="4" w:space="0" w:color="auto"/>
              <w:bottom w:val="nil"/>
              <w:right w:val="nil"/>
            </w:tcBorders>
            <w:shd w:val="clear" w:color="auto" w:fill="FFFFFF"/>
          </w:tcPr>
          <w:p w:rsidR="00A65C21" w:rsidRPr="005E29B3" w:rsidRDefault="00A65C21">
            <w:pPr>
              <w:widowControl w:val="0"/>
              <w:spacing w:before="100"/>
              <w:ind w:firstLine="140"/>
              <w:rPr>
                <w:rFonts w:ascii="Times New Roman" w:hAnsi="Times New Roman"/>
                <w:sz w:val="24"/>
                <w:szCs w:val="24"/>
              </w:rPr>
            </w:pPr>
            <w:r w:rsidRPr="005E29B3">
              <w:rPr>
                <w:rFonts w:ascii="Times New Roman" w:hAnsi="Times New Roman"/>
                <w:color w:val="000000"/>
              </w:rPr>
              <w:t>№</w:t>
            </w:r>
          </w:p>
          <w:p w:rsidR="00A65C21" w:rsidRPr="005E29B3" w:rsidRDefault="00A65C21">
            <w:pPr>
              <w:widowControl w:val="0"/>
              <w:spacing w:line="232" w:lineRule="auto"/>
              <w:jc w:val="center"/>
              <w:rPr>
                <w:rFonts w:ascii="Times New Roman" w:hAnsi="Times New Roman"/>
                <w:sz w:val="24"/>
                <w:szCs w:val="24"/>
              </w:rPr>
            </w:pPr>
            <w:r w:rsidRPr="005E29B3">
              <w:rPr>
                <w:rFonts w:ascii="Times New Roman" w:hAnsi="Times New Roman"/>
                <w:color w:val="000000"/>
              </w:rPr>
              <w:t>п/п</w:t>
            </w:r>
          </w:p>
        </w:tc>
        <w:tc>
          <w:tcPr>
            <w:tcW w:w="5678" w:type="dxa"/>
            <w:vMerge w:val="restart"/>
            <w:tcBorders>
              <w:top w:val="single" w:sz="4" w:space="0" w:color="auto"/>
              <w:left w:val="single" w:sz="4" w:space="0" w:color="auto"/>
              <w:bottom w:val="nil"/>
              <w:right w:val="nil"/>
            </w:tcBorders>
            <w:shd w:val="clear" w:color="auto" w:fill="FFFFFF"/>
          </w:tcPr>
          <w:p w:rsidR="00A65C21" w:rsidRPr="005E29B3" w:rsidRDefault="00A65C21">
            <w:pPr>
              <w:widowControl w:val="0"/>
              <w:spacing w:before="100"/>
              <w:jc w:val="center"/>
              <w:rPr>
                <w:rFonts w:ascii="Times New Roman" w:hAnsi="Times New Roman"/>
                <w:sz w:val="24"/>
                <w:szCs w:val="24"/>
              </w:rPr>
            </w:pPr>
            <w:r w:rsidRPr="005E29B3">
              <w:rPr>
                <w:rFonts w:ascii="Times New Roman" w:hAnsi="Times New Roman"/>
                <w:color w:val="000000"/>
              </w:rPr>
              <w:t>Категория жилых помещений</w:t>
            </w:r>
          </w:p>
        </w:tc>
        <w:tc>
          <w:tcPr>
            <w:tcW w:w="3835" w:type="dxa"/>
            <w:gridSpan w:val="2"/>
            <w:tcBorders>
              <w:top w:val="single" w:sz="4" w:space="0" w:color="auto"/>
              <w:left w:val="single" w:sz="4" w:space="0" w:color="auto"/>
              <w:bottom w:val="nil"/>
              <w:right w:val="single" w:sz="4" w:space="0" w:color="auto"/>
            </w:tcBorders>
            <w:shd w:val="clear" w:color="auto" w:fill="FFFFFF"/>
            <w:vAlign w:val="bottom"/>
          </w:tcPr>
          <w:p w:rsidR="00A65C21" w:rsidRPr="005E29B3" w:rsidRDefault="00A65C21">
            <w:pPr>
              <w:widowControl w:val="0"/>
              <w:jc w:val="center"/>
              <w:rPr>
                <w:rFonts w:ascii="Times New Roman" w:hAnsi="Times New Roman"/>
                <w:sz w:val="24"/>
                <w:szCs w:val="24"/>
              </w:rPr>
            </w:pPr>
            <w:r w:rsidRPr="005E29B3">
              <w:rPr>
                <w:rFonts w:ascii="Times New Roman" w:hAnsi="Times New Roman"/>
                <w:color w:val="000000"/>
              </w:rPr>
              <w:t>Нормативы потребления коммунальной услуги, куб. метр в месяц на человека</w:t>
            </w:r>
          </w:p>
        </w:tc>
      </w:tr>
      <w:tr w:rsidR="00A65C21" w:rsidRPr="005E29B3" w:rsidTr="00EC4AFB">
        <w:trPr>
          <w:trHeight w:hRule="exact" w:val="574"/>
          <w:jc w:val="center"/>
        </w:trPr>
        <w:tc>
          <w:tcPr>
            <w:tcW w:w="629" w:type="dxa"/>
            <w:vMerge/>
            <w:tcBorders>
              <w:top w:val="single" w:sz="4" w:space="0" w:color="auto"/>
              <w:left w:val="single" w:sz="4" w:space="0" w:color="auto"/>
              <w:bottom w:val="nil"/>
              <w:right w:val="nil"/>
            </w:tcBorders>
            <w:vAlign w:val="center"/>
          </w:tcPr>
          <w:p w:rsidR="00A65C21" w:rsidRPr="005E29B3" w:rsidRDefault="00A65C21">
            <w:pPr>
              <w:rPr>
                <w:rFonts w:ascii="Times New Roman" w:hAnsi="Times New Roman"/>
                <w:sz w:val="24"/>
                <w:szCs w:val="24"/>
              </w:rPr>
            </w:pPr>
          </w:p>
        </w:tc>
        <w:tc>
          <w:tcPr>
            <w:tcW w:w="5678" w:type="dxa"/>
            <w:vMerge/>
            <w:tcBorders>
              <w:top w:val="single" w:sz="4" w:space="0" w:color="auto"/>
              <w:left w:val="single" w:sz="4" w:space="0" w:color="auto"/>
              <w:bottom w:val="nil"/>
              <w:right w:val="nil"/>
            </w:tcBorders>
            <w:vAlign w:val="center"/>
          </w:tcPr>
          <w:p w:rsidR="00A65C21" w:rsidRPr="005E29B3" w:rsidRDefault="00A65C21">
            <w:pPr>
              <w:rPr>
                <w:rFonts w:ascii="Times New Roman" w:hAnsi="Times New Roman"/>
                <w:sz w:val="24"/>
                <w:szCs w:val="24"/>
              </w:rPr>
            </w:pPr>
          </w:p>
        </w:tc>
        <w:tc>
          <w:tcPr>
            <w:tcW w:w="1982" w:type="dxa"/>
            <w:tcBorders>
              <w:top w:val="single" w:sz="4" w:space="0" w:color="auto"/>
              <w:left w:val="single" w:sz="4" w:space="0" w:color="auto"/>
              <w:bottom w:val="nil"/>
              <w:right w:val="nil"/>
            </w:tcBorders>
            <w:shd w:val="clear" w:color="auto" w:fill="FFFFFF"/>
            <w:vAlign w:val="bottom"/>
          </w:tcPr>
          <w:p w:rsidR="00A65C21" w:rsidRPr="005E29B3" w:rsidRDefault="00A65C21">
            <w:pPr>
              <w:widowControl w:val="0"/>
              <w:spacing w:line="232" w:lineRule="auto"/>
              <w:jc w:val="center"/>
              <w:rPr>
                <w:rFonts w:ascii="Times New Roman" w:hAnsi="Times New Roman"/>
                <w:sz w:val="24"/>
                <w:szCs w:val="24"/>
              </w:rPr>
            </w:pPr>
            <w:r w:rsidRPr="005E29B3">
              <w:rPr>
                <w:rFonts w:ascii="Times New Roman" w:hAnsi="Times New Roman"/>
                <w:color w:val="000000"/>
              </w:rPr>
              <w:t>холодного водоснабжения</w:t>
            </w:r>
          </w:p>
        </w:tc>
        <w:tc>
          <w:tcPr>
            <w:tcW w:w="1853" w:type="dxa"/>
            <w:tcBorders>
              <w:top w:val="single" w:sz="4" w:space="0" w:color="auto"/>
              <w:left w:val="single" w:sz="4" w:space="0" w:color="auto"/>
              <w:bottom w:val="nil"/>
              <w:right w:val="single" w:sz="4" w:space="0" w:color="auto"/>
            </w:tcBorders>
            <w:shd w:val="clear" w:color="auto" w:fill="FFFFFF"/>
            <w:vAlign w:val="bottom"/>
          </w:tcPr>
          <w:p w:rsidR="00A65C21" w:rsidRPr="005E29B3" w:rsidRDefault="00A65C21">
            <w:pPr>
              <w:widowControl w:val="0"/>
              <w:jc w:val="center"/>
              <w:rPr>
                <w:rFonts w:ascii="Times New Roman" w:hAnsi="Times New Roman"/>
                <w:sz w:val="24"/>
                <w:szCs w:val="24"/>
              </w:rPr>
            </w:pPr>
            <w:r w:rsidRPr="005E29B3">
              <w:rPr>
                <w:rFonts w:ascii="Times New Roman" w:hAnsi="Times New Roman"/>
                <w:color w:val="000000"/>
              </w:rPr>
              <w:t>горячего водоснабжения</w:t>
            </w:r>
          </w:p>
        </w:tc>
      </w:tr>
      <w:tr w:rsidR="00A65C21" w:rsidRPr="005E29B3" w:rsidTr="00EC4AFB">
        <w:trPr>
          <w:trHeight w:hRule="exact" w:val="405"/>
          <w:jc w:val="center"/>
        </w:trPr>
        <w:tc>
          <w:tcPr>
            <w:tcW w:w="629" w:type="dxa"/>
            <w:tcBorders>
              <w:top w:val="single" w:sz="4" w:space="0" w:color="auto"/>
              <w:left w:val="single" w:sz="4" w:space="0" w:color="auto"/>
              <w:bottom w:val="single" w:sz="4" w:space="0" w:color="auto"/>
              <w:right w:val="nil"/>
            </w:tcBorders>
            <w:shd w:val="clear" w:color="auto" w:fill="FFFFFF"/>
            <w:vAlign w:val="center"/>
          </w:tcPr>
          <w:p w:rsidR="00A65C21" w:rsidRPr="005E29B3" w:rsidRDefault="00A65C21">
            <w:pPr>
              <w:widowControl w:val="0"/>
              <w:jc w:val="center"/>
              <w:rPr>
                <w:rFonts w:ascii="Times New Roman" w:hAnsi="Times New Roman"/>
                <w:sz w:val="24"/>
                <w:szCs w:val="24"/>
              </w:rPr>
            </w:pPr>
            <w:r w:rsidRPr="005E29B3">
              <w:rPr>
                <w:rFonts w:ascii="Times New Roman" w:hAnsi="Times New Roman"/>
                <w:color w:val="000000"/>
              </w:rPr>
              <w:t>1</w:t>
            </w:r>
          </w:p>
        </w:tc>
        <w:tc>
          <w:tcPr>
            <w:tcW w:w="5678" w:type="dxa"/>
            <w:tcBorders>
              <w:top w:val="single" w:sz="4" w:space="0" w:color="auto"/>
              <w:left w:val="single" w:sz="4" w:space="0" w:color="auto"/>
              <w:bottom w:val="single" w:sz="4" w:space="0" w:color="auto"/>
              <w:right w:val="nil"/>
            </w:tcBorders>
            <w:shd w:val="clear" w:color="auto" w:fill="FFFFFF"/>
            <w:vAlign w:val="center"/>
          </w:tcPr>
          <w:p w:rsidR="00A65C21" w:rsidRPr="005E29B3" w:rsidRDefault="00A65C21">
            <w:pPr>
              <w:widowControl w:val="0"/>
              <w:jc w:val="center"/>
              <w:rPr>
                <w:rFonts w:ascii="Times New Roman" w:hAnsi="Times New Roman"/>
                <w:sz w:val="24"/>
                <w:szCs w:val="24"/>
              </w:rPr>
            </w:pPr>
            <w:r w:rsidRPr="005E29B3">
              <w:rPr>
                <w:rFonts w:ascii="Times New Roman" w:hAnsi="Times New Roman"/>
                <w:color w:val="000000"/>
              </w:rPr>
              <w:t>2</w:t>
            </w:r>
          </w:p>
        </w:tc>
        <w:tc>
          <w:tcPr>
            <w:tcW w:w="1982" w:type="dxa"/>
            <w:tcBorders>
              <w:top w:val="single" w:sz="4" w:space="0" w:color="auto"/>
              <w:left w:val="single" w:sz="4" w:space="0" w:color="auto"/>
              <w:bottom w:val="single" w:sz="4" w:space="0" w:color="auto"/>
              <w:right w:val="nil"/>
            </w:tcBorders>
            <w:shd w:val="clear" w:color="auto" w:fill="FFFFFF"/>
            <w:vAlign w:val="center"/>
          </w:tcPr>
          <w:p w:rsidR="00A65C21" w:rsidRPr="005E29B3" w:rsidRDefault="00A65C21">
            <w:pPr>
              <w:widowControl w:val="0"/>
              <w:jc w:val="center"/>
              <w:rPr>
                <w:rFonts w:ascii="Times New Roman" w:hAnsi="Times New Roman"/>
                <w:sz w:val="24"/>
                <w:szCs w:val="24"/>
              </w:rPr>
            </w:pPr>
            <w:r w:rsidRPr="005E29B3">
              <w:rPr>
                <w:rFonts w:ascii="Times New Roman" w:hAnsi="Times New Roman"/>
                <w:color w:val="000000"/>
              </w:rPr>
              <w:t>3</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A65C21" w:rsidRPr="005E29B3" w:rsidRDefault="00A65C21">
            <w:pPr>
              <w:widowControl w:val="0"/>
              <w:jc w:val="center"/>
              <w:rPr>
                <w:rFonts w:ascii="Times New Roman" w:hAnsi="Times New Roman"/>
                <w:sz w:val="24"/>
                <w:szCs w:val="24"/>
              </w:rPr>
            </w:pPr>
            <w:r w:rsidRPr="005E29B3">
              <w:rPr>
                <w:rFonts w:ascii="Times New Roman" w:hAnsi="Times New Roman"/>
                <w:color w:val="000000"/>
              </w:rPr>
              <w:t>4</w:t>
            </w:r>
          </w:p>
        </w:tc>
      </w:tr>
      <w:tr w:rsidR="00A65C21" w:rsidRPr="005E29B3" w:rsidTr="007B0D72">
        <w:trPr>
          <w:trHeight w:hRule="exact" w:val="15"/>
          <w:jc w:val="center"/>
        </w:trPr>
        <w:tc>
          <w:tcPr>
            <w:tcW w:w="629" w:type="dxa"/>
            <w:tcBorders>
              <w:top w:val="single" w:sz="4" w:space="0" w:color="auto"/>
              <w:left w:val="single" w:sz="4" w:space="0" w:color="auto"/>
              <w:bottom w:val="single" w:sz="4" w:space="0" w:color="auto"/>
              <w:right w:val="nil"/>
            </w:tcBorders>
            <w:shd w:val="clear" w:color="auto" w:fill="FFFFFF"/>
            <w:vAlign w:val="center"/>
          </w:tcPr>
          <w:p w:rsidR="00A65C21" w:rsidRPr="005E29B3" w:rsidRDefault="00A65C21" w:rsidP="00EC4AFB">
            <w:pPr>
              <w:widowControl w:val="0"/>
              <w:jc w:val="center"/>
              <w:rPr>
                <w:rFonts w:ascii="Times New Roman" w:hAnsi="Times New Roman"/>
                <w:color w:val="000000"/>
              </w:rPr>
            </w:pPr>
          </w:p>
        </w:tc>
        <w:tc>
          <w:tcPr>
            <w:tcW w:w="5678" w:type="dxa"/>
            <w:tcBorders>
              <w:top w:val="single" w:sz="4" w:space="0" w:color="auto"/>
              <w:left w:val="single" w:sz="4" w:space="0" w:color="auto"/>
              <w:bottom w:val="single" w:sz="4" w:space="0" w:color="auto"/>
              <w:right w:val="nil"/>
            </w:tcBorders>
            <w:shd w:val="clear" w:color="auto" w:fill="FFFFFF"/>
            <w:vAlign w:val="center"/>
          </w:tcPr>
          <w:p w:rsidR="00A65C21" w:rsidRPr="005E29B3" w:rsidRDefault="00A65C21" w:rsidP="00EC4AFB">
            <w:pPr>
              <w:widowControl w:val="0"/>
              <w:jc w:val="center"/>
              <w:rPr>
                <w:rFonts w:ascii="Times New Roman" w:hAnsi="Times New Roman"/>
                <w:color w:val="000000"/>
              </w:rPr>
            </w:pPr>
          </w:p>
        </w:tc>
        <w:tc>
          <w:tcPr>
            <w:tcW w:w="1982" w:type="dxa"/>
            <w:tcBorders>
              <w:top w:val="single" w:sz="4" w:space="0" w:color="auto"/>
              <w:left w:val="single" w:sz="4" w:space="0" w:color="auto"/>
              <w:bottom w:val="single" w:sz="4" w:space="0" w:color="auto"/>
              <w:right w:val="nil"/>
            </w:tcBorders>
            <w:shd w:val="clear" w:color="auto" w:fill="FFFFFF"/>
            <w:vAlign w:val="center"/>
          </w:tcPr>
          <w:p w:rsidR="00A65C21" w:rsidRPr="005E29B3" w:rsidRDefault="00A65C21" w:rsidP="00EC4AFB">
            <w:pPr>
              <w:widowControl w:val="0"/>
              <w:jc w:val="center"/>
              <w:rPr>
                <w:rFonts w:ascii="Times New Roman" w:hAnsi="Times New Roman"/>
                <w:color w:val="000000"/>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A65C21" w:rsidRPr="005E29B3" w:rsidRDefault="00A65C21" w:rsidP="00EC4AFB">
            <w:pPr>
              <w:widowControl w:val="0"/>
              <w:jc w:val="center"/>
              <w:rPr>
                <w:rFonts w:ascii="Times New Roman" w:hAnsi="Times New Roman"/>
                <w:color w:val="000000"/>
              </w:rPr>
            </w:pPr>
          </w:p>
        </w:tc>
      </w:tr>
      <w:tr w:rsidR="00A65C21" w:rsidRPr="005E29B3" w:rsidTr="007B0D72">
        <w:trPr>
          <w:trHeight w:hRule="exact" w:val="1320"/>
          <w:jc w:val="center"/>
        </w:trPr>
        <w:tc>
          <w:tcPr>
            <w:tcW w:w="629" w:type="dxa"/>
            <w:tcBorders>
              <w:top w:val="single" w:sz="4" w:space="0" w:color="auto"/>
              <w:left w:val="single" w:sz="4" w:space="0" w:color="auto"/>
              <w:bottom w:val="single" w:sz="4" w:space="0" w:color="auto"/>
              <w:right w:val="nil"/>
            </w:tcBorders>
            <w:shd w:val="clear" w:color="auto" w:fill="FFFFFF"/>
          </w:tcPr>
          <w:p w:rsidR="00A65C21" w:rsidRPr="005E29B3" w:rsidRDefault="00A65C21">
            <w:pPr>
              <w:widowControl w:val="0"/>
              <w:spacing w:before="100"/>
              <w:rPr>
                <w:rFonts w:ascii="Times New Roman" w:hAnsi="Times New Roman"/>
                <w:sz w:val="24"/>
                <w:szCs w:val="24"/>
              </w:rPr>
            </w:pPr>
            <w:r w:rsidRPr="005E29B3">
              <w:rPr>
                <w:rFonts w:ascii="Times New Roman" w:hAnsi="Times New Roman"/>
                <w:color w:val="000000"/>
              </w:rPr>
              <w:lastRenderedPageBreak/>
              <w:t>1.1.</w:t>
            </w:r>
          </w:p>
        </w:tc>
        <w:tc>
          <w:tcPr>
            <w:tcW w:w="5678" w:type="dxa"/>
            <w:tcBorders>
              <w:top w:val="single" w:sz="4" w:space="0" w:color="auto"/>
              <w:left w:val="single" w:sz="4" w:space="0" w:color="auto"/>
              <w:bottom w:val="single" w:sz="4" w:space="0" w:color="auto"/>
              <w:right w:val="nil"/>
            </w:tcBorders>
            <w:shd w:val="clear" w:color="auto" w:fill="FFFFFF"/>
            <w:vAlign w:val="center"/>
          </w:tcPr>
          <w:p w:rsidR="00A65C21" w:rsidRPr="005E29B3" w:rsidRDefault="00A65C21">
            <w:pPr>
              <w:widowControl w:val="0"/>
              <w:jc w:val="both"/>
              <w:rPr>
                <w:rFonts w:ascii="Times New Roman" w:hAnsi="Times New Roman"/>
                <w:sz w:val="24"/>
                <w:szCs w:val="24"/>
              </w:rPr>
            </w:pPr>
            <w:r w:rsidRPr="005E29B3">
              <w:rPr>
                <w:rFonts w:ascii="Times New Roman" w:hAnsi="Times New Roman"/>
                <w:color w:val="000000"/>
              </w:rPr>
              <w:t>Многоквартирные и жилые дома с централизованным холодным и горячим водоснабжением, оборудованные унитазами, раковинами, мойками, ваннами длиной 1650-</w:t>
            </w:r>
            <w:smartTag w:uri="urn:schemas-microsoft-com:office:smarttags" w:element="metricconverter">
              <w:smartTagPr>
                <w:attr w:name="ProductID" w:val="1700 мм"/>
              </w:smartTagPr>
              <w:r w:rsidRPr="005E29B3">
                <w:rPr>
                  <w:rFonts w:ascii="Times New Roman" w:hAnsi="Times New Roman"/>
                  <w:color w:val="000000"/>
                </w:rPr>
                <w:t>1700 мм</w:t>
              </w:r>
            </w:smartTag>
            <w:r w:rsidRPr="005E29B3">
              <w:rPr>
                <w:rFonts w:ascii="Times New Roman" w:hAnsi="Times New Roman"/>
                <w:color w:val="000000"/>
              </w:rPr>
              <w:t xml:space="preserve"> с душем</w:t>
            </w:r>
          </w:p>
        </w:tc>
        <w:tc>
          <w:tcPr>
            <w:tcW w:w="1982" w:type="dxa"/>
            <w:tcBorders>
              <w:top w:val="single" w:sz="4" w:space="0" w:color="auto"/>
              <w:left w:val="single" w:sz="4" w:space="0" w:color="auto"/>
              <w:bottom w:val="single" w:sz="4" w:space="0" w:color="auto"/>
              <w:right w:val="nil"/>
            </w:tcBorders>
            <w:shd w:val="clear" w:color="auto" w:fill="FFFFFF"/>
          </w:tcPr>
          <w:p w:rsidR="00A65C21" w:rsidRPr="005E29B3" w:rsidRDefault="00A65C21">
            <w:pPr>
              <w:widowControl w:val="0"/>
              <w:spacing w:before="100"/>
              <w:jc w:val="center"/>
              <w:rPr>
                <w:rFonts w:ascii="Times New Roman" w:hAnsi="Times New Roman"/>
                <w:sz w:val="24"/>
                <w:szCs w:val="24"/>
              </w:rPr>
            </w:pPr>
            <w:r w:rsidRPr="005E29B3">
              <w:rPr>
                <w:rFonts w:ascii="Times New Roman" w:hAnsi="Times New Roman"/>
                <w:color w:val="000000"/>
              </w:rPr>
              <w:t>4,32</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65C21" w:rsidRPr="005E29B3" w:rsidRDefault="00A65C21">
            <w:pPr>
              <w:widowControl w:val="0"/>
              <w:spacing w:before="100"/>
              <w:jc w:val="center"/>
              <w:rPr>
                <w:rFonts w:ascii="Times New Roman" w:hAnsi="Times New Roman"/>
                <w:sz w:val="24"/>
                <w:szCs w:val="24"/>
              </w:rPr>
            </w:pPr>
            <w:r w:rsidRPr="005E29B3">
              <w:rPr>
                <w:rFonts w:ascii="Times New Roman" w:hAnsi="Times New Roman"/>
                <w:color w:val="000000"/>
              </w:rPr>
              <w:t>3,16</w:t>
            </w:r>
          </w:p>
        </w:tc>
      </w:tr>
      <w:tr w:rsidR="00A65C21" w:rsidRPr="005E29B3" w:rsidTr="00EC4AFB">
        <w:trPr>
          <w:trHeight w:hRule="exact" w:val="1594"/>
          <w:jc w:val="center"/>
        </w:trPr>
        <w:tc>
          <w:tcPr>
            <w:tcW w:w="629" w:type="dxa"/>
            <w:tcBorders>
              <w:top w:val="single" w:sz="4" w:space="0" w:color="auto"/>
              <w:left w:val="single" w:sz="4" w:space="0" w:color="auto"/>
              <w:bottom w:val="nil"/>
              <w:right w:val="nil"/>
            </w:tcBorders>
            <w:shd w:val="clear" w:color="auto" w:fill="FFFFFF"/>
          </w:tcPr>
          <w:p w:rsidR="00A65C21" w:rsidRPr="005E29B3" w:rsidRDefault="00A65C21">
            <w:pPr>
              <w:widowControl w:val="0"/>
              <w:spacing w:before="100"/>
              <w:rPr>
                <w:rFonts w:ascii="Times New Roman" w:hAnsi="Times New Roman"/>
                <w:sz w:val="24"/>
                <w:szCs w:val="24"/>
              </w:rPr>
            </w:pPr>
            <w:r w:rsidRPr="005E29B3">
              <w:rPr>
                <w:rFonts w:ascii="Times New Roman" w:hAnsi="Times New Roman"/>
                <w:color w:val="000000"/>
              </w:rPr>
              <w:t>1.2.</w:t>
            </w:r>
          </w:p>
        </w:tc>
        <w:tc>
          <w:tcPr>
            <w:tcW w:w="5678" w:type="dxa"/>
            <w:tcBorders>
              <w:top w:val="single" w:sz="4" w:space="0" w:color="auto"/>
              <w:left w:val="single" w:sz="4" w:space="0" w:color="auto"/>
              <w:bottom w:val="nil"/>
              <w:right w:val="nil"/>
            </w:tcBorders>
            <w:shd w:val="clear" w:color="auto" w:fill="FFFFFF"/>
            <w:vAlign w:val="center"/>
          </w:tcPr>
          <w:p w:rsidR="00A65C21" w:rsidRPr="005E29B3" w:rsidRDefault="00A65C21">
            <w:pPr>
              <w:widowControl w:val="0"/>
              <w:jc w:val="both"/>
              <w:rPr>
                <w:rFonts w:ascii="Times New Roman" w:hAnsi="Times New Roman"/>
                <w:sz w:val="24"/>
                <w:szCs w:val="24"/>
              </w:rPr>
            </w:pPr>
            <w:r w:rsidRPr="005E29B3">
              <w:rPr>
                <w:rFonts w:ascii="Times New Roman" w:hAnsi="Times New Roman"/>
                <w:color w:val="000000"/>
              </w:rPr>
              <w:t>Многоквартирные и жилые дома с централизованным холодным водоснабжением, оборудованные газовыми котлами, унитазами, раковинами, мойками, ваннами длиной 1650-</w:t>
            </w:r>
            <w:smartTag w:uri="urn:schemas-microsoft-com:office:smarttags" w:element="metricconverter">
              <w:smartTagPr>
                <w:attr w:name="ProductID" w:val="1700 мм"/>
              </w:smartTagPr>
              <w:r w:rsidRPr="005E29B3">
                <w:rPr>
                  <w:rFonts w:ascii="Times New Roman" w:hAnsi="Times New Roman"/>
                  <w:color w:val="000000"/>
                </w:rPr>
                <w:t>1700 мм</w:t>
              </w:r>
            </w:smartTag>
            <w:r w:rsidRPr="005E29B3">
              <w:rPr>
                <w:rFonts w:ascii="Times New Roman" w:hAnsi="Times New Roman"/>
                <w:color w:val="000000"/>
              </w:rPr>
              <w:t xml:space="preserve"> с душем</w:t>
            </w:r>
          </w:p>
        </w:tc>
        <w:tc>
          <w:tcPr>
            <w:tcW w:w="1982" w:type="dxa"/>
            <w:tcBorders>
              <w:top w:val="single" w:sz="4" w:space="0" w:color="auto"/>
              <w:left w:val="single" w:sz="4" w:space="0" w:color="auto"/>
              <w:bottom w:val="nil"/>
              <w:right w:val="nil"/>
            </w:tcBorders>
            <w:shd w:val="clear" w:color="auto" w:fill="FFFFFF"/>
          </w:tcPr>
          <w:p w:rsidR="00A65C21" w:rsidRPr="005E29B3" w:rsidRDefault="00A65C21">
            <w:pPr>
              <w:widowControl w:val="0"/>
              <w:spacing w:before="100"/>
              <w:jc w:val="center"/>
              <w:rPr>
                <w:rFonts w:ascii="Times New Roman" w:hAnsi="Times New Roman"/>
                <w:sz w:val="24"/>
                <w:szCs w:val="24"/>
              </w:rPr>
            </w:pPr>
            <w:r w:rsidRPr="005E29B3">
              <w:rPr>
                <w:rFonts w:ascii="Times New Roman" w:hAnsi="Times New Roman"/>
                <w:color w:val="000000"/>
              </w:rPr>
              <w:t>6,60</w:t>
            </w:r>
          </w:p>
        </w:tc>
        <w:tc>
          <w:tcPr>
            <w:tcW w:w="1853" w:type="dxa"/>
            <w:tcBorders>
              <w:top w:val="single" w:sz="4" w:space="0" w:color="auto"/>
              <w:left w:val="single" w:sz="4" w:space="0" w:color="auto"/>
              <w:bottom w:val="nil"/>
              <w:right w:val="single" w:sz="4" w:space="0" w:color="auto"/>
            </w:tcBorders>
            <w:shd w:val="clear" w:color="auto" w:fill="FFFFFF"/>
          </w:tcPr>
          <w:p w:rsidR="00A65C21" w:rsidRPr="005E29B3" w:rsidRDefault="00A65C21">
            <w:pPr>
              <w:widowControl w:val="0"/>
              <w:rPr>
                <w:rFonts w:ascii="Times New Roman" w:eastAsia="Arial Unicode MS" w:hAnsi="Times New Roman"/>
                <w:color w:val="000000"/>
                <w:sz w:val="10"/>
                <w:szCs w:val="10"/>
              </w:rPr>
            </w:pPr>
          </w:p>
        </w:tc>
      </w:tr>
      <w:tr w:rsidR="00A65C21" w:rsidRPr="005E29B3" w:rsidTr="00EC4AFB">
        <w:trPr>
          <w:trHeight w:hRule="exact" w:val="1315"/>
          <w:jc w:val="center"/>
        </w:trPr>
        <w:tc>
          <w:tcPr>
            <w:tcW w:w="629" w:type="dxa"/>
            <w:tcBorders>
              <w:top w:val="single" w:sz="4" w:space="0" w:color="auto"/>
              <w:left w:val="single" w:sz="4" w:space="0" w:color="auto"/>
              <w:bottom w:val="nil"/>
              <w:right w:val="nil"/>
            </w:tcBorders>
            <w:shd w:val="clear" w:color="auto" w:fill="FFFFFF"/>
          </w:tcPr>
          <w:p w:rsidR="00A65C21" w:rsidRPr="005E29B3" w:rsidRDefault="00A65C21">
            <w:pPr>
              <w:widowControl w:val="0"/>
              <w:spacing w:before="100"/>
              <w:rPr>
                <w:rFonts w:ascii="Times New Roman" w:hAnsi="Times New Roman"/>
                <w:sz w:val="24"/>
                <w:szCs w:val="24"/>
              </w:rPr>
            </w:pPr>
            <w:r w:rsidRPr="005E29B3">
              <w:rPr>
                <w:rFonts w:ascii="Times New Roman" w:hAnsi="Times New Roman"/>
                <w:color w:val="000000"/>
              </w:rPr>
              <w:t>1.3.</w:t>
            </w:r>
          </w:p>
        </w:tc>
        <w:tc>
          <w:tcPr>
            <w:tcW w:w="5678" w:type="dxa"/>
            <w:tcBorders>
              <w:top w:val="single" w:sz="4" w:space="0" w:color="auto"/>
              <w:left w:val="single" w:sz="4" w:space="0" w:color="auto"/>
              <w:bottom w:val="nil"/>
              <w:right w:val="nil"/>
            </w:tcBorders>
            <w:shd w:val="clear" w:color="auto" w:fill="FFFFFF"/>
            <w:vAlign w:val="bottom"/>
          </w:tcPr>
          <w:p w:rsidR="00A65C21" w:rsidRPr="005E29B3" w:rsidRDefault="00A65C21">
            <w:pPr>
              <w:widowControl w:val="0"/>
              <w:jc w:val="both"/>
              <w:rPr>
                <w:rFonts w:ascii="Times New Roman" w:hAnsi="Times New Roman"/>
                <w:sz w:val="24"/>
                <w:szCs w:val="24"/>
              </w:rPr>
            </w:pPr>
            <w:r w:rsidRPr="005E29B3">
              <w:rPr>
                <w:rFonts w:ascii="Times New Roman" w:hAnsi="Times New Roman"/>
                <w:color w:val="000000"/>
              </w:rPr>
              <w:t>Многоквартирные и жилые дома с централизованным холодным водоснабжением, оборудованные газовыми котлами, унитазами, раковинами, мойками, ваннами без душа</w:t>
            </w:r>
          </w:p>
        </w:tc>
        <w:tc>
          <w:tcPr>
            <w:tcW w:w="1982" w:type="dxa"/>
            <w:tcBorders>
              <w:top w:val="single" w:sz="4" w:space="0" w:color="auto"/>
              <w:left w:val="single" w:sz="4" w:space="0" w:color="auto"/>
              <w:bottom w:val="nil"/>
              <w:right w:val="nil"/>
            </w:tcBorders>
            <w:shd w:val="clear" w:color="auto" w:fill="FFFFFF"/>
          </w:tcPr>
          <w:p w:rsidR="00A65C21" w:rsidRPr="005E29B3" w:rsidRDefault="00A65C21">
            <w:pPr>
              <w:widowControl w:val="0"/>
              <w:spacing w:before="100"/>
              <w:jc w:val="center"/>
              <w:rPr>
                <w:rFonts w:ascii="Times New Roman" w:hAnsi="Times New Roman"/>
                <w:sz w:val="24"/>
                <w:szCs w:val="24"/>
              </w:rPr>
            </w:pPr>
            <w:r w:rsidRPr="005E29B3">
              <w:rPr>
                <w:rFonts w:ascii="Times New Roman" w:hAnsi="Times New Roman"/>
                <w:color w:val="000000"/>
              </w:rPr>
              <w:t>6,30</w:t>
            </w:r>
          </w:p>
        </w:tc>
        <w:tc>
          <w:tcPr>
            <w:tcW w:w="1853" w:type="dxa"/>
            <w:tcBorders>
              <w:top w:val="single" w:sz="4" w:space="0" w:color="auto"/>
              <w:left w:val="single" w:sz="4" w:space="0" w:color="auto"/>
              <w:bottom w:val="nil"/>
              <w:right w:val="single" w:sz="4" w:space="0" w:color="auto"/>
            </w:tcBorders>
            <w:shd w:val="clear" w:color="auto" w:fill="FFFFFF"/>
          </w:tcPr>
          <w:p w:rsidR="00A65C21" w:rsidRPr="005E29B3" w:rsidRDefault="00A65C21">
            <w:pPr>
              <w:widowControl w:val="0"/>
              <w:rPr>
                <w:rFonts w:ascii="Times New Roman" w:eastAsia="Arial Unicode MS" w:hAnsi="Times New Roman"/>
                <w:color w:val="000000"/>
                <w:sz w:val="10"/>
                <w:szCs w:val="10"/>
              </w:rPr>
            </w:pPr>
          </w:p>
        </w:tc>
      </w:tr>
      <w:tr w:rsidR="00A65C21" w:rsidRPr="005E29B3" w:rsidTr="00EC4AFB">
        <w:trPr>
          <w:trHeight w:hRule="exact" w:val="1598"/>
          <w:jc w:val="center"/>
        </w:trPr>
        <w:tc>
          <w:tcPr>
            <w:tcW w:w="629" w:type="dxa"/>
            <w:tcBorders>
              <w:top w:val="single" w:sz="4" w:space="0" w:color="auto"/>
              <w:left w:val="single" w:sz="4" w:space="0" w:color="auto"/>
              <w:bottom w:val="nil"/>
              <w:right w:val="nil"/>
            </w:tcBorders>
            <w:shd w:val="clear" w:color="auto" w:fill="FFFFFF"/>
          </w:tcPr>
          <w:p w:rsidR="00A65C21" w:rsidRPr="005E29B3" w:rsidRDefault="00A65C21">
            <w:pPr>
              <w:widowControl w:val="0"/>
              <w:spacing w:before="100"/>
              <w:rPr>
                <w:rFonts w:ascii="Times New Roman" w:hAnsi="Times New Roman"/>
                <w:sz w:val="24"/>
                <w:szCs w:val="24"/>
              </w:rPr>
            </w:pPr>
            <w:r w:rsidRPr="005E29B3">
              <w:rPr>
                <w:rFonts w:ascii="Times New Roman" w:hAnsi="Times New Roman"/>
                <w:color w:val="000000"/>
              </w:rPr>
              <w:t>1.4.</w:t>
            </w:r>
          </w:p>
        </w:tc>
        <w:tc>
          <w:tcPr>
            <w:tcW w:w="5678" w:type="dxa"/>
            <w:tcBorders>
              <w:top w:val="single" w:sz="4" w:space="0" w:color="auto"/>
              <w:left w:val="single" w:sz="4" w:space="0" w:color="auto"/>
              <w:bottom w:val="nil"/>
              <w:right w:val="nil"/>
            </w:tcBorders>
            <w:shd w:val="clear" w:color="auto" w:fill="FFFFFF"/>
            <w:vAlign w:val="center"/>
          </w:tcPr>
          <w:p w:rsidR="00A65C21" w:rsidRPr="005E29B3" w:rsidRDefault="00A65C21">
            <w:pPr>
              <w:widowControl w:val="0"/>
              <w:jc w:val="both"/>
              <w:rPr>
                <w:rFonts w:ascii="Times New Roman" w:hAnsi="Times New Roman"/>
                <w:sz w:val="24"/>
                <w:szCs w:val="24"/>
              </w:rPr>
            </w:pPr>
            <w:r w:rsidRPr="005E29B3">
              <w:rPr>
                <w:rFonts w:ascii="Times New Roman" w:hAnsi="Times New Roman"/>
                <w:color w:val="000000"/>
              </w:rPr>
              <w:t>Многоквартирные и жилые дома с централизованным холодным водоснабжением, с водонагревателями (на твердом топливе), оборудованные унитазами, раковинами, мойками, ваннами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w:t>
            </w:r>
          </w:p>
        </w:tc>
        <w:tc>
          <w:tcPr>
            <w:tcW w:w="1982" w:type="dxa"/>
            <w:tcBorders>
              <w:top w:val="single" w:sz="4" w:space="0" w:color="auto"/>
              <w:left w:val="single" w:sz="4" w:space="0" w:color="auto"/>
              <w:bottom w:val="nil"/>
              <w:right w:val="nil"/>
            </w:tcBorders>
            <w:shd w:val="clear" w:color="auto" w:fill="FFFFFF"/>
          </w:tcPr>
          <w:p w:rsidR="00A65C21" w:rsidRPr="005E29B3" w:rsidRDefault="00A65C21">
            <w:pPr>
              <w:widowControl w:val="0"/>
              <w:spacing w:before="100"/>
              <w:jc w:val="center"/>
              <w:rPr>
                <w:rFonts w:ascii="Times New Roman" w:hAnsi="Times New Roman"/>
                <w:sz w:val="24"/>
                <w:szCs w:val="24"/>
              </w:rPr>
            </w:pPr>
            <w:r w:rsidRPr="005E29B3">
              <w:rPr>
                <w:rFonts w:ascii="Times New Roman" w:hAnsi="Times New Roman"/>
                <w:color w:val="000000"/>
              </w:rPr>
              <w:t>4,47</w:t>
            </w:r>
          </w:p>
        </w:tc>
        <w:tc>
          <w:tcPr>
            <w:tcW w:w="1853" w:type="dxa"/>
            <w:tcBorders>
              <w:top w:val="single" w:sz="4" w:space="0" w:color="auto"/>
              <w:left w:val="single" w:sz="4" w:space="0" w:color="auto"/>
              <w:bottom w:val="nil"/>
              <w:right w:val="single" w:sz="4" w:space="0" w:color="auto"/>
            </w:tcBorders>
            <w:shd w:val="clear" w:color="auto" w:fill="FFFFFF"/>
          </w:tcPr>
          <w:p w:rsidR="00A65C21" w:rsidRPr="005E29B3" w:rsidRDefault="00A65C21">
            <w:pPr>
              <w:widowControl w:val="0"/>
              <w:rPr>
                <w:rFonts w:ascii="Times New Roman" w:eastAsia="Arial Unicode MS" w:hAnsi="Times New Roman"/>
                <w:color w:val="000000"/>
                <w:sz w:val="10"/>
                <w:szCs w:val="10"/>
              </w:rPr>
            </w:pPr>
          </w:p>
        </w:tc>
      </w:tr>
      <w:tr w:rsidR="00A65C21" w:rsidRPr="005E29B3" w:rsidTr="00EC4AFB">
        <w:trPr>
          <w:trHeight w:hRule="exact" w:val="1325"/>
          <w:jc w:val="center"/>
        </w:trPr>
        <w:tc>
          <w:tcPr>
            <w:tcW w:w="629" w:type="dxa"/>
            <w:tcBorders>
              <w:top w:val="single" w:sz="4" w:space="0" w:color="auto"/>
              <w:left w:val="single" w:sz="4" w:space="0" w:color="auto"/>
              <w:bottom w:val="single" w:sz="4" w:space="0" w:color="auto"/>
              <w:right w:val="nil"/>
            </w:tcBorders>
            <w:shd w:val="clear" w:color="auto" w:fill="FFFFFF"/>
          </w:tcPr>
          <w:p w:rsidR="00A65C21" w:rsidRPr="005E29B3" w:rsidRDefault="00A65C21">
            <w:pPr>
              <w:widowControl w:val="0"/>
              <w:spacing w:before="80"/>
              <w:rPr>
                <w:rFonts w:ascii="Times New Roman" w:hAnsi="Times New Roman"/>
                <w:sz w:val="24"/>
                <w:szCs w:val="24"/>
              </w:rPr>
            </w:pPr>
            <w:r w:rsidRPr="005E29B3">
              <w:rPr>
                <w:rFonts w:ascii="Times New Roman" w:hAnsi="Times New Roman"/>
                <w:color w:val="000000"/>
              </w:rPr>
              <w:t>1.5.</w:t>
            </w:r>
          </w:p>
        </w:tc>
        <w:tc>
          <w:tcPr>
            <w:tcW w:w="5678" w:type="dxa"/>
            <w:tcBorders>
              <w:top w:val="single" w:sz="4" w:space="0" w:color="auto"/>
              <w:left w:val="single" w:sz="4" w:space="0" w:color="auto"/>
              <w:bottom w:val="single" w:sz="4" w:space="0" w:color="auto"/>
              <w:right w:val="nil"/>
            </w:tcBorders>
            <w:shd w:val="clear" w:color="auto" w:fill="FFFFFF"/>
            <w:vAlign w:val="center"/>
          </w:tcPr>
          <w:p w:rsidR="00A65C21" w:rsidRPr="005E29B3" w:rsidRDefault="00A65C21">
            <w:pPr>
              <w:widowControl w:val="0"/>
              <w:jc w:val="both"/>
              <w:rPr>
                <w:rFonts w:ascii="Times New Roman" w:hAnsi="Times New Roman"/>
                <w:sz w:val="24"/>
                <w:szCs w:val="24"/>
              </w:rPr>
            </w:pPr>
            <w:r w:rsidRPr="005E29B3">
              <w:rPr>
                <w:rFonts w:ascii="Times New Roman" w:hAnsi="Times New Roman"/>
                <w:color w:val="000000"/>
              </w:rPr>
              <w:t>Многоквартирные и жилые дома с централизованным холодным водоснабжением, оборудованные унитазами, раковинами, мойками, ваннами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w:t>
            </w:r>
          </w:p>
        </w:tc>
        <w:tc>
          <w:tcPr>
            <w:tcW w:w="1982" w:type="dxa"/>
            <w:tcBorders>
              <w:top w:val="single" w:sz="4" w:space="0" w:color="auto"/>
              <w:left w:val="single" w:sz="4" w:space="0" w:color="auto"/>
              <w:bottom w:val="single" w:sz="4" w:space="0" w:color="auto"/>
              <w:right w:val="nil"/>
            </w:tcBorders>
            <w:shd w:val="clear" w:color="auto" w:fill="FFFFFF"/>
          </w:tcPr>
          <w:p w:rsidR="00A65C21" w:rsidRPr="005E29B3" w:rsidRDefault="00A65C21">
            <w:pPr>
              <w:widowControl w:val="0"/>
              <w:spacing w:before="80"/>
              <w:jc w:val="center"/>
              <w:rPr>
                <w:rFonts w:ascii="Times New Roman" w:hAnsi="Times New Roman"/>
                <w:sz w:val="24"/>
                <w:szCs w:val="24"/>
              </w:rPr>
            </w:pPr>
            <w:r w:rsidRPr="005E29B3">
              <w:rPr>
                <w:rFonts w:ascii="Times New Roman" w:hAnsi="Times New Roman"/>
                <w:color w:val="000000"/>
              </w:rPr>
              <w:t>4,17</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65C21" w:rsidRPr="005E29B3" w:rsidRDefault="00A65C21">
            <w:pPr>
              <w:widowControl w:val="0"/>
              <w:rPr>
                <w:rFonts w:ascii="Times New Roman" w:eastAsia="Arial Unicode MS" w:hAnsi="Times New Roman"/>
                <w:color w:val="000000"/>
                <w:sz w:val="10"/>
                <w:szCs w:val="10"/>
              </w:rPr>
            </w:pPr>
          </w:p>
        </w:tc>
      </w:tr>
      <w:tr w:rsidR="00A65C21" w:rsidRPr="005E29B3" w:rsidTr="00EC4AFB">
        <w:trPr>
          <w:trHeight w:hRule="exact" w:val="807"/>
          <w:jc w:val="center"/>
        </w:trPr>
        <w:tc>
          <w:tcPr>
            <w:tcW w:w="629" w:type="dxa"/>
            <w:tcBorders>
              <w:top w:val="single" w:sz="4" w:space="0" w:color="auto"/>
              <w:left w:val="single" w:sz="4" w:space="0" w:color="auto"/>
              <w:bottom w:val="single" w:sz="4" w:space="0" w:color="auto"/>
              <w:right w:val="nil"/>
            </w:tcBorders>
            <w:shd w:val="clear" w:color="auto" w:fill="FFFFFF"/>
          </w:tcPr>
          <w:p w:rsidR="00A65C21" w:rsidRPr="005E29B3" w:rsidRDefault="00A65C21" w:rsidP="00D90D08">
            <w:pPr>
              <w:widowControl w:val="0"/>
              <w:spacing w:before="100"/>
              <w:rPr>
                <w:rFonts w:ascii="Times New Roman" w:hAnsi="Times New Roman"/>
                <w:sz w:val="24"/>
                <w:szCs w:val="24"/>
              </w:rPr>
            </w:pPr>
            <w:r w:rsidRPr="005E29B3">
              <w:rPr>
                <w:rFonts w:ascii="Times New Roman" w:hAnsi="Times New Roman"/>
                <w:color w:val="000000"/>
              </w:rPr>
              <w:t>1.6.</w:t>
            </w:r>
          </w:p>
        </w:tc>
        <w:tc>
          <w:tcPr>
            <w:tcW w:w="5678" w:type="dxa"/>
            <w:tcBorders>
              <w:top w:val="single" w:sz="4" w:space="0" w:color="auto"/>
              <w:left w:val="single" w:sz="4" w:space="0" w:color="auto"/>
              <w:bottom w:val="single" w:sz="4" w:space="0" w:color="auto"/>
              <w:right w:val="nil"/>
            </w:tcBorders>
            <w:shd w:val="clear" w:color="auto" w:fill="FFFFFF"/>
            <w:vAlign w:val="bottom"/>
          </w:tcPr>
          <w:p w:rsidR="00A65C21" w:rsidRPr="005E29B3" w:rsidRDefault="00A65C21" w:rsidP="00D90D08">
            <w:pPr>
              <w:widowControl w:val="0"/>
              <w:jc w:val="both"/>
              <w:rPr>
                <w:rFonts w:ascii="Times New Roman" w:hAnsi="Times New Roman"/>
                <w:sz w:val="24"/>
                <w:szCs w:val="24"/>
              </w:rPr>
            </w:pPr>
            <w:r w:rsidRPr="005E29B3">
              <w:rPr>
                <w:rFonts w:ascii="Times New Roman" w:hAnsi="Times New Roman"/>
                <w:color w:val="000000"/>
              </w:rPr>
              <w:t>Многоквартирные и жилые дома с централизованным холодным водоснабжением, газовыми водонагревателями, оборудованные унитазами, раковинами, мойками</w:t>
            </w:r>
          </w:p>
        </w:tc>
        <w:tc>
          <w:tcPr>
            <w:tcW w:w="1982" w:type="dxa"/>
            <w:tcBorders>
              <w:top w:val="single" w:sz="4" w:space="0" w:color="auto"/>
              <w:left w:val="single" w:sz="4" w:space="0" w:color="auto"/>
              <w:bottom w:val="single" w:sz="4" w:space="0" w:color="auto"/>
              <w:right w:val="nil"/>
            </w:tcBorders>
            <w:shd w:val="clear" w:color="auto" w:fill="FFFFFF"/>
          </w:tcPr>
          <w:p w:rsidR="00A65C21" w:rsidRPr="005E29B3" w:rsidRDefault="00A65C21" w:rsidP="00D90D08">
            <w:pPr>
              <w:widowControl w:val="0"/>
              <w:spacing w:before="100"/>
              <w:jc w:val="center"/>
              <w:rPr>
                <w:rFonts w:ascii="Times New Roman" w:hAnsi="Times New Roman"/>
                <w:sz w:val="24"/>
                <w:szCs w:val="24"/>
              </w:rPr>
            </w:pPr>
            <w:r w:rsidRPr="005E29B3">
              <w:rPr>
                <w:rFonts w:ascii="Times New Roman" w:hAnsi="Times New Roman"/>
                <w:color w:val="000000"/>
              </w:rPr>
              <w:t>3,62</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65C21" w:rsidRPr="005E29B3" w:rsidRDefault="00A65C21">
            <w:pPr>
              <w:widowControl w:val="0"/>
              <w:rPr>
                <w:rFonts w:ascii="Times New Roman" w:eastAsia="Arial Unicode MS" w:hAnsi="Times New Roman"/>
                <w:color w:val="000000"/>
                <w:sz w:val="10"/>
                <w:szCs w:val="10"/>
              </w:rPr>
            </w:pPr>
          </w:p>
        </w:tc>
      </w:tr>
      <w:tr w:rsidR="00A65C21" w:rsidRPr="005E29B3" w:rsidTr="00EC4AFB">
        <w:trPr>
          <w:trHeight w:hRule="exact" w:val="846"/>
          <w:jc w:val="center"/>
        </w:trPr>
        <w:tc>
          <w:tcPr>
            <w:tcW w:w="629" w:type="dxa"/>
            <w:tcBorders>
              <w:top w:val="single" w:sz="4" w:space="0" w:color="auto"/>
              <w:left w:val="single" w:sz="4" w:space="0" w:color="auto"/>
              <w:bottom w:val="single" w:sz="4" w:space="0" w:color="auto"/>
              <w:right w:val="nil"/>
            </w:tcBorders>
            <w:shd w:val="clear" w:color="auto" w:fill="FFFFFF"/>
          </w:tcPr>
          <w:p w:rsidR="00A65C21" w:rsidRPr="005E29B3" w:rsidRDefault="00A65C21" w:rsidP="00D90D08">
            <w:pPr>
              <w:widowControl w:val="0"/>
              <w:spacing w:before="80"/>
              <w:rPr>
                <w:rFonts w:ascii="Times New Roman" w:hAnsi="Times New Roman"/>
                <w:sz w:val="24"/>
                <w:szCs w:val="24"/>
              </w:rPr>
            </w:pPr>
            <w:r w:rsidRPr="005E29B3">
              <w:rPr>
                <w:rFonts w:ascii="Times New Roman" w:hAnsi="Times New Roman"/>
                <w:color w:val="000000"/>
              </w:rPr>
              <w:t>1.7.</w:t>
            </w:r>
          </w:p>
        </w:tc>
        <w:tc>
          <w:tcPr>
            <w:tcW w:w="5678" w:type="dxa"/>
            <w:tcBorders>
              <w:top w:val="single" w:sz="4" w:space="0" w:color="auto"/>
              <w:left w:val="single" w:sz="4" w:space="0" w:color="auto"/>
              <w:bottom w:val="single" w:sz="4" w:space="0" w:color="auto"/>
              <w:right w:val="nil"/>
            </w:tcBorders>
            <w:shd w:val="clear" w:color="auto" w:fill="FFFFFF"/>
            <w:vAlign w:val="bottom"/>
          </w:tcPr>
          <w:p w:rsidR="00A65C21" w:rsidRPr="005E29B3" w:rsidRDefault="00A65C21" w:rsidP="00D90D08">
            <w:pPr>
              <w:widowControl w:val="0"/>
              <w:jc w:val="both"/>
              <w:rPr>
                <w:rFonts w:ascii="Times New Roman" w:hAnsi="Times New Roman"/>
                <w:sz w:val="24"/>
                <w:szCs w:val="24"/>
              </w:rPr>
            </w:pPr>
            <w:r w:rsidRPr="005E29B3">
              <w:rPr>
                <w:rFonts w:ascii="Times New Roman" w:hAnsi="Times New Roman"/>
                <w:color w:val="000000"/>
              </w:rPr>
              <w:t>Многоквартирные и жилые дома с централизованным холодным водоснабжением, оборудованные раковинами, унитазами</w:t>
            </w:r>
          </w:p>
        </w:tc>
        <w:tc>
          <w:tcPr>
            <w:tcW w:w="1982" w:type="dxa"/>
            <w:tcBorders>
              <w:top w:val="single" w:sz="4" w:space="0" w:color="auto"/>
              <w:left w:val="single" w:sz="4" w:space="0" w:color="auto"/>
              <w:bottom w:val="single" w:sz="4" w:space="0" w:color="auto"/>
              <w:right w:val="nil"/>
            </w:tcBorders>
            <w:shd w:val="clear" w:color="auto" w:fill="FFFFFF"/>
          </w:tcPr>
          <w:p w:rsidR="00A65C21" w:rsidRPr="005E29B3" w:rsidRDefault="00A65C21" w:rsidP="00D90D08">
            <w:pPr>
              <w:widowControl w:val="0"/>
              <w:spacing w:before="80"/>
              <w:jc w:val="center"/>
              <w:rPr>
                <w:rFonts w:ascii="Times New Roman" w:hAnsi="Times New Roman"/>
                <w:sz w:val="24"/>
                <w:szCs w:val="24"/>
              </w:rPr>
            </w:pPr>
            <w:r w:rsidRPr="005E29B3">
              <w:rPr>
                <w:rFonts w:ascii="Times New Roman" w:hAnsi="Times New Roman"/>
                <w:color w:val="000000"/>
              </w:rPr>
              <w:t>2,80</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65C21" w:rsidRPr="005E29B3" w:rsidRDefault="00A65C21">
            <w:pPr>
              <w:widowControl w:val="0"/>
              <w:rPr>
                <w:rFonts w:ascii="Times New Roman" w:eastAsia="Arial Unicode MS" w:hAnsi="Times New Roman"/>
                <w:color w:val="000000"/>
                <w:sz w:val="10"/>
                <w:szCs w:val="10"/>
              </w:rPr>
            </w:pPr>
          </w:p>
        </w:tc>
      </w:tr>
      <w:tr w:rsidR="00A65C21" w:rsidRPr="005E29B3" w:rsidTr="00EC4AFB">
        <w:trPr>
          <w:trHeight w:hRule="exact" w:val="702"/>
          <w:jc w:val="center"/>
        </w:trPr>
        <w:tc>
          <w:tcPr>
            <w:tcW w:w="629" w:type="dxa"/>
            <w:tcBorders>
              <w:top w:val="single" w:sz="4" w:space="0" w:color="auto"/>
              <w:left w:val="single" w:sz="4" w:space="0" w:color="auto"/>
              <w:bottom w:val="single" w:sz="4" w:space="0" w:color="auto"/>
              <w:right w:val="nil"/>
            </w:tcBorders>
            <w:shd w:val="clear" w:color="auto" w:fill="FFFFFF"/>
          </w:tcPr>
          <w:p w:rsidR="00A65C21" w:rsidRPr="005E29B3" w:rsidRDefault="00A65C21" w:rsidP="00D90D08">
            <w:pPr>
              <w:widowControl w:val="0"/>
              <w:spacing w:before="80"/>
              <w:rPr>
                <w:rFonts w:ascii="Times New Roman" w:hAnsi="Times New Roman"/>
                <w:sz w:val="24"/>
                <w:szCs w:val="24"/>
              </w:rPr>
            </w:pPr>
            <w:r w:rsidRPr="005E29B3">
              <w:rPr>
                <w:rFonts w:ascii="Times New Roman" w:hAnsi="Times New Roman"/>
                <w:color w:val="000000"/>
              </w:rPr>
              <w:t>1.8.</w:t>
            </w:r>
          </w:p>
        </w:tc>
        <w:tc>
          <w:tcPr>
            <w:tcW w:w="5678" w:type="dxa"/>
            <w:tcBorders>
              <w:top w:val="single" w:sz="4" w:space="0" w:color="auto"/>
              <w:left w:val="single" w:sz="4" w:space="0" w:color="auto"/>
              <w:bottom w:val="single" w:sz="4" w:space="0" w:color="auto"/>
              <w:right w:val="nil"/>
            </w:tcBorders>
            <w:shd w:val="clear" w:color="auto" w:fill="FFFFFF"/>
            <w:vAlign w:val="bottom"/>
          </w:tcPr>
          <w:p w:rsidR="00A65C21" w:rsidRPr="005E29B3" w:rsidRDefault="00A65C21" w:rsidP="00D90D08">
            <w:pPr>
              <w:widowControl w:val="0"/>
              <w:jc w:val="both"/>
              <w:rPr>
                <w:rFonts w:ascii="Times New Roman" w:hAnsi="Times New Roman"/>
                <w:sz w:val="24"/>
                <w:szCs w:val="24"/>
              </w:rPr>
            </w:pPr>
            <w:r w:rsidRPr="005E29B3">
              <w:rPr>
                <w:rFonts w:ascii="Times New Roman" w:hAnsi="Times New Roman"/>
                <w:color w:val="000000"/>
              </w:rPr>
              <w:t>Многоквартирные и жилые дома с централизованным холодным водоснабжением, оборудованные раковинами</w:t>
            </w:r>
          </w:p>
        </w:tc>
        <w:tc>
          <w:tcPr>
            <w:tcW w:w="1982" w:type="dxa"/>
            <w:tcBorders>
              <w:top w:val="single" w:sz="4" w:space="0" w:color="auto"/>
              <w:left w:val="single" w:sz="4" w:space="0" w:color="auto"/>
              <w:bottom w:val="single" w:sz="4" w:space="0" w:color="auto"/>
              <w:right w:val="nil"/>
            </w:tcBorders>
            <w:shd w:val="clear" w:color="auto" w:fill="FFFFFF"/>
          </w:tcPr>
          <w:p w:rsidR="00A65C21" w:rsidRPr="005E29B3" w:rsidRDefault="00A65C21" w:rsidP="00D90D08">
            <w:pPr>
              <w:widowControl w:val="0"/>
              <w:spacing w:before="80"/>
              <w:jc w:val="center"/>
              <w:rPr>
                <w:rFonts w:ascii="Times New Roman" w:hAnsi="Times New Roman"/>
                <w:sz w:val="24"/>
                <w:szCs w:val="24"/>
              </w:rPr>
            </w:pPr>
            <w:r w:rsidRPr="005E29B3">
              <w:rPr>
                <w:rFonts w:ascii="Times New Roman" w:hAnsi="Times New Roman"/>
                <w:color w:val="000000"/>
              </w:rPr>
              <w:t>2,07</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65C21" w:rsidRPr="005E29B3" w:rsidRDefault="00A65C21">
            <w:pPr>
              <w:widowControl w:val="0"/>
              <w:rPr>
                <w:rFonts w:ascii="Times New Roman" w:eastAsia="Arial Unicode MS" w:hAnsi="Times New Roman"/>
                <w:color w:val="000000"/>
                <w:sz w:val="10"/>
                <w:szCs w:val="10"/>
              </w:rPr>
            </w:pPr>
          </w:p>
        </w:tc>
      </w:tr>
      <w:tr w:rsidR="00A65C21" w:rsidRPr="005E29B3" w:rsidTr="00EC4AFB">
        <w:trPr>
          <w:trHeight w:hRule="exact" w:val="713"/>
          <w:jc w:val="center"/>
        </w:trPr>
        <w:tc>
          <w:tcPr>
            <w:tcW w:w="629" w:type="dxa"/>
            <w:tcBorders>
              <w:top w:val="single" w:sz="4" w:space="0" w:color="auto"/>
              <w:left w:val="single" w:sz="4" w:space="0" w:color="auto"/>
              <w:bottom w:val="single" w:sz="4" w:space="0" w:color="auto"/>
              <w:right w:val="nil"/>
            </w:tcBorders>
            <w:shd w:val="clear" w:color="auto" w:fill="FFFFFF"/>
          </w:tcPr>
          <w:p w:rsidR="00A65C21" w:rsidRPr="005E29B3" w:rsidRDefault="00A65C21" w:rsidP="00D90D08">
            <w:pPr>
              <w:widowControl w:val="0"/>
              <w:spacing w:before="100"/>
              <w:rPr>
                <w:rFonts w:ascii="Times New Roman" w:hAnsi="Times New Roman"/>
                <w:sz w:val="24"/>
                <w:szCs w:val="24"/>
              </w:rPr>
            </w:pPr>
            <w:r w:rsidRPr="005E29B3">
              <w:rPr>
                <w:rFonts w:ascii="Times New Roman" w:hAnsi="Times New Roman"/>
                <w:color w:val="000000"/>
              </w:rPr>
              <w:t>1.9.</w:t>
            </w:r>
          </w:p>
        </w:tc>
        <w:tc>
          <w:tcPr>
            <w:tcW w:w="5678" w:type="dxa"/>
            <w:tcBorders>
              <w:top w:val="single" w:sz="4" w:space="0" w:color="auto"/>
              <w:left w:val="single" w:sz="4" w:space="0" w:color="auto"/>
              <w:bottom w:val="single" w:sz="4" w:space="0" w:color="auto"/>
              <w:right w:val="nil"/>
            </w:tcBorders>
            <w:shd w:val="clear" w:color="auto" w:fill="FFFFFF"/>
            <w:vAlign w:val="bottom"/>
          </w:tcPr>
          <w:p w:rsidR="00A65C21" w:rsidRPr="005E29B3" w:rsidRDefault="00A65C21" w:rsidP="00D90D08">
            <w:pPr>
              <w:widowControl w:val="0"/>
              <w:jc w:val="both"/>
              <w:rPr>
                <w:rFonts w:ascii="Times New Roman" w:hAnsi="Times New Roman"/>
                <w:sz w:val="24"/>
                <w:szCs w:val="24"/>
              </w:rPr>
            </w:pPr>
            <w:r w:rsidRPr="005E29B3">
              <w:rPr>
                <w:rFonts w:ascii="Times New Roman" w:hAnsi="Times New Roman"/>
                <w:color w:val="000000"/>
              </w:rPr>
              <w:t>Многоквартирные и жилые дома с водопользованием из уличных водоразборных колонок</w:t>
            </w:r>
          </w:p>
        </w:tc>
        <w:tc>
          <w:tcPr>
            <w:tcW w:w="1982" w:type="dxa"/>
            <w:tcBorders>
              <w:top w:val="single" w:sz="4" w:space="0" w:color="auto"/>
              <w:left w:val="single" w:sz="4" w:space="0" w:color="auto"/>
              <w:bottom w:val="single" w:sz="4" w:space="0" w:color="auto"/>
              <w:right w:val="nil"/>
            </w:tcBorders>
            <w:shd w:val="clear" w:color="auto" w:fill="FFFFFF"/>
          </w:tcPr>
          <w:p w:rsidR="00A65C21" w:rsidRPr="005E29B3" w:rsidRDefault="00A65C21" w:rsidP="00D90D08">
            <w:pPr>
              <w:widowControl w:val="0"/>
              <w:spacing w:before="100"/>
              <w:jc w:val="center"/>
              <w:rPr>
                <w:rFonts w:ascii="Times New Roman" w:hAnsi="Times New Roman"/>
                <w:sz w:val="24"/>
                <w:szCs w:val="24"/>
              </w:rPr>
            </w:pPr>
            <w:r w:rsidRPr="005E29B3">
              <w:rPr>
                <w:rFonts w:ascii="Times New Roman" w:hAnsi="Times New Roman"/>
                <w:color w:val="000000"/>
              </w:rPr>
              <w:t>0,91</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A65C21" w:rsidRPr="005E29B3" w:rsidRDefault="00A65C21">
            <w:pPr>
              <w:widowControl w:val="0"/>
              <w:rPr>
                <w:rFonts w:ascii="Times New Roman" w:eastAsia="Arial Unicode MS" w:hAnsi="Times New Roman"/>
                <w:color w:val="000000"/>
                <w:sz w:val="10"/>
                <w:szCs w:val="10"/>
              </w:rPr>
            </w:pPr>
          </w:p>
        </w:tc>
      </w:tr>
    </w:tbl>
    <w:p w:rsidR="00A65C21" w:rsidRDefault="00A65C21" w:rsidP="00CE78EF">
      <w:pPr>
        <w:widowControl w:val="0"/>
        <w:spacing w:after="320"/>
        <w:ind w:firstLine="760"/>
        <w:rPr>
          <w:rFonts w:ascii="Times New Roman" w:hAnsi="Times New Roman"/>
          <w:color w:val="000000"/>
          <w:sz w:val="28"/>
          <w:szCs w:val="28"/>
        </w:rPr>
      </w:pPr>
    </w:p>
    <w:p w:rsidR="00A65C21" w:rsidRPr="005E29B3" w:rsidRDefault="00A65C21" w:rsidP="00CE78EF">
      <w:pPr>
        <w:widowControl w:val="0"/>
        <w:spacing w:after="320"/>
        <w:ind w:firstLine="760"/>
        <w:rPr>
          <w:rFonts w:ascii="Times New Roman" w:hAnsi="Times New Roman"/>
          <w:sz w:val="28"/>
          <w:szCs w:val="28"/>
        </w:rPr>
      </w:pPr>
      <w:r w:rsidRPr="005E29B3">
        <w:rPr>
          <w:rFonts w:ascii="Times New Roman" w:hAnsi="Times New Roman"/>
          <w:color w:val="000000"/>
          <w:sz w:val="28"/>
          <w:szCs w:val="28"/>
        </w:rPr>
        <w:t>Примечание:</w:t>
      </w:r>
    </w:p>
    <w:p w:rsidR="00A65C21" w:rsidRPr="005E29B3" w:rsidRDefault="00A65C21" w:rsidP="00CE78EF">
      <w:pPr>
        <w:widowControl w:val="0"/>
        <w:spacing w:line="1" w:lineRule="exact"/>
        <w:rPr>
          <w:rFonts w:ascii="Times New Roman" w:eastAsia="Arial Unicode MS" w:hAnsi="Times New Roman"/>
          <w:color w:val="000000"/>
          <w:sz w:val="2"/>
          <w:szCs w:val="2"/>
        </w:rPr>
      </w:pPr>
    </w:p>
    <w:p w:rsidR="00A65C21" w:rsidRPr="005E29B3" w:rsidRDefault="00A65C21" w:rsidP="00CE78EF">
      <w:pPr>
        <w:widowControl w:val="0"/>
        <w:spacing w:line="1" w:lineRule="exact"/>
        <w:rPr>
          <w:rFonts w:ascii="Times New Roman" w:eastAsia="Arial Unicode MS" w:hAnsi="Times New Roman"/>
          <w:color w:val="000000"/>
          <w:sz w:val="2"/>
          <w:szCs w:val="2"/>
        </w:rPr>
      </w:pPr>
    </w:p>
    <w:p w:rsidR="00A65C21" w:rsidRPr="005E29B3" w:rsidRDefault="00A65C21" w:rsidP="00CE78EF">
      <w:pPr>
        <w:widowControl w:val="0"/>
        <w:spacing w:after="159" w:line="1" w:lineRule="exact"/>
        <w:rPr>
          <w:rFonts w:ascii="Times New Roman" w:eastAsia="Arial Unicode MS" w:hAnsi="Times New Roman"/>
          <w:color w:val="000000"/>
          <w:sz w:val="24"/>
          <w:szCs w:val="24"/>
        </w:rPr>
      </w:pPr>
    </w:p>
    <w:p w:rsidR="00A65C21" w:rsidRDefault="00A65C21" w:rsidP="00CE78EF">
      <w:pPr>
        <w:widowControl w:val="0"/>
        <w:spacing w:after="240"/>
        <w:ind w:firstLine="760"/>
        <w:jc w:val="both"/>
        <w:rPr>
          <w:rFonts w:ascii="Times New Roman" w:hAnsi="Times New Roman"/>
          <w:color w:val="000000"/>
          <w:sz w:val="28"/>
          <w:szCs w:val="28"/>
        </w:rPr>
      </w:pPr>
      <w:r w:rsidRPr="005E29B3">
        <w:rPr>
          <w:rFonts w:ascii="Times New Roman" w:hAnsi="Times New Roman"/>
          <w:color w:val="000000"/>
          <w:sz w:val="28"/>
          <w:szCs w:val="28"/>
        </w:rPr>
        <w:t>Норматив потребления коммунальной услуги по водоотведению в жилых помещениях определяется исходя из суммы норматива потребления коммунальной услуги по холодному водоснабжению и норматива потребления коммунальной услуги по горячему водоснабжению или норматива потребления холодной воды для предоставления коммунальной у</w:t>
      </w:r>
      <w:r>
        <w:rPr>
          <w:rFonts w:ascii="Times New Roman" w:hAnsi="Times New Roman"/>
          <w:color w:val="000000"/>
          <w:sz w:val="28"/>
          <w:szCs w:val="28"/>
        </w:rPr>
        <w:t>слуги по горячему водоснабжению.</w:t>
      </w:r>
    </w:p>
    <w:p w:rsidR="00A65C21" w:rsidRPr="00CE78EF" w:rsidRDefault="00A65C21" w:rsidP="00CE78EF">
      <w:pPr>
        <w:widowControl w:val="0"/>
        <w:spacing w:after="320"/>
        <w:ind w:firstLine="760"/>
        <w:rPr>
          <w:rFonts w:ascii="Times New Roman" w:hAnsi="Times New Roman"/>
          <w:color w:val="000000"/>
          <w:sz w:val="28"/>
          <w:szCs w:val="28"/>
        </w:rPr>
      </w:pPr>
      <w:r w:rsidRPr="005E29B3">
        <w:rPr>
          <w:rFonts w:ascii="Times New Roman" w:eastAsia="Arial Unicode MS" w:hAnsi="Times New Roman"/>
          <w:color w:val="000000"/>
        </w:rPr>
        <w:br w:type="page"/>
      </w:r>
    </w:p>
    <w:p w:rsidR="00A65C21" w:rsidRPr="005E29B3" w:rsidRDefault="00A65C21" w:rsidP="00133EE4">
      <w:pPr>
        <w:jc w:val="right"/>
        <w:rPr>
          <w:rFonts w:ascii="Times New Roman" w:hAnsi="Times New Roman"/>
          <w:sz w:val="28"/>
          <w:szCs w:val="28"/>
        </w:rPr>
      </w:pPr>
      <w:r w:rsidRPr="005E29B3">
        <w:rPr>
          <w:rFonts w:ascii="Times New Roman" w:hAnsi="Times New Roman"/>
          <w:sz w:val="28"/>
          <w:szCs w:val="28"/>
        </w:rPr>
        <w:t>Таблица 13</w:t>
      </w:r>
    </w:p>
    <w:p w:rsidR="00A65C21" w:rsidRPr="00EC4AFB" w:rsidRDefault="00A65C21" w:rsidP="00EC4AFB">
      <w:pPr>
        <w:jc w:val="center"/>
        <w:rPr>
          <w:rFonts w:ascii="Times New Roman" w:hAnsi="Times New Roman"/>
          <w:sz w:val="28"/>
          <w:szCs w:val="28"/>
        </w:rPr>
      </w:pPr>
      <w:r w:rsidRPr="005E29B3">
        <w:rPr>
          <w:rFonts w:ascii="Times New Roman" w:hAnsi="Times New Roman"/>
          <w:sz w:val="28"/>
          <w:szCs w:val="28"/>
        </w:rPr>
        <w:t>Расчет объемов производства МУП «ЖКХ</w:t>
      </w:r>
      <w:r>
        <w:rPr>
          <w:rFonts w:ascii="Times New Roman" w:hAnsi="Times New Roman"/>
          <w:sz w:val="28"/>
          <w:szCs w:val="28"/>
        </w:rPr>
        <w:t xml:space="preserve">-Красный» по организациям </w:t>
      </w:r>
    </w:p>
    <w:p w:rsidR="00A65C21" w:rsidRPr="00EC4AFB" w:rsidRDefault="00A65C21" w:rsidP="00EC4AFB">
      <w:pPr>
        <w:jc w:val="center"/>
        <w:rPr>
          <w:rFonts w:ascii="Times New Roman" w:hAnsi="Times New Roman"/>
        </w:rPr>
      </w:pPr>
      <w:r>
        <w:rPr>
          <w:rFonts w:ascii="Times New Roman" w:hAnsi="Times New Roman"/>
        </w:rPr>
        <w:t xml:space="preserve">пгт Красный </w:t>
      </w:r>
    </w:p>
    <w:tbl>
      <w:tblPr>
        <w:tblW w:w="9871" w:type="dxa"/>
        <w:jc w:val="center"/>
        <w:tblInd w:w="-1685" w:type="dxa"/>
        <w:tblLook w:val="00A0" w:firstRow="1" w:lastRow="0" w:firstColumn="1" w:lastColumn="0" w:noHBand="0" w:noVBand="0"/>
      </w:tblPr>
      <w:tblGrid>
        <w:gridCol w:w="799"/>
        <w:gridCol w:w="5436"/>
        <w:gridCol w:w="1397"/>
        <w:gridCol w:w="2239"/>
      </w:tblGrid>
      <w:tr w:rsidR="00A65C21" w:rsidRPr="005E29B3" w:rsidTr="00256871">
        <w:trPr>
          <w:trHeight w:val="481"/>
          <w:jc w:val="center"/>
        </w:trPr>
        <w:tc>
          <w:tcPr>
            <w:tcW w:w="799"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 п.п</w:t>
            </w:r>
          </w:p>
        </w:tc>
        <w:tc>
          <w:tcPr>
            <w:tcW w:w="5436" w:type="dxa"/>
            <w:vMerge w:val="restart"/>
            <w:tcBorders>
              <w:top w:val="single" w:sz="4" w:space="0" w:color="auto"/>
              <w:left w:val="single" w:sz="4" w:space="0" w:color="auto"/>
              <w:bottom w:val="single" w:sz="4" w:space="0" w:color="000000"/>
              <w:right w:val="single" w:sz="4" w:space="0" w:color="auto"/>
            </w:tcBorders>
            <w:noWrap/>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Скважина, адрес</w:t>
            </w:r>
          </w:p>
        </w:tc>
        <w:tc>
          <w:tcPr>
            <w:tcW w:w="1397"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Бюджетные организации м.куб.</w:t>
            </w:r>
          </w:p>
        </w:tc>
        <w:tc>
          <w:tcPr>
            <w:tcW w:w="2239"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Прочие организации м.куб.</w:t>
            </w:r>
          </w:p>
        </w:tc>
      </w:tr>
      <w:tr w:rsidR="00A65C21" w:rsidRPr="005E29B3" w:rsidTr="00256871">
        <w:trPr>
          <w:trHeight w:val="510"/>
          <w:jc w:val="center"/>
        </w:trPr>
        <w:tc>
          <w:tcPr>
            <w:tcW w:w="799"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5436" w:type="dxa"/>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2239"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Советская 75</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380</w:t>
            </w: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2</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Гвардейская 16</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3</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Мелиораторов</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4</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Кутузова</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142</w:t>
            </w: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5</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Комсомольская</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6</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Ленина ЦРБ</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1812</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405</w:t>
            </w: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7</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Ленина 28</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350</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200,25</w:t>
            </w: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8</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Калинина</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424</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10"/>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9</w:t>
            </w:r>
          </w:p>
        </w:tc>
        <w:tc>
          <w:tcPr>
            <w:tcW w:w="5436"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100м северо-восточнее пер. Глинки</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400</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1535</w:t>
            </w: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10</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ул. Советская 1999</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2398</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3012</w:t>
            </w: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11</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 Большая Добрая</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99"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12</w:t>
            </w:r>
          </w:p>
        </w:tc>
        <w:tc>
          <w:tcPr>
            <w:tcW w:w="543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 Храпово</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6235" w:type="dxa"/>
            <w:gridSpan w:val="2"/>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Итого:</w:t>
            </w:r>
          </w:p>
        </w:tc>
        <w:tc>
          <w:tcPr>
            <w:tcW w:w="139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5384</w:t>
            </w:r>
          </w:p>
        </w:tc>
        <w:tc>
          <w:tcPr>
            <w:tcW w:w="2239"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5674,25</w:t>
            </w:r>
          </w:p>
        </w:tc>
      </w:tr>
    </w:tbl>
    <w:p w:rsidR="00A65C21" w:rsidRPr="005E29B3" w:rsidRDefault="00A65C21" w:rsidP="00B30294">
      <w:pPr>
        <w:rPr>
          <w:rFonts w:ascii="Times New Roman" w:hAnsi="Times New Roman"/>
          <w:color w:val="000000"/>
          <w:sz w:val="20"/>
          <w:szCs w:val="20"/>
        </w:rPr>
      </w:pPr>
    </w:p>
    <w:p w:rsidR="00A65C21" w:rsidRPr="005E29B3" w:rsidRDefault="00A65C21" w:rsidP="00133EE4">
      <w:pPr>
        <w:jc w:val="right"/>
        <w:rPr>
          <w:rFonts w:ascii="Times New Roman" w:hAnsi="Times New Roman"/>
          <w:color w:val="000000"/>
          <w:sz w:val="20"/>
          <w:szCs w:val="20"/>
        </w:rPr>
      </w:pPr>
    </w:p>
    <w:tbl>
      <w:tblPr>
        <w:tblW w:w="9752" w:type="dxa"/>
        <w:jc w:val="center"/>
        <w:tblInd w:w="-2022" w:type="dxa"/>
        <w:tblLook w:val="00A0" w:firstRow="1" w:lastRow="0" w:firstColumn="1" w:lastColumn="0" w:noHBand="0" w:noVBand="0"/>
      </w:tblPr>
      <w:tblGrid>
        <w:gridCol w:w="822"/>
        <w:gridCol w:w="5425"/>
        <w:gridCol w:w="1440"/>
        <w:gridCol w:w="2065"/>
      </w:tblGrid>
      <w:tr w:rsidR="00A65C21" w:rsidRPr="005E29B3" w:rsidTr="00256871">
        <w:trPr>
          <w:trHeight w:val="255"/>
          <w:jc w:val="center"/>
        </w:trPr>
        <w:tc>
          <w:tcPr>
            <w:tcW w:w="9752" w:type="dxa"/>
            <w:gridSpan w:val="4"/>
            <w:tcBorders>
              <w:top w:val="nil"/>
              <w:left w:val="nil"/>
              <w:bottom w:val="single" w:sz="4" w:space="0" w:color="auto"/>
              <w:right w:val="nil"/>
            </w:tcBorders>
            <w:noWrap/>
            <w:vAlign w:val="bottom"/>
          </w:tcPr>
          <w:p w:rsidR="00A65C21" w:rsidRPr="005E29B3" w:rsidRDefault="00A65C21" w:rsidP="00B30294">
            <w:pPr>
              <w:rPr>
                <w:rFonts w:ascii="Times New Roman" w:hAnsi="Times New Roman"/>
                <w:color w:val="000000"/>
                <w:sz w:val="20"/>
                <w:szCs w:val="20"/>
              </w:rPr>
            </w:pPr>
            <w:r>
              <w:rPr>
                <w:rFonts w:ascii="Times New Roman" w:hAnsi="Times New Roman"/>
                <w:color w:val="000000"/>
                <w:sz w:val="20"/>
                <w:szCs w:val="20"/>
              </w:rPr>
              <w:t xml:space="preserve">                                     </w:t>
            </w:r>
            <w:r w:rsidRPr="005E29B3">
              <w:rPr>
                <w:rFonts w:ascii="Times New Roman" w:hAnsi="Times New Roman"/>
                <w:color w:val="000000"/>
                <w:sz w:val="20"/>
                <w:szCs w:val="20"/>
              </w:rPr>
              <w:t>Объем воды по Гусинскому т/к</w:t>
            </w:r>
          </w:p>
        </w:tc>
      </w:tr>
      <w:tr w:rsidR="00A65C21" w:rsidRPr="005E29B3" w:rsidTr="00256871">
        <w:trPr>
          <w:trHeight w:val="481"/>
          <w:jc w:val="center"/>
        </w:trPr>
        <w:tc>
          <w:tcPr>
            <w:tcW w:w="822" w:type="dxa"/>
            <w:vMerge w:val="restart"/>
            <w:tcBorders>
              <w:top w:val="nil"/>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 п.п</w:t>
            </w:r>
          </w:p>
        </w:tc>
        <w:tc>
          <w:tcPr>
            <w:tcW w:w="5425" w:type="dxa"/>
            <w:vMerge w:val="restart"/>
            <w:tcBorders>
              <w:top w:val="nil"/>
              <w:left w:val="single" w:sz="4" w:space="0" w:color="auto"/>
              <w:bottom w:val="single" w:sz="4" w:space="0" w:color="000000"/>
              <w:right w:val="single" w:sz="4" w:space="0" w:color="auto"/>
            </w:tcBorders>
            <w:noWrap/>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Скважина, адрес</w:t>
            </w:r>
          </w:p>
        </w:tc>
        <w:tc>
          <w:tcPr>
            <w:tcW w:w="1440" w:type="dxa"/>
            <w:vMerge w:val="restart"/>
            <w:tcBorders>
              <w:top w:val="nil"/>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Бюджетные организации м.куб.</w:t>
            </w:r>
          </w:p>
        </w:tc>
        <w:tc>
          <w:tcPr>
            <w:tcW w:w="2065" w:type="dxa"/>
            <w:vMerge w:val="restart"/>
            <w:tcBorders>
              <w:top w:val="nil"/>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Прочие организации м.куб.</w:t>
            </w:r>
          </w:p>
        </w:tc>
      </w:tr>
      <w:tr w:rsidR="00A65C21" w:rsidRPr="005E29B3" w:rsidTr="00256871">
        <w:trPr>
          <w:trHeight w:val="510"/>
          <w:jc w:val="center"/>
        </w:trPr>
        <w:tc>
          <w:tcPr>
            <w:tcW w:w="822" w:type="dxa"/>
            <w:vMerge/>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5425" w:type="dxa"/>
            <w:vMerge/>
            <w:tcBorders>
              <w:top w:val="nil"/>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0" w:type="auto"/>
            <w:vMerge/>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2065" w:type="dxa"/>
            <w:vMerge/>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"Керамик"</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380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320</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2</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Ж/д</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413,78</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3</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Сырзавод</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4</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Городок 1,2</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1620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533,467</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5</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 xml:space="preserve">Артезианская скважина </w:t>
            </w:r>
          </w:p>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lastRenderedPageBreak/>
              <w:t>д. Комиссарово</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lastRenderedPageBreak/>
              <w:t>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822" w:type="dxa"/>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lastRenderedPageBreak/>
              <w:t>6</w:t>
            </w:r>
          </w:p>
        </w:tc>
        <w:tc>
          <w:tcPr>
            <w:tcW w:w="5425" w:type="dxa"/>
            <w:tcBorders>
              <w:top w:val="single" w:sz="4" w:space="0" w:color="auto"/>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 Белеи</w:t>
            </w:r>
          </w:p>
        </w:tc>
        <w:tc>
          <w:tcPr>
            <w:tcW w:w="1440"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065"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7</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 Черныш</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8</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 Красная Горка</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9</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 Миганово</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10</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 Варечки</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11</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 Лонница</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12</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 Лонница</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822"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13</w:t>
            </w:r>
          </w:p>
        </w:tc>
        <w:tc>
          <w:tcPr>
            <w:tcW w:w="5425"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с. Гусино</w:t>
            </w:r>
          </w:p>
        </w:tc>
        <w:tc>
          <w:tcPr>
            <w:tcW w:w="1440"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06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6247" w:type="dxa"/>
            <w:gridSpan w:val="2"/>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Итого:</w:t>
            </w:r>
          </w:p>
        </w:tc>
        <w:tc>
          <w:tcPr>
            <w:tcW w:w="1440" w:type="dxa"/>
            <w:tcBorders>
              <w:top w:val="nil"/>
              <w:left w:val="nil"/>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2000</w:t>
            </w:r>
          </w:p>
        </w:tc>
        <w:tc>
          <w:tcPr>
            <w:tcW w:w="2065" w:type="dxa"/>
            <w:tcBorders>
              <w:top w:val="nil"/>
              <w:left w:val="nil"/>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1267,247</w:t>
            </w:r>
          </w:p>
        </w:tc>
      </w:tr>
    </w:tbl>
    <w:p w:rsidR="00A65C21" w:rsidRDefault="00A65C21" w:rsidP="00133EE4">
      <w:pPr>
        <w:tabs>
          <w:tab w:val="left" w:pos="3525"/>
        </w:tabs>
        <w:rPr>
          <w:rFonts w:ascii="Times New Roman" w:hAnsi="Times New Roman"/>
          <w:sz w:val="28"/>
          <w:szCs w:val="28"/>
        </w:rPr>
      </w:pPr>
    </w:p>
    <w:p w:rsidR="00A65C21" w:rsidRPr="005E29B3" w:rsidRDefault="00A65C21" w:rsidP="00133EE4">
      <w:pPr>
        <w:tabs>
          <w:tab w:val="left" w:pos="3525"/>
        </w:tabs>
        <w:rPr>
          <w:rFonts w:ascii="Times New Roman" w:hAnsi="Times New Roman"/>
          <w:sz w:val="20"/>
          <w:szCs w:val="20"/>
        </w:rPr>
      </w:pPr>
      <w:r>
        <w:rPr>
          <w:rFonts w:ascii="Times New Roman" w:hAnsi="Times New Roman"/>
          <w:sz w:val="28"/>
          <w:szCs w:val="28"/>
        </w:rPr>
        <w:t xml:space="preserve">                                                                                    </w:t>
      </w:r>
      <w:r w:rsidRPr="005E29B3">
        <w:rPr>
          <w:rFonts w:ascii="Times New Roman" w:hAnsi="Times New Roman"/>
          <w:sz w:val="28"/>
          <w:szCs w:val="28"/>
        </w:rPr>
        <w:t xml:space="preserve">         </w:t>
      </w:r>
      <w:r w:rsidRPr="005E29B3">
        <w:rPr>
          <w:rFonts w:ascii="Times New Roman" w:hAnsi="Times New Roman"/>
          <w:sz w:val="20"/>
          <w:szCs w:val="20"/>
        </w:rPr>
        <w:t>Мерлинский т/к</w:t>
      </w:r>
    </w:p>
    <w:tbl>
      <w:tblPr>
        <w:tblW w:w="9739" w:type="dxa"/>
        <w:jc w:val="center"/>
        <w:tblInd w:w="-2558" w:type="dxa"/>
        <w:tblLook w:val="00A0" w:firstRow="1" w:lastRow="0" w:firstColumn="1" w:lastColumn="0" w:noHBand="0" w:noVBand="0"/>
      </w:tblPr>
      <w:tblGrid>
        <w:gridCol w:w="750"/>
        <w:gridCol w:w="5151"/>
        <w:gridCol w:w="1375"/>
        <w:gridCol w:w="2463"/>
      </w:tblGrid>
      <w:tr w:rsidR="00A65C21" w:rsidRPr="005E29B3" w:rsidTr="00256871">
        <w:trPr>
          <w:trHeight w:val="481"/>
          <w:jc w:val="center"/>
        </w:trPr>
        <w:tc>
          <w:tcPr>
            <w:tcW w:w="750"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 п.п</w:t>
            </w:r>
          </w:p>
        </w:tc>
        <w:tc>
          <w:tcPr>
            <w:tcW w:w="5151" w:type="dxa"/>
            <w:vMerge w:val="restart"/>
            <w:tcBorders>
              <w:top w:val="single" w:sz="4" w:space="0" w:color="auto"/>
              <w:left w:val="single" w:sz="4" w:space="0" w:color="auto"/>
              <w:bottom w:val="single" w:sz="4" w:space="0" w:color="000000"/>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Скважина, адрес</w:t>
            </w:r>
          </w:p>
        </w:tc>
        <w:tc>
          <w:tcPr>
            <w:tcW w:w="1375"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Бюджетные организации м.куб.</w:t>
            </w:r>
          </w:p>
        </w:tc>
        <w:tc>
          <w:tcPr>
            <w:tcW w:w="2463"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Прочие организации м.куб.</w:t>
            </w:r>
          </w:p>
        </w:tc>
      </w:tr>
      <w:tr w:rsidR="00A65C21" w:rsidRPr="005E29B3" w:rsidTr="00256871">
        <w:trPr>
          <w:trHeight w:val="520"/>
          <w:jc w:val="center"/>
        </w:trPr>
        <w:tc>
          <w:tcPr>
            <w:tcW w:w="750"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5151" w:type="dxa"/>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2463"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Середнево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2</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Сырокоренье</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3</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Уварово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4</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Даниловка</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5</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Маньково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209</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40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6</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Мерлино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207</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145</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7</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Княжичи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8</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Артезианская скважина</w:t>
            </w:r>
            <w:r w:rsidRPr="005E29B3">
              <w:rPr>
                <w:rFonts w:ascii="Times New Roman" w:hAnsi="Times New Roman"/>
                <w:color w:val="000000"/>
                <w:sz w:val="20"/>
                <w:szCs w:val="20"/>
              </w:rPr>
              <w:t xml:space="preserve"> д. Ломакино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9</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Артезианская скважина д</w:t>
            </w:r>
            <w:r w:rsidRPr="005E29B3">
              <w:rPr>
                <w:rFonts w:ascii="Times New Roman" w:hAnsi="Times New Roman"/>
                <w:color w:val="000000"/>
                <w:sz w:val="20"/>
                <w:szCs w:val="20"/>
              </w:rPr>
              <w:t>. Лукиничи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10</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Лысково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11</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Панское</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12</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Аносово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13</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Ульятичи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lastRenderedPageBreak/>
              <w:t>14</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Н.Ржавка</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15</w:t>
            </w:r>
          </w:p>
        </w:tc>
        <w:tc>
          <w:tcPr>
            <w:tcW w:w="5151" w:type="dxa"/>
            <w:tcBorders>
              <w:top w:val="single" w:sz="4" w:space="0" w:color="auto"/>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Рогайлово</w:t>
            </w:r>
          </w:p>
        </w:tc>
        <w:tc>
          <w:tcPr>
            <w:tcW w:w="1375"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16</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Радобля</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17</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Зибрики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18</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Артезианская скважина</w:t>
            </w:r>
            <w:r w:rsidRPr="005E29B3">
              <w:rPr>
                <w:rFonts w:ascii="Times New Roman" w:hAnsi="Times New Roman"/>
                <w:color w:val="000000"/>
                <w:sz w:val="20"/>
                <w:szCs w:val="20"/>
              </w:rPr>
              <w:t xml:space="preserve"> д. Крюково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19</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Сырокоренье -2</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20</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Железково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21</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Волково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22</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Городец</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23</w:t>
            </w:r>
          </w:p>
        </w:tc>
        <w:tc>
          <w:tcPr>
            <w:tcW w:w="5151" w:type="dxa"/>
            <w:tcBorders>
              <w:top w:val="nil"/>
              <w:left w:val="nil"/>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 xml:space="preserve">Артезианская скважина </w:t>
            </w:r>
          </w:p>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д. Жули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24</w:t>
            </w:r>
          </w:p>
        </w:tc>
        <w:tc>
          <w:tcPr>
            <w:tcW w:w="5151" w:type="dxa"/>
            <w:tcBorders>
              <w:top w:val="nil"/>
              <w:left w:val="nil"/>
              <w:bottom w:val="single" w:sz="4" w:space="0" w:color="auto"/>
              <w:right w:val="single" w:sz="4" w:space="0" w:color="auto"/>
            </w:tcBorders>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Артезианская скважина</w:t>
            </w:r>
            <w:r w:rsidRPr="005E29B3">
              <w:rPr>
                <w:rFonts w:ascii="Times New Roman" w:hAnsi="Times New Roman"/>
                <w:color w:val="000000"/>
                <w:sz w:val="20"/>
                <w:szCs w:val="20"/>
              </w:rPr>
              <w:t xml:space="preserve"> д. Никулино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nil"/>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r w:rsidRPr="005E29B3">
              <w:rPr>
                <w:rFonts w:ascii="Times New Roman" w:hAnsi="Times New Roman"/>
                <w:color w:val="000000"/>
                <w:sz w:val="20"/>
                <w:szCs w:val="20"/>
              </w:rPr>
              <w:t>25</w:t>
            </w:r>
          </w:p>
        </w:tc>
        <w:tc>
          <w:tcPr>
            <w:tcW w:w="5151" w:type="dxa"/>
            <w:tcBorders>
              <w:top w:val="nil"/>
              <w:left w:val="nil"/>
              <w:bottom w:val="single" w:sz="4" w:space="0" w:color="auto"/>
              <w:right w:val="single" w:sz="4" w:space="0" w:color="auto"/>
            </w:tcBorders>
            <w:vAlign w:val="bottom"/>
          </w:tcPr>
          <w:p w:rsidR="00A65C21" w:rsidRPr="005E29B3" w:rsidRDefault="00A65C21">
            <w:pPr>
              <w:rPr>
                <w:rFonts w:ascii="Times New Roman" w:hAnsi="Times New Roman"/>
                <w:color w:val="000000"/>
                <w:sz w:val="20"/>
                <w:szCs w:val="20"/>
              </w:rPr>
            </w:pPr>
            <w:r>
              <w:rPr>
                <w:rFonts w:ascii="Times New Roman" w:hAnsi="Times New Roman"/>
                <w:color w:val="000000"/>
                <w:sz w:val="20"/>
                <w:szCs w:val="20"/>
              </w:rPr>
              <w:t xml:space="preserve">Артезианская скважина </w:t>
            </w:r>
            <w:r w:rsidRPr="005E29B3">
              <w:rPr>
                <w:rFonts w:ascii="Times New Roman" w:hAnsi="Times New Roman"/>
                <w:color w:val="000000"/>
                <w:sz w:val="20"/>
                <w:szCs w:val="20"/>
              </w:rPr>
              <w:t>д. Чистяки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6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555"/>
          <w:jc w:val="center"/>
        </w:trPr>
        <w:tc>
          <w:tcPr>
            <w:tcW w:w="750" w:type="dxa"/>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right"/>
              <w:rPr>
                <w:rFonts w:ascii="Times New Roman" w:hAnsi="Times New Roman"/>
                <w:color w:val="000000"/>
                <w:sz w:val="20"/>
                <w:szCs w:val="20"/>
              </w:rPr>
            </w:pPr>
          </w:p>
        </w:tc>
        <w:tc>
          <w:tcPr>
            <w:tcW w:w="5151" w:type="dxa"/>
            <w:tcBorders>
              <w:top w:val="single" w:sz="4" w:space="0" w:color="auto"/>
              <w:left w:val="nil"/>
              <w:bottom w:val="single" w:sz="4" w:space="0" w:color="auto"/>
              <w:right w:val="single" w:sz="4" w:space="0" w:color="auto"/>
            </w:tcBorders>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итого</w:t>
            </w:r>
          </w:p>
        </w:tc>
        <w:tc>
          <w:tcPr>
            <w:tcW w:w="1375"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416</w:t>
            </w:r>
          </w:p>
        </w:tc>
        <w:tc>
          <w:tcPr>
            <w:tcW w:w="2463"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185</w:t>
            </w:r>
          </w:p>
        </w:tc>
      </w:tr>
    </w:tbl>
    <w:p w:rsidR="00A65C21" w:rsidRDefault="00A65C21" w:rsidP="009243E7">
      <w:pPr>
        <w:rPr>
          <w:rFonts w:ascii="Times New Roman" w:hAnsi="Times New Roman"/>
          <w:sz w:val="28"/>
          <w:szCs w:val="28"/>
        </w:rPr>
      </w:pPr>
    </w:p>
    <w:p w:rsidR="00A65C21" w:rsidRPr="009243E7" w:rsidRDefault="00A65C21" w:rsidP="009243E7">
      <w:pPr>
        <w:jc w:val="center"/>
        <w:rPr>
          <w:rFonts w:ascii="Times New Roman" w:hAnsi="Times New Roman"/>
          <w:sz w:val="20"/>
          <w:szCs w:val="20"/>
        </w:rPr>
      </w:pPr>
      <w:r>
        <w:rPr>
          <w:rFonts w:ascii="Times New Roman" w:hAnsi="Times New Roman"/>
          <w:sz w:val="20"/>
          <w:szCs w:val="20"/>
        </w:rPr>
        <w:t>Малеевский т/к</w:t>
      </w:r>
    </w:p>
    <w:tbl>
      <w:tblPr>
        <w:tblW w:w="9807" w:type="dxa"/>
        <w:jc w:val="center"/>
        <w:tblInd w:w="-723" w:type="dxa"/>
        <w:tblLook w:val="00A0" w:firstRow="1" w:lastRow="0" w:firstColumn="1" w:lastColumn="0" w:noHBand="0" w:noVBand="0"/>
      </w:tblPr>
      <w:tblGrid>
        <w:gridCol w:w="752"/>
        <w:gridCol w:w="5196"/>
        <w:gridCol w:w="1375"/>
        <w:gridCol w:w="2484"/>
      </w:tblGrid>
      <w:tr w:rsidR="00A65C21" w:rsidRPr="005E29B3" w:rsidTr="00256871">
        <w:trPr>
          <w:trHeight w:val="481"/>
          <w:jc w:val="center"/>
        </w:trPr>
        <w:tc>
          <w:tcPr>
            <w:tcW w:w="752"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 п.п</w:t>
            </w:r>
          </w:p>
        </w:tc>
        <w:tc>
          <w:tcPr>
            <w:tcW w:w="5196" w:type="dxa"/>
            <w:vMerge w:val="restart"/>
            <w:tcBorders>
              <w:top w:val="single" w:sz="4" w:space="0" w:color="auto"/>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Скважина, адрес</w:t>
            </w:r>
          </w:p>
        </w:tc>
        <w:tc>
          <w:tcPr>
            <w:tcW w:w="1375"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Бюджетные организации (м.куб.)</w:t>
            </w:r>
          </w:p>
        </w:tc>
        <w:tc>
          <w:tcPr>
            <w:tcW w:w="2484"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b/>
                <w:bCs/>
                <w:color w:val="000000"/>
                <w:sz w:val="20"/>
                <w:szCs w:val="20"/>
              </w:rPr>
            </w:pPr>
            <w:r w:rsidRPr="005E29B3">
              <w:rPr>
                <w:rFonts w:ascii="Times New Roman" w:hAnsi="Times New Roman"/>
                <w:b/>
                <w:bCs/>
                <w:color w:val="000000"/>
                <w:sz w:val="20"/>
                <w:szCs w:val="20"/>
              </w:rPr>
              <w:t>Прочие организации (м.куб.)</w:t>
            </w:r>
          </w:p>
        </w:tc>
      </w:tr>
      <w:tr w:rsidR="00A65C21" w:rsidRPr="005E29B3" w:rsidTr="00256871">
        <w:trPr>
          <w:trHeight w:val="765"/>
          <w:jc w:val="center"/>
        </w:trPr>
        <w:tc>
          <w:tcPr>
            <w:tcW w:w="752"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5196"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1375"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c>
          <w:tcPr>
            <w:tcW w:w="2484"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0"/>
                <w:szCs w:val="20"/>
              </w:rPr>
            </w:pP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Сусловичи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rsidP="009243E7">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w:t>
            </w:r>
            <w:r w:rsidRPr="005E29B3">
              <w:rPr>
                <w:rFonts w:ascii="Times New Roman" w:hAnsi="Times New Roman"/>
                <w:color w:val="000000"/>
                <w:sz w:val="20"/>
                <w:szCs w:val="20"/>
              </w:rPr>
              <w:t xml:space="preserve"> Павлово</w:t>
            </w:r>
            <w:r>
              <w:rPr>
                <w:rFonts w:ascii="Times New Roman" w:hAnsi="Times New Roman"/>
                <w:color w:val="000000"/>
                <w:sz w:val="20"/>
                <w:szCs w:val="20"/>
              </w:rPr>
              <w:t xml:space="preserve">                   </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3</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Дуровичи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4</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Зверовичи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5</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Марково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6</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rsidP="009243E7">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w:t>
            </w:r>
            <w:r w:rsidRPr="005E29B3">
              <w:rPr>
                <w:rFonts w:ascii="Times New Roman" w:hAnsi="Times New Roman"/>
                <w:color w:val="000000"/>
                <w:sz w:val="20"/>
                <w:szCs w:val="20"/>
              </w:rPr>
              <w:t xml:space="preserve"> Туговищи</w:t>
            </w:r>
            <w:r>
              <w:rPr>
                <w:rFonts w:ascii="Times New Roman" w:hAnsi="Times New Roman"/>
                <w:color w:val="000000"/>
                <w:sz w:val="20"/>
                <w:szCs w:val="20"/>
              </w:rPr>
              <w:t xml:space="preserve">              </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7</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Синяки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8</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Плауны</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9</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Глубокое</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lastRenderedPageBreak/>
              <w:t>10</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Самоны</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single" w:sz="4" w:space="0" w:color="auto"/>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11</w:t>
            </w:r>
          </w:p>
        </w:tc>
        <w:tc>
          <w:tcPr>
            <w:tcW w:w="5196" w:type="dxa"/>
            <w:tcBorders>
              <w:top w:val="single" w:sz="4" w:space="0" w:color="auto"/>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Литивлянка</w:t>
            </w:r>
          </w:p>
        </w:tc>
        <w:tc>
          <w:tcPr>
            <w:tcW w:w="1375"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12</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Расточино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13</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Самсоны</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14</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Первое Мая</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15</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Рахово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16</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Викторово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17</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Двуполяны</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18</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Малеево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19</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Сидоровичи</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20</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 Лунино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21</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Хильчицы</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22</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Катково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23</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Нейково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752" w:type="dxa"/>
            <w:tcBorders>
              <w:top w:val="nil"/>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24</w:t>
            </w:r>
          </w:p>
        </w:tc>
        <w:tc>
          <w:tcPr>
            <w:tcW w:w="5196" w:type="dxa"/>
            <w:tcBorders>
              <w:top w:val="nil"/>
              <w:left w:val="nil"/>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Артезианская скважина д.</w:t>
            </w:r>
            <w:r>
              <w:rPr>
                <w:rFonts w:ascii="Times New Roman" w:hAnsi="Times New Roman"/>
                <w:color w:val="000000"/>
                <w:sz w:val="20"/>
                <w:szCs w:val="20"/>
              </w:rPr>
              <w:t xml:space="preserve"> </w:t>
            </w:r>
            <w:r w:rsidRPr="005E29B3">
              <w:rPr>
                <w:rFonts w:ascii="Times New Roman" w:hAnsi="Times New Roman"/>
                <w:color w:val="000000"/>
                <w:sz w:val="20"/>
                <w:szCs w:val="20"/>
              </w:rPr>
              <w:t>Платоново</w:t>
            </w:r>
          </w:p>
        </w:tc>
        <w:tc>
          <w:tcPr>
            <w:tcW w:w="1375"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c>
          <w:tcPr>
            <w:tcW w:w="248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0</w:t>
            </w:r>
          </w:p>
        </w:tc>
      </w:tr>
      <w:tr w:rsidR="00A65C21" w:rsidRPr="005E29B3" w:rsidTr="00256871">
        <w:trPr>
          <w:trHeight w:val="255"/>
          <w:jc w:val="center"/>
        </w:trPr>
        <w:tc>
          <w:tcPr>
            <w:tcW w:w="5948" w:type="dxa"/>
            <w:gridSpan w:val="2"/>
            <w:tcBorders>
              <w:top w:val="single" w:sz="4" w:space="0" w:color="auto"/>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sz w:val="20"/>
                <w:szCs w:val="20"/>
              </w:rPr>
            </w:pPr>
            <w:r w:rsidRPr="005E29B3">
              <w:rPr>
                <w:rFonts w:ascii="Times New Roman" w:hAnsi="Times New Roman"/>
                <w:color w:val="000000"/>
                <w:sz w:val="20"/>
                <w:szCs w:val="20"/>
              </w:rPr>
              <w:t>ИТОГО</w:t>
            </w:r>
          </w:p>
        </w:tc>
        <w:tc>
          <w:tcPr>
            <w:tcW w:w="1375" w:type="dxa"/>
            <w:tcBorders>
              <w:top w:val="nil"/>
              <w:left w:val="nil"/>
              <w:bottom w:val="single" w:sz="4" w:space="0" w:color="auto"/>
              <w:right w:val="single" w:sz="4" w:space="0" w:color="auto"/>
            </w:tcBorders>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 </w:t>
            </w:r>
          </w:p>
        </w:tc>
        <w:tc>
          <w:tcPr>
            <w:tcW w:w="2484" w:type="dxa"/>
            <w:tcBorders>
              <w:top w:val="nil"/>
              <w:left w:val="nil"/>
              <w:bottom w:val="single" w:sz="4" w:space="0" w:color="auto"/>
              <w:right w:val="single" w:sz="4" w:space="0" w:color="auto"/>
            </w:tcBorders>
            <w:noWrap/>
            <w:vAlign w:val="bottom"/>
          </w:tcPr>
          <w:p w:rsidR="00A65C21" w:rsidRPr="005E29B3" w:rsidRDefault="00A65C21">
            <w:pPr>
              <w:rPr>
                <w:rFonts w:ascii="Times New Roman" w:hAnsi="Times New Roman"/>
                <w:color w:val="000000"/>
                <w:sz w:val="20"/>
                <w:szCs w:val="20"/>
              </w:rPr>
            </w:pPr>
            <w:r w:rsidRPr="005E29B3">
              <w:rPr>
                <w:rFonts w:ascii="Times New Roman" w:hAnsi="Times New Roman"/>
                <w:color w:val="000000"/>
                <w:sz w:val="20"/>
                <w:szCs w:val="20"/>
              </w:rPr>
              <w:t> </w:t>
            </w:r>
          </w:p>
        </w:tc>
      </w:tr>
    </w:tbl>
    <w:p w:rsidR="00A65C21" w:rsidRPr="005E29B3" w:rsidRDefault="00A65C21" w:rsidP="00133EE4">
      <w:pPr>
        <w:rPr>
          <w:rFonts w:ascii="Times New Roman" w:hAnsi="Times New Roman"/>
          <w:sz w:val="28"/>
          <w:szCs w:val="28"/>
        </w:rPr>
      </w:pPr>
    </w:p>
    <w:p w:rsidR="00A65C21" w:rsidRPr="005E29B3" w:rsidRDefault="00A65C21" w:rsidP="00FF2A32">
      <w:pPr>
        <w:jc w:val="center"/>
        <w:rPr>
          <w:rFonts w:ascii="Times New Roman" w:hAnsi="Times New Roman"/>
          <w:sz w:val="28"/>
          <w:szCs w:val="28"/>
        </w:rPr>
      </w:pPr>
      <w:r>
        <w:rPr>
          <w:rFonts w:ascii="Times New Roman" w:hAnsi="Times New Roman"/>
          <w:sz w:val="28"/>
          <w:szCs w:val="28"/>
        </w:rPr>
        <w:t>Организации МУП «ЖКХ-Красный»</w:t>
      </w:r>
    </w:p>
    <w:tbl>
      <w:tblPr>
        <w:tblW w:w="9767" w:type="dxa"/>
        <w:jc w:val="center"/>
        <w:tblInd w:w="-348" w:type="dxa"/>
        <w:tblLook w:val="00A0" w:firstRow="1" w:lastRow="0" w:firstColumn="1" w:lastColumn="0" w:noHBand="0" w:noVBand="0"/>
      </w:tblPr>
      <w:tblGrid>
        <w:gridCol w:w="9767"/>
      </w:tblGrid>
      <w:tr w:rsidR="00A65C21" w:rsidRPr="005E29B3" w:rsidTr="004437B9">
        <w:trPr>
          <w:trHeight w:val="585"/>
          <w:jc w:val="center"/>
        </w:trPr>
        <w:tc>
          <w:tcPr>
            <w:tcW w:w="9767" w:type="dxa"/>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Наименование</w:t>
            </w:r>
          </w:p>
        </w:tc>
      </w:tr>
      <w:tr w:rsidR="00A65C21" w:rsidRPr="005E29B3" w:rsidTr="004437B9">
        <w:trPr>
          <w:trHeight w:val="537"/>
          <w:jc w:val="center"/>
        </w:trPr>
        <w:tc>
          <w:tcPr>
            <w:tcW w:w="9767" w:type="dxa"/>
            <w:vMerge w:val="restart"/>
            <w:tcBorders>
              <w:top w:val="nil"/>
              <w:left w:val="single" w:sz="4" w:space="0" w:color="auto"/>
              <w:bottom w:val="single" w:sz="4" w:space="0" w:color="000000"/>
              <w:right w:val="single" w:sz="4" w:space="0" w:color="auto"/>
            </w:tcBorders>
            <w:shd w:val="clear" w:color="auto" w:fill="FFFFFF"/>
            <w:noWrap/>
            <w:vAlign w:val="center"/>
          </w:tcPr>
          <w:p w:rsidR="00A65C21" w:rsidRPr="005E29B3" w:rsidRDefault="00A65C21" w:rsidP="00FF2A32">
            <w:pPr>
              <w:rPr>
                <w:rFonts w:ascii="Times New Roman" w:hAnsi="Times New Roman"/>
                <w:color w:val="000000"/>
                <w:sz w:val="24"/>
                <w:szCs w:val="24"/>
              </w:rPr>
            </w:pPr>
            <w:r>
              <w:rPr>
                <w:rFonts w:ascii="Times New Roman" w:hAnsi="Times New Roman"/>
                <w:color w:val="000000"/>
              </w:rPr>
              <w:t xml:space="preserve">                          </w:t>
            </w:r>
            <w:r w:rsidRPr="005E29B3">
              <w:rPr>
                <w:rFonts w:ascii="Times New Roman" w:hAnsi="Times New Roman"/>
                <w:color w:val="000000"/>
              </w:rPr>
              <w:t xml:space="preserve">ОГБУЗ Краснинская ЦРБ (водоснабжение) </w:t>
            </w:r>
          </w:p>
        </w:tc>
      </w:tr>
      <w:tr w:rsidR="00A65C21" w:rsidRPr="005E29B3" w:rsidTr="004437B9">
        <w:trPr>
          <w:trHeight w:val="537"/>
          <w:jc w:val="center"/>
        </w:trPr>
        <w:tc>
          <w:tcPr>
            <w:tcW w:w="9767" w:type="dxa"/>
            <w:vMerge/>
            <w:tcBorders>
              <w:top w:val="nil"/>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color w:val="000000"/>
                <w:sz w:val="24"/>
                <w:szCs w:val="24"/>
              </w:rPr>
            </w:pPr>
          </w:p>
        </w:tc>
      </w:tr>
      <w:tr w:rsidR="00A65C21" w:rsidRPr="005E29B3" w:rsidTr="004437B9">
        <w:trPr>
          <w:trHeight w:val="517"/>
          <w:jc w:val="center"/>
        </w:trPr>
        <w:tc>
          <w:tcPr>
            <w:tcW w:w="9767" w:type="dxa"/>
            <w:vMerge/>
            <w:tcBorders>
              <w:top w:val="nil"/>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color w:val="000000"/>
                <w:sz w:val="24"/>
                <w:szCs w:val="24"/>
              </w:rPr>
            </w:pP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ФАПЫ</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ОГБУЗ Краснинская ЦРБ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МБО ДО ДШИ (Школа исскуств)</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МБУК Краснинский ЦКС (ДК)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МБУК Краснинский ЦКС (ДК)</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Краснинская ЦБС МБУК (Кр. Библиотека)</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МБУК ККМ Музей Ерашовых</w:t>
            </w:r>
          </w:p>
        </w:tc>
      </w:tr>
      <w:tr w:rsidR="00A65C21" w:rsidRPr="005E29B3" w:rsidTr="004437B9">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lastRenderedPageBreak/>
              <w:t>МБДОУ д/с Солнышко</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МБДОУ д/с Солнышко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МБДОУ д/с Родничек</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МБДОУ д/с Родничек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МБОУ Краснинская СШ</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МБОУ Краснинская СШ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МБОУ Краснооктябрьская (Маньковская)</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МБОУ (Мерлинская)</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УСД в Смоленской обл.(Районный суд)</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noWrap/>
            <w:vAlign w:val="bottom"/>
          </w:tcPr>
          <w:p w:rsidR="00A65C21" w:rsidRPr="005E29B3" w:rsidRDefault="00A65C21">
            <w:pPr>
              <w:rPr>
                <w:rFonts w:ascii="Times New Roman" w:hAnsi="Times New Roman"/>
                <w:sz w:val="24"/>
                <w:szCs w:val="24"/>
              </w:rPr>
            </w:pPr>
            <w:r w:rsidRPr="005E29B3">
              <w:rPr>
                <w:rFonts w:ascii="Times New Roman" w:hAnsi="Times New Roman"/>
              </w:rPr>
              <w:t>ООО "Тадес"</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Смоленский филиал Ростелеком ПАО</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Смоленский филиал Ростелеком ПАО(водоотведение)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sz w:val="24"/>
                <w:szCs w:val="24"/>
              </w:rPr>
            </w:pPr>
            <w:r w:rsidRPr="005E29B3">
              <w:rPr>
                <w:rFonts w:ascii="Times New Roman" w:hAnsi="Times New Roman"/>
              </w:rPr>
              <w:t>МБДОУ д/с ЕЛОЧКА</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sz w:val="24"/>
                <w:szCs w:val="24"/>
              </w:rPr>
            </w:pPr>
            <w:r w:rsidRPr="005E29B3">
              <w:rPr>
                <w:rFonts w:ascii="Times New Roman" w:hAnsi="Times New Roman"/>
              </w:rPr>
              <w:t>ЕЛОЧКА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КФК Бегченкова</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ИП Алексеева Е.В.</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ИП Алексеева Е.В.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ООО "Виктория"</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ООО "Виктория"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СКЦСОН гос.контр.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ИП Лампицкий </w:t>
            </w:r>
          </w:p>
        </w:tc>
      </w:tr>
      <w:tr w:rsidR="00A65C21" w:rsidRPr="005E29B3" w:rsidTr="004437B9">
        <w:trPr>
          <w:trHeight w:val="537"/>
          <w:jc w:val="center"/>
        </w:trPr>
        <w:tc>
          <w:tcPr>
            <w:tcW w:w="9767" w:type="dxa"/>
            <w:vMerge w:val="restart"/>
            <w:tcBorders>
              <w:top w:val="nil"/>
              <w:left w:val="single" w:sz="4" w:space="0" w:color="auto"/>
              <w:bottom w:val="single" w:sz="4" w:space="0" w:color="000000"/>
              <w:right w:val="single" w:sz="4" w:space="0" w:color="auto"/>
            </w:tcBorders>
            <w:shd w:val="clear" w:color="auto" w:fill="FFFFFF"/>
            <w:noWrap/>
            <w:vAlign w:val="center"/>
          </w:tcPr>
          <w:p w:rsidR="00A65C21" w:rsidRPr="005E29B3" w:rsidRDefault="00A65C21">
            <w:pPr>
              <w:jc w:val="center"/>
              <w:rPr>
                <w:rFonts w:ascii="Times New Roman" w:hAnsi="Times New Roman"/>
                <w:sz w:val="24"/>
                <w:szCs w:val="24"/>
              </w:rPr>
            </w:pPr>
            <w:r w:rsidRPr="005E29B3">
              <w:rPr>
                <w:rFonts w:ascii="Times New Roman" w:hAnsi="Times New Roman"/>
              </w:rPr>
              <w:t xml:space="preserve">МБУ Пассажир </w:t>
            </w:r>
          </w:p>
        </w:tc>
      </w:tr>
      <w:tr w:rsidR="00A65C21" w:rsidRPr="005E29B3" w:rsidTr="004437B9">
        <w:trPr>
          <w:trHeight w:val="537"/>
          <w:jc w:val="center"/>
        </w:trPr>
        <w:tc>
          <w:tcPr>
            <w:tcW w:w="9767" w:type="dxa"/>
            <w:vMerge/>
            <w:tcBorders>
              <w:top w:val="nil"/>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sz w:val="24"/>
                <w:szCs w:val="24"/>
              </w:rPr>
            </w:pP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ДС БЕЛОЧКА</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ДС БЕЛОЧКА водоотведение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ИП Голубцов МАГНИТ новый</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Давыдова Ольга Владимировна(ЗданиеБанк)</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Давыдова Ольга Владимировна(ЗданиеБанк)(водоотведение)</w:t>
            </w:r>
          </w:p>
        </w:tc>
      </w:tr>
      <w:tr w:rsidR="00A65C21" w:rsidRPr="005E29B3" w:rsidTr="00F402B4">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lastRenderedPageBreak/>
              <w:t xml:space="preserve">ИП Комкова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ИП Комкова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Бытсервис ООО</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b/>
                <w:bCs/>
                <w:color w:val="000000"/>
                <w:sz w:val="24"/>
                <w:szCs w:val="24"/>
              </w:rPr>
            </w:pPr>
            <w:r w:rsidRPr="005E29B3">
              <w:rPr>
                <w:rFonts w:ascii="Times New Roman" w:hAnsi="Times New Roman"/>
                <w:b/>
                <w:bCs/>
                <w:color w:val="000000"/>
              </w:rPr>
              <w:t>Райпо торговый ряд Карла Маркса 13</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b/>
                <w:bCs/>
                <w:color w:val="000000"/>
                <w:sz w:val="24"/>
                <w:szCs w:val="24"/>
              </w:rPr>
            </w:pPr>
            <w:r w:rsidRPr="005E29B3">
              <w:rPr>
                <w:rFonts w:ascii="Times New Roman" w:hAnsi="Times New Roman"/>
                <w:b/>
                <w:bCs/>
                <w:color w:val="000000"/>
              </w:rPr>
              <w:t>Райпо кафе Молодежное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b/>
                <w:bCs/>
                <w:color w:val="000000"/>
                <w:sz w:val="24"/>
                <w:szCs w:val="24"/>
              </w:rPr>
            </w:pPr>
            <w:r w:rsidRPr="005E29B3">
              <w:rPr>
                <w:rFonts w:ascii="Times New Roman" w:hAnsi="Times New Roman"/>
                <w:b/>
                <w:bCs/>
                <w:color w:val="000000"/>
              </w:rPr>
              <w:t>Райпо кафе Молодежное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ООО МЕГА </w:t>
            </w:r>
          </w:p>
        </w:tc>
      </w:tr>
      <w:tr w:rsidR="00A65C21" w:rsidRPr="005E29B3" w:rsidTr="004437B9">
        <w:trPr>
          <w:trHeight w:val="630"/>
          <w:jc w:val="center"/>
        </w:trPr>
        <w:tc>
          <w:tcPr>
            <w:tcW w:w="9767" w:type="dxa"/>
            <w:tcBorders>
              <w:top w:val="nil"/>
              <w:left w:val="single" w:sz="4" w:space="0" w:color="auto"/>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СМОЛЕНСКОБЛКОММУНЭНЕРГО огауп</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ПУ ФСБ России </w:t>
            </w:r>
          </w:p>
        </w:tc>
      </w:tr>
      <w:tr w:rsidR="00A65C21" w:rsidRPr="005E29B3" w:rsidTr="004437B9">
        <w:trPr>
          <w:trHeight w:val="630"/>
          <w:jc w:val="center"/>
        </w:trPr>
        <w:tc>
          <w:tcPr>
            <w:tcW w:w="9767" w:type="dxa"/>
            <w:tcBorders>
              <w:top w:val="nil"/>
              <w:left w:val="single" w:sz="4" w:space="0" w:color="auto"/>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АО ТАНДЕР МАГНИТ </w:t>
            </w:r>
          </w:p>
        </w:tc>
      </w:tr>
      <w:tr w:rsidR="00A65C21" w:rsidRPr="005E29B3" w:rsidTr="004437B9">
        <w:trPr>
          <w:trHeight w:val="537"/>
          <w:jc w:val="center"/>
        </w:trPr>
        <w:tc>
          <w:tcPr>
            <w:tcW w:w="9767" w:type="dxa"/>
            <w:vMerge w:val="restart"/>
            <w:tcBorders>
              <w:top w:val="nil"/>
              <w:left w:val="single" w:sz="4" w:space="0" w:color="auto"/>
              <w:bottom w:val="single" w:sz="4" w:space="0" w:color="000000"/>
              <w:right w:val="single" w:sz="4" w:space="0" w:color="auto"/>
            </w:tcBorders>
            <w:shd w:val="clear" w:color="auto" w:fill="FFFFFF"/>
            <w:noWrap/>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Краснинский муниципальный округ Смоленская область</w:t>
            </w:r>
          </w:p>
        </w:tc>
      </w:tr>
      <w:tr w:rsidR="00A65C21" w:rsidRPr="005E29B3" w:rsidTr="004437B9">
        <w:trPr>
          <w:trHeight w:val="537"/>
          <w:jc w:val="center"/>
        </w:trPr>
        <w:tc>
          <w:tcPr>
            <w:tcW w:w="9767" w:type="dxa"/>
            <w:vMerge/>
            <w:tcBorders>
              <w:top w:val="nil"/>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color w:val="000000"/>
                <w:sz w:val="24"/>
                <w:szCs w:val="24"/>
              </w:rPr>
            </w:pP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Краснинский муниципальный округ Смоленская область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ИП Гопанков </w:t>
            </w:r>
          </w:p>
        </w:tc>
      </w:tr>
      <w:tr w:rsidR="00A65C21" w:rsidRPr="005E29B3" w:rsidTr="004437B9">
        <w:trPr>
          <w:trHeight w:val="537"/>
          <w:jc w:val="center"/>
        </w:trPr>
        <w:tc>
          <w:tcPr>
            <w:tcW w:w="9767" w:type="dxa"/>
            <w:vMerge w:val="restart"/>
            <w:tcBorders>
              <w:top w:val="nil"/>
              <w:left w:val="single" w:sz="4" w:space="0" w:color="auto"/>
              <w:bottom w:val="single" w:sz="4" w:space="0" w:color="000000"/>
              <w:right w:val="single" w:sz="4" w:space="0" w:color="auto"/>
            </w:tcBorders>
            <w:noWrap/>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Тимашков С.А.</w:t>
            </w:r>
          </w:p>
        </w:tc>
      </w:tr>
      <w:tr w:rsidR="00A65C21" w:rsidRPr="005E29B3" w:rsidTr="004437B9">
        <w:trPr>
          <w:trHeight w:val="537"/>
          <w:jc w:val="center"/>
        </w:trPr>
        <w:tc>
          <w:tcPr>
            <w:tcW w:w="9767" w:type="dxa"/>
            <w:vMerge/>
            <w:tcBorders>
              <w:top w:val="nil"/>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color w:val="000000"/>
                <w:sz w:val="24"/>
                <w:szCs w:val="24"/>
              </w:rPr>
            </w:pPr>
          </w:p>
        </w:tc>
      </w:tr>
      <w:tr w:rsidR="00A65C21" w:rsidRPr="005E29B3" w:rsidTr="004437B9">
        <w:trPr>
          <w:trHeight w:val="517"/>
          <w:jc w:val="center"/>
        </w:trPr>
        <w:tc>
          <w:tcPr>
            <w:tcW w:w="9767" w:type="dxa"/>
            <w:vMerge/>
            <w:tcBorders>
              <w:top w:val="nil"/>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color w:val="000000"/>
                <w:sz w:val="24"/>
                <w:szCs w:val="24"/>
              </w:rPr>
            </w:pP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ИП Дворник (швейная)</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ИП Дворник (швейная)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Медбиофарм</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Спорт. школа МБУДО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СОГБУ Смоленскавтодор</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Госветслужба ОГБУВ</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ООО "ВЕСТ - Компани"</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ООО ВАРЕЧКИ </w:t>
            </w:r>
          </w:p>
        </w:tc>
      </w:tr>
      <w:tr w:rsidR="00A65C21" w:rsidRPr="005E29B3" w:rsidTr="004437B9">
        <w:trPr>
          <w:trHeight w:val="630"/>
          <w:jc w:val="center"/>
        </w:trPr>
        <w:tc>
          <w:tcPr>
            <w:tcW w:w="9767" w:type="dxa"/>
            <w:tcBorders>
              <w:top w:val="nil"/>
              <w:left w:val="single" w:sz="4" w:space="0" w:color="auto"/>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ООО МЕЧТА ПЯТЕРОЧКА (водоотведение)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ООО МЕЧТА ПЯТЕРОЧКА</w:t>
            </w:r>
          </w:p>
        </w:tc>
      </w:tr>
      <w:tr w:rsidR="00A65C21" w:rsidRPr="005E29B3" w:rsidTr="00BA74D7">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sz w:val="24"/>
                <w:szCs w:val="24"/>
              </w:rPr>
            </w:pPr>
            <w:r w:rsidRPr="005E29B3">
              <w:rPr>
                <w:rFonts w:ascii="Times New Roman" w:hAnsi="Times New Roman"/>
              </w:rPr>
              <w:lastRenderedPageBreak/>
              <w:t>Крастекс ООО</w:t>
            </w:r>
          </w:p>
        </w:tc>
      </w:tr>
      <w:tr w:rsidR="00A65C21" w:rsidRPr="005E29B3" w:rsidTr="004437B9">
        <w:trPr>
          <w:trHeight w:val="537"/>
          <w:jc w:val="center"/>
        </w:trPr>
        <w:tc>
          <w:tcPr>
            <w:tcW w:w="9767" w:type="dxa"/>
            <w:vMerge w:val="restart"/>
            <w:tcBorders>
              <w:top w:val="nil"/>
              <w:left w:val="single" w:sz="4" w:space="0" w:color="auto"/>
              <w:bottom w:val="single" w:sz="4" w:space="0" w:color="000000"/>
              <w:right w:val="single" w:sz="4" w:space="0" w:color="auto"/>
            </w:tcBorders>
            <w:shd w:val="clear" w:color="auto" w:fill="FFFFFF"/>
            <w:noWrap/>
            <w:vAlign w:val="center"/>
          </w:tcPr>
          <w:p w:rsidR="00A65C21" w:rsidRPr="005E29B3" w:rsidRDefault="00A65C21">
            <w:pPr>
              <w:rPr>
                <w:rFonts w:ascii="Times New Roman" w:hAnsi="Times New Roman"/>
                <w:sz w:val="24"/>
                <w:szCs w:val="24"/>
              </w:rPr>
            </w:pPr>
            <w:r w:rsidRPr="005E29B3">
              <w:rPr>
                <w:rFonts w:ascii="Times New Roman" w:hAnsi="Times New Roman"/>
              </w:rPr>
              <w:t>Газпром газораспределение Смоленск АО</w:t>
            </w:r>
          </w:p>
        </w:tc>
      </w:tr>
      <w:tr w:rsidR="00A65C21" w:rsidRPr="005E29B3" w:rsidTr="004437B9">
        <w:trPr>
          <w:trHeight w:val="537"/>
          <w:jc w:val="center"/>
        </w:trPr>
        <w:tc>
          <w:tcPr>
            <w:tcW w:w="9767" w:type="dxa"/>
            <w:vMerge/>
            <w:tcBorders>
              <w:top w:val="nil"/>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sz w:val="24"/>
                <w:szCs w:val="24"/>
              </w:rPr>
            </w:pP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ООО "Фея" </w:t>
            </w:r>
          </w:p>
        </w:tc>
      </w:tr>
      <w:tr w:rsidR="00A65C21" w:rsidRPr="005E29B3" w:rsidTr="004437B9">
        <w:trPr>
          <w:trHeight w:val="315"/>
          <w:jc w:val="center"/>
        </w:trPr>
        <w:tc>
          <w:tcPr>
            <w:tcW w:w="9767" w:type="dxa"/>
            <w:tcBorders>
              <w:top w:val="nil"/>
              <w:left w:val="single" w:sz="4" w:space="0" w:color="auto"/>
              <w:bottom w:val="nil"/>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ООО "Фея" (Лаваш,дог.16 водоотведение) </w:t>
            </w:r>
          </w:p>
        </w:tc>
      </w:tr>
      <w:tr w:rsidR="00A65C21" w:rsidRPr="005E29B3" w:rsidTr="004437B9">
        <w:trPr>
          <w:trHeight w:val="537"/>
          <w:jc w:val="center"/>
        </w:trPr>
        <w:tc>
          <w:tcPr>
            <w:tcW w:w="9767" w:type="dxa"/>
            <w:vMerge w:val="restart"/>
            <w:tcBorders>
              <w:top w:val="single" w:sz="4" w:space="0" w:color="auto"/>
              <w:left w:val="single" w:sz="4" w:space="0" w:color="auto"/>
              <w:bottom w:val="single" w:sz="4" w:space="0" w:color="000000"/>
              <w:right w:val="single" w:sz="4" w:space="0" w:color="auto"/>
            </w:tcBorders>
            <w:shd w:val="clear" w:color="auto" w:fill="FFFFFF"/>
            <w:noWrap/>
            <w:vAlign w:val="center"/>
          </w:tcPr>
          <w:p w:rsidR="00A65C21" w:rsidRPr="005E29B3" w:rsidRDefault="00A65C21" w:rsidP="00FF2A32">
            <w:pPr>
              <w:rPr>
                <w:rFonts w:ascii="Times New Roman" w:hAnsi="Times New Roman"/>
                <w:b/>
                <w:bCs/>
                <w:color w:val="000000"/>
                <w:sz w:val="24"/>
                <w:szCs w:val="24"/>
              </w:rPr>
            </w:pPr>
            <w:r>
              <w:rPr>
                <w:rFonts w:ascii="Times New Roman" w:hAnsi="Times New Roman"/>
                <w:b/>
                <w:bCs/>
                <w:color w:val="000000"/>
              </w:rPr>
              <w:t xml:space="preserve">          </w:t>
            </w:r>
            <w:r w:rsidRPr="005E29B3">
              <w:rPr>
                <w:rFonts w:ascii="Times New Roman" w:hAnsi="Times New Roman"/>
                <w:b/>
                <w:bCs/>
                <w:color w:val="000000"/>
              </w:rPr>
              <w:t>Смоленскрегионтеплоэнерго ООО (все в один счет)</w:t>
            </w:r>
          </w:p>
        </w:tc>
      </w:tr>
      <w:tr w:rsidR="00A65C21" w:rsidRPr="005E29B3" w:rsidTr="004437B9">
        <w:trPr>
          <w:trHeight w:val="537"/>
          <w:jc w:val="center"/>
        </w:trPr>
        <w:tc>
          <w:tcPr>
            <w:tcW w:w="9767" w:type="dxa"/>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b/>
                <w:bCs/>
                <w:color w:val="000000"/>
                <w:sz w:val="24"/>
                <w:szCs w:val="24"/>
              </w:rPr>
            </w:pPr>
          </w:p>
        </w:tc>
      </w:tr>
      <w:tr w:rsidR="00A65C21" w:rsidRPr="005E29B3" w:rsidTr="004437B9">
        <w:trPr>
          <w:trHeight w:val="537"/>
          <w:jc w:val="center"/>
        </w:trPr>
        <w:tc>
          <w:tcPr>
            <w:tcW w:w="9767" w:type="dxa"/>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b/>
                <w:bCs/>
                <w:color w:val="000000"/>
                <w:sz w:val="24"/>
                <w:szCs w:val="24"/>
              </w:rPr>
            </w:pPr>
          </w:p>
        </w:tc>
      </w:tr>
      <w:tr w:rsidR="00A65C21" w:rsidRPr="005E29B3" w:rsidTr="004437B9">
        <w:trPr>
          <w:trHeight w:val="537"/>
          <w:jc w:val="center"/>
        </w:trPr>
        <w:tc>
          <w:tcPr>
            <w:tcW w:w="9767" w:type="dxa"/>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b/>
                <w:bCs/>
                <w:color w:val="000000"/>
                <w:sz w:val="24"/>
                <w:szCs w:val="24"/>
              </w:rPr>
            </w:pPr>
          </w:p>
        </w:tc>
      </w:tr>
      <w:tr w:rsidR="00A65C21" w:rsidRPr="005E29B3" w:rsidTr="004437B9">
        <w:trPr>
          <w:trHeight w:val="537"/>
          <w:jc w:val="center"/>
        </w:trPr>
        <w:tc>
          <w:tcPr>
            <w:tcW w:w="9767" w:type="dxa"/>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b/>
                <w:bCs/>
                <w:color w:val="000000"/>
                <w:sz w:val="24"/>
                <w:szCs w:val="24"/>
              </w:rPr>
            </w:pPr>
          </w:p>
        </w:tc>
      </w:tr>
      <w:tr w:rsidR="00A65C21" w:rsidRPr="005E29B3" w:rsidTr="004437B9">
        <w:trPr>
          <w:trHeight w:val="537"/>
          <w:jc w:val="center"/>
        </w:trPr>
        <w:tc>
          <w:tcPr>
            <w:tcW w:w="9767" w:type="dxa"/>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b/>
                <w:bCs/>
                <w:color w:val="000000"/>
                <w:sz w:val="24"/>
                <w:szCs w:val="24"/>
              </w:rPr>
            </w:pPr>
          </w:p>
        </w:tc>
      </w:tr>
      <w:tr w:rsidR="00A65C21" w:rsidRPr="005E29B3" w:rsidTr="004437B9">
        <w:trPr>
          <w:trHeight w:val="315"/>
          <w:jc w:val="center"/>
        </w:trPr>
        <w:tc>
          <w:tcPr>
            <w:tcW w:w="9767" w:type="dxa"/>
            <w:tcBorders>
              <w:top w:val="single" w:sz="4" w:space="0" w:color="000000"/>
              <w:left w:val="single" w:sz="4" w:space="0" w:color="auto"/>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МЧС Главное управление (пожарка)</w:t>
            </w:r>
          </w:p>
        </w:tc>
      </w:tr>
      <w:tr w:rsidR="00A65C21" w:rsidRPr="005E29B3" w:rsidTr="004437B9">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Полиция</w:t>
            </w:r>
          </w:p>
        </w:tc>
      </w:tr>
      <w:tr w:rsidR="00A65C21" w:rsidRPr="005E29B3" w:rsidTr="004437B9">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Полиция (водоотведение)</w:t>
            </w:r>
          </w:p>
        </w:tc>
      </w:tr>
      <w:tr w:rsidR="00A65C21" w:rsidRPr="005E29B3" w:rsidTr="004437B9">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Матрица ООО (дог.57 от 09.01.23г.)</w:t>
            </w:r>
          </w:p>
        </w:tc>
      </w:tr>
      <w:tr w:rsidR="00A65C21" w:rsidRPr="005E29B3" w:rsidTr="004437B9">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ОАО РЖД </w:t>
            </w:r>
          </w:p>
        </w:tc>
      </w:tr>
      <w:tr w:rsidR="00A65C21" w:rsidRPr="005E29B3" w:rsidTr="004437B9">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ПРОКУРАТУРА Смол.обл. </w:t>
            </w:r>
          </w:p>
        </w:tc>
      </w:tr>
      <w:tr w:rsidR="00A65C21" w:rsidRPr="005E29B3" w:rsidTr="004437B9">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МБОУ Гусинская СШ водоснаб.</w:t>
            </w:r>
          </w:p>
        </w:tc>
      </w:tr>
      <w:tr w:rsidR="00A65C21" w:rsidRPr="005E29B3" w:rsidTr="004437B9">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МБОУ Гусинская СШ водоотвед..</w:t>
            </w:r>
          </w:p>
        </w:tc>
      </w:tr>
      <w:tr w:rsidR="00A65C21" w:rsidRPr="005E29B3" w:rsidTr="004437B9">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МРСК </w:t>
            </w:r>
          </w:p>
        </w:tc>
      </w:tr>
      <w:tr w:rsidR="00A65C21" w:rsidRPr="005E29B3" w:rsidTr="004437B9">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ИП Котаджяне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ММК Комиссарово</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Деметра ООО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Отдел образования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Соц защита </w:t>
            </w:r>
          </w:p>
        </w:tc>
      </w:tr>
      <w:tr w:rsidR="00A65C21" w:rsidRPr="005E29B3" w:rsidTr="004437B9">
        <w:trPr>
          <w:trHeight w:val="630"/>
          <w:jc w:val="center"/>
        </w:trPr>
        <w:tc>
          <w:tcPr>
            <w:tcW w:w="9767" w:type="dxa"/>
            <w:tcBorders>
              <w:top w:val="nil"/>
              <w:left w:val="single" w:sz="4" w:space="0" w:color="auto"/>
              <w:bottom w:val="single" w:sz="4" w:space="0" w:color="auto"/>
              <w:right w:val="single" w:sz="4" w:space="0" w:color="auto"/>
            </w:tcBorders>
            <w:shd w:val="clear" w:color="auto" w:fill="FFFFFF"/>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Служба по обеспечению мировых судей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Пенсионный фонд  </w:t>
            </w:r>
          </w:p>
        </w:tc>
      </w:tr>
      <w:tr w:rsidR="00A65C21" w:rsidRPr="005E29B3" w:rsidTr="00F52745">
        <w:trPr>
          <w:trHeight w:val="315"/>
          <w:jc w:val="center"/>
        </w:trPr>
        <w:tc>
          <w:tcPr>
            <w:tcW w:w="976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lastRenderedPageBreak/>
              <w:t>Редакция (по</w:t>
            </w:r>
            <w:r>
              <w:rPr>
                <w:rFonts w:ascii="Times New Roman" w:hAnsi="Times New Roman"/>
                <w:color w:val="000000"/>
              </w:rPr>
              <w:t xml:space="preserve"> </w:t>
            </w:r>
            <w:r w:rsidRPr="005E29B3">
              <w:rPr>
                <w:rFonts w:ascii="Times New Roman" w:hAnsi="Times New Roman"/>
                <w:color w:val="000000"/>
              </w:rPr>
              <w:t>квартально)</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ФГБУ ЦЖКУ Минобороны России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ИП Прыгунова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Школа им. Бабикова (Красное)</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ИП Сысоева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sz w:val="20"/>
                <w:szCs w:val="20"/>
              </w:rPr>
            </w:pP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sz w:val="20"/>
                <w:szCs w:val="20"/>
              </w:rPr>
            </w:pP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Гусинское сельпо (м-н ГОРОДОК)</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ГРАНДМЕД (Лонница)</w:t>
            </w:r>
          </w:p>
        </w:tc>
      </w:tr>
      <w:tr w:rsidR="00A65C21" w:rsidRPr="005E29B3" w:rsidTr="004437B9">
        <w:trPr>
          <w:trHeight w:val="537"/>
          <w:jc w:val="center"/>
        </w:trPr>
        <w:tc>
          <w:tcPr>
            <w:tcW w:w="9767" w:type="dxa"/>
            <w:vMerge w:val="restart"/>
            <w:tcBorders>
              <w:top w:val="nil"/>
              <w:left w:val="single" w:sz="4" w:space="0" w:color="auto"/>
              <w:bottom w:val="single" w:sz="4" w:space="0" w:color="000000"/>
              <w:right w:val="single" w:sz="4" w:space="0" w:color="auto"/>
            </w:tcBorders>
            <w:shd w:val="clear" w:color="auto" w:fill="FFFFFF"/>
            <w:noWrap/>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ИП Левшенков</w:t>
            </w:r>
          </w:p>
        </w:tc>
      </w:tr>
      <w:tr w:rsidR="00A65C21" w:rsidRPr="005E29B3" w:rsidTr="004437B9">
        <w:trPr>
          <w:trHeight w:val="537"/>
          <w:jc w:val="center"/>
        </w:trPr>
        <w:tc>
          <w:tcPr>
            <w:tcW w:w="9767" w:type="dxa"/>
            <w:vMerge/>
            <w:tcBorders>
              <w:top w:val="nil"/>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color w:val="000000"/>
                <w:sz w:val="24"/>
                <w:szCs w:val="24"/>
              </w:rPr>
            </w:pP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ООО "ФениксМебель"</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ООО МЕГА </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ИП Языков</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shd w:val="clear" w:color="auto" w:fill="FFFFFF"/>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ООО ПКФ Семкин (пекарня)</w:t>
            </w:r>
          </w:p>
        </w:tc>
      </w:tr>
      <w:tr w:rsidR="00A65C21" w:rsidRPr="005E29B3" w:rsidTr="004437B9">
        <w:trPr>
          <w:trHeight w:val="315"/>
          <w:jc w:val="center"/>
        </w:trPr>
        <w:tc>
          <w:tcPr>
            <w:tcW w:w="9767" w:type="dxa"/>
            <w:tcBorders>
              <w:top w:val="nil"/>
              <w:left w:val="single" w:sz="4" w:space="0" w:color="auto"/>
              <w:bottom w:val="single" w:sz="4" w:space="0" w:color="auto"/>
              <w:right w:val="single" w:sz="4" w:space="0" w:color="auto"/>
            </w:tcBorders>
            <w:noWrap/>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Красн.ср.школа-интернат Черныш</w:t>
            </w:r>
          </w:p>
        </w:tc>
      </w:tr>
    </w:tbl>
    <w:p w:rsidR="00A65C21" w:rsidRPr="005E29B3" w:rsidRDefault="00A65C21" w:rsidP="00133EE4">
      <w:pPr>
        <w:rPr>
          <w:rFonts w:ascii="Times New Roman" w:hAnsi="Times New Roman"/>
          <w:sz w:val="28"/>
          <w:szCs w:val="28"/>
        </w:rPr>
        <w:sectPr w:rsidR="00A65C21" w:rsidRPr="005E29B3">
          <w:pgSz w:w="11909" w:h="16834"/>
          <w:pgMar w:top="1440" w:right="748" w:bottom="902" w:left="1440" w:header="720" w:footer="720" w:gutter="0"/>
          <w:cols w:space="720"/>
        </w:sectPr>
      </w:pPr>
    </w:p>
    <w:p w:rsidR="00A65C21" w:rsidRPr="005E29B3" w:rsidRDefault="00A65C21" w:rsidP="00133EE4">
      <w:pPr>
        <w:jc w:val="center"/>
        <w:rPr>
          <w:rFonts w:ascii="Times New Roman" w:hAnsi="Times New Roman"/>
          <w:sz w:val="28"/>
          <w:szCs w:val="28"/>
        </w:rPr>
      </w:pPr>
    </w:p>
    <w:p w:rsidR="00A65C21" w:rsidRPr="00FF2A32" w:rsidRDefault="00A65C21" w:rsidP="00FF2A32">
      <w:pPr>
        <w:jc w:val="center"/>
        <w:rPr>
          <w:rFonts w:ascii="Times New Roman" w:hAnsi="Times New Roman"/>
          <w:b/>
          <w:sz w:val="28"/>
          <w:szCs w:val="28"/>
        </w:rPr>
      </w:pPr>
      <w:r w:rsidRPr="005E29B3">
        <w:rPr>
          <w:rFonts w:ascii="Times New Roman" w:hAnsi="Times New Roman"/>
          <w:b/>
          <w:sz w:val="28"/>
          <w:szCs w:val="28"/>
        </w:rPr>
        <w:t>Расчет расхода электроэнергии на подъем воды на рег</w:t>
      </w:r>
      <w:r>
        <w:rPr>
          <w:rFonts w:ascii="Times New Roman" w:hAnsi="Times New Roman"/>
          <w:b/>
          <w:sz w:val="28"/>
          <w:szCs w:val="28"/>
        </w:rPr>
        <w:t xml:space="preserve">улируемый период водоснабжение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7"/>
        <w:gridCol w:w="1012"/>
        <w:gridCol w:w="2030"/>
        <w:gridCol w:w="1188"/>
        <w:gridCol w:w="1493"/>
        <w:gridCol w:w="1071"/>
        <w:gridCol w:w="1181"/>
        <w:gridCol w:w="1015"/>
        <w:gridCol w:w="1181"/>
        <w:gridCol w:w="1015"/>
      </w:tblGrid>
      <w:tr w:rsidR="00A65C21" w:rsidRPr="005E29B3" w:rsidTr="00133EE4">
        <w:trPr>
          <w:trHeight w:val="795"/>
        </w:trPr>
        <w:tc>
          <w:tcPr>
            <w:tcW w:w="12180" w:type="dxa"/>
            <w:gridSpan w:val="10"/>
          </w:tcPr>
          <w:p w:rsidR="00A65C21" w:rsidRPr="005E29B3" w:rsidRDefault="00A65C21">
            <w:pPr>
              <w:widowControl w:val="0"/>
              <w:autoSpaceDE w:val="0"/>
              <w:autoSpaceDN w:val="0"/>
              <w:adjustRightInd w:val="0"/>
              <w:jc w:val="center"/>
              <w:rPr>
                <w:rFonts w:ascii="Times New Roman" w:hAnsi="Times New Roman"/>
                <w:b/>
                <w:bCs/>
                <w:sz w:val="24"/>
                <w:szCs w:val="24"/>
              </w:rPr>
            </w:pPr>
            <w:r w:rsidRPr="005E29B3">
              <w:rPr>
                <w:rFonts w:ascii="Times New Roman" w:hAnsi="Times New Roman"/>
                <w:b/>
                <w:bCs/>
              </w:rPr>
              <w:t xml:space="preserve">Сводная таблица затрат на покупку электроэнергии в 2026-2028 годах по водоснабжению </w:t>
            </w:r>
            <w:r w:rsidRPr="005E29B3">
              <w:rPr>
                <w:rFonts w:ascii="Times New Roman" w:hAnsi="Times New Roman"/>
              </w:rPr>
              <w:t>(указать вид услуги)</w:t>
            </w:r>
          </w:p>
        </w:tc>
      </w:tr>
      <w:tr w:rsidR="00A65C21" w:rsidRPr="005E29B3" w:rsidTr="00133EE4">
        <w:trPr>
          <w:trHeight w:val="255"/>
        </w:trPr>
        <w:tc>
          <w:tcPr>
            <w:tcW w:w="2487" w:type="dxa"/>
          </w:tcPr>
          <w:p w:rsidR="00A65C21" w:rsidRPr="005E29B3" w:rsidRDefault="00A65C21">
            <w:pPr>
              <w:rPr>
                <w:rFonts w:ascii="Times New Roman" w:hAnsi="Times New Roman"/>
                <w:sz w:val="20"/>
                <w:szCs w:val="20"/>
              </w:rPr>
            </w:pPr>
          </w:p>
        </w:tc>
        <w:tc>
          <w:tcPr>
            <w:tcW w:w="871" w:type="dxa"/>
          </w:tcPr>
          <w:p w:rsidR="00A65C21" w:rsidRPr="005E29B3" w:rsidRDefault="00A65C21">
            <w:pPr>
              <w:rPr>
                <w:rFonts w:ascii="Times New Roman" w:hAnsi="Times New Roman"/>
                <w:sz w:val="20"/>
                <w:szCs w:val="20"/>
              </w:rPr>
            </w:pPr>
          </w:p>
        </w:tc>
        <w:tc>
          <w:tcPr>
            <w:tcW w:w="1659" w:type="dxa"/>
          </w:tcPr>
          <w:p w:rsidR="00A65C21" w:rsidRPr="005E29B3" w:rsidRDefault="00A65C21">
            <w:pPr>
              <w:rPr>
                <w:rFonts w:ascii="Times New Roman" w:hAnsi="Times New Roman"/>
                <w:sz w:val="20"/>
                <w:szCs w:val="20"/>
              </w:rPr>
            </w:pPr>
          </w:p>
        </w:tc>
        <w:tc>
          <w:tcPr>
            <w:tcW w:w="1181" w:type="dxa"/>
          </w:tcPr>
          <w:p w:rsidR="00A65C21" w:rsidRPr="005E29B3" w:rsidRDefault="00A65C21">
            <w:pPr>
              <w:rPr>
                <w:rFonts w:ascii="Times New Roman" w:hAnsi="Times New Roman"/>
                <w:sz w:val="20"/>
                <w:szCs w:val="20"/>
              </w:rPr>
            </w:pPr>
          </w:p>
        </w:tc>
        <w:tc>
          <w:tcPr>
            <w:tcW w:w="1171" w:type="dxa"/>
          </w:tcPr>
          <w:p w:rsidR="00A65C21" w:rsidRPr="005E29B3" w:rsidRDefault="00A65C21">
            <w:pPr>
              <w:rPr>
                <w:rFonts w:ascii="Times New Roman" w:hAnsi="Times New Roman"/>
                <w:sz w:val="20"/>
                <w:szCs w:val="20"/>
              </w:rPr>
            </w:pPr>
          </w:p>
        </w:tc>
        <w:tc>
          <w:tcPr>
            <w:tcW w:w="1071" w:type="dxa"/>
          </w:tcPr>
          <w:p w:rsidR="00A65C21" w:rsidRPr="005E29B3" w:rsidRDefault="00A65C21">
            <w:pPr>
              <w:rPr>
                <w:rFonts w:ascii="Times New Roman" w:hAnsi="Times New Roman"/>
                <w:sz w:val="20"/>
                <w:szCs w:val="20"/>
              </w:rPr>
            </w:pPr>
          </w:p>
        </w:tc>
        <w:tc>
          <w:tcPr>
            <w:tcW w:w="948" w:type="dxa"/>
          </w:tcPr>
          <w:p w:rsidR="00A65C21" w:rsidRPr="005E29B3" w:rsidRDefault="00A65C21">
            <w:pPr>
              <w:rPr>
                <w:rFonts w:ascii="Times New Roman" w:hAnsi="Times New Roman"/>
                <w:sz w:val="20"/>
                <w:szCs w:val="20"/>
              </w:rPr>
            </w:pPr>
          </w:p>
        </w:tc>
        <w:tc>
          <w:tcPr>
            <w:tcW w:w="922" w:type="dxa"/>
          </w:tcPr>
          <w:p w:rsidR="00A65C21" w:rsidRPr="005E29B3" w:rsidRDefault="00A65C21">
            <w:pPr>
              <w:rPr>
                <w:rFonts w:ascii="Times New Roman" w:hAnsi="Times New Roman"/>
                <w:sz w:val="20"/>
                <w:szCs w:val="20"/>
              </w:rPr>
            </w:pPr>
          </w:p>
        </w:tc>
        <w:tc>
          <w:tcPr>
            <w:tcW w:w="948" w:type="dxa"/>
          </w:tcPr>
          <w:p w:rsidR="00A65C21" w:rsidRPr="005E29B3" w:rsidRDefault="00A65C21">
            <w:pPr>
              <w:rPr>
                <w:rFonts w:ascii="Times New Roman" w:hAnsi="Times New Roman"/>
                <w:sz w:val="20"/>
                <w:szCs w:val="20"/>
              </w:rPr>
            </w:pPr>
          </w:p>
        </w:tc>
        <w:tc>
          <w:tcPr>
            <w:tcW w:w="922" w:type="dxa"/>
          </w:tcPr>
          <w:p w:rsidR="00A65C21" w:rsidRPr="005E29B3" w:rsidRDefault="00A65C21">
            <w:pPr>
              <w:rPr>
                <w:rFonts w:ascii="Times New Roman" w:hAnsi="Times New Roman"/>
                <w:sz w:val="20"/>
                <w:szCs w:val="20"/>
              </w:rPr>
            </w:pPr>
          </w:p>
        </w:tc>
      </w:tr>
      <w:tr w:rsidR="00A65C21" w:rsidRPr="005E29B3" w:rsidTr="00133EE4">
        <w:trPr>
          <w:trHeight w:val="300"/>
        </w:trPr>
        <w:tc>
          <w:tcPr>
            <w:tcW w:w="2487" w:type="dxa"/>
            <w:vMerge w:val="restart"/>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Вид услуги</w:t>
            </w:r>
          </w:p>
        </w:tc>
        <w:tc>
          <w:tcPr>
            <w:tcW w:w="871" w:type="dxa"/>
            <w:vMerge w:val="restart"/>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Уровень напря-жения</w:t>
            </w:r>
          </w:p>
        </w:tc>
        <w:tc>
          <w:tcPr>
            <w:tcW w:w="2840" w:type="dxa"/>
            <w:gridSpan w:val="2"/>
            <w:noWrap/>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2025 год</w:t>
            </w:r>
          </w:p>
        </w:tc>
        <w:tc>
          <w:tcPr>
            <w:tcW w:w="2242" w:type="dxa"/>
            <w:gridSpan w:val="2"/>
            <w:noWrap/>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2026 год</w:t>
            </w:r>
          </w:p>
        </w:tc>
        <w:tc>
          <w:tcPr>
            <w:tcW w:w="3740" w:type="dxa"/>
            <w:gridSpan w:val="4"/>
            <w:noWrap/>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Период регулирования</w:t>
            </w:r>
          </w:p>
        </w:tc>
      </w:tr>
      <w:tr w:rsidR="00A65C21" w:rsidRPr="005E29B3" w:rsidTr="00133EE4">
        <w:trPr>
          <w:trHeight w:val="870"/>
        </w:trPr>
        <w:tc>
          <w:tcPr>
            <w:tcW w:w="0" w:type="auto"/>
            <w:vMerge/>
            <w:vAlign w:val="center"/>
          </w:tcPr>
          <w:p w:rsidR="00A65C21" w:rsidRPr="005E29B3" w:rsidRDefault="00A65C21">
            <w:pPr>
              <w:rPr>
                <w:rFonts w:ascii="Times New Roman" w:hAnsi="Times New Roman"/>
                <w:sz w:val="24"/>
                <w:szCs w:val="24"/>
              </w:rPr>
            </w:pPr>
          </w:p>
        </w:tc>
        <w:tc>
          <w:tcPr>
            <w:tcW w:w="0" w:type="auto"/>
            <w:vMerge/>
            <w:vAlign w:val="center"/>
          </w:tcPr>
          <w:p w:rsidR="00A65C21" w:rsidRPr="005E29B3" w:rsidRDefault="00A65C21">
            <w:pPr>
              <w:rPr>
                <w:rFonts w:ascii="Times New Roman" w:hAnsi="Times New Roman"/>
                <w:sz w:val="24"/>
                <w:szCs w:val="24"/>
              </w:rPr>
            </w:pPr>
          </w:p>
        </w:tc>
        <w:tc>
          <w:tcPr>
            <w:tcW w:w="1659" w:type="dxa"/>
            <w:vMerge w:val="restart"/>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xml:space="preserve">Фактическийобъем поднятой воды (принятых сточных вод) </w:t>
            </w:r>
          </w:p>
        </w:tc>
        <w:tc>
          <w:tcPr>
            <w:tcW w:w="1181" w:type="dxa"/>
            <w:vMerge w:val="restart"/>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xml:space="preserve">Фактичес-кий расход электро-энергии                  </w:t>
            </w:r>
          </w:p>
        </w:tc>
        <w:tc>
          <w:tcPr>
            <w:tcW w:w="1171" w:type="dxa"/>
            <w:vMerge w:val="restart"/>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Ожидаемый объем поднимаемой воды (принима-емых сточных вод)</w:t>
            </w:r>
          </w:p>
        </w:tc>
        <w:tc>
          <w:tcPr>
            <w:tcW w:w="1071" w:type="dxa"/>
            <w:vMerge w:val="restart"/>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xml:space="preserve">Ожида-емый расход электро-энергии                  </w:t>
            </w:r>
          </w:p>
        </w:tc>
        <w:tc>
          <w:tcPr>
            <w:tcW w:w="1870" w:type="dxa"/>
            <w:gridSpan w:val="2"/>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2027 год</w:t>
            </w:r>
          </w:p>
        </w:tc>
        <w:tc>
          <w:tcPr>
            <w:tcW w:w="1870" w:type="dxa"/>
            <w:gridSpan w:val="2"/>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2028 год</w:t>
            </w:r>
          </w:p>
        </w:tc>
      </w:tr>
      <w:tr w:rsidR="00A65C21" w:rsidRPr="005E29B3" w:rsidTr="00133EE4">
        <w:trPr>
          <w:trHeight w:val="2100"/>
        </w:trPr>
        <w:tc>
          <w:tcPr>
            <w:tcW w:w="0" w:type="auto"/>
            <w:vMerge/>
            <w:vAlign w:val="center"/>
          </w:tcPr>
          <w:p w:rsidR="00A65C21" w:rsidRPr="005E29B3" w:rsidRDefault="00A65C21">
            <w:pPr>
              <w:rPr>
                <w:rFonts w:ascii="Times New Roman" w:hAnsi="Times New Roman"/>
                <w:sz w:val="24"/>
                <w:szCs w:val="24"/>
              </w:rPr>
            </w:pPr>
          </w:p>
        </w:tc>
        <w:tc>
          <w:tcPr>
            <w:tcW w:w="0" w:type="auto"/>
            <w:vMerge/>
            <w:vAlign w:val="center"/>
          </w:tcPr>
          <w:p w:rsidR="00A65C21" w:rsidRPr="005E29B3" w:rsidRDefault="00A65C21">
            <w:pPr>
              <w:rPr>
                <w:rFonts w:ascii="Times New Roman" w:hAnsi="Times New Roman"/>
                <w:sz w:val="24"/>
                <w:szCs w:val="24"/>
              </w:rPr>
            </w:pPr>
          </w:p>
        </w:tc>
        <w:tc>
          <w:tcPr>
            <w:tcW w:w="0" w:type="auto"/>
            <w:vMerge/>
            <w:vAlign w:val="center"/>
          </w:tcPr>
          <w:p w:rsidR="00A65C21" w:rsidRPr="005E29B3" w:rsidRDefault="00A65C21">
            <w:pPr>
              <w:rPr>
                <w:rFonts w:ascii="Times New Roman" w:hAnsi="Times New Roman"/>
                <w:sz w:val="24"/>
                <w:szCs w:val="24"/>
              </w:rPr>
            </w:pPr>
          </w:p>
        </w:tc>
        <w:tc>
          <w:tcPr>
            <w:tcW w:w="0" w:type="auto"/>
            <w:vMerge/>
            <w:vAlign w:val="center"/>
          </w:tcPr>
          <w:p w:rsidR="00A65C21" w:rsidRPr="005E29B3" w:rsidRDefault="00A65C21">
            <w:pPr>
              <w:rPr>
                <w:rFonts w:ascii="Times New Roman" w:hAnsi="Times New Roman"/>
                <w:sz w:val="24"/>
                <w:szCs w:val="24"/>
              </w:rPr>
            </w:pPr>
          </w:p>
        </w:tc>
        <w:tc>
          <w:tcPr>
            <w:tcW w:w="0" w:type="auto"/>
            <w:vMerge/>
            <w:vAlign w:val="center"/>
          </w:tcPr>
          <w:p w:rsidR="00A65C21" w:rsidRPr="005E29B3" w:rsidRDefault="00A65C21">
            <w:pPr>
              <w:rPr>
                <w:rFonts w:ascii="Times New Roman" w:hAnsi="Times New Roman"/>
                <w:sz w:val="24"/>
                <w:szCs w:val="24"/>
              </w:rPr>
            </w:pPr>
          </w:p>
        </w:tc>
        <w:tc>
          <w:tcPr>
            <w:tcW w:w="0" w:type="auto"/>
            <w:vMerge/>
            <w:vAlign w:val="center"/>
          </w:tcPr>
          <w:p w:rsidR="00A65C21" w:rsidRPr="005E29B3" w:rsidRDefault="00A65C21">
            <w:pPr>
              <w:rPr>
                <w:rFonts w:ascii="Times New Roman" w:hAnsi="Times New Roman"/>
                <w:sz w:val="24"/>
                <w:szCs w:val="24"/>
              </w:rPr>
            </w:pP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Объем поднима-емой воды (принима-емых сточных вод)</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xml:space="preserve">Расход электро-энергии                    </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Объем поднима-емой воды (принима-емых сточных вод)</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xml:space="preserve">Расход электро-энергии                    </w:t>
            </w:r>
          </w:p>
        </w:tc>
      </w:tr>
      <w:tr w:rsidR="00A65C21" w:rsidRPr="005E29B3" w:rsidTr="00133EE4">
        <w:trPr>
          <w:trHeight w:val="570"/>
        </w:trPr>
        <w:tc>
          <w:tcPr>
            <w:tcW w:w="0" w:type="auto"/>
            <w:vMerge/>
            <w:vAlign w:val="center"/>
          </w:tcPr>
          <w:p w:rsidR="00A65C21" w:rsidRPr="005E29B3" w:rsidRDefault="00A65C21">
            <w:pPr>
              <w:rPr>
                <w:rFonts w:ascii="Times New Roman" w:hAnsi="Times New Roman"/>
                <w:sz w:val="24"/>
                <w:szCs w:val="24"/>
              </w:rPr>
            </w:pPr>
          </w:p>
        </w:tc>
        <w:tc>
          <w:tcPr>
            <w:tcW w:w="0" w:type="auto"/>
            <w:vMerge/>
            <w:vAlign w:val="center"/>
          </w:tcPr>
          <w:p w:rsidR="00A65C21" w:rsidRPr="005E29B3" w:rsidRDefault="00A65C21">
            <w:pPr>
              <w:rPr>
                <w:rFonts w:ascii="Times New Roman" w:hAnsi="Times New Roman"/>
                <w:sz w:val="24"/>
                <w:szCs w:val="24"/>
              </w:rPr>
            </w:pP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тыс.куб.м</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тыс. кВт.ч</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тыс.куб.м</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тыс. кВт.ч</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тыс.куб.м</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тыс. кВт.ч</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тыс.куб.м</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тыс. кВт.ч</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2</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3</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4</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5</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6</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7</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8</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9</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10</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b/>
                <w:bCs/>
                <w:sz w:val="24"/>
                <w:szCs w:val="24"/>
              </w:rPr>
            </w:pPr>
            <w:r w:rsidRPr="005E29B3">
              <w:rPr>
                <w:rFonts w:ascii="Times New Roman" w:hAnsi="Times New Roman"/>
                <w:b/>
                <w:bCs/>
              </w:rPr>
              <w:t xml:space="preserve">Водоснабжение </w:t>
            </w:r>
          </w:p>
          <w:p w:rsidR="00A65C21" w:rsidRPr="005E29B3" w:rsidRDefault="00A65C21">
            <w:pPr>
              <w:widowControl w:val="0"/>
              <w:autoSpaceDE w:val="0"/>
              <w:autoSpaceDN w:val="0"/>
              <w:adjustRightInd w:val="0"/>
              <w:jc w:val="center"/>
              <w:rPr>
                <w:rFonts w:ascii="Times New Roman" w:hAnsi="Times New Roman"/>
                <w:b/>
                <w:bCs/>
                <w:sz w:val="24"/>
                <w:szCs w:val="24"/>
              </w:rPr>
            </w:pPr>
            <w:r w:rsidRPr="005E29B3">
              <w:rPr>
                <w:rFonts w:ascii="Times New Roman" w:hAnsi="Times New Roman"/>
                <w:b/>
                <w:bCs/>
              </w:rPr>
              <w:t>всего</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247,65</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750,09</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410,40</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594,12</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410,40</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594,12</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410,40</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594,12</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НН</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727,85</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588,63</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588,63</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588,63</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СН2</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22,24</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5,49</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5,49</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5,49</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lastRenderedPageBreak/>
              <w:t>Подъем воды</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247,65</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410,40</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193,99</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410,40</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193,99</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410,40</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193,99</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НН</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190,26</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190,26</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190,26</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СН2</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3,73</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3,73</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3,73</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xml:space="preserve">Транспортировка </w:t>
            </w:r>
          </w:p>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воды</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НН</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354,31</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176,37</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354,31</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176,37</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354,31</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176,37</w:t>
            </w:r>
          </w:p>
        </w:tc>
      </w:tr>
      <w:tr w:rsidR="00A65C21" w:rsidRPr="005E29B3" w:rsidTr="00133EE4">
        <w:trPr>
          <w:trHeight w:val="510"/>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Работа вспомогательного оборудования</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НН</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xml:space="preserve">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84,70</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84,70</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84,70</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Освещение</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14,45</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14,45</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14,45</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НН</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14,34</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14,34</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14,34</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СН2</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0,11</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0,11</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0,11</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Отопление</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124,61</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124,61</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124,61</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НН</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122,96</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122,96</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122,96</w:t>
            </w:r>
          </w:p>
        </w:tc>
      </w:tr>
      <w:tr w:rsidR="00A65C21" w:rsidRPr="005E29B3" w:rsidTr="00133EE4">
        <w:trPr>
          <w:trHeight w:val="255"/>
        </w:trPr>
        <w:tc>
          <w:tcPr>
            <w:tcW w:w="2487"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8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СН2</w:t>
            </w:r>
          </w:p>
        </w:tc>
        <w:tc>
          <w:tcPr>
            <w:tcW w:w="1659"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8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1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1071"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1,65</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1,65</w:t>
            </w:r>
          </w:p>
        </w:tc>
        <w:tc>
          <w:tcPr>
            <w:tcW w:w="948"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 </w:t>
            </w:r>
          </w:p>
        </w:tc>
        <w:tc>
          <w:tcPr>
            <w:tcW w:w="922" w:type="dxa"/>
          </w:tcPr>
          <w:p w:rsidR="00A65C21" w:rsidRPr="005E29B3" w:rsidRDefault="00A65C21">
            <w:pPr>
              <w:widowControl w:val="0"/>
              <w:autoSpaceDE w:val="0"/>
              <w:autoSpaceDN w:val="0"/>
              <w:adjustRightInd w:val="0"/>
              <w:jc w:val="center"/>
              <w:rPr>
                <w:rFonts w:ascii="Times New Roman" w:hAnsi="Times New Roman"/>
                <w:sz w:val="24"/>
                <w:szCs w:val="24"/>
              </w:rPr>
            </w:pPr>
            <w:r w:rsidRPr="005E29B3">
              <w:rPr>
                <w:rFonts w:ascii="Times New Roman" w:hAnsi="Times New Roman"/>
              </w:rPr>
              <w:t>1,65</w:t>
            </w:r>
          </w:p>
        </w:tc>
      </w:tr>
    </w:tbl>
    <w:p w:rsidR="00A65C21" w:rsidRPr="005E29B3" w:rsidRDefault="00A65C21" w:rsidP="00133EE4">
      <w:pPr>
        <w:jc w:val="center"/>
        <w:rPr>
          <w:rFonts w:ascii="Times New Roman" w:hAnsi="Times New Roman"/>
        </w:rPr>
      </w:pPr>
    </w:p>
    <w:p w:rsidR="00A65C21" w:rsidRPr="005E29B3" w:rsidRDefault="00A65C21" w:rsidP="00133EE4">
      <w:pPr>
        <w:jc w:val="right"/>
        <w:rPr>
          <w:rFonts w:ascii="Times New Roman" w:hAnsi="Times New Roman"/>
        </w:rPr>
      </w:pPr>
    </w:p>
    <w:p w:rsidR="00A65C21" w:rsidRPr="005E29B3" w:rsidRDefault="00A65C21" w:rsidP="00133EE4">
      <w:pPr>
        <w:shd w:val="clear" w:color="auto" w:fill="FFFFFF"/>
        <w:ind w:firstLine="708"/>
        <w:jc w:val="both"/>
        <w:rPr>
          <w:rFonts w:ascii="Times New Roman" w:hAnsi="Times New Roman"/>
          <w:spacing w:val="-4"/>
          <w:sz w:val="28"/>
          <w:szCs w:val="28"/>
        </w:rPr>
      </w:pPr>
      <w:r w:rsidRPr="005E29B3">
        <w:rPr>
          <w:rFonts w:ascii="Times New Roman" w:hAnsi="Times New Roman"/>
          <w:spacing w:val="-4"/>
          <w:sz w:val="28"/>
          <w:szCs w:val="28"/>
        </w:rPr>
        <w:t xml:space="preserve"> </w:t>
      </w:r>
    </w:p>
    <w:p w:rsidR="00A65C21" w:rsidRPr="005E29B3" w:rsidRDefault="00A65C21" w:rsidP="00133EE4">
      <w:pPr>
        <w:rPr>
          <w:rFonts w:ascii="Times New Roman" w:hAnsi="Times New Roman"/>
          <w:spacing w:val="-4"/>
          <w:sz w:val="28"/>
          <w:szCs w:val="28"/>
        </w:rPr>
        <w:sectPr w:rsidR="00A65C21" w:rsidRPr="005E29B3">
          <w:pgSz w:w="16834" w:h="11909" w:orient="landscape"/>
          <w:pgMar w:top="748" w:right="902" w:bottom="1440" w:left="1440" w:header="720" w:footer="720" w:gutter="0"/>
          <w:cols w:space="720"/>
        </w:sectPr>
      </w:pPr>
    </w:p>
    <w:p w:rsidR="00A65C21" w:rsidRPr="005E29B3" w:rsidRDefault="00A65C21" w:rsidP="00FF2A32">
      <w:pPr>
        <w:jc w:val="right"/>
        <w:rPr>
          <w:rFonts w:ascii="Times New Roman" w:hAnsi="Times New Roman"/>
          <w:b/>
          <w:iCs/>
          <w:color w:val="000000"/>
          <w:sz w:val="28"/>
          <w:szCs w:val="28"/>
        </w:rPr>
      </w:pPr>
      <w:r>
        <w:rPr>
          <w:rFonts w:ascii="Times New Roman" w:hAnsi="Times New Roman"/>
          <w:bCs/>
          <w:sz w:val="28"/>
          <w:szCs w:val="28"/>
        </w:rPr>
        <w:lastRenderedPageBreak/>
        <w:t xml:space="preserve">   </w:t>
      </w:r>
    </w:p>
    <w:p w:rsidR="00A65C21" w:rsidRPr="005E29B3" w:rsidRDefault="00A65C21" w:rsidP="00133EE4">
      <w:pPr>
        <w:pStyle w:val="1"/>
        <w:spacing w:before="0" w:after="0"/>
        <w:jc w:val="center"/>
        <w:rPr>
          <w:rFonts w:ascii="Times New Roman" w:hAnsi="Times New Roman" w:cs="Times New Roman"/>
          <w:iCs/>
          <w:color w:val="000000"/>
          <w:sz w:val="28"/>
          <w:szCs w:val="28"/>
        </w:rPr>
      </w:pPr>
      <w:bookmarkStart w:id="34" w:name="_Toc375732706"/>
      <w:r w:rsidRPr="005E29B3">
        <w:rPr>
          <w:rFonts w:ascii="Times New Roman" w:hAnsi="Times New Roman" w:cs="Times New Roman"/>
          <w:iCs/>
          <w:color w:val="000000"/>
          <w:sz w:val="28"/>
          <w:szCs w:val="28"/>
        </w:rPr>
        <w:t>1.5 Основные технические и экономические характеристики системы водоотведения</w:t>
      </w:r>
      <w:bookmarkEnd w:id="34"/>
    </w:p>
    <w:p w:rsidR="00A65C21" w:rsidRPr="005E29B3" w:rsidRDefault="00A65C21" w:rsidP="00133EE4">
      <w:pPr>
        <w:ind w:firstLine="709"/>
        <w:jc w:val="both"/>
        <w:rPr>
          <w:rFonts w:ascii="Times New Roman" w:hAnsi="Times New Roman"/>
          <w:sz w:val="28"/>
          <w:szCs w:val="28"/>
        </w:rPr>
      </w:pPr>
      <w:r w:rsidRPr="005E29B3">
        <w:rPr>
          <w:rFonts w:ascii="Times New Roman" w:hAnsi="Times New Roman"/>
          <w:color w:val="000000"/>
          <w:sz w:val="28"/>
          <w:szCs w:val="28"/>
        </w:rPr>
        <w:t>Централизованная канализация есть только в пгт Красный и д. Гусино. Все сточные воды проходят очистку в очистных сооружениях. В пгт Красный есть три канализационных насосных станции</w:t>
      </w:r>
      <w:r w:rsidRPr="005E29B3">
        <w:rPr>
          <w:rFonts w:ascii="Times New Roman" w:hAnsi="Times New Roman"/>
          <w:sz w:val="28"/>
          <w:szCs w:val="28"/>
        </w:rPr>
        <w:t>, обслуживаемая МУП «ЖКХ-Красный».</w:t>
      </w:r>
    </w:p>
    <w:p w:rsidR="00A65C21" w:rsidRPr="005E29B3" w:rsidRDefault="00A65C21" w:rsidP="00133EE4">
      <w:pPr>
        <w:ind w:firstLine="720"/>
        <w:jc w:val="both"/>
        <w:rPr>
          <w:rFonts w:ascii="Times New Roman" w:hAnsi="Times New Roman"/>
          <w:color w:val="000000"/>
          <w:sz w:val="28"/>
          <w:szCs w:val="28"/>
        </w:rPr>
      </w:pPr>
      <w:r w:rsidRPr="005E29B3">
        <w:rPr>
          <w:rFonts w:ascii="Times New Roman" w:hAnsi="Times New Roman"/>
          <w:color w:val="000000"/>
          <w:sz w:val="28"/>
          <w:szCs w:val="28"/>
        </w:rPr>
        <w:t xml:space="preserve"> Застройка населенных пунктов оборудована выгребами. </w:t>
      </w:r>
    </w:p>
    <w:p w:rsidR="00A65C21" w:rsidRPr="005E29B3" w:rsidRDefault="00A65C21" w:rsidP="00133EE4">
      <w:pPr>
        <w:tabs>
          <w:tab w:val="num" w:pos="1080"/>
        </w:tabs>
        <w:ind w:firstLine="720"/>
        <w:jc w:val="both"/>
        <w:rPr>
          <w:rFonts w:ascii="Times New Roman" w:hAnsi="Times New Roman"/>
          <w:iCs/>
          <w:color w:val="000000"/>
          <w:sz w:val="28"/>
          <w:szCs w:val="28"/>
        </w:rPr>
      </w:pPr>
      <w:r w:rsidRPr="005E29B3">
        <w:rPr>
          <w:rFonts w:ascii="Times New Roman" w:hAnsi="Times New Roman"/>
          <w:iCs/>
          <w:color w:val="000000"/>
          <w:sz w:val="28"/>
          <w:szCs w:val="28"/>
        </w:rPr>
        <w:t>Ниже в таблице приведена производственная программа МУП «ЖКХ-Красный»  на услуги по водоотведению</w:t>
      </w:r>
    </w:p>
    <w:p w:rsidR="00A65C21" w:rsidRPr="005E29B3" w:rsidRDefault="00A65C21" w:rsidP="00133EE4">
      <w:pPr>
        <w:shd w:val="clear" w:color="auto" w:fill="FFFFFF"/>
        <w:ind w:left="1791" w:hanging="1060"/>
        <w:jc w:val="right"/>
        <w:rPr>
          <w:rFonts w:ascii="Times New Roman" w:hAnsi="Times New Roman"/>
          <w:spacing w:val="-9"/>
          <w:sz w:val="28"/>
          <w:szCs w:val="24"/>
        </w:rPr>
      </w:pPr>
      <w:r w:rsidRPr="005E29B3">
        <w:rPr>
          <w:rFonts w:ascii="Times New Roman" w:hAnsi="Times New Roman"/>
          <w:spacing w:val="-9"/>
          <w:sz w:val="28"/>
        </w:rPr>
        <w:t>Таблица 18</w:t>
      </w:r>
    </w:p>
    <w:p w:rsidR="00A65C21" w:rsidRPr="005E29B3" w:rsidRDefault="00A65C21" w:rsidP="00133EE4">
      <w:pPr>
        <w:rPr>
          <w:rFonts w:ascii="Times New Roman" w:hAnsi="Times New Roman"/>
          <w:b/>
          <w:sz w:val="24"/>
        </w:rPr>
      </w:pPr>
      <w:r w:rsidRPr="005E29B3">
        <w:rPr>
          <w:rFonts w:ascii="Times New Roman" w:hAnsi="Times New Roman"/>
          <w:spacing w:val="-9"/>
          <w:sz w:val="28"/>
          <w:szCs w:val="28"/>
        </w:rPr>
        <w:tab/>
      </w:r>
      <w:r w:rsidRPr="005E29B3">
        <w:rPr>
          <w:rFonts w:ascii="Times New Roman" w:hAnsi="Times New Roman"/>
          <w:spacing w:val="-9"/>
          <w:sz w:val="28"/>
          <w:szCs w:val="28"/>
        </w:rPr>
        <w:tab/>
      </w:r>
      <w:r w:rsidRPr="005E29B3">
        <w:rPr>
          <w:rFonts w:ascii="Times New Roman" w:hAnsi="Times New Roman"/>
          <w:b/>
        </w:rPr>
        <w:t xml:space="preserve">                    Производственная программа </w:t>
      </w:r>
      <w:r w:rsidRPr="005E29B3">
        <w:rPr>
          <w:rFonts w:ascii="Times New Roman" w:hAnsi="Times New Roman"/>
          <w:b/>
          <w:u w:val="single"/>
        </w:rPr>
        <w:t>МУП «ЖКХ – «Красный»</w:t>
      </w:r>
    </w:p>
    <w:p w:rsidR="00A65C21" w:rsidRPr="005E29B3" w:rsidRDefault="00A65C21" w:rsidP="00FF2A32">
      <w:pPr>
        <w:jc w:val="center"/>
        <w:rPr>
          <w:rFonts w:ascii="Times New Roman" w:hAnsi="Times New Roman"/>
          <w:b/>
        </w:rPr>
      </w:pPr>
      <w:r>
        <w:rPr>
          <w:rFonts w:ascii="Times New Roman" w:hAnsi="Times New Roman"/>
          <w:b/>
        </w:rPr>
        <w:t>(название организации)</w:t>
      </w:r>
      <w:r w:rsidRPr="005E29B3">
        <w:rPr>
          <w:rFonts w:ascii="Times New Roman" w:hAnsi="Times New Roman"/>
          <w:b/>
        </w:rPr>
        <w:t xml:space="preserve">                                       </w:t>
      </w:r>
    </w:p>
    <w:p w:rsidR="00A65C21" w:rsidRPr="005E29B3" w:rsidRDefault="00A65C21" w:rsidP="00FF2A32">
      <w:pPr>
        <w:jc w:val="center"/>
        <w:rPr>
          <w:rFonts w:ascii="Times New Roman" w:hAnsi="Times New Roman"/>
          <w:b/>
        </w:rPr>
      </w:pPr>
      <w:r w:rsidRPr="005E29B3">
        <w:rPr>
          <w:rFonts w:ascii="Times New Roman" w:hAnsi="Times New Roman"/>
          <w:b/>
        </w:rPr>
        <w:t xml:space="preserve">в сфере </w:t>
      </w:r>
      <w:r>
        <w:rPr>
          <w:rFonts w:ascii="Times New Roman" w:hAnsi="Times New Roman"/>
          <w:b/>
        </w:rPr>
        <w:t>водоотведения на 2026-2028 годы</w:t>
      </w:r>
    </w:p>
    <w:p w:rsidR="00A65C21" w:rsidRPr="005E29B3" w:rsidRDefault="00A65C21" w:rsidP="00FF2A32">
      <w:pPr>
        <w:ind w:left="360"/>
        <w:jc w:val="center"/>
        <w:rPr>
          <w:rFonts w:ascii="Times New Roman" w:hAnsi="Times New Roman"/>
          <w:b/>
        </w:rPr>
      </w:pPr>
      <w:r w:rsidRPr="005E29B3">
        <w:rPr>
          <w:rFonts w:ascii="Times New Roman" w:hAnsi="Times New Roman"/>
          <w:b/>
        </w:rPr>
        <w:t>Пас</w:t>
      </w:r>
      <w:r>
        <w:rPr>
          <w:rFonts w:ascii="Times New Roman" w:hAnsi="Times New Roman"/>
          <w:b/>
        </w:rPr>
        <w:t>порт производственной программы</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5103"/>
      </w:tblGrid>
      <w:tr w:rsidR="00A65C21" w:rsidRPr="005E29B3" w:rsidTr="00133EE4">
        <w:tc>
          <w:tcPr>
            <w:tcW w:w="4820" w:type="dxa"/>
          </w:tcPr>
          <w:p w:rsidR="00A65C21" w:rsidRPr="005E29B3" w:rsidRDefault="00A65C21">
            <w:pPr>
              <w:jc w:val="both"/>
              <w:rPr>
                <w:rFonts w:ascii="Times New Roman" w:hAnsi="Times New Roman"/>
              </w:rPr>
            </w:pPr>
            <w:r w:rsidRPr="005E29B3">
              <w:rPr>
                <w:rFonts w:ascii="Times New Roman" w:hAnsi="Times New Roman"/>
              </w:rPr>
              <w:t>Наименование регулируемой организации, в отношении которой разрабатывается производственная программа, ее местонахождение</w:t>
            </w:r>
          </w:p>
        </w:tc>
        <w:tc>
          <w:tcPr>
            <w:tcW w:w="5103" w:type="dxa"/>
          </w:tcPr>
          <w:p w:rsidR="00A65C21" w:rsidRPr="005E29B3" w:rsidRDefault="00A65C21">
            <w:pPr>
              <w:jc w:val="both"/>
              <w:rPr>
                <w:rFonts w:ascii="Times New Roman" w:hAnsi="Times New Roman"/>
              </w:rPr>
            </w:pPr>
            <w:r w:rsidRPr="005E29B3">
              <w:rPr>
                <w:rFonts w:ascii="Times New Roman" w:hAnsi="Times New Roman"/>
              </w:rPr>
              <w:t>МУП «ЖКХ – Красный», 216100, Смоленская область, Краснинский муниципальный округ, пгт Красный, ул. Ленина, д.12А</w:t>
            </w:r>
          </w:p>
        </w:tc>
      </w:tr>
      <w:tr w:rsidR="00A65C21" w:rsidRPr="005E29B3" w:rsidTr="00133EE4">
        <w:tc>
          <w:tcPr>
            <w:tcW w:w="4820" w:type="dxa"/>
          </w:tcPr>
          <w:p w:rsidR="00A65C21" w:rsidRPr="005E29B3" w:rsidRDefault="00A65C21">
            <w:pPr>
              <w:jc w:val="both"/>
              <w:rPr>
                <w:rFonts w:ascii="Times New Roman" w:hAnsi="Times New Roman"/>
              </w:rPr>
            </w:pPr>
            <w:r w:rsidRPr="005E29B3">
              <w:rPr>
                <w:rFonts w:ascii="Times New Roman" w:hAnsi="Times New Roman"/>
              </w:rPr>
              <w:t>Наименование уполномоченного органа, утвердившего производственную программу, его местонахождение</w:t>
            </w:r>
          </w:p>
        </w:tc>
        <w:tc>
          <w:tcPr>
            <w:tcW w:w="5103" w:type="dxa"/>
          </w:tcPr>
          <w:p w:rsidR="00A65C21" w:rsidRPr="005E29B3" w:rsidRDefault="00A65C21">
            <w:pPr>
              <w:jc w:val="both"/>
              <w:rPr>
                <w:rFonts w:ascii="Times New Roman" w:hAnsi="Times New Roman"/>
              </w:rPr>
            </w:pPr>
            <w:r w:rsidRPr="005E29B3">
              <w:rPr>
                <w:rFonts w:ascii="Times New Roman" w:hAnsi="Times New Roman"/>
              </w:rPr>
              <w:t xml:space="preserve">Министерство жилищно-коммунального хозяйства, энергетике и тарифной политике Смоленской области,   </w:t>
            </w:r>
            <w:smartTag w:uri="urn:schemas-microsoft-com:office:smarttags" w:element="metricconverter">
              <w:smartTagPr>
                <w:attr w:name="ProductID" w:val="214000 г"/>
              </w:smartTagPr>
              <w:r w:rsidRPr="005E29B3">
                <w:rPr>
                  <w:rFonts w:ascii="Times New Roman" w:hAnsi="Times New Roman"/>
                </w:rPr>
                <w:t>214000 г</w:t>
              </w:r>
            </w:smartTag>
            <w:r w:rsidRPr="005E29B3">
              <w:rPr>
                <w:rFonts w:ascii="Times New Roman" w:hAnsi="Times New Roman"/>
              </w:rPr>
              <w:t>. Смоленск,      ул. Октябрьской революции, д. 14-а</w:t>
            </w:r>
          </w:p>
        </w:tc>
      </w:tr>
      <w:tr w:rsidR="00A65C21" w:rsidRPr="005E29B3" w:rsidTr="00133EE4">
        <w:tc>
          <w:tcPr>
            <w:tcW w:w="4820" w:type="dxa"/>
          </w:tcPr>
          <w:p w:rsidR="00A65C21" w:rsidRPr="005E29B3" w:rsidRDefault="00A65C21">
            <w:pPr>
              <w:jc w:val="both"/>
              <w:rPr>
                <w:rFonts w:ascii="Times New Roman" w:hAnsi="Times New Roman"/>
              </w:rPr>
            </w:pPr>
            <w:r w:rsidRPr="005E29B3">
              <w:rPr>
                <w:rFonts w:ascii="Times New Roman" w:hAnsi="Times New Roman"/>
              </w:rPr>
              <w:t>Период реализации производственной  программы</w:t>
            </w:r>
          </w:p>
        </w:tc>
        <w:tc>
          <w:tcPr>
            <w:tcW w:w="5103" w:type="dxa"/>
          </w:tcPr>
          <w:p w:rsidR="00A65C21" w:rsidRPr="005E29B3" w:rsidRDefault="00A65C21">
            <w:pPr>
              <w:jc w:val="center"/>
              <w:rPr>
                <w:rFonts w:ascii="Times New Roman" w:hAnsi="Times New Roman"/>
              </w:rPr>
            </w:pPr>
            <w:r w:rsidRPr="005E29B3">
              <w:rPr>
                <w:rFonts w:ascii="Times New Roman" w:hAnsi="Times New Roman"/>
              </w:rPr>
              <w:t>2026-2028</w:t>
            </w:r>
          </w:p>
        </w:tc>
      </w:tr>
    </w:tbl>
    <w:p w:rsidR="00A65C21" w:rsidRPr="005E29B3" w:rsidRDefault="00A65C21" w:rsidP="00FF2A32">
      <w:pPr>
        <w:rPr>
          <w:rFonts w:ascii="Times New Roman" w:hAnsi="Times New Roman"/>
          <w:sz w:val="16"/>
          <w:szCs w:val="16"/>
        </w:rPr>
      </w:pPr>
    </w:p>
    <w:p w:rsidR="00A65C21" w:rsidRPr="005E29B3" w:rsidRDefault="00A65C21" w:rsidP="00133EE4">
      <w:pPr>
        <w:ind w:left="360"/>
        <w:jc w:val="center"/>
        <w:rPr>
          <w:rFonts w:ascii="Times New Roman" w:hAnsi="Times New Roman"/>
          <w:b/>
          <w:sz w:val="24"/>
          <w:szCs w:val="24"/>
        </w:rPr>
      </w:pPr>
      <w:r w:rsidRPr="005E29B3">
        <w:rPr>
          <w:rFonts w:ascii="Times New Roman" w:hAnsi="Times New Roman"/>
          <w:b/>
        </w:rPr>
        <w:t>Перечень плановых мероприятий производственной программы,</w:t>
      </w:r>
    </w:p>
    <w:p w:rsidR="00A65C21" w:rsidRPr="005E29B3" w:rsidRDefault="00A65C21" w:rsidP="00133EE4">
      <w:pPr>
        <w:ind w:left="360"/>
        <w:jc w:val="center"/>
        <w:rPr>
          <w:rFonts w:ascii="Times New Roman" w:hAnsi="Times New Roman"/>
          <w:b/>
        </w:rPr>
      </w:pPr>
      <w:r w:rsidRPr="005E29B3">
        <w:rPr>
          <w:rFonts w:ascii="Times New Roman" w:hAnsi="Times New Roman"/>
          <w:b/>
        </w:rPr>
        <w:t>объем их финансирования и график реализации</w:t>
      </w:r>
    </w:p>
    <w:p w:rsidR="00A65C21" w:rsidRPr="005E29B3" w:rsidRDefault="00A65C21" w:rsidP="00133EE4">
      <w:pPr>
        <w:ind w:left="360"/>
        <w:jc w:val="center"/>
        <w:rPr>
          <w:rFonts w:ascii="Times New Roman" w:hAnsi="Times New Roman"/>
          <w:b/>
        </w:rPr>
      </w:pPr>
      <w:r w:rsidRPr="005E29B3">
        <w:rPr>
          <w:rFonts w:ascii="Times New Roman" w:hAnsi="Times New Roman"/>
          <w:b/>
        </w:rPr>
        <w:t xml:space="preserve">                                                                                                                          </w:t>
      </w:r>
      <w:r>
        <w:rPr>
          <w:rFonts w:ascii="Times New Roman" w:hAnsi="Times New Roman"/>
          <w:b/>
        </w:rPr>
        <w:t xml:space="preserve">                               </w:t>
      </w:r>
      <w:r w:rsidRPr="005E29B3">
        <w:rPr>
          <w:rFonts w:ascii="Times New Roman" w:hAnsi="Times New Roman"/>
          <w:b/>
        </w:rPr>
        <w:t xml:space="preserve"> тыс. руб.</w:t>
      </w:r>
    </w:p>
    <w:tbl>
      <w:tblPr>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803"/>
        <w:gridCol w:w="1632"/>
        <w:gridCol w:w="1632"/>
      </w:tblGrid>
      <w:tr w:rsidR="00A65C21" w:rsidRPr="005E29B3" w:rsidTr="00133EE4">
        <w:tc>
          <w:tcPr>
            <w:tcW w:w="5244" w:type="dxa"/>
          </w:tcPr>
          <w:p w:rsidR="00A65C21" w:rsidRPr="005E29B3" w:rsidRDefault="00A65C21">
            <w:pPr>
              <w:ind w:firstLine="743"/>
              <w:jc w:val="center"/>
              <w:rPr>
                <w:rFonts w:ascii="Times New Roman" w:hAnsi="Times New Roman"/>
              </w:rPr>
            </w:pPr>
            <w:r w:rsidRPr="005E29B3">
              <w:rPr>
                <w:rFonts w:ascii="Times New Roman" w:hAnsi="Times New Roman"/>
              </w:rPr>
              <w:t>Наименование мероприятия</w:t>
            </w:r>
          </w:p>
        </w:tc>
        <w:tc>
          <w:tcPr>
            <w:tcW w:w="1803" w:type="dxa"/>
          </w:tcPr>
          <w:p w:rsidR="00A65C21" w:rsidRPr="005E29B3" w:rsidRDefault="00A65C21">
            <w:pPr>
              <w:ind w:firstLine="176"/>
              <w:jc w:val="center"/>
              <w:rPr>
                <w:rFonts w:ascii="Times New Roman" w:hAnsi="Times New Roman"/>
              </w:rPr>
            </w:pPr>
            <w:r w:rsidRPr="005E29B3">
              <w:rPr>
                <w:rFonts w:ascii="Times New Roman" w:hAnsi="Times New Roman"/>
              </w:rPr>
              <w:t>2026 год</w:t>
            </w:r>
          </w:p>
        </w:tc>
        <w:tc>
          <w:tcPr>
            <w:tcW w:w="1632" w:type="dxa"/>
          </w:tcPr>
          <w:p w:rsidR="00A65C21" w:rsidRPr="005E29B3" w:rsidRDefault="00A65C21">
            <w:pPr>
              <w:ind w:firstLine="176"/>
              <w:jc w:val="center"/>
              <w:rPr>
                <w:rFonts w:ascii="Times New Roman" w:hAnsi="Times New Roman"/>
              </w:rPr>
            </w:pPr>
            <w:r w:rsidRPr="005E29B3">
              <w:rPr>
                <w:rFonts w:ascii="Times New Roman" w:hAnsi="Times New Roman"/>
              </w:rPr>
              <w:t>2027 год</w:t>
            </w:r>
          </w:p>
        </w:tc>
        <w:tc>
          <w:tcPr>
            <w:tcW w:w="1632" w:type="dxa"/>
          </w:tcPr>
          <w:p w:rsidR="00A65C21" w:rsidRPr="005E29B3" w:rsidRDefault="00A65C21">
            <w:pPr>
              <w:ind w:firstLine="176"/>
              <w:jc w:val="center"/>
              <w:rPr>
                <w:rFonts w:ascii="Times New Roman" w:hAnsi="Times New Roman"/>
              </w:rPr>
            </w:pPr>
            <w:r w:rsidRPr="005E29B3">
              <w:rPr>
                <w:rFonts w:ascii="Times New Roman" w:hAnsi="Times New Roman"/>
              </w:rPr>
              <w:t>2028 год</w:t>
            </w:r>
          </w:p>
        </w:tc>
      </w:tr>
      <w:tr w:rsidR="00A65C21" w:rsidRPr="005E29B3" w:rsidTr="00133EE4">
        <w:tc>
          <w:tcPr>
            <w:tcW w:w="5244" w:type="dxa"/>
          </w:tcPr>
          <w:p w:rsidR="00A65C21" w:rsidRPr="005E29B3" w:rsidRDefault="00A65C21">
            <w:pPr>
              <w:rPr>
                <w:rFonts w:ascii="Times New Roman" w:hAnsi="Times New Roman"/>
              </w:rPr>
            </w:pPr>
            <w:r w:rsidRPr="005E29B3">
              <w:rPr>
                <w:rFonts w:ascii="Times New Roman" w:hAnsi="Times New Roman"/>
              </w:rPr>
              <w:t>1.Замена фитингов, фасонных и соединительных частей канализационных сетей</w:t>
            </w:r>
          </w:p>
        </w:tc>
        <w:tc>
          <w:tcPr>
            <w:tcW w:w="1803" w:type="dxa"/>
          </w:tcPr>
          <w:p w:rsidR="00A65C21" w:rsidRPr="005E29B3" w:rsidRDefault="00A65C21">
            <w:pPr>
              <w:ind w:firstLine="176"/>
              <w:jc w:val="center"/>
              <w:rPr>
                <w:rFonts w:ascii="Times New Roman" w:hAnsi="Times New Roman"/>
              </w:rPr>
            </w:pPr>
            <w:r w:rsidRPr="005E29B3">
              <w:rPr>
                <w:rFonts w:ascii="Times New Roman" w:hAnsi="Times New Roman"/>
              </w:rPr>
              <w:t>70,00</w:t>
            </w:r>
          </w:p>
        </w:tc>
        <w:tc>
          <w:tcPr>
            <w:tcW w:w="1632" w:type="dxa"/>
          </w:tcPr>
          <w:p w:rsidR="00A65C21" w:rsidRPr="005E29B3" w:rsidRDefault="00A65C21">
            <w:pPr>
              <w:ind w:firstLine="176"/>
              <w:jc w:val="center"/>
              <w:rPr>
                <w:rFonts w:ascii="Times New Roman" w:hAnsi="Times New Roman"/>
              </w:rPr>
            </w:pPr>
            <w:r w:rsidRPr="005E29B3">
              <w:rPr>
                <w:rFonts w:ascii="Times New Roman" w:hAnsi="Times New Roman"/>
              </w:rPr>
              <w:t>70,00</w:t>
            </w:r>
          </w:p>
        </w:tc>
        <w:tc>
          <w:tcPr>
            <w:tcW w:w="1632" w:type="dxa"/>
          </w:tcPr>
          <w:p w:rsidR="00A65C21" w:rsidRPr="005E29B3" w:rsidRDefault="00A65C21">
            <w:pPr>
              <w:ind w:firstLine="176"/>
              <w:jc w:val="center"/>
              <w:rPr>
                <w:rFonts w:ascii="Times New Roman" w:hAnsi="Times New Roman"/>
              </w:rPr>
            </w:pPr>
            <w:r w:rsidRPr="005E29B3">
              <w:rPr>
                <w:rFonts w:ascii="Times New Roman" w:hAnsi="Times New Roman"/>
              </w:rPr>
              <w:t>70,00</w:t>
            </w:r>
          </w:p>
        </w:tc>
      </w:tr>
      <w:tr w:rsidR="00A65C21" w:rsidRPr="005E29B3" w:rsidTr="00133EE4">
        <w:tc>
          <w:tcPr>
            <w:tcW w:w="5244" w:type="dxa"/>
          </w:tcPr>
          <w:p w:rsidR="00A65C21" w:rsidRPr="005E29B3" w:rsidRDefault="00A65C21">
            <w:pPr>
              <w:rPr>
                <w:rFonts w:ascii="Times New Roman" w:hAnsi="Times New Roman"/>
              </w:rPr>
            </w:pPr>
            <w:r w:rsidRPr="005E29B3">
              <w:rPr>
                <w:rFonts w:ascii="Times New Roman" w:hAnsi="Times New Roman"/>
              </w:rPr>
              <w:t>ИТОГО:</w:t>
            </w:r>
          </w:p>
        </w:tc>
        <w:tc>
          <w:tcPr>
            <w:tcW w:w="1803" w:type="dxa"/>
          </w:tcPr>
          <w:p w:rsidR="00A65C21" w:rsidRPr="005E29B3" w:rsidRDefault="00A65C21">
            <w:pPr>
              <w:ind w:firstLine="176"/>
              <w:jc w:val="center"/>
              <w:rPr>
                <w:rFonts w:ascii="Times New Roman" w:hAnsi="Times New Roman"/>
              </w:rPr>
            </w:pPr>
            <w:r w:rsidRPr="005E29B3">
              <w:rPr>
                <w:rFonts w:ascii="Times New Roman" w:hAnsi="Times New Roman"/>
              </w:rPr>
              <w:t>70,00</w:t>
            </w:r>
          </w:p>
        </w:tc>
        <w:tc>
          <w:tcPr>
            <w:tcW w:w="1632" w:type="dxa"/>
          </w:tcPr>
          <w:p w:rsidR="00A65C21" w:rsidRPr="005E29B3" w:rsidRDefault="00A65C21">
            <w:pPr>
              <w:ind w:firstLine="176"/>
              <w:jc w:val="center"/>
              <w:rPr>
                <w:rFonts w:ascii="Times New Roman" w:hAnsi="Times New Roman"/>
              </w:rPr>
            </w:pPr>
            <w:r w:rsidRPr="005E29B3">
              <w:rPr>
                <w:rFonts w:ascii="Times New Roman" w:hAnsi="Times New Roman"/>
              </w:rPr>
              <w:t>70,00</w:t>
            </w:r>
          </w:p>
        </w:tc>
        <w:tc>
          <w:tcPr>
            <w:tcW w:w="1632" w:type="dxa"/>
          </w:tcPr>
          <w:p w:rsidR="00A65C21" w:rsidRPr="005E29B3" w:rsidRDefault="00A65C21">
            <w:pPr>
              <w:ind w:firstLine="176"/>
              <w:jc w:val="center"/>
              <w:rPr>
                <w:rFonts w:ascii="Times New Roman" w:hAnsi="Times New Roman"/>
              </w:rPr>
            </w:pPr>
            <w:r w:rsidRPr="005E29B3">
              <w:rPr>
                <w:rFonts w:ascii="Times New Roman" w:hAnsi="Times New Roman"/>
              </w:rPr>
              <w:t>70,00</w:t>
            </w:r>
          </w:p>
        </w:tc>
      </w:tr>
    </w:tbl>
    <w:p w:rsidR="00A65C21" w:rsidRPr="005E29B3" w:rsidRDefault="00A65C21" w:rsidP="00FF2A32">
      <w:pPr>
        <w:rPr>
          <w:rFonts w:ascii="Times New Roman" w:hAnsi="Times New Roman"/>
          <w:sz w:val="16"/>
          <w:szCs w:val="16"/>
        </w:rPr>
      </w:pPr>
    </w:p>
    <w:p w:rsidR="00A65C21" w:rsidRPr="005E29B3" w:rsidRDefault="00A65C21" w:rsidP="00133EE4">
      <w:pPr>
        <w:ind w:left="360"/>
        <w:jc w:val="center"/>
        <w:rPr>
          <w:rFonts w:ascii="Times New Roman" w:hAnsi="Times New Roman"/>
          <w:b/>
        </w:rPr>
      </w:pPr>
      <w:r w:rsidRPr="005E29B3">
        <w:rPr>
          <w:rFonts w:ascii="Times New Roman" w:hAnsi="Times New Roman"/>
          <w:b/>
        </w:rPr>
        <w:lastRenderedPageBreak/>
        <w:t>Планируемый объем принимаемых сточных вод</w:t>
      </w:r>
    </w:p>
    <w:p w:rsidR="00A65C21" w:rsidRPr="005E29B3" w:rsidRDefault="00A65C21" w:rsidP="00133EE4">
      <w:pPr>
        <w:ind w:left="360"/>
        <w:rPr>
          <w:rFonts w:ascii="Times New Roman" w:hAnsi="Times New Roman"/>
          <w:b/>
        </w:rPr>
      </w:pPr>
    </w:p>
    <w:tbl>
      <w:tblPr>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7"/>
        <w:gridCol w:w="1814"/>
        <w:gridCol w:w="1645"/>
        <w:gridCol w:w="1645"/>
      </w:tblGrid>
      <w:tr w:rsidR="00A65C21" w:rsidRPr="005E29B3" w:rsidTr="00133EE4">
        <w:tc>
          <w:tcPr>
            <w:tcW w:w="5207" w:type="dxa"/>
          </w:tcPr>
          <w:p w:rsidR="00A65C21" w:rsidRPr="005E29B3" w:rsidRDefault="00A65C21">
            <w:pPr>
              <w:jc w:val="center"/>
              <w:rPr>
                <w:rFonts w:ascii="Times New Roman" w:hAnsi="Times New Roman"/>
              </w:rPr>
            </w:pPr>
            <w:r w:rsidRPr="005E29B3">
              <w:rPr>
                <w:rFonts w:ascii="Times New Roman" w:hAnsi="Times New Roman"/>
              </w:rPr>
              <w:t>Наименование показателя</w:t>
            </w:r>
          </w:p>
        </w:tc>
        <w:tc>
          <w:tcPr>
            <w:tcW w:w="1814" w:type="dxa"/>
          </w:tcPr>
          <w:p w:rsidR="00A65C21" w:rsidRPr="005E29B3" w:rsidRDefault="00A65C21">
            <w:pPr>
              <w:ind w:firstLine="176"/>
              <w:jc w:val="center"/>
              <w:rPr>
                <w:rFonts w:ascii="Times New Roman" w:hAnsi="Times New Roman"/>
              </w:rPr>
            </w:pPr>
            <w:r w:rsidRPr="005E29B3">
              <w:rPr>
                <w:rFonts w:ascii="Times New Roman" w:hAnsi="Times New Roman"/>
              </w:rPr>
              <w:t>2026 год</w:t>
            </w:r>
          </w:p>
        </w:tc>
        <w:tc>
          <w:tcPr>
            <w:tcW w:w="1645" w:type="dxa"/>
          </w:tcPr>
          <w:p w:rsidR="00A65C21" w:rsidRPr="005E29B3" w:rsidRDefault="00A65C21">
            <w:pPr>
              <w:ind w:firstLine="176"/>
              <w:jc w:val="center"/>
              <w:rPr>
                <w:rFonts w:ascii="Times New Roman" w:hAnsi="Times New Roman"/>
              </w:rPr>
            </w:pPr>
            <w:r w:rsidRPr="005E29B3">
              <w:rPr>
                <w:rFonts w:ascii="Times New Roman" w:hAnsi="Times New Roman"/>
              </w:rPr>
              <w:t>2027 год</w:t>
            </w:r>
          </w:p>
        </w:tc>
        <w:tc>
          <w:tcPr>
            <w:tcW w:w="1645" w:type="dxa"/>
          </w:tcPr>
          <w:p w:rsidR="00A65C21" w:rsidRPr="005E29B3" w:rsidRDefault="00A65C21">
            <w:pPr>
              <w:ind w:firstLine="176"/>
              <w:jc w:val="center"/>
              <w:rPr>
                <w:rFonts w:ascii="Times New Roman" w:hAnsi="Times New Roman"/>
              </w:rPr>
            </w:pPr>
            <w:r w:rsidRPr="005E29B3">
              <w:rPr>
                <w:rFonts w:ascii="Times New Roman" w:hAnsi="Times New Roman"/>
              </w:rPr>
              <w:t>2028 год</w:t>
            </w:r>
          </w:p>
        </w:tc>
      </w:tr>
      <w:tr w:rsidR="00A65C21" w:rsidRPr="005E29B3" w:rsidTr="00133EE4">
        <w:tc>
          <w:tcPr>
            <w:tcW w:w="5207" w:type="dxa"/>
          </w:tcPr>
          <w:p w:rsidR="00A65C21" w:rsidRPr="005E29B3" w:rsidRDefault="00A65C21">
            <w:pPr>
              <w:rPr>
                <w:rFonts w:ascii="Times New Roman" w:hAnsi="Times New Roman"/>
              </w:rPr>
            </w:pPr>
            <w:r w:rsidRPr="005E29B3">
              <w:rPr>
                <w:rFonts w:ascii="Times New Roman" w:hAnsi="Times New Roman"/>
              </w:rPr>
              <w:t>Объем принимаемых сточных вод в год, тыс. куб. м</w:t>
            </w:r>
          </w:p>
        </w:tc>
        <w:tc>
          <w:tcPr>
            <w:tcW w:w="1814" w:type="dxa"/>
          </w:tcPr>
          <w:p w:rsidR="00A65C21" w:rsidRPr="005E29B3" w:rsidRDefault="00A65C21">
            <w:pPr>
              <w:ind w:firstLine="176"/>
              <w:jc w:val="center"/>
              <w:rPr>
                <w:rFonts w:ascii="Times New Roman" w:hAnsi="Times New Roman"/>
              </w:rPr>
            </w:pPr>
            <w:r w:rsidRPr="005E29B3">
              <w:rPr>
                <w:rFonts w:ascii="Times New Roman" w:hAnsi="Times New Roman"/>
              </w:rPr>
              <w:t>177,70</w:t>
            </w:r>
          </w:p>
        </w:tc>
        <w:tc>
          <w:tcPr>
            <w:tcW w:w="1645" w:type="dxa"/>
          </w:tcPr>
          <w:p w:rsidR="00A65C21" w:rsidRPr="005E29B3" w:rsidRDefault="00A65C21">
            <w:pPr>
              <w:ind w:firstLine="176"/>
              <w:jc w:val="center"/>
              <w:rPr>
                <w:rFonts w:ascii="Times New Roman" w:hAnsi="Times New Roman"/>
              </w:rPr>
            </w:pPr>
            <w:r w:rsidRPr="005E29B3">
              <w:rPr>
                <w:rFonts w:ascii="Times New Roman" w:hAnsi="Times New Roman"/>
              </w:rPr>
              <w:t>177,70</w:t>
            </w:r>
          </w:p>
        </w:tc>
        <w:tc>
          <w:tcPr>
            <w:tcW w:w="1645" w:type="dxa"/>
          </w:tcPr>
          <w:p w:rsidR="00A65C21" w:rsidRPr="005E29B3" w:rsidRDefault="00A65C21">
            <w:pPr>
              <w:ind w:firstLine="176"/>
              <w:jc w:val="center"/>
              <w:rPr>
                <w:rFonts w:ascii="Times New Roman" w:hAnsi="Times New Roman"/>
              </w:rPr>
            </w:pPr>
            <w:r w:rsidRPr="005E29B3">
              <w:rPr>
                <w:rFonts w:ascii="Times New Roman" w:hAnsi="Times New Roman"/>
              </w:rPr>
              <w:t>177,70</w:t>
            </w:r>
          </w:p>
        </w:tc>
      </w:tr>
    </w:tbl>
    <w:p w:rsidR="00A65C21" w:rsidRPr="005E29B3" w:rsidRDefault="00A65C21" w:rsidP="00133EE4">
      <w:pPr>
        <w:ind w:left="360"/>
        <w:rPr>
          <w:rFonts w:ascii="Times New Roman" w:hAnsi="Times New Roman"/>
          <w:b/>
        </w:rPr>
      </w:pPr>
    </w:p>
    <w:p w:rsidR="00A65C21" w:rsidRPr="005E29B3" w:rsidRDefault="00A65C21" w:rsidP="00133EE4">
      <w:pPr>
        <w:ind w:left="360"/>
        <w:jc w:val="center"/>
        <w:rPr>
          <w:rFonts w:ascii="Times New Roman" w:hAnsi="Times New Roman"/>
          <w:b/>
          <w:sz w:val="24"/>
          <w:szCs w:val="24"/>
        </w:rPr>
      </w:pPr>
      <w:r w:rsidRPr="005E29B3">
        <w:rPr>
          <w:rFonts w:ascii="Times New Roman" w:hAnsi="Times New Roman"/>
          <w:b/>
        </w:rPr>
        <w:t>Плановые значения показателей надежности, качества и энергетической эффективности</w:t>
      </w:r>
    </w:p>
    <w:p w:rsidR="00A65C21" w:rsidRPr="005E29B3" w:rsidRDefault="00A65C21" w:rsidP="00133EE4">
      <w:pPr>
        <w:ind w:left="720"/>
        <w:jc w:val="center"/>
        <w:rPr>
          <w:rFonts w:ascii="Times New Roman" w:hAnsi="Times New Roman"/>
          <w:b/>
        </w:rPr>
      </w:pPr>
      <w:r w:rsidRPr="005E29B3">
        <w:rPr>
          <w:rFonts w:ascii="Times New Roman" w:hAnsi="Times New Roman"/>
          <w:b/>
        </w:rPr>
        <w:t>объектов централизованных систем водоснабжения</w:t>
      </w:r>
    </w:p>
    <w:p w:rsidR="00A65C21" w:rsidRPr="005E29B3" w:rsidRDefault="00A65C21" w:rsidP="00133EE4">
      <w:pPr>
        <w:ind w:left="720"/>
        <w:jc w:val="center"/>
        <w:rPr>
          <w:rFonts w:ascii="Times New Roman" w:hAnsi="Times New Roman"/>
          <w:b/>
        </w:rPr>
      </w:pPr>
    </w:p>
    <w:tbl>
      <w:tblPr>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2906"/>
        <w:gridCol w:w="1759"/>
        <w:gridCol w:w="1794"/>
        <w:gridCol w:w="1587"/>
        <w:gridCol w:w="1587"/>
      </w:tblGrid>
      <w:tr w:rsidR="00A65C21" w:rsidRPr="005E29B3" w:rsidTr="00133EE4">
        <w:tc>
          <w:tcPr>
            <w:tcW w:w="678" w:type="dxa"/>
          </w:tcPr>
          <w:p w:rsidR="00A65C21" w:rsidRPr="005E29B3" w:rsidRDefault="00A65C21">
            <w:pPr>
              <w:jc w:val="center"/>
              <w:rPr>
                <w:rFonts w:ascii="Times New Roman" w:hAnsi="Times New Roman"/>
              </w:rPr>
            </w:pPr>
            <w:r w:rsidRPr="005E29B3">
              <w:rPr>
                <w:rFonts w:ascii="Times New Roman" w:hAnsi="Times New Roman"/>
                <w:lang w:val="en-US"/>
              </w:rPr>
              <w:t>N</w:t>
            </w:r>
            <w:r w:rsidRPr="005E29B3">
              <w:rPr>
                <w:rFonts w:ascii="Times New Roman" w:hAnsi="Times New Roman"/>
              </w:rPr>
              <w:t xml:space="preserve"> пп</w:t>
            </w:r>
          </w:p>
        </w:tc>
        <w:tc>
          <w:tcPr>
            <w:tcW w:w="2906" w:type="dxa"/>
          </w:tcPr>
          <w:p w:rsidR="00A65C21" w:rsidRPr="005E29B3" w:rsidRDefault="00A65C21">
            <w:pPr>
              <w:jc w:val="center"/>
              <w:rPr>
                <w:rFonts w:ascii="Times New Roman" w:hAnsi="Times New Roman"/>
              </w:rPr>
            </w:pPr>
            <w:r w:rsidRPr="005E29B3">
              <w:rPr>
                <w:rFonts w:ascii="Times New Roman" w:hAnsi="Times New Roman"/>
              </w:rPr>
              <w:t>Наименование показателя</w:t>
            </w:r>
          </w:p>
        </w:tc>
        <w:tc>
          <w:tcPr>
            <w:tcW w:w="1759" w:type="dxa"/>
          </w:tcPr>
          <w:p w:rsidR="00A65C21" w:rsidRPr="005E29B3" w:rsidRDefault="00A65C21">
            <w:pPr>
              <w:ind w:firstLine="176"/>
              <w:jc w:val="center"/>
              <w:rPr>
                <w:rFonts w:ascii="Times New Roman" w:hAnsi="Times New Roman"/>
              </w:rPr>
            </w:pPr>
            <w:r w:rsidRPr="005E29B3">
              <w:rPr>
                <w:rFonts w:ascii="Times New Roman" w:hAnsi="Times New Roman"/>
              </w:rPr>
              <w:t>Единица измерения</w:t>
            </w:r>
          </w:p>
        </w:tc>
        <w:tc>
          <w:tcPr>
            <w:tcW w:w="1794" w:type="dxa"/>
          </w:tcPr>
          <w:p w:rsidR="00A65C21" w:rsidRPr="005E29B3" w:rsidRDefault="00A65C21">
            <w:pPr>
              <w:ind w:firstLine="176"/>
              <w:jc w:val="center"/>
              <w:rPr>
                <w:rFonts w:ascii="Times New Roman" w:hAnsi="Times New Roman"/>
              </w:rPr>
            </w:pPr>
            <w:r w:rsidRPr="005E29B3">
              <w:rPr>
                <w:rFonts w:ascii="Times New Roman" w:hAnsi="Times New Roman"/>
              </w:rPr>
              <w:t>2026 год</w:t>
            </w:r>
          </w:p>
        </w:tc>
        <w:tc>
          <w:tcPr>
            <w:tcW w:w="1587" w:type="dxa"/>
          </w:tcPr>
          <w:p w:rsidR="00A65C21" w:rsidRPr="005E29B3" w:rsidRDefault="00A65C21">
            <w:pPr>
              <w:ind w:firstLine="176"/>
              <w:jc w:val="center"/>
              <w:rPr>
                <w:rFonts w:ascii="Times New Roman" w:hAnsi="Times New Roman"/>
              </w:rPr>
            </w:pPr>
            <w:r w:rsidRPr="005E29B3">
              <w:rPr>
                <w:rFonts w:ascii="Times New Roman" w:hAnsi="Times New Roman"/>
              </w:rPr>
              <w:t>2027 год</w:t>
            </w:r>
          </w:p>
        </w:tc>
        <w:tc>
          <w:tcPr>
            <w:tcW w:w="1587" w:type="dxa"/>
          </w:tcPr>
          <w:p w:rsidR="00A65C21" w:rsidRPr="005E29B3" w:rsidRDefault="00A65C21">
            <w:pPr>
              <w:ind w:firstLine="176"/>
              <w:jc w:val="center"/>
              <w:rPr>
                <w:rFonts w:ascii="Times New Roman" w:hAnsi="Times New Roman"/>
              </w:rPr>
            </w:pPr>
            <w:r w:rsidRPr="005E29B3">
              <w:rPr>
                <w:rFonts w:ascii="Times New Roman" w:hAnsi="Times New Roman"/>
              </w:rPr>
              <w:t>2028 год</w:t>
            </w:r>
          </w:p>
        </w:tc>
      </w:tr>
      <w:tr w:rsidR="00A65C21" w:rsidRPr="005E29B3" w:rsidTr="00133EE4">
        <w:tc>
          <w:tcPr>
            <w:tcW w:w="678" w:type="dxa"/>
          </w:tcPr>
          <w:p w:rsidR="00A65C21" w:rsidRPr="005E29B3" w:rsidRDefault="00A65C21">
            <w:pPr>
              <w:rPr>
                <w:rFonts w:ascii="Times New Roman" w:hAnsi="Times New Roman"/>
              </w:rPr>
            </w:pPr>
            <w:r w:rsidRPr="005E29B3">
              <w:rPr>
                <w:rFonts w:ascii="Times New Roman" w:hAnsi="Times New Roman"/>
              </w:rPr>
              <w:t>1.</w:t>
            </w:r>
          </w:p>
        </w:tc>
        <w:tc>
          <w:tcPr>
            <w:tcW w:w="2906" w:type="dxa"/>
          </w:tcPr>
          <w:p w:rsidR="00A65C21" w:rsidRPr="005E29B3" w:rsidRDefault="00A65C21">
            <w:pPr>
              <w:rPr>
                <w:rFonts w:ascii="Times New Roman" w:hAnsi="Times New Roman"/>
              </w:rPr>
            </w:pPr>
            <w:r w:rsidRPr="005E29B3">
              <w:rPr>
                <w:rFonts w:ascii="Times New Roman" w:hAnsi="Times New Roman"/>
              </w:rPr>
              <w:t>Количество аварий и засоров</w:t>
            </w:r>
          </w:p>
        </w:tc>
        <w:tc>
          <w:tcPr>
            <w:tcW w:w="1759" w:type="dxa"/>
          </w:tcPr>
          <w:p w:rsidR="00A65C21" w:rsidRPr="005E29B3" w:rsidRDefault="00A65C21">
            <w:pPr>
              <w:ind w:firstLine="176"/>
              <w:jc w:val="center"/>
              <w:rPr>
                <w:rFonts w:ascii="Times New Roman" w:hAnsi="Times New Roman"/>
              </w:rPr>
            </w:pPr>
            <w:r w:rsidRPr="005E29B3">
              <w:rPr>
                <w:rFonts w:ascii="Times New Roman" w:hAnsi="Times New Roman"/>
              </w:rPr>
              <w:t>Ед./ км</w:t>
            </w:r>
          </w:p>
        </w:tc>
        <w:tc>
          <w:tcPr>
            <w:tcW w:w="1794" w:type="dxa"/>
          </w:tcPr>
          <w:p w:rsidR="00A65C21" w:rsidRPr="005E29B3" w:rsidRDefault="00A65C21">
            <w:pPr>
              <w:ind w:firstLine="176"/>
              <w:jc w:val="center"/>
              <w:rPr>
                <w:rFonts w:ascii="Times New Roman" w:hAnsi="Times New Roman"/>
              </w:rPr>
            </w:pPr>
            <w:r w:rsidRPr="005E29B3">
              <w:rPr>
                <w:rFonts w:ascii="Times New Roman" w:hAnsi="Times New Roman"/>
              </w:rPr>
              <w:t>0</w:t>
            </w:r>
          </w:p>
        </w:tc>
        <w:tc>
          <w:tcPr>
            <w:tcW w:w="1587" w:type="dxa"/>
          </w:tcPr>
          <w:p w:rsidR="00A65C21" w:rsidRPr="005E29B3" w:rsidRDefault="00A65C21">
            <w:pPr>
              <w:ind w:firstLine="176"/>
              <w:jc w:val="center"/>
              <w:rPr>
                <w:rFonts w:ascii="Times New Roman" w:hAnsi="Times New Roman"/>
              </w:rPr>
            </w:pPr>
            <w:r w:rsidRPr="005E29B3">
              <w:rPr>
                <w:rFonts w:ascii="Times New Roman" w:hAnsi="Times New Roman"/>
              </w:rPr>
              <w:t>0</w:t>
            </w:r>
          </w:p>
        </w:tc>
        <w:tc>
          <w:tcPr>
            <w:tcW w:w="1587" w:type="dxa"/>
          </w:tcPr>
          <w:p w:rsidR="00A65C21" w:rsidRPr="005E29B3" w:rsidRDefault="00A65C21">
            <w:pPr>
              <w:ind w:firstLine="176"/>
              <w:jc w:val="center"/>
              <w:rPr>
                <w:rFonts w:ascii="Times New Roman" w:hAnsi="Times New Roman"/>
              </w:rPr>
            </w:pPr>
            <w:r w:rsidRPr="005E29B3">
              <w:rPr>
                <w:rFonts w:ascii="Times New Roman" w:hAnsi="Times New Roman"/>
              </w:rPr>
              <w:t>0</w:t>
            </w:r>
          </w:p>
        </w:tc>
      </w:tr>
      <w:tr w:rsidR="00A65C21" w:rsidRPr="005E29B3" w:rsidTr="00133EE4">
        <w:tc>
          <w:tcPr>
            <w:tcW w:w="678" w:type="dxa"/>
          </w:tcPr>
          <w:p w:rsidR="00A65C21" w:rsidRPr="005E29B3" w:rsidRDefault="00A65C21">
            <w:pPr>
              <w:rPr>
                <w:rFonts w:ascii="Times New Roman" w:hAnsi="Times New Roman"/>
              </w:rPr>
            </w:pPr>
            <w:r w:rsidRPr="005E29B3">
              <w:rPr>
                <w:rFonts w:ascii="Times New Roman" w:hAnsi="Times New Roman"/>
              </w:rPr>
              <w:t>2</w:t>
            </w:r>
          </w:p>
        </w:tc>
        <w:tc>
          <w:tcPr>
            <w:tcW w:w="2906" w:type="dxa"/>
          </w:tcPr>
          <w:p w:rsidR="00A65C21" w:rsidRPr="005E29B3" w:rsidRDefault="00A65C21">
            <w:pPr>
              <w:rPr>
                <w:rFonts w:ascii="Times New Roman" w:hAnsi="Times New Roman"/>
              </w:rPr>
            </w:pPr>
            <w:r w:rsidRPr="005E29B3">
              <w:rPr>
                <w:rFonts w:ascii="Times New Roman" w:hAnsi="Times New Roman"/>
              </w:rPr>
              <w:t>Удельный расход эл.энергии, потребляемой в технологическом процессе очистки сточных вод, на единицу объема очищаемых сточных вод</w:t>
            </w:r>
          </w:p>
        </w:tc>
        <w:tc>
          <w:tcPr>
            <w:tcW w:w="1759" w:type="dxa"/>
          </w:tcPr>
          <w:p w:rsidR="00A65C21" w:rsidRPr="005E29B3" w:rsidRDefault="00A65C21">
            <w:pPr>
              <w:ind w:firstLine="176"/>
              <w:jc w:val="center"/>
              <w:rPr>
                <w:rFonts w:ascii="Times New Roman" w:hAnsi="Times New Roman"/>
              </w:rPr>
            </w:pPr>
            <w:r w:rsidRPr="005E29B3">
              <w:rPr>
                <w:rFonts w:ascii="Times New Roman" w:hAnsi="Times New Roman"/>
              </w:rPr>
              <w:t>кВтч/куб.м</w:t>
            </w:r>
          </w:p>
        </w:tc>
        <w:tc>
          <w:tcPr>
            <w:tcW w:w="1794" w:type="dxa"/>
          </w:tcPr>
          <w:p w:rsidR="00A65C21" w:rsidRPr="005E29B3" w:rsidRDefault="00A65C21">
            <w:pPr>
              <w:ind w:firstLine="176"/>
              <w:jc w:val="center"/>
              <w:rPr>
                <w:rFonts w:ascii="Times New Roman" w:hAnsi="Times New Roman"/>
              </w:rPr>
            </w:pPr>
            <w:r w:rsidRPr="005E29B3">
              <w:rPr>
                <w:rFonts w:ascii="Times New Roman" w:hAnsi="Times New Roman"/>
              </w:rPr>
              <w:t>0,134</w:t>
            </w:r>
          </w:p>
        </w:tc>
        <w:tc>
          <w:tcPr>
            <w:tcW w:w="1587" w:type="dxa"/>
          </w:tcPr>
          <w:p w:rsidR="00A65C21" w:rsidRPr="005E29B3" w:rsidRDefault="00A65C21">
            <w:pPr>
              <w:ind w:firstLine="176"/>
              <w:jc w:val="center"/>
              <w:rPr>
                <w:rFonts w:ascii="Times New Roman" w:hAnsi="Times New Roman"/>
              </w:rPr>
            </w:pPr>
            <w:r w:rsidRPr="005E29B3">
              <w:rPr>
                <w:rFonts w:ascii="Times New Roman" w:hAnsi="Times New Roman"/>
              </w:rPr>
              <w:t>0,134</w:t>
            </w:r>
          </w:p>
        </w:tc>
        <w:tc>
          <w:tcPr>
            <w:tcW w:w="1587" w:type="dxa"/>
          </w:tcPr>
          <w:p w:rsidR="00A65C21" w:rsidRPr="005E29B3" w:rsidRDefault="00A65C21">
            <w:pPr>
              <w:ind w:firstLine="176"/>
              <w:jc w:val="center"/>
              <w:rPr>
                <w:rFonts w:ascii="Times New Roman" w:hAnsi="Times New Roman"/>
              </w:rPr>
            </w:pPr>
            <w:r w:rsidRPr="005E29B3">
              <w:rPr>
                <w:rFonts w:ascii="Times New Roman" w:hAnsi="Times New Roman"/>
              </w:rPr>
              <w:t>0,134</w:t>
            </w:r>
          </w:p>
        </w:tc>
      </w:tr>
      <w:tr w:rsidR="00A65C21" w:rsidRPr="005E29B3" w:rsidTr="00133EE4">
        <w:tc>
          <w:tcPr>
            <w:tcW w:w="678" w:type="dxa"/>
          </w:tcPr>
          <w:p w:rsidR="00A65C21" w:rsidRPr="005E29B3" w:rsidRDefault="00A65C21">
            <w:pPr>
              <w:rPr>
                <w:rFonts w:ascii="Times New Roman" w:hAnsi="Times New Roman"/>
              </w:rPr>
            </w:pPr>
          </w:p>
        </w:tc>
        <w:tc>
          <w:tcPr>
            <w:tcW w:w="2906" w:type="dxa"/>
          </w:tcPr>
          <w:p w:rsidR="00A65C21" w:rsidRPr="005E29B3" w:rsidRDefault="00A65C21">
            <w:pPr>
              <w:rPr>
                <w:rFonts w:ascii="Times New Roman" w:hAnsi="Times New Roman"/>
              </w:rPr>
            </w:pPr>
            <w:r w:rsidRPr="005E29B3">
              <w:rPr>
                <w:rFonts w:ascii="Times New Roman" w:hAnsi="Times New Roman"/>
              </w:rPr>
              <w:t>Удельный расход эл.энергии, потребляемой в технологическом процессе транспортировки сточных вод, на единицу объема транспортируемых сточных вод</w:t>
            </w:r>
          </w:p>
        </w:tc>
        <w:tc>
          <w:tcPr>
            <w:tcW w:w="1759" w:type="dxa"/>
          </w:tcPr>
          <w:p w:rsidR="00A65C21" w:rsidRPr="005E29B3" w:rsidRDefault="00A65C21">
            <w:pPr>
              <w:ind w:firstLine="176"/>
              <w:jc w:val="center"/>
              <w:rPr>
                <w:rFonts w:ascii="Times New Roman" w:hAnsi="Times New Roman"/>
              </w:rPr>
            </w:pPr>
            <w:r w:rsidRPr="005E29B3">
              <w:rPr>
                <w:rFonts w:ascii="Times New Roman" w:hAnsi="Times New Roman"/>
              </w:rPr>
              <w:t>кВтч/куб.м</w:t>
            </w:r>
          </w:p>
        </w:tc>
        <w:tc>
          <w:tcPr>
            <w:tcW w:w="1794" w:type="dxa"/>
          </w:tcPr>
          <w:p w:rsidR="00A65C21" w:rsidRPr="005E29B3" w:rsidRDefault="00A65C21">
            <w:pPr>
              <w:ind w:firstLine="176"/>
              <w:jc w:val="center"/>
              <w:rPr>
                <w:rFonts w:ascii="Times New Roman" w:hAnsi="Times New Roman"/>
              </w:rPr>
            </w:pPr>
            <w:r w:rsidRPr="005E29B3">
              <w:rPr>
                <w:rFonts w:ascii="Times New Roman" w:hAnsi="Times New Roman"/>
              </w:rPr>
              <w:t>0,158</w:t>
            </w:r>
          </w:p>
        </w:tc>
        <w:tc>
          <w:tcPr>
            <w:tcW w:w="1587" w:type="dxa"/>
          </w:tcPr>
          <w:p w:rsidR="00A65C21" w:rsidRPr="005E29B3" w:rsidRDefault="00A65C21">
            <w:pPr>
              <w:ind w:firstLine="176"/>
              <w:jc w:val="center"/>
              <w:rPr>
                <w:rFonts w:ascii="Times New Roman" w:hAnsi="Times New Roman"/>
              </w:rPr>
            </w:pPr>
            <w:r w:rsidRPr="005E29B3">
              <w:rPr>
                <w:rFonts w:ascii="Times New Roman" w:hAnsi="Times New Roman"/>
              </w:rPr>
              <w:t>0,158</w:t>
            </w:r>
          </w:p>
        </w:tc>
        <w:tc>
          <w:tcPr>
            <w:tcW w:w="1587" w:type="dxa"/>
          </w:tcPr>
          <w:p w:rsidR="00A65C21" w:rsidRPr="005E29B3" w:rsidRDefault="00A65C21">
            <w:pPr>
              <w:ind w:firstLine="176"/>
              <w:jc w:val="center"/>
              <w:rPr>
                <w:rFonts w:ascii="Times New Roman" w:hAnsi="Times New Roman"/>
              </w:rPr>
            </w:pPr>
            <w:r w:rsidRPr="005E29B3">
              <w:rPr>
                <w:rFonts w:ascii="Times New Roman" w:hAnsi="Times New Roman"/>
              </w:rPr>
              <w:t>0,158</w:t>
            </w:r>
          </w:p>
        </w:tc>
      </w:tr>
    </w:tbl>
    <w:p w:rsidR="00A65C21" w:rsidRPr="005E29B3" w:rsidRDefault="00A65C21" w:rsidP="00FF2A32">
      <w:pPr>
        <w:jc w:val="both"/>
        <w:rPr>
          <w:rFonts w:ascii="Times New Roman" w:hAnsi="Times New Roman"/>
        </w:rPr>
      </w:pPr>
    </w:p>
    <w:p w:rsidR="00A65C21" w:rsidRPr="00FB28D7" w:rsidRDefault="00A65C21" w:rsidP="00FF2A32">
      <w:pPr>
        <w:ind w:left="360"/>
        <w:jc w:val="center"/>
        <w:rPr>
          <w:rFonts w:ascii="Times New Roman" w:hAnsi="Times New Roman"/>
          <w:b/>
          <w:sz w:val="28"/>
          <w:szCs w:val="28"/>
        </w:rPr>
      </w:pPr>
      <w:r w:rsidRPr="00FB28D7">
        <w:rPr>
          <w:rFonts w:ascii="Times New Roman" w:hAnsi="Times New Roman"/>
          <w:b/>
          <w:sz w:val="28"/>
          <w:szCs w:val="28"/>
        </w:rPr>
        <w:t>Расчет эффективности производственной программы</w:t>
      </w:r>
    </w:p>
    <w:p w:rsidR="00A65C21" w:rsidRPr="00FB28D7" w:rsidRDefault="00A65C21" w:rsidP="00133EE4">
      <w:pPr>
        <w:numPr>
          <w:ilvl w:val="0"/>
          <w:numId w:val="4"/>
        </w:numPr>
        <w:spacing w:after="0" w:line="240" w:lineRule="auto"/>
        <w:jc w:val="both"/>
        <w:rPr>
          <w:rFonts w:ascii="Times New Roman" w:hAnsi="Times New Roman"/>
          <w:sz w:val="28"/>
          <w:szCs w:val="28"/>
        </w:rPr>
      </w:pPr>
      <w:r w:rsidRPr="00FB28D7">
        <w:rPr>
          <w:rFonts w:ascii="Times New Roman" w:hAnsi="Times New Roman"/>
          <w:sz w:val="28"/>
          <w:szCs w:val="28"/>
        </w:rPr>
        <w:t>Обеспечение безаварийного оказания услуг водоотведения потребителям.</w:t>
      </w:r>
    </w:p>
    <w:p w:rsidR="00A65C21" w:rsidRPr="00FB28D7" w:rsidRDefault="00A65C21" w:rsidP="00133EE4">
      <w:pPr>
        <w:numPr>
          <w:ilvl w:val="0"/>
          <w:numId w:val="4"/>
        </w:numPr>
        <w:spacing w:after="0" w:line="240" w:lineRule="auto"/>
        <w:jc w:val="both"/>
        <w:rPr>
          <w:rFonts w:ascii="Times New Roman" w:hAnsi="Times New Roman"/>
          <w:sz w:val="28"/>
          <w:szCs w:val="28"/>
        </w:rPr>
      </w:pPr>
      <w:r w:rsidRPr="00FB28D7">
        <w:rPr>
          <w:rFonts w:ascii="Times New Roman" w:hAnsi="Times New Roman"/>
          <w:sz w:val="28"/>
          <w:szCs w:val="28"/>
        </w:rPr>
        <w:t>Достижение организацией расхода электрической энергии в объеме, не превышающем нормативный уровень.</w:t>
      </w:r>
    </w:p>
    <w:p w:rsidR="00A65C21" w:rsidRPr="00FB28D7" w:rsidRDefault="00A65C21" w:rsidP="00133EE4">
      <w:pPr>
        <w:ind w:left="1069"/>
        <w:jc w:val="both"/>
        <w:rPr>
          <w:rFonts w:ascii="Times New Roman" w:hAnsi="Times New Roman"/>
          <w:sz w:val="28"/>
          <w:szCs w:val="28"/>
        </w:rPr>
      </w:pPr>
    </w:p>
    <w:p w:rsidR="00A65C21" w:rsidRPr="00FB28D7" w:rsidRDefault="00A65C21" w:rsidP="00FF2A32">
      <w:pPr>
        <w:ind w:left="360"/>
        <w:jc w:val="center"/>
        <w:rPr>
          <w:rFonts w:ascii="Times New Roman" w:hAnsi="Times New Roman"/>
          <w:b/>
          <w:sz w:val="28"/>
          <w:szCs w:val="28"/>
        </w:rPr>
      </w:pPr>
      <w:r w:rsidRPr="00FB28D7">
        <w:rPr>
          <w:rFonts w:ascii="Times New Roman" w:hAnsi="Times New Roman"/>
          <w:b/>
          <w:sz w:val="28"/>
          <w:szCs w:val="28"/>
        </w:rPr>
        <w:t>Мероприятия, направленные на повышение качества обслуживания абонентов</w:t>
      </w:r>
    </w:p>
    <w:p w:rsidR="00A65C21" w:rsidRPr="00FB28D7" w:rsidRDefault="00A65C21" w:rsidP="00133EE4">
      <w:pPr>
        <w:numPr>
          <w:ilvl w:val="0"/>
          <w:numId w:val="5"/>
        </w:numPr>
        <w:spacing w:after="0" w:line="240" w:lineRule="auto"/>
        <w:ind w:left="993"/>
        <w:rPr>
          <w:rFonts w:ascii="Times New Roman" w:hAnsi="Times New Roman"/>
          <w:bCs/>
          <w:sz w:val="28"/>
          <w:szCs w:val="28"/>
        </w:rPr>
      </w:pPr>
      <w:r w:rsidRPr="00FB28D7">
        <w:rPr>
          <w:rFonts w:ascii="Times New Roman" w:hAnsi="Times New Roman"/>
          <w:bCs/>
          <w:sz w:val="28"/>
          <w:szCs w:val="28"/>
        </w:rPr>
        <w:t xml:space="preserve">Осуществление контроля за правильностью и своевременностью начисления платы за услуги </w:t>
      </w:r>
    </w:p>
    <w:p w:rsidR="00A65C21" w:rsidRPr="00FB28D7" w:rsidRDefault="00A65C21" w:rsidP="00133EE4">
      <w:pPr>
        <w:ind w:left="993"/>
        <w:rPr>
          <w:rFonts w:ascii="Times New Roman" w:hAnsi="Times New Roman"/>
          <w:bCs/>
          <w:sz w:val="28"/>
          <w:szCs w:val="28"/>
        </w:rPr>
      </w:pPr>
      <w:r w:rsidRPr="00FB28D7">
        <w:rPr>
          <w:rFonts w:ascii="Times New Roman" w:hAnsi="Times New Roman"/>
          <w:bCs/>
          <w:sz w:val="28"/>
          <w:szCs w:val="28"/>
        </w:rPr>
        <w:lastRenderedPageBreak/>
        <w:t>по   водоотведению.</w:t>
      </w:r>
    </w:p>
    <w:p w:rsidR="00A65C21" w:rsidRPr="00FB28D7" w:rsidRDefault="00A65C21" w:rsidP="00133EE4">
      <w:pPr>
        <w:numPr>
          <w:ilvl w:val="0"/>
          <w:numId w:val="5"/>
        </w:numPr>
        <w:spacing w:after="0" w:line="240" w:lineRule="auto"/>
        <w:ind w:left="993"/>
        <w:rPr>
          <w:rFonts w:ascii="Times New Roman" w:hAnsi="Times New Roman"/>
          <w:bCs/>
          <w:sz w:val="28"/>
          <w:szCs w:val="28"/>
        </w:rPr>
      </w:pPr>
      <w:r w:rsidRPr="00FB28D7">
        <w:rPr>
          <w:rFonts w:ascii="Times New Roman" w:hAnsi="Times New Roman"/>
          <w:bCs/>
          <w:sz w:val="28"/>
          <w:szCs w:val="28"/>
        </w:rPr>
        <w:t>Проведение разъяснительной работы среди персонала, осуществляющего взаимодействие с абонентами, на предмет соблюдения культуры и такта в общении.</w:t>
      </w:r>
    </w:p>
    <w:p w:rsidR="00A65C21" w:rsidRDefault="00A65C21" w:rsidP="006F306C">
      <w:pPr>
        <w:shd w:val="clear" w:color="auto" w:fill="FFFFFF"/>
        <w:ind w:right="454"/>
        <w:rPr>
          <w:rFonts w:ascii="Times New Roman" w:hAnsi="Times New Roman"/>
          <w:spacing w:val="-9"/>
          <w:sz w:val="24"/>
          <w:szCs w:val="24"/>
        </w:rPr>
      </w:pPr>
    </w:p>
    <w:p w:rsidR="00A65C21" w:rsidRPr="005E29B3" w:rsidRDefault="00A65C21" w:rsidP="006F306C">
      <w:pPr>
        <w:shd w:val="clear" w:color="auto" w:fill="FFFFFF"/>
        <w:ind w:right="454"/>
        <w:rPr>
          <w:rFonts w:ascii="Times New Roman" w:hAnsi="Times New Roman"/>
          <w:spacing w:val="-9"/>
          <w:sz w:val="24"/>
          <w:szCs w:val="24"/>
        </w:rPr>
      </w:pPr>
    </w:p>
    <w:p w:rsidR="00A65C21" w:rsidRPr="005E29B3" w:rsidRDefault="00647417" w:rsidP="00133EE4">
      <w:pPr>
        <w:shd w:val="clear" w:color="auto" w:fill="FFFFFF"/>
        <w:ind w:left="1791" w:right="454" w:hanging="1060"/>
        <w:jc w:val="center"/>
        <w:rPr>
          <w:rFonts w:ascii="Times New Roman" w:hAnsi="Times New Roman"/>
          <w:spacing w:val="-9"/>
        </w:rPr>
      </w:pPr>
      <w:r>
        <w:rPr>
          <w:rFonts w:ascii="Times New Roman" w:hAnsi="Times New Roman"/>
          <w:noProof/>
          <w:lang w:eastAsia="ru-RU"/>
        </w:rPr>
        <w:drawing>
          <wp:inline distT="0" distB="0" distL="0" distR="0">
            <wp:extent cx="4530725" cy="2736850"/>
            <wp:effectExtent l="0" t="0" r="22225" b="25400"/>
            <wp:docPr id="9"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65C21" w:rsidRPr="005E29B3" w:rsidRDefault="00A65C21" w:rsidP="00133EE4">
      <w:pPr>
        <w:shd w:val="clear" w:color="auto" w:fill="FFFFFF"/>
        <w:ind w:left="1791" w:right="454" w:hanging="1060"/>
        <w:jc w:val="center"/>
        <w:rPr>
          <w:rFonts w:ascii="Times New Roman" w:hAnsi="Times New Roman"/>
          <w:spacing w:val="-9"/>
          <w:sz w:val="28"/>
          <w:szCs w:val="28"/>
        </w:rPr>
      </w:pPr>
      <w:r w:rsidRPr="005E29B3">
        <w:rPr>
          <w:rFonts w:ascii="Times New Roman" w:hAnsi="Times New Roman"/>
          <w:spacing w:val="-9"/>
          <w:sz w:val="28"/>
          <w:szCs w:val="28"/>
        </w:rPr>
        <w:t>рис. 8  Распределение потребления воды по группам потребителей</w:t>
      </w:r>
    </w:p>
    <w:p w:rsidR="00A65C21" w:rsidRDefault="00A65C21" w:rsidP="00133EE4">
      <w:pPr>
        <w:shd w:val="clear" w:color="auto" w:fill="FFFFFF"/>
        <w:ind w:right="454" w:firstLine="720"/>
        <w:jc w:val="both"/>
        <w:rPr>
          <w:rFonts w:ascii="Times New Roman" w:hAnsi="Times New Roman"/>
          <w:spacing w:val="-9"/>
          <w:sz w:val="28"/>
          <w:szCs w:val="28"/>
        </w:rPr>
      </w:pPr>
    </w:p>
    <w:p w:rsidR="00A65C21" w:rsidRPr="005E29B3" w:rsidRDefault="00A65C21" w:rsidP="00133EE4">
      <w:pPr>
        <w:shd w:val="clear" w:color="auto" w:fill="FFFFFF"/>
        <w:ind w:right="454" w:firstLine="720"/>
        <w:jc w:val="both"/>
        <w:rPr>
          <w:rFonts w:ascii="Times New Roman" w:hAnsi="Times New Roman"/>
          <w:spacing w:val="-9"/>
          <w:sz w:val="28"/>
          <w:szCs w:val="28"/>
        </w:rPr>
      </w:pPr>
      <w:r w:rsidRPr="005E29B3">
        <w:rPr>
          <w:rFonts w:ascii="Times New Roman" w:hAnsi="Times New Roman"/>
          <w:spacing w:val="-9"/>
          <w:sz w:val="28"/>
          <w:szCs w:val="28"/>
        </w:rPr>
        <w:t>Основным потребителем канализации является население – 69,4%, вторым по значимости – является бюджетные учреждения – 20,9%.</w:t>
      </w:r>
    </w:p>
    <w:p w:rsidR="00A65C21" w:rsidRDefault="00A65C21" w:rsidP="006F306C">
      <w:pPr>
        <w:shd w:val="clear" w:color="auto" w:fill="FFFFFF"/>
        <w:ind w:right="454" w:firstLine="720"/>
        <w:jc w:val="both"/>
        <w:rPr>
          <w:rFonts w:ascii="Times New Roman" w:hAnsi="Times New Roman"/>
          <w:spacing w:val="-9"/>
          <w:sz w:val="28"/>
          <w:szCs w:val="28"/>
        </w:rPr>
      </w:pPr>
      <w:r w:rsidRPr="005E29B3">
        <w:rPr>
          <w:rFonts w:ascii="Times New Roman" w:hAnsi="Times New Roman"/>
          <w:spacing w:val="-9"/>
          <w:sz w:val="28"/>
          <w:szCs w:val="28"/>
        </w:rPr>
        <w:t>Основные экономические характеристики предприятия МУП «Коммунальщик» пр</w:t>
      </w:r>
      <w:r>
        <w:rPr>
          <w:rFonts w:ascii="Times New Roman" w:hAnsi="Times New Roman"/>
          <w:spacing w:val="-9"/>
          <w:sz w:val="28"/>
          <w:szCs w:val="28"/>
        </w:rPr>
        <w:t>едставлены в следующей таблице.</w:t>
      </w:r>
    </w:p>
    <w:p w:rsidR="00A65C21" w:rsidRDefault="00A65C21" w:rsidP="00133EE4">
      <w:pPr>
        <w:shd w:val="clear" w:color="auto" w:fill="FFFFFF"/>
        <w:ind w:left="1791" w:hanging="1060"/>
        <w:jc w:val="right"/>
        <w:rPr>
          <w:rFonts w:ascii="Times New Roman" w:hAnsi="Times New Roman"/>
          <w:spacing w:val="-9"/>
          <w:sz w:val="28"/>
          <w:szCs w:val="28"/>
        </w:rPr>
      </w:pPr>
    </w:p>
    <w:p w:rsidR="00A65C21" w:rsidRDefault="00A65C21" w:rsidP="00133EE4">
      <w:pPr>
        <w:shd w:val="clear" w:color="auto" w:fill="FFFFFF"/>
        <w:ind w:left="1791" w:hanging="1060"/>
        <w:jc w:val="right"/>
        <w:rPr>
          <w:rFonts w:ascii="Times New Roman" w:hAnsi="Times New Roman"/>
          <w:spacing w:val="-9"/>
          <w:sz w:val="28"/>
          <w:szCs w:val="28"/>
        </w:rPr>
      </w:pPr>
    </w:p>
    <w:p w:rsidR="00A65C21" w:rsidRDefault="00A65C21" w:rsidP="00133EE4">
      <w:pPr>
        <w:shd w:val="clear" w:color="auto" w:fill="FFFFFF"/>
        <w:ind w:left="1791" w:hanging="1060"/>
        <w:jc w:val="right"/>
        <w:rPr>
          <w:rFonts w:ascii="Times New Roman" w:hAnsi="Times New Roman"/>
          <w:spacing w:val="-9"/>
          <w:sz w:val="28"/>
          <w:szCs w:val="28"/>
        </w:rPr>
      </w:pPr>
    </w:p>
    <w:p w:rsidR="00A65C21" w:rsidRDefault="00A65C21" w:rsidP="00133EE4">
      <w:pPr>
        <w:shd w:val="clear" w:color="auto" w:fill="FFFFFF"/>
        <w:ind w:left="1791" w:hanging="1060"/>
        <w:jc w:val="right"/>
        <w:rPr>
          <w:rFonts w:ascii="Times New Roman" w:hAnsi="Times New Roman"/>
          <w:spacing w:val="-9"/>
          <w:sz w:val="28"/>
          <w:szCs w:val="28"/>
        </w:rPr>
      </w:pPr>
    </w:p>
    <w:p w:rsidR="00A65C21" w:rsidRDefault="00A65C21" w:rsidP="00133EE4">
      <w:pPr>
        <w:shd w:val="clear" w:color="auto" w:fill="FFFFFF"/>
        <w:ind w:left="1791" w:hanging="1060"/>
        <w:jc w:val="right"/>
        <w:rPr>
          <w:rFonts w:ascii="Times New Roman" w:hAnsi="Times New Roman"/>
          <w:spacing w:val="-9"/>
          <w:sz w:val="28"/>
          <w:szCs w:val="28"/>
        </w:rPr>
      </w:pPr>
    </w:p>
    <w:p w:rsidR="00A65C21" w:rsidRDefault="00A65C21" w:rsidP="00133EE4">
      <w:pPr>
        <w:shd w:val="clear" w:color="auto" w:fill="FFFFFF"/>
        <w:ind w:left="1791" w:hanging="1060"/>
        <w:jc w:val="right"/>
        <w:rPr>
          <w:rFonts w:ascii="Times New Roman" w:hAnsi="Times New Roman"/>
          <w:spacing w:val="-9"/>
          <w:sz w:val="28"/>
          <w:szCs w:val="28"/>
        </w:rPr>
      </w:pPr>
    </w:p>
    <w:p w:rsidR="00A65C21" w:rsidRDefault="00A65C21" w:rsidP="00133EE4">
      <w:pPr>
        <w:shd w:val="clear" w:color="auto" w:fill="FFFFFF"/>
        <w:ind w:left="1791" w:hanging="1060"/>
        <w:jc w:val="right"/>
        <w:rPr>
          <w:rFonts w:ascii="Times New Roman" w:hAnsi="Times New Roman"/>
          <w:spacing w:val="-9"/>
          <w:sz w:val="28"/>
          <w:szCs w:val="28"/>
        </w:rPr>
      </w:pPr>
    </w:p>
    <w:p w:rsidR="00A65C21" w:rsidRPr="005E29B3" w:rsidRDefault="00A65C21" w:rsidP="00133EE4">
      <w:pPr>
        <w:shd w:val="clear" w:color="auto" w:fill="FFFFFF"/>
        <w:ind w:left="1791" w:hanging="1060"/>
        <w:jc w:val="right"/>
        <w:rPr>
          <w:rFonts w:ascii="Times New Roman" w:hAnsi="Times New Roman"/>
          <w:spacing w:val="-9"/>
          <w:sz w:val="28"/>
          <w:szCs w:val="28"/>
        </w:rPr>
      </w:pPr>
      <w:r w:rsidRPr="005E29B3">
        <w:rPr>
          <w:rFonts w:ascii="Times New Roman" w:hAnsi="Times New Roman"/>
          <w:spacing w:val="-9"/>
          <w:sz w:val="28"/>
          <w:szCs w:val="28"/>
        </w:rPr>
        <w:t>Таблица 19</w:t>
      </w:r>
    </w:p>
    <w:p w:rsidR="00A65C21" w:rsidRPr="005E29B3" w:rsidRDefault="00A65C21" w:rsidP="006F306C">
      <w:pPr>
        <w:shd w:val="clear" w:color="auto" w:fill="FFFFFF"/>
        <w:ind w:left="142"/>
        <w:jc w:val="center"/>
        <w:rPr>
          <w:rFonts w:ascii="Times New Roman" w:hAnsi="Times New Roman"/>
          <w:spacing w:val="-8"/>
          <w:sz w:val="28"/>
          <w:szCs w:val="28"/>
        </w:rPr>
      </w:pPr>
      <w:r w:rsidRPr="005E29B3">
        <w:rPr>
          <w:rFonts w:ascii="Times New Roman" w:hAnsi="Times New Roman"/>
          <w:spacing w:val="-9"/>
          <w:sz w:val="28"/>
          <w:szCs w:val="28"/>
        </w:rPr>
        <w:lastRenderedPageBreak/>
        <w:t xml:space="preserve">Расчет финансовых потребностей, необходимых для реализации производственной программы МУП «Коммунальщик» </w:t>
      </w:r>
      <w:r w:rsidRPr="005E29B3">
        <w:rPr>
          <w:rFonts w:ascii="Times New Roman" w:hAnsi="Times New Roman"/>
          <w:spacing w:val="-8"/>
          <w:sz w:val="28"/>
          <w:szCs w:val="28"/>
        </w:rPr>
        <w:t>на услу</w:t>
      </w:r>
      <w:r>
        <w:rPr>
          <w:rFonts w:ascii="Times New Roman" w:hAnsi="Times New Roman"/>
          <w:spacing w:val="-8"/>
          <w:sz w:val="28"/>
          <w:szCs w:val="28"/>
        </w:rPr>
        <w:t>ги по водоотведению на 2013 год.</w:t>
      </w:r>
    </w:p>
    <w:p w:rsidR="00A65C21" w:rsidRPr="00A956D1" w:rsidRDefault="00647417" w:rsidP="00A956D1">
      <w:pPr>
        <w:shd w:val="clear" w:color="auto" w:fill="FFFFFF"/>
        <w:ind w:left="142"/>
        <w:jc w:val="center"/>
        <w:rPr>
          <w:rFonts w:ascii="Times New Roman" w:hAnsi="Times New Roman"/>
          <w:sz w:val="28"/>
          <w:szCs w:val="28"/>
        </w:rPr>
      </w:pPr>
      <w:r>
        <w:rPr>
          <w:rFonts w:ascii="Times New Roman" w:hAnsi="Times New Roman"/>
          <w:noProof/>
          <w:lang w:eastAsia="ru-RU"/>
        </w:rPr>
        <w:drawing>
          <wp:inline distT="0" distB="0" distL="0" distR="0">
            <wp:extent cx="4582795" cy="2736850"/>
            <wp:effectExtent l="38100" t="0" r="27305" b="25400"/>
            <wp:docPr id="10"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65C21" w:rsidRPr="005E29B3" w:rsidRDefault="00A65C21" w:rsidP="00A956D1">
      <w:pPr>
        <w:shd w:val="clear" w:color="auto" w:fill="FFFFFF"/>
        <w:ind w:right="454" w:firstLine="9"/>
        <w:jc w:val="center"/>
        <w:rPr>
          <w:rFonts w:ascii="Times New Roman" w:hAnsi="Times New Roman"/>
          <w:sz w:val="28"/>
          <w:szCs w:val="28"/>
        </w:rPr>
      </w:pPr>
      <w:r w:rsidRPr="005E29B3">
        <w:rPr>
          <w:rFonts w:ascii="Times New Roman" w:hAnsi="Times New Roman"/>
          <w:sz w:val="28"/>
          <w:szCs w:val="28"/>
        </w:rPr>
        <w:t xml:space="preserve">рис. 9 Распределение </w:t>
      </w:r>
      <w:r>
        <w:rPr>
          <w:rFonts w:ascii="Times New Roman" w:hAnsi="Times New Roman"/>
          <w:sz w:val="28"/>
          <w:szCs w:val="28"/>
        </w:rPr>
        <w:t>затрат в системе водоотведения.</w:t>
      </w:r>
    </w:p>
    <w:p w:rsidR="00A65C21" w:rsidRPr="005E29B3" w:rsidRDefault="00A65C21" w:rsidP="00133EE4">
      <w:pPr>
        <w:shd w:val="clear" w:color="auto" w:fill="FFFFFF"/>
        <w:ind w:right="454" w:firstLine="9"/>
        <w:jc w:val="both"/>
        <w:rPr>
          <w:rFonts w:ascii="Times New Roman" w:hAnsi="Times New Roman"/>
          <w:sz w:val="28"/>
          <w:szCs w:val="28"/>
        </w:rPr>
      </w:pPr>
      <w:r w:rsidRPr="005E29B3">
        <w:rPr>
          <w:rFonts w:ascii="Times New Roman" w:hAnsi="Times New Roman"/>
        </w:rPr>
        <w:tab/>
      </w:r>
      <w:r w:rsidRPr="005E29B3">
        <w:rPr>
          <w:rFonts w:ascii="Times New Roman" w:hAnsi="Times New Roman"/>
          <w:sz w:val="28"/>
          <w:szCs w:val="28"/>
        </w:rPr>
        <w:t>Из приведенных выше данных, основная часть затрат, влияющих на величину тарифа в данном поселении являются:</w:t>
      </w:r>
    </w:p>
    <w:p w:rsidR="00A65C21" w:rsidRPr="005E29B3" w:rsidRDefault="00A65C21" w:rsidP="00133EE4">
      <w:pPr>
        <w:numPr>
          <w:ilvl w:val="0"/>
          <w:numId w:val="7"/>
        </w:numPr>
        <w:shd w:val="clear" w:color="auto" w:fill="FFFFFF"/>
        <w:spacing w:after="0" w:line="240" w:lineRule="auto"/>
        <w:ind w:right="454"/>
        <w:jc w:val="both"/>
        <w:rPr>
          <w:rFonts w:ascii="Times New Roman" w:hAnsi="Times New Roman"/>
          <w:sz w:val="28"/>
          <w:szCs w:val="28"/>
        </w:rPr>
      </w:pPr>
      <w:r w:rsidRPr="005E29B3">
        <w:rPr>
          <w:rFonts w:ascii="Times New Roman" w:hAnsi="Times New Roman"/>
          <w:sz w:val="28"/>
          <w:szCs w:val="28"/>
        </w:rPr>
        <w:t xml:space="preserve">Оплата труда – 45,2%. </w:t>
      </w:r>
    </w:p>
    <w:p w:rsidR="00A65C21" w:rsidRPr="005E29B3" w:rsidRDefault="00A65C21" w:rsidP="00133EE4">
      <w:pPr>
        <w:numPr>
          <w:ilvl w:val="0"/>
          <w:numId w:val="7"/>
        </w:numPr>
        <w:shd w:val="clear" w:color="auto" w:fill="FFFFFF"/>
        <w:spacing w:after="0" w:line="240" w:lineRule="auto"/>
        <w:ind w:right="454"/>
        <w:jc w:val="both"/>
        <w:rPr>
          <w:rFonts w:ascii="Times New Roman" w:hAnsi="Times New Roman"/>
          <w:spacing w:val="-9"/>
          <w:sz w:val="28"/>
          <w:szCs w:val="28"/>
        </w:rPr>
      </w:pPr>
      <w:r w:rsidRPr="005E29B3">
        <w:rPr>
          <w:rFonts w:ascii="Times New Roman" w:hAnsi="Times New Roman"/>
          <w:sz w:val="28"/>
          <w:szCs w:val="28"/>
        </w:rPr>
        <w:t xml:space="preserve">Электроэнергия – 16,2%, </w:t>
      </w:r>
    </w:p>
    <w:p w:rsidR="00A65C21" w:rsidRPr="005E29B3" w:rsidRDefault="00A65C21" w:rsidP="00133EE4">
      <w:pPr>
        <w:numPr>
          <w:ilvl w:val="0"/>
          <w:numId w:val="7"/>
        </w:numPr>
        <w:shd w:val="clear" w:color="auto" w:fill="FFFFFF"/>
        <w:spacing w:after="0" w:line="240" w:lineRule="auto"/>
        <w:ind w:right="454"/>
        <w:jc w:val="both"/>
        <w:rPr>
          <w:rFonts w:ascii="Times New Roman" w:hAnsi="Times New Roman"/>
          <w:spacing w:val="-9"/>
          <w:sz w:val="28"/>
          <w:szCs w:val="28"/>
        </w:rPr>
      </w:pPr>
      <w:r w:rsidRPr="005E29B3">
        <w:rPr>
          <w:rFonts w:ascii="Times New Roman" w:hAnsi="Times New Roman"/>
          <w:sz w:val="28"/>
          <w:szCs w:val="28"/>
        </w:rPr>
        <w:t xml:space="preserve">Общеэксплутационные расходы – 13,7%, </w:t>
      </w:r>
    </w:p>
    <w:p w:rsidR="00A65C21" w:rsidRPr="005E29B3" w:rsidRDefault="00A65C21" w:rsidP="00133EE4">
      <w:pPr>
        <w:numPr>
          <w:ilvl w:val="0"/>
          <w:numId w:val="7"/>
        </w:numPr>
        <w:shd w:val="clear" w:color="auto" w:fill="FFFFFF"/>
        <w:spacing w:after="0" w:line="240" w:lineRule="auto"/>
        <w:ind w:right="454"/>
        <w:jc w:val="both"/>
        <w:rPr>
          <w:rFonts w:ascii="Times New Roman" w:hAnsi="Times New Roman"/>
          <w:spacing w:val="-9"/>
          <w:sz w:val="28"/>
          <w:szCs w:val="28"/>
        </w:rPr>
      </w:pPr>
      <w:r w:rsidRPr="005E29B3">
        <w:rPr>
          <w:rFonts w:ascii="Times New Roman" w:hAnsi="Times New Roman"/>
          <w:sz w:val="28"/>
          <w:szCs w:val="28"/>
        </w:rPr>
        <w:t>Страховые взносы – 13,6%.</w:t>
      </w:r>
    </w:p>
    <w:p w:rsidR="00A65C21" w:rsidRPr="005E29B3" w:rsidRDefault="00A65C21" w:rsidP="00133EE4">
      <w:pPr>
        <w:shd w:val="clear" w:color="auto" w:fill="FFFFFF"/>
        <w:ind w:left="369" w:right="454"/>
        <w:jc w:val="both"/>
        <w:rPr>
          <w:rFonts w:ascii="Times New Roman" w:hAnsi="Times New Roman"/>
          <w:spacing w:val="-9"/>
          <w:sz w:val="28"/>
          <w:szCs w:val="28"/>
        </w:rPr>
      </w:pPr>
    </w:p>
    <w:p w:rsidR="00A65C21" w:rsidRPr="005E29B3" w:rsidRDefault="00A65C21" w:rsidP="00A956D1">
      <w:pPr>
        <w:shd w:val="clear" w:color="auto" w:fill="FFFFFF"/>
        <w:ind w:right="454" w:firstLine="720"/>
        <w:jc w:val="both"/>
        <w:rPr>
          <w:rFonts w:ascii="Times New Roman" w:hAnsi="Times New Roman"/>
          <w:sz w:val="28"/>
          <w:szCs w:val="28"/>
        </w:rPr>
      </w:pPr>
      <w:r w:rsidRPr="005E29B3">
        <w:rPr>
          <w:rFonts w:ascii="Times New Roman" w:hAnsi="Times New Roman"/>
          <w:sz w:val="28"/>
          <w:szCs w:val="28"/>
        </w:rPr>
        <w:t xml:space="preserve">В соответствии с приведенными техническими и экономическими характеристиками установлен следующий тариф на канализацию для </w:t>
      </w:r>
      <w:r w:rsidRPr="005E29B3">
        <w:rPr>
          <w:rFonts w:ascii="Times New Roman" w:hAnsi="Times New Roman"/>
          <w:spacing w:val="-9"/>
          <w:sz w:val="28"/>
          <w:szCs w:val="28"/>
        </w:rPr>
        <w:t xml:space="preserve">МУП «ЖКХ-Красный» </w:t>
      </w:r>
      <w:r w:rsidRPr="005E29B3">
        <w:rPr>
          <w:rFonts w:ascii="Times New Roman" w:hAnsi="Times New Roman"/>
          <w:sz w:val="28"/>
          <w:szCs w:val="28"/>
        </w:rPr>
        <w:t>на 2026-</w:t>
      </w:r>
      <w:smartTag w:uri="urn:schemas-microsoft-com:office:smarttags" w:element="metricconverter">
        <w:smartTagPr>
          <w:attr w:name="ProductID" w:val="2028 г"/>
        </w:smartTagPr>
        <w:r w:rsidRPr="005E29B3">
          <w:rPr>
            <w:rFonts w:ascii="Times New Roman" w:hAnsi="Times New Roman"/>
            <w:sz w:val="28"/>
            <w:szCs w:val="28"/>
          </w:rPr>
          <w:t>2028 г</w:t>
        </w:r>
      </w:smartTag>
      <w:r>
        <w:rPr>
          <w:rFonts w:ascii="Times New Roman" w:hAnsi="Times New Roman"/>
          <w:sz w:val="28"/>
          <w:szCs w:val="28"/>
        </w:rPr>
        <w:t>.</w:t>
      </w:r>
    </w:p>
    <w:p w:rsidR="00A65C21" w:rsidRPr="005E29B3" w:rsidRDefault="00A65C21" w:rsidP="00133EE4">
      <w:pPr>
        <w:shd w:val="clear" w:color="auto" w:fill="FFFFFF"/>
        <w:ind w:right="454" w:firstLine="720"/>
        <w:jc w:val="both"/>
        <w:rPr>
          <w:rFonts w:ascii="Times New Roman" w:hAnsi="Times New Roman"/>
          <w:b/>
          <w:bCs/>
          <w:sz w:val="24"/>
          <w:szCs w:val="24"/>
        </w:rPr>
      </w:pPr>
      <w:r w:rsidRPr="005E29B3">
        <w:rPr>
          <w:rFonts w:ascii="Times New Roman" w:hAnsi="Times New Roman"/>
          <w:b/>
          <w:bCs/>
        </w:rPr>
        <w:t>пгт Красный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2693"/>
        <w:gridCol w:w="3657"/>
      </w:tblGrid>
      <w:tr w:rsidR="00A65C21" w:rsidRPr="005E29B3" w:rsidTr="006F306C">
        <w:trPr>
          <w:trHeight w:val="1038"/>
        </w:trPr>
        <w:tc>
          <w:tcPr>
            <w:tcW w:w="3539" w:type="dxa"/>
          </w:tcPr>
          <w:p w:rsidR="00A65C21" w:rsidRPr="005E29B3" w:rsidRDefault="00A65C21">
            <w:pPr>
              <w:rPr>
                <w:rFonts w:ascii="Times New Roman" w:hAnsi="Times New Roman"/>
                <w:b/>
                <w:bCs/>
                <w:sz w:val="24"/>
                <w:szCs w:val="24"/>
              </w:rPr>
            </w:pPr>
            <w:r w:rsidRPr="005E29B3">
              <w:rPr>
                <w:rFonts w:ascii="Times New Roman" w:hAnsi="Times New Roman"/>
                <w:b/>
                <w:bCs/>
              </w:rPr>
              <w:t>Период</w:t>
            </w:r>
          </w:p>
        </w:tc>
        <w:tc>
          <w:tcPr>
            <w:tcW w:w="2693" w:type="dxa"/>
          </w:tcPr>
          <w:p w:rsidR="00A65C21" w:rsidRPr="005E29B3" w:rsidRDefault="00A65C21">
            <w:pPr>
              <w:jc w:val="center"/>
              <w:rPr>
                <w:rFonts w:ascii="Times New Roman" w:hAnsi="Times New Roman"/>
                <w:b/>
                <w:bCs/>
                <w:sz w:val="24"/>
                <w:szCs w:val="24"/>
              </w:rPr>
            </w:pPr>
            <w:r w:rsidRPr="005E29B3">
              <w:rPr>
                <w:rFonts w:ascii="Times New Roman" w:hAnsi="Times New Roman"/>
                <w:b/>
                <w:bCs/>
              </w:rPr>
              <w:t xml:space="preserve">Население   </w:t>
            </w:r>
          </w:p>
          <w:p w:rsidR="00A65C21" w:rsidRPr="005E29B3" w:rsidRDefault="00A65C21">
            <w:pPr>
              <w:jc w:val="center"/>
              <w:rPr>
                <w:rFonts w:ascii="Times New Roman" w:hAnsi="Times New Roman"/>
                <w:b/>
                <w:bCs/>
                <w:sz w:val="24"/>
                <w:szCs w:val="24"/>
              </w:rPr>
            </w:pPr>
            <w:r w:rsidRPr="005E29B3">
              <w:rPr>
                <w:rFonts w:ascii="Times New Roman" w:hAnsi="Times New Roman"/>
                <w:b/>
                <w:bCs/>
              </w:rPr>
              <w:t xml:space="preserve">   (</w:t>
            </w:r>
            <w:r w:rsidRPr="005E29B3">
              <w:rPr>
                <w:rFonts w:ascii="Times New Roman" w:hAnsi="Times New Roman"/>
              </w:rPr>
              <w:t>руб</w:t>
            </w:r>
            <w:r>
              <w:rPr>
                <w:rFonts w:ascii="Times New Roman" w:hAnsi="Times New Roman"/>
              </w:rPr>
              <w:t>.</w:t>
            </w:r>
            <w:r w:rsidRPr="005E29B3">
              <w:rPr>
                <w:rFonts w:ascii="Times New Roman" w:hAnsi="Times New Roman"/>
              </w:rPr>
              <w:t>)</w:t>
            </w:r>
          </w:p>
        </w:tc>
        <w:tc>
          <w:tcPr>
            <w:tcW w:w="3657" w:type="dxa"/>
          </w:tcPr>
          <w:p w:rsidR="00A65C21" w:rsidRPr="005E29B3" w:rsidRDefault="00A65C21">
            <w:pPr>
              <w:jc w:val="center"/>
              <w:rPr>
                <w:rFonts w:ascii="Times New Roman" w:hAnsi="Times New Roman"/>
                <w:b/>
                <w:bCs/>
                <w:sz w:val="24"/>
                <w:szCs w:val="24"/>
              </w:rPr>
            </w:pPr>
            <w:r w:rsidRPr="005E29B3">
              <w:rPr>
                <w:rFonts w:ascii="Times New Roman" w:hAnsi="Times New Roman"/>
                <w:b/>
                <w:bCs/>
              </w:rPr>
              <w:t>Прочие потребители</w:t>
            </w:r>
          </w:p>
          <w:p w:rsidR="00A65C21" w:rsidRPr="00A956D1" w:rsidRDefault="00A65C21" w:rsidP="00A956D1">
            <w:pPr>
              <w:jc w:val="center"/>
              <w:rPr>
                <w:rFonts w:ascii="Times New Roman" w:hAnsi="Times New Roman"/>
              </w:rPr>
            </w:pPr>
            <w:r>
              <w:rPr>
                <w:rFonts w:ascii="Times New Roman" w:hAnsi="Times New Roman"/>
              </w:rPr>
              <w:t>( руб.)</w:t>
            </w:r>
          </w:p>
        </w:tc>
      </w:tr>
      <w:tr w:rsidR="00A65C21" w:rsidRPr="005E29B3" w:rsidTr="006F306C">
        <w:trPr>
          <w:trHeight w:val="602"/>
        </w:trPr>
        <w:tc>
          <w:tcPr>
            <w:tcW w:w="3539" w:type="dxa"/>
          </w:tcPr>
          <w:p w:rsidR="00A65C21" w:rsidRPr="005E29B3" w:rsidRDefault="00A65C21">
            <w:pPr>
              <w:rPr>
                <w:rFonts w:ascii="Times New Roman" w:hAnsi="Times New Roman"/>
                <w:sz w:val="24"/>
                <w:szCs w:val="24"/>
              </w:rPr>
            </w:pPr>
            <w:r>
              <w:rPr>
                <w:rFonts w:ascii="Times New Roman" w:hAnsi="Times New Roman"/>
              </w:rPr>
              <w:t xml:space="preserve">с  </w:t>
            </w:r>
            <w:r w:rsidRPr="005E29B3">
              <w:rPr>
                <w:rFonts w:ascii="Times New Roman" w:hAnsi="Times New Roman"/>
              </w:rPr>
              <w:t xml:space="preserve"> 01.01.2026 </w:t>
            </w:r>
            <w:r>
              <w:rPr>
                <w:rFonts w:ascii="Times New Roman" w:hAnsi="Times New Roman"/>
              </w:rPr>
              <w:t xml:space="preserve">по  </w:t>
            </w:r>
            <w:r w:rsidRPr="005E29B3">
              <w:rPr>
                <w:rFonts w:ascii="Times New Roman" w:hAnsi="Times New Roman"/>
              </w:rPr>
              <w:t>30.09.2026</w:t>
            </w:r>
          </w:p>
        </w:tc>
        <w:tc>
          <w:tcPr>
            <w:tcW w:w="2693" w:type="dxa"/>
          </w:tcPr>
          <w:p w:rsidR="00A65C21" w:rsidRPr="005E29B3" w:rsidRDefault="00A65C21">
            <w:pPr>
              <w:rPr>
                <w:rFonts w:ascii="Times New Roman" w:hAnsi="Times New Roman"/>
                <w:b/>
                <w:bCs/>
                <w:sz w:val="24"/>
                <w:szCs w:val="24"/>
              </w:rPr>
            </w:pPr>
            <w:r w:rsidRPr="005E29B3">
              <w:rPr>
                <w:rFonts w:ascii="Times New Roman" w:hAnsi="Times New Roman"/>
                <w:b/>
                <w:bCs/>
              </w:rPr>
              <w:t>88,97</w:t>
            </w:r>
          </w:p>
        </w:tc>
        <w:tc>
          <w:tcPr>
            <w:tcW w:w="3657" w:type="dxa"/>
          </w:tcPr>
          <w:p w:rsidR="00A65C21" w:rsidRPr="005E29B3" w:rsidRDefault="00A65C21">
            <w:pPr>
              <w:rPr>
                <w:rFonts w:ascii="Times New Roman" w:hAnsi="Times New Roman"/>
                <w:b/>
                <w:bCs/>
                <w:sz w:val="24"/>
                <w:szCs w:val="24"/>
              </w:rPr>
            </w:pPr>
            <w:r w:rsidRPr="005E29B3">
              <w:rPr>
                <w:rFonts w:ascii="Times New Roman" w:hAnsi="Times New Roman"/>
                <w:b/>
                <w:bCs/>
              </w:rPr>
              <w:t>88,97</w:t>
            </w:r>
          </w:p>
          <w:p w:rsidR="00A65C21" w:rsidRPr="005E29B3" w:rsidRDefault="00A65C21">
            <w:pPr>
              <w:rPr>
                <w:rFonts w:ascii="Times New Roman" w:hAnsi="Times New Roman"/>
                <w:b/>
                <w:bCs/>
                <w:sz w:val="24"/>
                <w:szCs w:val="24"/>
              </w:rPr>
            </w:pPr>
          </w:p>
        </w:tc>
      </w:tr>
      <w:tr w:rsidR="00A65C21" w:rsidRPr="005E29B3" w:rsidTr="006F306C">
        <w:tc>
          <w:tcPr>
            <w:tcW w:w="3539" w:type="dxa"/>
          </w:tcPr>
          <w:p w:rsidR="00A65C21" w:rsidRPr="005E29B3" w:rsidRDefault="00A65C21">
            <w:pPr>
              <w:rPr>
                <w:rFonts w:ascii="Times New Roman" w:hAnsi="Times New Roman"/>
                <w:sz w:val="24"/>
                <w:szCs w:val="24"/>
              </w:rPr>
            </w:pPr>
            <w:r>
              <w:rPr>
                <w:rFonts w:ascii="Times New Roman" w:hAnsi="Times New Roman"/>
              </w:rPr>
              <w:t xml:space="preserve">с   </w:t>
            </w:r>
            <w:r w:rsidRPr="005E29B3">
              <w:rPr>
                <w:rFonts w:ascii="Times New Roman" w:hAnsi="Times New Roman"/>
              </w:rPr>
              <w:t xml:space="preserve">01.10.2026 </w:t>
            </w:r>
            <w:r>
              <w:rPr>
                <w:rFonts w:ascii="Times New Roman" w:hAnsi="Times New Roman"/>
              </w:rPr>
              <w:t xml:space="preserve">по  </w:t>
            </w:r>
            <w:r w:rsidRPr="005E29B3">
              <w:rPr>
                <w:rFonts w:ascii="Times New Roman" w:hAnsi="Times New Roman"/>
              </w:rPr>
              <w:t>31.12.2026</w:t>
            </w:r>
          </w:p>
        </w:tc>
        <w:tc>
          <w:tcPr>
            <w:tcW w:w="2693" w:type="dxa"/>
          </w:tcPr>
          <w:p w:rsidR="00A65C21" w:rsidRPr="005E29B3" w:rsidRDefault="00A65C21">
            <w:pPr>
              <w:rPr>
                <w:rFonts w:ascii="Times New Roman" w:hAnsi="Times New Roman"/>
                <w:b/>
                <w:bCs/>
                <w:sz w:val="24"/>
                <w:szCs w:val="24"/>
              </w:rPr>
            </w:pPr>
            <w:r w:rsidRPr="005E29B3">
              <w:rPr>
                <w:rFonts w:ascii="Times New Roman" w:hAnsi="Times New Roman"/>
                <w:b/>
                <w:bCs/>
              </w:rPr>
              <w:t>99,65</w:t>
            </w:r>
          </w:p>
        </w:tc>
        <w:tc>
          <w:tcPr>
            <w:tcW w:w="3657" w:type="dxa"/>
          </w:tcPr>
          <w:p w:rsidR="00A65C21" w:rsidRPr="005E29B3" w:rsidRDefault="00A65C21">
            <w:pPr>
              <w:rPr>
                <w:rFonts w:ascii="Times New Roman" w:hAnsi="Times New Roman"/>
                <w:b/>
                <w:bCs/>
                <w:sz w:val="24"/>
                <w:szCs w:val="24"/>
              </w:rPr>
            </w:pPr>
            <w:r w:rsidRPr="005E29B3">
              <w:rPr>
                <w:rFonts w:ascii="Times New Roman" w:hAnsi="Times New Roman"/>
                <w:b/>
                <w:bCs/>
              </w:rPr>
              <w:t>99,65</w:t>
            </w:r>
          </w:p>
        </w:tc>
      </w:tr>
    </w:tbl>
    <w:p w:rsidR="00A65C21" w:rsidRPr="006F306C" w:rsidRDefault="00A65C21" w:rsidP="006F306C">
      <w:pPr>
        <w:shd w:val="clear" w:color="auto" w:fill="FFFFFF"/>
        <w:ind w:right="454" w:firstLine="720"/>
        <w:jc w:val="both"/>
        <w:rPr>
          <w:rFonts w:ascii="Times New Roman" w:hAnsi="Times New Roman"/>
          <w:sz w:val="28"/>
          <w:szCs w:val="28"/>
        </w:rPr>
      </w:pPr>
      <w:r w:rsidRPr="006F306C">
        <w:rPr>
          <w:rFonts w:ascii="Times New Roman" w:hAnsi="Times New Roman"/>
          <w:sz w:val="28"/>
          <w:szCs w:val="28"/>
        </w:rPr>
        <w:t xml:space="preserve">для потребителей пгт Красный и населенных </w:t>
      </w:r>
      <w:r>
        <w:rPr>
          <w:rFonts w:ascii="Times New Roman" w:hAnsi="Times New Roman"/>
          <w:sz w:val="28"/>
          <w:szCs w:val="28"/>
        </w:rPr>
        <w:t xml:space="preserve"> </w:t>
      </w:r>
      <w:r w:rsidRPr="006F306C">
        <w:rPr>
          <w:rFonts w:ascii="Times New Roman" w:hAnsi="Times New Roman"/>
          <w:sz w:val="28"/>
          <w:szCs w:val="28"/>
        </w:rPr>
        <w:t xml:space="preserve">пунктов Краснинского муниципального округа Смоленской области (кроме потребителей, проживающих в дер. Гусино, дер. Бабиничи, </w:t>
      </w:r>
      <w:r>
        <w:rPr>
          <w:rFonts w:ascii="Times New Roman" w:hAnsi="Times New Roman"/>
          <w:sz w:val="28"/>
          <w:szCs w:val="28"/>
        </w:rPr>
        <w:t xml:space="preserve">  </w:t>
      </w:r>
      <w:r w:rsidRPr="006F306C">
        <w:rPr>
          <w:rFonts w:ascii="Times New Roman" w:hAnsi="Times New Roman"/>
          <w:sz w:val="28"/>
          <w:szCs w:val="28"/>
        </w:rPr>
        <w:t xml:space="preserve">дер. Белеи, дер. Березино, дер. </w:t>
      </w:r>
      <w:r w:rsidRPr="006F306C">
        <w:rPr>
          <w:rFonts w:ascii="Times New Roman" w:hAnsi="Times New Roman"/>
          <w:sz w:val="28"/>
          <w:szCs w:val="28"/>
        </w:rPr>
        <w:lastRenderedPageBreak/>
        <w:t>Бовшево, дер. Бодуны, дер. Буда, дер. Варечки, дер. Выжимаки, дер. Герасименки, дер. Дубровка, дер. Ермаки, дер. Жваненки, дер. Зюзьки, дер. Кисели, дер. Клименки, дер. Комиссарово, дер. Коштуны, дер. Красная Горка, дер. Курган, дер. Липово, дер. Лонница, дер. Лучково, дер. Миганово, дер. Нитяжи, дер. Ольша, дер. Орловичи, дер. Парули, дер. Перховское Лесничество, дер. Приднепровье, дер. Прохладное, дер. Птушки, дер. Рудаки, дер. Седневка, дер. Скворцы, дер. Стариненки, дер. Урали, дер. Хлыстовка, дер. Черныш, дер. Шашуки, дер. Шеровичи, с. Гусино, ст. Красное Краснинского муниципального округа Смоленской области)</w:t>
      </w:r>
    </w:p>
    <w:p w:rsidR="00A65C21" w:rsidRPr="005E29B3" w:rsidRDefault="00A65C21" w:rsidP="00133EE4">
      <w:pPr>
        <w:shd w:val="clear" w:color="auto" w:fill="FFFFFF"/>
        <w:ind w:right="454" w:firstLine="720"/>
        <w:jc w:val="both"/>
        <w:rPr>
          <w:rFonts w:ascii="Times New Roman" w:hAnsi="Times New Roman"/>
          <w:b/>
          <w:bCs/>
          <w:sz w:val="24"/>
          <w:szCs w:val="24"/>
        </w:rPr>
      </w:pPr>
      <w:r w:rsidRPr="005E29B3">
        <w:rPr>
          <w:rFonts w:ascii="Times New Roman" w:hAnsi="Times New Roman"/>
          <w:b/>
          <w:bCs/>
        </w:rPr>
        <w:t>д.Гусино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2693"/>
        <w:gridCol w:w="3113"/>
      </w:tblGrid>
      <w:tr w:rsidR="00A65C21" w:rsidRPr="005E29B3" w:rsidTr="00133EE4">
        <w:tc>
          <w:tcPr>
            <w:tcW w:w="3539" w:type="dxa"/>
          </w:tcPr>
          <w:p w:rsidR="00A65C21" w:rsidRPr="005E29B3" w:rsidRDefault="00A65C21">
            <w:pPr>
              <w:rPr>
                <w:rFonts w:ascii="Times New Roman" w:hAnsi="Times New Roman"/>
                <w:b/>
                <w:bCs/>
                <w:sz w:val="24"/>
                <w:szCs w:val="24"/>
              </w:rPr>
            </w:pPr>
            <w:r w:rsidRPr="005E29B3">
              <w:rPr>
                <w:rFonts w:ascii="Times New Roman" w:hAnsi="Times New Roman"/>
                <w:b/>
                <w:bCs/>
              </w:rPr>
              <w:t>Период</w:t>
            </w:r>
          </w:p>
        </w:tc>
        <w:tc>
          <w:tcPr>
            <w:tcW w:w="2693" w:type="dxa"/>
          </w:tcPr>
          <w:p w:rsidR="00A65C21" w:rsidRPr="005E29B3" w:rsidRDefault="00A65C21">
            <w:pPr>
              <w:jc w:val="center"/>
              <w:rPr>
                <w:rFonts w:ascii="Times New Roman" w:hAnsi="Times New Roman"/>
                <w:b/>
                <w:bCs/>
                <w:sz w:val="24"/>
                <w:szCs w:val="24"/>
              </w:rPr>
            </w:pPr>
            <w:r w:rsidRPr="005E29B3">
              <w:rPr>
                <w:rFonts w:ascii="Times New Roman" w:hAnsi="Times New Roman"/>
                <w:b/>
                <w:bCs/>
              </w:rPr>
              <w:t xml:space="preserve">Население   </w:t>
            </w:r>
          </w:p>
          <w:p w:rsidR="00A65C21" w:rsidRPr="005E29B3" w:rsidRDefault="00A65C21">
            <w:pPr>
              <w:jc w:val="center"/>
              <w:rPr>
                <w:rFonts w:ascii="Times New Roman" w:hAnsi="Times New Roman"/>
                <w:b/>
                <w:bCs/>
                <w:sz w:val="24"/>
                <w:szCs w:val="24"/>
              </w:rPr>
            </w:pPr>
            <w:r w:rsidRPr="005E29B3">
              <w:rPr>
                <w:rFonts w:ascii="Times New Roman" w:hAnsi="Times New Roman"/>
                <w:b/>
                <w:bCs/>
              </w:rPr>
              <w:t xml:space="preserve">   (</w:t>
            </w:r>
            <w:r w:rsidRPr="005E29B3">
              <w:rPr>
                <w:rFonts w:ascii="Times New Roman" w:hAnsi="Times New Roman"/>
              </w:rPr>
              <w:t>руб)</w:t>
            </w:r>
          </w:p>
        </w:tc>
        <w:tc>
          <w:tcPr>
            <w:tcW w:w="3113" w:type="dxa"/>
          </w:tcPr>
          <w:p w:rsidR="00A65C21" w:rsidRPr="005E29B3" w:rsidRDefault="00A65C21">
            <w:pPr>
              <w:jc w:val="center"/>
              <w:rPr>
                <w:rFonts w:ascii="Times New Roman" w:hAnsi="Times New Roman"/>
                <w:b/>
                <w:bCs/>
                <w:sz w:val="24"/>
                <w:szCs w:val="24"/>
              </w:rPr>
            </w:pPr>
            <w:r w:rsidRPr="005E29B3">
              <w:rPr>
                <w:rFonts w:ascii="Times New Roman" w:hAnsi="Times New Roman"/>
                <w:b/>
                <w:bCs/>
              </w:rPr>
              <w:t>Прочие потребители</w:t>
            </w:r>
          </w:p>
          <w:p w:rsidR="00A65C21" w:rsidRPr="005E29B3" w:rsidRDefault="00A65C21">
            <w:pPr>
              <w:jc w:val="center"/>
              <w:rPr>
                <w:rFonts w:ascii="Times New Roman" w:hAnsi="Times New Roman"/>
              </w:rPr>
            </w:pPr>
            <w:r w:rsidRPr="005E29B3">
              <w:rPr>
                <w:rFonts w:ascii="Times New Roman" w:hAnsi="Times New Roman"/>
              </w:rPr>
              <w:t>( руб)</w:t>
            </w:r>
          </w:p>
          <w:p w:rsidR="00A65C21" w:rsidRPr="005E29B3" w:rsidRDefault="00A65C21">
            <w:pPr>
              <w:jc w:val="center"/>
              <w:rPr>
                <w:rFonts w:ascii="Times New Roman" w:hAnsi="Times New Roman"/>
                <w:b/>
                <w:bCs/>
                <w:sz w:val="24"/>
                <w:szCs w:val="24"/>
              </w:rPr>
            </w:pPr>
          </w:p>
        </w:tc>
      </w:tr>
      <w:tr w:rsidR="00A65C21" w:rsidRPr="005E29B3" w:rsidTr="00133EE4">
        <w:trPr>
          <w:trHeight w:val="602"/>
        </w:trPr>
        <w:tc>
          <w:tcPr>
            <w:tcW w:w="3539" w:type="dxa"/>
          </w:tcPr>
          <w:p w:rsidR="00A65C21" w:rsidRPr="005E29B3" w:rsidRDefault="00A65C21">
            <w:pPr>
              <w:rPr>
                <w:rFonts w:ascii="Times New Roman" w:hAnsi="Times New Roman"/>
                <w:sz w:val="24"/>
                <w:szCs w:val="24"/>
              </w:rPr>
            </w:pPr>
            <w:r w:rsidRPr="005E29B3">
              <w:rPr>
                <w:rFonts w:ascii="Times New Roman" w:hAnsi="Times New Roman"/>
              </w:rPr>
              <w:t xml:space="preserve">с         01.01.2026 </w:t>
            </w:r>
          </w:p>
          <w:p w:rsidR="00A65C21" w:rsidRPr="005E29B3" w:rsidRDefault="00A65C21">
            <w:pPr>
              <w:rPr>
                <w:rFonts w:ascii="Times New Roman" w:hAnsi="Times New Roman"/>
                <w:sz w:val="24"/>
                <w:szCs w:val="24"/>
              </w:rPr>
            </w:pPr>
            <w:r w:rsidRPr="005E29B3">
              <w:rPr>
                <w:rFonts w:ascii="Times New Roman" w:hAnsi="Times New Roman"/>
              </w:rPr>
              <w:t>по       30.09.2026</w:t>
            </w:r>
          </w:p>
        </w:tc>
        <w:tc>
          <w:tcPr>
            <w:tcW w:w="2693" w:type="dxa"/>
          </w:tcPr>
          <w:p w:rsidR="00A65C21" w:rsidRPr="005E29B3" w:rsidRDefault="00A65C21">
            <w:pPr>
              <w:rPr>
                <w:rFonts w:ascii="Times New Roman" w:hAnsi="Times New Roman"/>
                <w:b/>
                <w:bCs/>
                <w:sz w:val="24"/>
                <w:szCs w:val="24"/>
              </w:rPr>
            </w:pPr>
            <w:r w:rsidRPr="005E29B3">
              <w:rPr>
                <w:rFonts w:ascii="Times New Roman" w:hAnsi="Times New Roman"/>
                <w:b/>
                <w:bCs/>
              </w:rPr>
              <w:t>56,83</w:t>
            </w:r>
          </w:p>
        </w:tc>
        <w:tc>
          <w:tcPr>
            <w:tcW w:w="3113" w:type="dxa"/>
          </w:tcPr>
          <w:p w:rsidR="00A65C21" w:rsidRPr="005E29B3" w:rsidRDefault="00A65C21">
            <w:pPr>
              <w:rPr>
                <w:rFonts w:ascii="Times New Roman" w:hAnsi="Times New Roman"/>
                <w:b/>
                <w:bCs/>
                <w:sz w:val="24"/>
                <w:szCs w:val="24"/>
              </w:rPr>
            </w:pPr>
            <w:r w:rsidRPr="005E29B3">
              <w:rPr>
                <w:rFonts w:ascii="Times New Roman" w:hAnsi="Times New Roman"/>
                <w:b/>
                <w:bCs/>
              </w:rPr>
              <w:t>88,97</w:t>
            </w:r>
          </w:p>
          <w:p w:rsidR="00A65C21" w:rsidRPr="005E29B3" w:rsidRDefault="00A65C21">
            <w:pPr>
              <w:rPr>
                <w:rFonts w:ascii="Times New Roman" w:hAnsi="Times New Roman"/>
                <w:b/>
                <w:bCs/>
                <w:sz w:val="24"/>
                <w:szCs w:val="24"/>
              </w:rPr>
            </w:pPr>
          </w:p>
        </w:tc>
      </w:tr>
      <w:tr w:rsidR="00A65C21" w:rsidRPr="005E29B3" w:rsidTr="00133EE4">
        <w:tc>
          <w:tcPr>
            <w:tcW w:w="3539" w:type="dxa"/>
          </w:tcPr>
          <w:p w:rsidR="00A65C21" w:rsidRPr="005E29B3" w:rsidRDefault="00A65C21">
            <w:pPr>
              <w:rPr>
                <w:rFonts w:ascii="Times New Roman" w:hAnsi="Times New Roman"/>
                <w:sz w:val="24"/>
                <w:szCs w:val="24"/>
              </w:rPr>
            </w:pPr>
            <w:r w:rsidRPr="005E29B3">
              <w:rPr>
                <w:rFonts w:ascii="Times New Roman" w:hAnsi="Times New Roman"/>
              </w:rPr>
              <w:t xml:space="preserve">с         01.10.2026 </w:t>
            </w:r>
          </w:p>
          <w:p w:rsidR="00A65C21" w:rsidRPr="005E29B3" w:rsidRDefault="00A65C21">
            <w:pPr>
              <w:rPr>
                <w:rFonts w:ascii="Times New Roman" w:hAnsi="Times New Roman"/>
                <w:sz w:val="24"/>
                <w:szCs w:val="24"/>
              </w:rPr>
            </w:pPr>
            <w:r w:rsidRPr="005E29B3">
              <w:rPr>
                <w:rFonts w:ascii="Times New Roman" w:hAnsi="Times New Roman"/>
              </w:rPr>
              <w:t>по       31.12.2026</w:t>
            </w:r>
          </w:p>
        </w:tc>
        <w:tc>
          <w:tcPr>
            <w:tcW w:w="2693" w:type="dxa"/>
          </w:tcPr>
          <w:p w:rsidR="00A65C21" w:rsidRPr="005E29B3" w:rsidRDefault="00A65C21">
            <w:pPr>
              <w:rPr>
                <w:rFonts w:ascii="Times New Roman" w:hAnsi="Times New Roman"/>
                <w:b/>
                <w:bCs/>
                <w:sz w:val="24"/>
                <w:szCs w:val="24"/>
              </w:rPr>
            </w:pPr>
            <w:r w:rsidRPr="005E29B3">
              <w:rPr>
                <w:rFonts w:ascii="Times New Roman" w:hAnsi="Times New Roman"/>
                <w:b/>
                <w:bCs/>
              </w:rPr>
              <w:t>63,64</w:t>
            </w:r>
          </w:p>
        </w:tc>
        <w:tc>
          <w:tcPr>
            <w:tcW w:w="3113" w:type="dxa"/>
          </w:tcPr>
          <w:p w:rsidR="00A65C21" w:rsidRPr="005E29B3" w:rsidRDefault="00A65C21">
            <w:pPr>
              <w:rPr>
                <w:rFonts w:ascii="Times New Roman" w:hAnsi="Times New Roman"/>
                <w:b/>
                <w:bCs/>
                <w:sz w:val="24"/>
                <w:szCs w:val="24"/>
              </w:rPr>
            </w:pPr>
            <w:r w:rsidRPr="005E29B3">
              <w:rPr>
                <w:rFonts w:ascii="Times New Roman" w:hAnsi="Times New Roman"/>
                <w:b/>
                <w:bCs/>
              </w:rPr>
              <w:t>99,65</w:t>
            </w:r>
          </w:p>
        </w:tc>
      </w:tr>
    </w:tbl>
    <w:p w:rsidR="00A65C21" w:rsidRPr="005E29B3" w:rsidRDefault="00A65C21" w:rsidP="00133EE4">
      <w:pPr>
        <w:shd w:val="clear" w:color="auto" w:fill="FFFFFF"/>
        <w:ind w:right="454" w:firstLine="720"/>
        <w:jc w:val="both"/>
        <w:rPr>
          <w:rFonts w:ascii="Times New Roman" w:hAnsi="Times New Roman"/>
          <w:sz w:val="28"/>
          <w:szCs w:val="28"/>
        </w:rPr>
      </w:pPr>
    </w:p>
    <w:p w:rsidR="00A65C21" w:rsidRDefault="00A65C21" w:rsidP="00D90D08">
      <w:pPr>
        <w:shd w:val="clear" w:color="auto" w:fill="FFFFFF"/>
        <w:ind w:right="454" w:firstLine="720"/>
        <w:jc w:val="both"/>
        <w:rPr>
          <w:rFonts w:ascii="Times New Roman" w:hAnsi="Times New Roman"/>
          <w:sz w:val="28"/>
          <w:szCs w:val="28"/>
        </w:rPr>
      </w:pPr>
      <w:r w:rsidRPr="006F306C">
        <w:rPr>
          <w:rFonts w:ascii="Times New Roman" w:hAnsi="Times New Roman"/>
          <w:sz w:val="28"/>
          <w:szCs w:val="28"/>
        </w:rPr>
        <w:t>для потребителей, проживающих в дер. Гусино, дер. Бабиничи, дер. Белеи, дер. Березино, дер. Бовшево, дер. Бодуны, дер. Буда, дер. Варечки, дер. Выжимаки, дер. Герасименки, дер. Дубровка, дер. Ермаки, дер. Жваненки, дер. Зюзьки, дер. Кисели, дер. Клименки, дер. Комиссарово, дер. Коштуны, дер. Красная Горка, дер. Курган, дер. Липово, дер. Лонница, дер. Лучково, дер. Миганово, дер. Нитяжи, дер. Ольша, дер. Орловичи, дер. Парули, дер. Перховское Лесничество, дер. Приднепровье, дер. Прохладное, дер. Птушки, дер. Рудаки, дер. Седневка, дер. Скворцы, дер. Стариненки, дер. Урали, дер. Хлыстовка, дер. Черныш, дер. Шашуки, дер. Шеровичи, с. Гусино, ст. Красное Краснинского муниципального округа Смоленской области</w:t>
      </w:r>
      <w:r>
        <w:rPr>
          <w:rFonts w:ascii="Times New Roman" w:hAnsi="Times New Roman"/>
          <w:sz w:val="28"/>
          <w:szCs w:val="28"/>
        </w:rPr>
        <w:t>.</w:t>
      </w:r>
    </w:p>
    <w:p w:rsidR="00A65C21" w:rsidRDefault="00A65C21" w:rsidP="00D90D08">
      <w:pPr>
        <w:shd w:val="clear" w:color="auto" w:fill="FFFFFF"/>
        <w:ind w:right="454" w:firstLine="720"/>
        <w:jc w:val="both"/>
        <w:rPr>
          <w:rFonts w:ascii="Times New Roman" w:hAnsi="Times New Roman"/>
          <w:sz w:val="28"/>
          <w:szCs w:val="28"/>
        </w:rPr>
      </w:pPr>
    </w:p>
    <w:p w:rsidR="00A65C21" w:rsidRPr="006F306C" w:rsidRDefault="00A65C21" w:rsidP="00D90D08">
      <w:pPr>
        <w:shd w:val="clear" w:color="auto" w:fill="FFFFFF"/>
        <w:ind w:right="454" w:firstLine="720"/>
        <w:jc w:val="both"/>
        <w:rPr>
          <w:rFonts w:ascii="Times New Roman" w:hAnsi="Times New Roman"/>
          <w:sz w:val="28"/>
          <w:szCs w:val="28"/>
        </w:rPr>
      </w:pPr>
    </w:p>
    <w:p w:rsidR="00A65C21" w:rsidRPr="005E29B3" w:rsidRDefault="00A65C21" w:rsidP="00D90D08">
      <w:pPr>
        <w:shd w:val="clear" w:color="auto" w:fill="FFFFFF"/>
        <w:ind w:right="454" w:firstLine="720"/>
        <w:jc w:val="both"/>
        <w:rPr>
          <w:rFonts w:ascii="Times New Roman" w:hAnsi="Times New Roman"/>
          <w:spacing w:val="-9"/>
          <w:sz w:val="28"/>
          <w:szCs w:val="28"/>
        </w:rPr>
      </w:pPr>
      <w:r w:rsidRPr="005E29B3">
        <w:rPr>
          <w:rFonts w:ascii="Times New Roman" w:hAnsi="Times New Roman"/>
          <w:spacing w:val="-9"/>
          <w:sz w:val="28"/>
          <w:szCs w:val="28"/>
        </w:rPr>
        <w:t>Обоснование объемов сточных вод пр</w:t>
      </w:r>
      <w:r>
        <w:rPr>
          <w:rFonts w:ascii="Times New Roman" w:hAnsi="Times New Roman"/>
          <w:spacing w:val="-9"/>
          <w:sz w:val="28"/>
          <w:szCs w:val="28"/>
        </w:rPr>
        <w:t>иведено в следующей Таблице 12.</w:t>
      </w:r>
    </w:p>
    <w:tbl>
      <w:tblPr>
        <w:tblW w:w="9861" w:type="dxa"/>
        <w:tblInd w:w="108" w:type="dxa"/>
        <w:tblLayout w:type="fixed"/>
        <w:tblLook w:val="00A0" w:firstRow="1" w:lastRow="0" w:firstColumn="1" w:lastColumn="0" w:noHBand="0" w:noVBand="0"/>
      </w:tblPr>
      <w:tblGrid>
        <w:gridCol w:w="2063"/>
        <w:gridCol w:w="1627"/>
        <w:gridCol w:w="1413"/>
        <w:gridCol w:w="115"/>
        <w:gridCol w:w="736"/>
        <w:gridCol w:w="1134"/>
        <w:gridCol w:w="165"/>
        <w:gridCol w:w="356"/>
        <w:gridCol w:w="457"/>
        <w:gridCol w:w="156"/>
        <w:gridCol w:w="277"/>
        <w:gridCol w:w="812"/>
        <w:gridCol w:w="78"/>
        <w:gridCol w:w="236"/>
        <w:gridCol w:w="236"/>
      </w:tblGrid>
      <w:tr w:rsidR="00A65C21" w:rsidRPr="005E29B3" w:rsidTr="006F306C">
        <w:trPr>
          <w:trHeight w:val="315"/>
        </w:trPr>
        <w:tc>
          <w:tcPr>
            <w:tcW w:w="2063" w:type="dxa"/>
            <w:noWrap/>
            <w:vAlign w:val="bottom"/>
          </w:tcPr>
          <w:p w:rsidR="00A65C21" w:rsidRPr="005E29B3" w:rsidRDefault="00A65C21">
            <w:pPr>
              <w:rPr>
                <w:rFonts w:ascii="Times New Roman" w:hAnsi="Times New Roman"/>
                <w:sz w:val="20"/>
                <w:szCs w:val="20"/>
              </w:rPr>
            </w:pPr>
          </w:p>
        </w:tc>
        <w:tc>
          <w:tcPr>
            <w:tcW w:w="7248" w:type="dxa"/>
            <w:gridSpan w:val="11"/>
            <w:noWrap/>
            <w:vAlign w:val="center"/>
          </w:tcPr>
          <w:p w:rsidR="00A65C21" w:rsidRPr="005E29B3" w:rsidRDefault="00A65C21">
            <w:pPr>
              <w:rPr>
                <w:rFonts w:ascii="Times New Roman" w:hAnsi="Times New Roman"/>
                <w:b/>
                <w:bCs/>
                <w:color w:val="000000"/>
                <w:sz w:val="24"/>
                <w:szCs w:val="24"/>
              </w:rPr>
            </w:pPr>
            <w:r w:rsidRPr="005E29B3">
              <w:rPr>
                <w:rFonts w:ascii="Times New Roman" w:hAnsi="Times New Roman"/>
                <w:b/>
                <w:bCs/>
                <w:color w:val="000000"/>
              </w:rPr>
              <w:t xml:space="preserve">Расчет объемов  водоотведения по  МУП «ЖКХ-Красный»         </w:t>
            </w:r>
          </w:p>
        </w:tc>
        <w:tc>
          <w:tcPr>
            <w:tcW w:w="550" w:type="dxa"/>
            <w:gridSpan w:val="3"/>
            <w:noWrap/>
            <w:vAlign w:val="bottom"/>
          </w:tcPr>
          <w:p w:rsidR="00A65C21" w:rsidRPr="005E29B3" w:rsidRDefault="00A65C21">
            <w:pPr>
              <w:rPr>
                <w:rFonts w:ascii="Times New Roman" w:hAnsi="Times New Roman"/>
                <w:sz w:val="20"/>
                <w:szCs w:val="20"/>
              </w:rPr>
            </w:pPr>
          </w:p>
        </w:tc>
      </w:tr>
      <w:tr w:rsidR="00A65C21" w:rsidRPr="005E29B3" w:rsidTr="006F306C">
        <w:trPr>
          <w:trHeight w:val="300"/>
        </w:trPr>
        <w:tc>
          <w:tcPr>
            <w:tcW w:w="2063" w:type="dxa"/>
            <w:noWrap/>
            <w:vAlign w:val="bottom"/>
          </w:tcPr>
          <w:p w:rsidR="00A65C21" w:rsidRPr="005E29B3" w:rsidRDefault="00A65C21">
            <w:pPr>
              <w:rPr>
                <w:rFonts w:ascii="Times New Roman" w:hAnsi="Times New Roman"/>
                <w:sz w:val="20"/>
                <w:szCs w:val="20"/>
              </w:rPr>
            </w:pPr>
          </w:p>
        </w:tc>
        <w:tc>
          <w:tcPr>
            <w:tcW w:w="5190" w:type="dxa"/>
            <w:gridSpan w:val="6"/>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xml:space="preserve">             на период регулирования 2026-2028 год</w:t>
            </w:r>
          </w:p>
        </w:tc>
        <w:tc>
          <w:tcPr>
            <w:tcW w:w="813" w:type="dxa"/>
            <w:gridSpan w:val="2"/>
            <w:noWrap/>
            <w:vAlign w:val="bottom"/>
          </w:tcPr>
          <w:p w:rsidR="00A65C21" w:rsidRPr="005E29B3" w:rsidRDefault="00A65C21">
            <w:pPr>
              <w:rPr>
                <w:rFonts w:ascii="Times New Roman" w:hAnsi="Times New Roman"/>
                <w:sz w:val="20"/>
                <w:szCs w:val="20"/>
              </w:rPr>
            </w:pPr>
          </w:p>
        </w:tc>
        <w:tc>
          <w:tcPr>
            <w:tcW w:w="1245" w:type="dxa"/>
            <w:gridSpan w:val="3"/>
            <w:noWrap/>
            <w:vAlign w:val="bottom"/>
          </w:tcPr>
          <w:p w:rsidR="00A65C21" w:rsidRPr="005E29B3" w:rsidRDefault="00A65C21">
            <w:pPr>
              <w:rPr>
                <w:rFonts w:ascii="Times New Roman" w:hAnsi="Times New Roman"/>
                <w:sz w:val="20"/>
                <w:szCs w:val="20"/>
              </w:rPr>
            </w:pPr>
          </w:p>
        </w:tc>
        <w:tc>
          <w:tcPr>
            <w:tcW w:w="550" w:type="dxa"/>
            <w:gridSpan w:val="3"/>
            <w:noWrap/>
            <w:vAlign w:val="bottom"/>
          </w:tcPr>
          <w:p w:rsidR="00A65C21" w:rsidRPr="005E29B3" w:rsidRDefault="00A65C21">
            <w:pPr>
              <w:rPr>
                <w:rFonts w:ascii="Times New Roman" w:hAnsi="Times New Roman"/>
                <w:sz w:val="20"/>
                <w:szCs w:val="20"/>
              </w:rPr>
            </w:pPr>
          </w:p>
        </w:tc>
      </w:tr>
      <w:tr w:rsidR="00A65C21" w:rsidRPr="005E29B3" w:rsidTr="006F306C">
        <w:trPr>
          <w:trHeight w:val="300"/>
        </w:trPr>
        <w:tc>
          <w:tcPr>
            <w:tcW w:w="2063" w:type="dxa"/>
            <w:noWrap/>
            <w:vAlign w:val="bottom"/>
          </w:tcPr>
          <w:p w:rsidR="00A65C21" w:rsidRPr="005E29B3" w:rsidRDefault="00A65C21">
            <w:pPr>
              <w:rPr>
                <w:rFonts w:ascii="Times New Roman" w:hAnsi="Times New Roman"/>
                <w:sz w:val="20"/>
                <w:szCs w:val="20"/>
              </w:rPr>
            </w:pPr>
          </w:p>
        </w:tc>
        <w:tc>
          <w:tcPr>
            <w:tcW w:w="1627" w:type="dxa"/>
            <w:noWrap/>
            <w:vAlign w:val="bottom"/>
          </w:tcPr>
          <w:p w:rsidR="00A65C21" w:rsidRPr="005E29B3" w:rsidRDefault="00A65C21">
            <w:pPr>
              <w:rPr>
                <w:rFonts w:ascii="Times New Roman" w:hAnsi="Times New Roman"/>
                <w:sz w:val="20"/>
                <w:szCs w:val="20"/>
              </w:rPr>
            </w:pPr>
          </w:p>
        </w:tc>
        <w:tc>
          <w:tcPr>
            <w:tcW w:w="1528" w:type="dxa"/>
            <w:gridSpan w:val="2"/>
            <w:noWrap/>
            <w:vAlign w:val="bottom"/>
          </w:tcPr>
          <w:p w:rsidR="00A65C21" w:rsidRPr="005E29B3" w:rsidRDefault="00A65C21">
            <w:pPr>
              <w:rPr>
                <w:rFonts w:ascii="Times New Roman" w:hAnsi="Times New Roman"/>
                <w:sz w:val="20"/>
                <w:szCs w:val="20"/>
              </w:rPr>
            </w:pPr>
          </w:p>
        </w:tc>
        <w:tc>
          <w:tcPr>
            <w:tcW w:w="736" w:type="dxa"/>
            <w:noWrap/>
            <w:vAlign w:val="bottom"/>
          </w:tcPr>
          <w:p w:rsidR="00A65C21" w:rsidRPr="005E29B3" w:rsidRDefault="00A65C21">
            <w:pPr>
              <w:rPr>
                <w:rFonts w:ascii="Times New Roman" w:hAnsi="Times New Roman"/>
                <w:sz w:val="20"/>
                <w:szCs w:val="20"/>
              </w:rPr>
            </w:pPr>
          </w:p>
        </w:tc>
        <w:tc>
          <w:tcPr>
            <w:tcW w:w="1655" w:type="dxa"/>
            <w:gridSpan w:val="3"/>
            <w:noWrap/>
            <w:vAlign w:val="bottom"/>
          </w:tcPr>
          <w:p w:rsidR="00A65C21" w:rsidRPr="005E29B3" w:rsidRDefault="00A65C21">
            <w:pPr>
              <w:rPr>
                <w:rFonts w:ascii="Times New Roman" w:hAnsi="Times New Roman"/>
                <w:sz w:val="20"/>
                <w:szCs w:val="20"/>
              </w:rPr>
            </w:pPr>
          </w:p>
        </w:tc>
        <w:tc>
          <w:tcPr>
            <w:tcW w:w="890" w:type="dxa"/>
            <w:gridSpan w:val="3"/>
            <w:noWrap/>
            <w:vAlign w:val="bottom"/>
          </w:tcPr>
          <w:p w:rsidR="00A65C21" w:rsidRPr="005E29B3" w:rsidRDefault="00A65C21">
            <w:pPr>
              <w:rPr>
                <w:rFonts w:ascii="Times New Roman" w:hAnsi="Times New Roman"/>
                <w:sz w:val="20"/>
                <w:szCs w:val="20"/>
              </w:rPr>
            </w:pPr>
          </w:p>
        </w:tc>
        <w:tc>
          <w:tcPr>
            <w:tcW w:w="890" w:type="dxa"/>
            <w:gridSpan w:val="2"/>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170"/>
        </w:trPr>
        <w:tc>
          <w:tcPr>
            <w:tcW w:w="2063" w:type="dxa"/>
            <w:vMerge w:val="restart"/>
            <w:tcBorders>
              <w:top w:val="single" w:sz="4" w:space="0" w:color="auto"/>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b/>
                <w:bCs/>
                <w:color w:val="000000"/>
                <w:sz w:val="24"/>
                <w:szCs w:val="24"/>
              </w:rPr>
            </w:pPr>
            <w:r w:rsidRPr="005E29B3">
              <w:rPr>
                <w:rFonts w:ascii="Times New Roman" w:hAnsi="Times New Roman"/>
                <w:b/>
                <w:bCs/>
                <w:color w:val="000000"/>
              </w:rPr>
              <w:t>Виды благоустройства</w:t>
            </w:r>
          </w:p>
        </w:tc>
        <w:tc>
          <w:tcPr>
            <w:tcW w:w="1627"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 xml:space="preserve">норматив </w:t>
            </w:r>
          </w:p>
          <w:p w:rsidR="00A65C21" w:rsidRPr="005E29B3" w:rsidRDefault="00A65C21">
            <w:pPr>
              <w:jc w:val="center"/>
              <w:rPr>
                <w:rFonts w:ascii="Times New Roman" w:hAnsi="Times New Roman"/>
                <w:color w:val="000000"/>
              </w:rPr>
            </w:pPr>
            <w:r w:rsidRPr="005E29B3">
              <w:rPr>
                <w:rFonts w:ascii="Times New Roman" w:hAnsi="Times New Roman"/>
                <w:color w:val="000000"/>
              </w:rPr>
              <w:t>водоотведения на 1 чел куб.м.</w:t>
            </w:r>
          </w:p>
        </w:tc>
        <w:tc>
          <w:tcPr>
            <w:tcW w:w="2264" w:type="dxa"/>
            <w:gridSpan w:val="3"/>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количество человек пользующихся водоотведением</w:t>
            </w:r>
          </w:p>
        </w:tc>
        <w:tc>
          <w:tcPr>
            <w:tcW w:w="3671" w:type="dxa"/>
            <w:gridSpan w:val="9"/>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Расход в год куб.м.</w:t>
            </w: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080"/>
        </w:trPr>
        <w:tc>
          <w:tcPr>
            <w:tcW w:w="2063"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4"/>
                <w:szCs w:val="24"/>
              </w:rPr>
            </w:pPr>
          </w:p>
        </w:tc>
        <w:tc>
          <w:tcPr>
            <w:tcW w:w="1627"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1413" w:type="dxa"/>
            <w:tcBorders>
              <w:top w:val="nil"/>
              <w:left w:val="nil"/>
              <w:bottom w:val="single" w:sz="4" w:space="0" w:color="auto"/>
              <w:right w:val="single" w:sz="4" w:space="0" w:color="auto"/>
            </w:tcBorders>
            <w:vAlign w:val="bottom"/>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по нормативу</w:t>
            </w:r>
          </w:p>
        </w:tc>
        <w:tc>
          <w:tcPr>
            <w:tcW w:w="851" w:type="dxa"/>
            <w:gridSpan w:val="2"/>
            <w:tcBorders>
              <w:top w:val="nil"/>
              <w:left w:val="nil"/>
              <w:bottom w:val="single" w:sz="4" w:space="0" w:color="auto"/>
              <w:right w:val="single" w:sz="4" w:space="0" w:color="auto"/>
            </w:tcBorders>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по прибору учета</w:t>
            </w:r>
          </w:p>
        </w:tc>
        <w:tc>
          <w:tcPr>
            <w:tcW w:w="1134" w:type="dxa"/>
            <w:tcBorders>
              <w:top w:val="nil"/>
              <w:left w:val="nil"/>
              <w:bottom w:val="single" w:sz="4" w:space="0" w:color="auto"/>
              <w:right w:val="single" w:sz="4" w:space="0" w:color="auto"/>
            </w:tcBorders>
            <w:vAlign w:val="bottom"/>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по нормативу</w:t>
            </w:r>
          </w:p>
        </w:tc>
        <w:tc>
          <w:tcPr>
            <w:tcW w:w="1134" w:type="dxa"/>
            <w:gridSpan w:val="4"/>
            <w:tcBorders>
              <w:top w:val="nil"/>
              <w:left w:val="nil"/>
              <w:bottom w:val="single" w:sz="4" w:space="0" w:color="auto"/>
              <w:right w:val="nil"/>
            </w:tcBorders>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по прибору учета</w:t>
            </w:r>
          </w:p>
        </w:tc>
        <w:tc>
          <w:tcPr>
            <w:tcW w:w="1167" w:type="dxa"/>
            <w:gridSpan w:val="3"/>
            <w:tcBorders>
              <w:top w:val="nil"/>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Итого</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00"/>
        </w:trPr>
        <w:tc>
          <w:tcPr>
            <w:tcW w:w="2063" w:type="dxa"/>
            <w:tcBorders>
              <w:top w:val="nil"/>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1</w:t>
            </w:r>
          </w:p>
        </w:tc>
        <w:tc>
          <w:tcPr>
            <w:tcW w:w="1627" w:type="dxa"/>
            <w:tcBorders>
              <w:top w:val="nil"/>
              <w:left w:val="nil"/>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2</w:t>
            </w:r>
          </w:p>
        </w:tc>
        <w:tc>
          <w:tcPr>
            <w:tcW w:w="1413" w:type="dxa"/>
            <w:tcBorders>
              <w:top w:val="nil"/>
              <w:left w:val="nil"/>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3</w:t>
            </w:r>
          </w:p>
        </w:tc>
        <w:tc>
          <w:tcPr>
            <w:tcW w:w="851" w:type="dxa"/>
            <w:gridSpan w:val="2"/>
            <w:tcBorders>
              <w:top w:val="nil"/>
              <w:left w:val="nil"/>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4</w:t>
            </w:r>
          </w:p>
        </w:tc>
        <w:tc>
          <w:tcPr>
            <w:tcW w:w="1134" w:type="dxa"/>
            <w:tcBorders>
              <w:top w:val="nil"/>
              <w:left w:val="nil"/>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5</w:t>
            </w:r>
          </w:p>
        </w:tc>
        <w:tc>
          <w:tcPr>
            <w:tcW w:w="1134" w:type="dxa"/>
            <w:gridSpan w:val="4"/>
            <w:tcBorders>
              <w:top w:val="nil"/>
              <w:left w:val="nil"/>
              <w:bottom w:val="single" w:sz="4" w:space="0" w:color="auto"/>
              <w:right w:val="nil"/>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6</w:t>
            </w:r>
          </w:p>
        </w:tc>
        <w:tc>
          <w:tcPr>
            <w:tcW w:w="1167" w:type="dxa"/>
            <w:gridSpan w:val="3"/>
            <w:tcBorders>
              <w:top w:val="nil"/>
              <w:left w:val="single" w:sz="4" w:space="0" w:color="auto"/>
              <w:bottom w:val="single" w:sz="4" w:space="0" w:color="auto"/>
              <w:right w:val="single" w:sz="4" w:space="0" w:color="auto"/>
            </w:tcBorders>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00"/>
        </w:trPr>
        <w:tc>
          <w:tcPr>
            <w:tcW w:w="2063" w:type="dxa"/>
            <w:noWrap/>
            <w:vAlign w:val="bottom"/>
          </w:tcPr>
          <w:p w:rsidR="00A65C21" w:rsidRPr="005E29B3" w:rsidRDefault="00A65C21">
            <w:pPr>
              <w:jc w:val="center"/>
              <w:rPr>
                <w:rFonts w:ascii="Times New Roman" w:hAnsi="Times New Roman"/>
                <w:b/>
                <w:bCs/>
                <w:i/>
                <w:iCs/>
                <w:color w:val="000000"/>
              </w:rPr>
            </w:pPr>
            <w:r w:rsidRPr="005E29B3">
              <w:rPr>
                <w:rFonts w:ascii="Times New Roman" w:hAnsi="Times New Roman"/>
                <w:b/>
                <w:bCs/>
                <w:i/>
                <w:iCs/>
                <w:color w:val="000000"/>
              </w:rPr>
              <w:t>Население</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tcBorders>
              <w:top w:val="nil"/>
              <w:left w:val="single" w:sz="4" w:space="0" w:color="auto"/>
              <w:bottom w:val="single" w:sz="4" w:space="0" w:color="auto"/>
              <w:right w:val="single" w:sz="4" w:space="0" w:color="auto"/>
            </w:tcBorders>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00"/>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r w:rsidRPr="005E29B3">
              <w:rPr>
                <w:rFonts w:ascii="Times New Roman" w:hAnsi="Times New Roman"/>
                <w:color w:val="000000"/>
              </w:rPr>
              <w:t>1. Многоквартирные и жилые дома с централизованным холодным водоснабжением и водоотведением, оборудованные газовыми котлами, унитазами, раковинами, мойками, ваннами длиной 1650-1700мм с душем:</w:t>
            </w:r>
          </w:p>
        </w:tc>
        <w:tc>
          <w:tcPr>
            <w:tcW w:w="1627"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6,6</w:t>
            </w:r>
          </w:p>
        </w:tc>
        <w:tc>
          <w:tcPr>
            <w:tcW w:w="1413"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31</w:t>
            </w:r>
          </w:p>
        </w:tc>
        <w:tc>
          <w:tcPr>
            <w:tcW w:w="851" w:type="dxa"/>
            <w:gridSpan w:val="2"/>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76</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2455,2</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4377,6</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6832,8</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2. Многоквартирные и жилые дома с централизованным холодным водоснабжением и водоотведением, газовыми водонагревателями, оборудованные унитазами, раковинами, мойками:</w:t>
            </w:r>
          </w:p>
        </w:tc>
        <w:tc>
          <w:tcPr>
            <w:tcW w:w="1627"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3,62</w:t>
            </w:r>
          </w:p>
        </w:tc>
        <w:tc>
          <w:tcPr>
            <w:tcW w:w="141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366</w:t>
            </w:r>
          </w:p>
        </w:tc>
        <w:tc>
          <w:tcPr>
            <w:tcW w:w="851" w:type="dxa"/>
            <w:gridSpan w:val="2"/>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15899,04</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15899,04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DA4C8C">
        <w:trPr>
          <w:trHeight w:val="1260"/>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lastRenderedPageBreak/>
              <w:t>3. Многоквартирные и жилые дома с централизованным холодным водоснабжением и водоотведением, оборудованные раковинами, унитазами:</w:t>
            </w:r>
          </w:p>
        </w:tc>
        <w:tc>
          <w:tcPr>
            <w:tcW w:w="1627"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2,8</w:t>
            </w:r>
          </w:p>
        </w:tc>
        <w:tc>
          <w:tcPr>
            <w:tcW w:w="1413"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989</w:t>
            </w:r>
          </w:p>
        </w:tc>
        <w:tc>
          <w:tcPr>
            <w:tcW w:w="851" w:type="dxa"/>
            <w:gridSpan w:val="2"/>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31</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33230,4</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540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33770,4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00"/>
        </w:trPr>
        <w:tc>
          <w:tcPr>
            <w:tcW w:w="2063" w:type="dxa"/>
            <w:tcBorders>
              <w:top w:val="nil"/>
              <w:left w:val="single" w:sz="4" w:space="0" w:color="auto"/>
              <w:bottom w:val="nil"/>
              <w:right w:val="single" w:sz="4" w:space="0" w:color="auto"/>
            </w:tcBorders>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w:t>
            </w:r>
          </w:p>
        </w:tc>
        <w:tc>
          <w:tcPr>
            <w:tcW w:w="1627" w:type="dxa"/>
            <w:tcBorders>
              <w:top w:val="nil"/>
              <w:left w:val="nil"/>
              <w:bottom w:val="nil"/>
              <w:right w:val="single" w:sz="4" w:space="0" w:color="auto"/>
            </w:tcBorders>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w:t>
            </w:r>
          </w:p>
        </w:tc>
        <w:tc>
          <w:tcPr>
            <w:tcW w:w="1413" w:type="dxa"/>
            <w:tcBorders>
              <w:top w:val="nil"/>
              <w:left w:val="nil"/>
              <w:bottom w:val="nil"/>
              <w:right w:val="single" w:sz="4" w:space="0" w:color="auto"/>
            </w:tcBorders>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w:t>
            </w:r>
          </w:p>
        </w:tc>
        <w:tc>
          <w:tcPr>
            <w:tcW w:w="851" w:type="dxa"/>
            <w:gridSpan w:val="2"/>
            <w:tcBorders>
              <w:top w:val="nil"/>
              <w:left w:val="nil"/>
              <w:bottom w:val="nil"/>
              <w:right w:val="single" w:sz="4" w:space="0" w:color="auto"/>
            </w:tcBorders>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w:t>
            </w:r>
          </w:p>
        </w:tc>
        <w:tc>
          <w:tcPr>
            <w:tcW w:w="1134" w:type="dxa"/>
            <w:tcBorders>
              <w:top w:val="nil"/>
              <w:left w:val="nil"/>
              <w:bottom w:val="nil"/>
              <w:right w:val="single" w:sz="4" w:space="0" w:color="auto"/>
            </w:tcBorders>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w:t>
            </w:r>
          </w:p>
        </w:tc>
        <w:tc>
          <w:tcPr>
            <w:tcW w:w="1134" w:type="dxa"/>
            <w:gridSpan w:val="4"/>
            <w:tcBorders>
              <w:top w:val="nil"/>
              <w:left w:val="nil"/>
              <w:bottom w:val="nil"/>
              <w:right w:val="single" w:sz="4" w:space="0" w:color="auto"/>
            </w:tcBorders>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w:t>
            </w:r>
          </w:p>
        </w:tc>
        <w:tc>
          <w:tcPr>
            <w:tcW w:w="1167" w:type="dxa"/>
            <w:gridSpan w:val="3"/>
            <w:tcBorders>
              <w:top w:val="nil"/>
              <w:left w:val="nil"/>
              <w:bottom w:val="nil"/>
              <w:right w:val="single" w:sz="4" w:space="0" w:color="auto"/>
            </w:tcBorders>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i/>
                <w:iCs/>
                <w:color w:val="000000"/>
                <w:sz w:val="24"/>
                <w:szCs w:val="24"/>
              </w:rPr>
            </w:pPr>
            <w:r w:rsidRPr="005E29B3">
              <w:rPr>
                <w:rFonts w:ascii="Times New Roman" w:hAnsi="Times New Roman"/>
                <w:b/>
                <w:bCs/>
                <w:i/>
                <w:iCs/>
                <w:color w:val="000000"/>
              </w:rPr>
              <w:t>Итого население пгт Красный</w:t>
            </w:r>
          </w:p>
        </w:tc>
        <w:tc>
          <w:tcPr>
            <w:tcW w:w="1627" w:type="dxa"/>
            <w:tcBorders>
              <w:top w:val="nil"/>
              <w:left w:val="nil"/>
              <w:bottom w:val="single" w:sz="4" w:space="0" w:color="auto"/>
              <w:right w:val="single" w:sz="4" w:space="0" w:color="auto"/>
            </w:tcBorders>
            <w:noWrap/>
            <w:vAlign w:val="bottom"/>
          </w:tcPr>
          <w:p w:rsidR="00A65C21" w:rsidRPr="005E29B3" w:rsidRDefault="00A65C21">
            <w:pPr>
              <w:rPr>
                <w:rFonts w:ascii="Times New Roman" w:hAnsi="Times New Roman"/>
                <w:color w:val="000000"/>
              </w:rPr>
            </w:pPr>
            <w:r w:rsidRPr="005E29B3">
              <w:rPr>
                <w:rFonts w:ascii="Times New Roman" w:hAnsi="Times New Roman"/>
                <w:color w:val="000000"/>
              </w:rPr>
              <w:t> </w:t>
            </w:r>
          </w:p>
        </w:tc>
        <w:tc>
          <w:tcPr>
            <w:tcW w:w="1413" w:type="dxa"/>
            <w:tcBorders>
              <w:top w:val="nil"/>
              <w:left w:val="nil"/>
              <w:bottom w:val="single" w:sz="4" w:space="0" w:color="auto"/>
              <w:right w:val="single" w:sz="4" w:space="0" w:color="auto"/>
            </w:tcBorders>
            <w:noWrap/>
            <w:vAlign w:val="bottom"/>
          </w:tcPr>
          <w:p w:rsidR="00A65C21" w:rsidRPr="005E29B3" w:rsidRDefault="00A65C21">
            <w:pPr>
              <w:jc w:val="center"/>
              <w:rPr>
                <w:rFonts w:ascii="Times New Roman" w:hAnsi="Times New Roman"/>
                <w:b/>
                <w:bCs/>
                <w:color w:val="000000"/>
              </w:rPr>
            </w:pPr>
            <w:r w:rsidRPr="005E29B3">
              <w:rPr>
                <w:rFonts w:ascii="Times New Roman" w:hAnsi="Times New Roman"/>
                <w:b/>
                <w:bCs/>
                <w:color w:val="000000"/>
              </w:rPr>
              <w:t>1386</w:t>
            </w:r>
          </w:p>
        </w:tc>
        <w:tc>
          <w:tcPr>
            <w:tcW w:w="851" w:type="dxa"/>
            <w:gridSpan w:val="2"/>
            <w:tcBorders>
              <w:top w:val="nil"/>
              <w:left w:val="nil"/>
              <w:bottom w:val="single" w:sz="4" w:space="0" w:color="auto"/>
              <w:right w:val="single" w:sz="4" w:space="0" w:color="auto"/>
            </w:tcBorders>
            <w:noWrap/>
            <w:vAlign w:val="bottom"/>
          </w:tcPr>
          <w:p w:rsidR="00A65C21" w:rsidRPr="005E29B3" w:rsidRDefault="00A65C21">
            <w:pPr>
              <w:jc w:val="center"/>
              <w:rPr>
                <w:rFonts w:ascii="Times New Roman" w:hAnsi="Times New Roman"/>
                <w:b/>
                <w:bCs/>
                <w:color w:val="000000"/>
              </w:rPr>
            </w:pPr>
            <w:r w:rsidRPr="005E29B3">
              <w:rPr>
                <w:rFonts w:ascii="Times New Roman" w:hAnsi="Times New Roman"/>
                <w:b/>
                <w:bCs/>
                <w:color w:val="000000"/>
              </w:rPr>
              <w:t>107</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b/>
                <w:bCs/>
                <w:color w:val="000000"/>
              </w:rPr>
            </w:pPr>
            <w:r w:rsidRPr="005E29B3">
              <w:rPr>
                <w:rFonts w:ascii="Times New Roman" w:hAnsi="Times New Roman"/>
                <w:b/>
                <w:bCs/>
                <w:color w:val="000000"/>
              </w:rPr>
              <w:t>51584,64</w:t>
            </w:r>
          </w:p>
        </w:tc>
        <w:tc>
          <w:tcPr>
            <w:tcW w:w="1134" w:type="dxa"/>
            <w:gridSpan w:val="4"/>
            <w:tcBorders>
              <w:top w:val="nil"/>
              <w:left w:val="nil"/>
              <w:bottom w:val="single" w:sz="4" w:space="0" w:color="auto"/>
              <w:right w:val="single" w:sz="4" w:space="0" w:color="auto"/>
            </w:tcBorders>
            <w:noWrap/>
            <w:vAlign w:val="bottom"/>
          </w:tcPr>
          <w:p w:rsidR="00A65C21" w:rsidRPr="005E29B3" w:rsidRDefault="00A65C21">
            <w:pPr>
              <w:jc w:val="center"/>
              <w:rPr>
                <w:rFonts w:ascii="Times New Roman" w:hAnsi="Times New Roman"/>
                <w:b/>
                <w:bCs/>
                <w:color w:val="000000"/>
              </w:rPr>
            </w:pPr>
            <w:r w:rsidRPr="005E29B3">
              <w:rPr>
                <w:rFonts w:ascii="Times New Roman" w:hAnsi="Times New Roman"/>
                <w:b/>
                <w:bCs/>
                <w:color w:val="000000"/>
              </w:rPr>
              <w:t>4917,6</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b/>
                <w:bCs/>
                <w:color w:val="000000"/>
              </w:rPr>
            </w:pPr>
            <w:r w:rsidRPr="005E29B3">
              <w:rPr>
                <w:rFonts w:ascii="Times New Roman" w:hAnsi="Times New Roman"/>
                <w:b/>
                <w:bCs/>
                <w:color w:val="000000"/>
              </w:rPr>
              <w:t>56502,24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00"/>
        </w:trPr>
        <w:tc>
          <w:tcPr>
            <w:tcW w:w="2063" w:type="dxa"/>
            <w:noWrap/>
            <w:vAlign w:val="bottom"/>
          </w:tcPr>
          <w:p w:rsidR="00A65C21" w:rsidRPr="005E29B3" w:rsidRDefault="00A65C21">
            <w:pPr>
              <w:rPr>
                <w:rFonts w:ascii="Times New Roman" w:hAnsi="Times New Roman"/>
                <w:sz w:val="20"/>
                <w:szCs w:val="20"/>
              </w:rPr>
            </w:pP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00"/>
        </w:trPr>
        <w:tc>
          <w:tcPr>
            <w:tcW w:w="2063" w:type="dxa"/>
            <w:noWrap/>
            <w:vAlign w:val="bottom"/>
          </w:tcPr>
          <w:p w:rsidR="00A65C21" w:rsidRPr="005E29B3" w:rsidRDefault="00A65C21">
            <w:pPr>
              <w:rPr>
                <w:rFonts w:ascii="Times New Roman" w:hAnsi="Times New Roman"/>
                <w:b/>
                <w:bCs/>
                <w:i/>
                <w:iCs/>
                <w:color w:val="000000"/>
              </w:rPr>
            </w:pPr>
          </w:p>
          <w:p w:rsidR="00A65C21" w:rsidRPr="005E29B3" w:rsidRDefault="00A65C21">
            <w:pPr>
              <w:rPr>
                <w:rFonts w:ascii="Times New Roman" w:hAnsi="Times New Roman"/>
                <w:b/>
                <w:bCs/>
                <w:i/>
                <w:iCs/>
                <w:color w:val="000000"/>
              </w:rPr>
            </w:pPr>
            <w:r w:rsidRPr="005E29B3">
              <w:rPr>
                <w:rFonts w:ascii="Times New Roman" w:hAnsi="Times New Roman"/>
                <w:b/>
                <w:bCs/>
                <w:i/>
                <w:iCs/>
                <w:color w:val="000000"/>
              </w:rPr>
              <w:t>с. Гусино скважина</w:t>
            </w:r>
          </w:p>
          <w:p w:rsidR="00A65C21" w:rsidRPr="005E29B3" w:rsidRDefault="00A65C21">
            <w:pPr>
              <w:rPr>
                <w:rFonts w:ascii="Times New Roman" w:hAnsi="Times New Roman"/>
                <w:b/>
                <w:bCs/>
                <w:i/>
                <w:iCs/>
                <w:color w:val="000000"/>
              </w:rPr>
            </w:pPr>
            <w:r w:rsidRPr="005E29B3">
              <w:rPr>
                <w:rFonts w:ascii="Times New Roman" w:hAnsi="Times New Roman"/>
                <w:b/>
                <w:bCs/>
                <w:i/>
                <w:iCs/>
                <w:color w:val="000000"/>
              </w:rPr>
              <w:t xml:space="preserve">"Керамик» </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80"/>
        </w:trPr>
        <w:tc>
          <w:tcPr>
            <w:tcW w:w="2063" w:type="dxa"/>
            <w:noWrap/>
            <w:vAlign w:val="bottom"/>
          </w:tcPr>
          <w:p w:rsidR="00A65C21" w:rsidRPr="005E29B3" w:rsidRDefault="00A65C21">
            <w:pPr>
              <w:rPr>
                <w:rFonts w:ascii="Times New Roman" w:hAnsi="Times New Roman"/>
                <w:sz w:val="20"/>
                <w:szCs w:val="20"/>
              </w:rPr>
            </w:pP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4. Многоквартирные и жилые дома с централизованным холодным и горячим водоснабжением, водооотведением, оборудованные унитазами, раковинами, мойками, ваннами длиной 1650-1700мм (1.1)), в т.ч.:</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7,48</w:t>
            </w:r>
          </w:p>
        </w:tc>
        <w:tc>
          <w:tcPr>
            <w:tcW w:w="1413"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52</w:t>
            </w:r>
          </w:p>
        </w:tc>
        <w:tc>
          <w:tcPr>
            <w:tcW w:w="851" w:type="dxa"/>
            <w:gridSpan w:val="2"/>
            <w:vMerge w:val="restart"/>
            <w:tcBorders>
              <w:top w:val="single" w:sz="4" w:space="0" w:color="auto"/>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649</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4667,52</w:t>
            </w:r>
          </w:p>
        </w:tc>
        <w:tc>
          <w:tcPr>
            <w:tcW w:w="1134" w:type="dxa"/>
            <w:gridSpan w:val="4"/>
            <w:vMerge w:val="restart"/>
            <w:tcBorders>
              <w:top w:val="single" w:sz="4" w:space="0" w:color="auto"/>
              <w:left w:val="single" w:sz="4" w:space="0" w:color="auto"/>
              <w:bottom w:val="single" w:sz="4" w:space="0" w:color="000000"/>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58254,24</w:t>
            </w:r>
          </w:p>
        </w:tc>
        <w:tc>
          <w:tcPr>
            <w:tcW w:w="1167" w:type="dxa"/>
            <w:gridSpan w:val="3"/>
            <w:vMerge w:val="restart"/>
            <w:tcBorders>
              <w:top w:val="single" w:sz="4" w:space="0" w:color="auto"/>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62921,76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tcBorders>
              <w:top w:val="nil"/>
              <w:left w:val="single" w:sz="8" w:space="0" w:color="000000"/>
              <w:bottom w:val="nil"/>
              <w:right w:val="nil"/>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 - холодное </w:t>
            </w:r>
          </w:p>
          <w:p w:rsidR="00A65C21" w:rsidRPr="005E29B3" w:rsidRDefault="00A65C21">
            <w:pPr>
              <w:rPr>
                <w:rFonts w:ascii="Times New Roman" w:hAnsi="Times New Roman"/>
                <w:color w:val="000000"/>
                <w:sz w:val="24"/>
                <w:szCs w:val="24"/>
              </w:rPr>
            </w:pPr>
            <w:r w:rsidRPr="005E29B3">
              <w:rPr>
                <w:rFonts w:ascii="Times New Roman" w:hAnsi="Times New Roman"/>
                <w:color w:val="000000"/>
              </w:rPr>
              <w:t>водоснабжение</w:t>
            </w:r>
          </w:p>
        </w:tc>
        <w:tc>
          <w:tcPr>
            <w:tcW w:w="1627" w:type="dxa"/>
            <w:tcBorders>
              <w:top w:val="nil"/>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4,32</w:t>
            </w:r>
          </w:p>
        </w:tc>
        <w:tc>
          <w:tcPr>
            <w:tcW w:w="1413"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1134" w:type="dxa"/>
            <w:gridSpan w:val="4"/>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color w:val="000000"/>
              </w:rPr>
            </w:pPr>
          </w:p>
        </w:tc>
        <w:tc>
          <w:tcPr>
            <w:tcW w:w="1167" w:type="dxa"/>
            <w:gridSpan w:val="3"/>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DA4C8C">
        <w:trPr>
          <w:trHeight w:val="315"/>
        </w:trPr>
        <w:tc>
          <w:tcPr>
            <w:tcW w:w="2063" w:type="dxa"/>
            <w:tcBorders>
              <w:top w:val="nil"/>
              <w:left w:val="single" w:sz="4" w:space="0" w:color="auto"/>
              <w:bottom w:val="single" w:sz="4" w:space="0" w:color="auto"/>
              <w:right w:val="nil"/>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 - горячее </w:t>
            </w:r>
          </w:p>
          <w:p w:rsidR="00A65C21" w:rsidRPr="005E29B3" w:rsidRDefault="00A65C21">
            <w:pPr>
              <w:rPr>
                <w:rFonts w:ascii="Times New Roman" w:hAnsi="Times New Roman"/>
                <w:color w:val="000000"/>
                <w:sz w:val="24"/>
                <w:szCs w:val="24"/>
              </w:rPr>
            </w:pPr>
            <w:r w:rsidRPr="005E29B3">
              <w:rPr>
                <w:rFonts w:ascii="Times New Roman" w:hAnsi="Times New Roman"/>
                <w:color w:val="000000"/>
              </w:rPr>
              <w:t>водоснабжение</w:t>
            </w:r>
          </w:p>
        </w:tc>
        <w:tc>
          <w:tcPr>
            <w:tcW w:w="1627" w:type="dxa"/>
            <w:tcBorders>
              <w:top w:val="nil"/>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3,16</w:t>
            </w:r>
          </w:p>
        </w:tc>
        <w:tc>
          <w:tcPr>
            <w:tcW w:w="1413"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1134" w:type="dxa"/>
            <w:gridSpan w:val="4"/>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color w:val="000000"/>
              </w:rPr>
            </w:pPr>
          </w:p>
        </w:tc>
        <w:tc>
          <w:tcPr>
            <w:tcW w:w="1167" w:type="dxa"/>
            <w:gridSpan w:val="3"/>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D46A81">
        <w:trPr>
          <w:trHeight w:val="315"/>
        </w:trPr>
        <w:tc>
          <w:tcPr>
            <w:tcW w:w="9625" w:type="dxa"/>
            <w:gridSpan w:val="14"/>
            <w:vAlign w:val="center"/>
          </w:tcPr>
          <w:p w:rsidR="00A65C21" w:rsidRDefault="00A65C21" w:rsidP="005B2169">
            <w:pPr>
              <w:rPr>
                <w:rFonts w:ascii="Times New Roman" w:hAnsi="Times New Roman"/>
                <w:b/>
                <w:bCs/>
                <w:color w:val="000000"/>
              </w:rPr>
            </w:pPr>
            <w:r>
              <w:rPr>
                <w:rFonts w:ascii="Times New Roman" w:hAnsi="Times New Roman"/>
                <w:b/>
                <w:bCs/>
                <w:color w:val="000000"/>
              </w:rPr>
              <w:t xml:space="preserve"> </w:t>
            </w:r>
          </w:p>
          <w:p w:rsidR="00A65C21" w:rsidRDefault="00A65C21" w:rsidP="005B2169">
            <w:pPr>
              <w:rPr>
                <w:rFonts w:ascii="Times New Roman" w:hAnsi="Times New Roman"/>
                <w:b/>
                <w:bCs/>
                <w:color w:val="000000"/>
              </w:rPr>
            </w:pPr>
          </w:p>
          <w:p w:rsidR="00A65C21" w:rsidRPr="005B2169" w:rsidRDefault="00A65C21" w:rsidP="005B2169">
            <w:pPr>
              <w:rPr>
                <w:rFonts w:ascii="Times New Roman" w:hAnsi="Times New Roman"/>
                <w:b/>
                <w:bCs/>
                <w:color w:val="000000"/>
                <w:sz w:val="24"/>
                <w:szCs w:val="24"/>
              </w:rPr>
            </w:pPr>
            <w:r>
              <w:rPr>
                <w:rFonts w:ascii="Times New Roman" w:hAnsi="Times New Roman"/>
                <w:b/>
                <w:bCs/>
                <w:color w:val="000000"/>
              </w:rPr>
              <w:t>скважина "Ж/д</w:t>
            </w:r>
          </w:p>
        </w:tc>
        <w:tc>
          <w:tcPr>
            <w:tcW w:w="236" w:type="dxa"/>
            <w:vAlign w:val="center"/>
          </w:tcPr>
          <w:p w:rsidR="00A65C21" w:rsidRPr="005E29B3" w:rsidRDefault="00A65C21">
            <w:pPr>
              <w:rPr>
                <w:rFonts w:ascii="Times New Roman" w:hAnsi="Times New Roman"/>
                <w:sz w:val="20"/>
                <w:szCs w:val="20"/>
              </w:rPr>
            </w:pPr>
          </w:p>
        </w:tc>
      </w:tr>
      <w:tr w:rsidR="00A65C21" w:rsidRPr="005E29B3" w:rsidTr="00DA4C8C">
        <w:trPr>
          <w:trHeight w:val="1890"/>
        </w:trPr>
        <w:tc>
          <w:tcPr>
            <w:tcW w:w="2063" w:type="dxa"/>
            <w:tcBorders>
              <w:top w:val="single" w:sz="4" w:space="0" w:color="auto"/>
              <w:left w:val="single" w:sz="4" w:space="0" w:color="auto"/>
              <w:bottom w:val="single" w:sz="4" w:space="0" w:color="auto"/>
              <w:right w:val="single" w:sz="4" w:space="0" w:color="auto"/>
            </w:tcBorders>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lastRenderedPageBreak/>
              <w:t>5.Многоквартирные и жилые дома с централизованным холодным водоснабжением и водоотведением, оборудованные газовыми котлами, унитазами, раковинами, мойками, ванными без душа (1.4)</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6,3</w:t>
            </w:r>
          </w:p>
        </w:tc>
        <w:tc>
          <w:tcPr>
            <w:tcW w:w="1413"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w:t>
            </w:r>
          </w:p>
        </w:tc>
        <w:tc>
          <w:tcPr>
            <w:tcW w:w="851" w:type="dxa"/>
            <w:gridSpan w:val="2"/>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60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75,6</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4536</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4611,6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nil"/>
              <w:left w:val="single" w:sz="4" w:space="0" w:color="auto"/>
              <w:bottom w:val="single" w:sz="4" w:space="0" w:color="auto"/>
              <w:right w:val="single" w:sz="4" w:space="0" w:color="auto"/>
            </w:tcBorders>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6. Многоквартирные и жилые дома с централизованным холодным 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4,17</w:t>
            </w:r>
          </w:p>
        </w:tc>
        <w:tc>
          <w:tcPr>
            <w:tcW w:w="141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w:t>
            </w:r>
          </w:p>
        </w:tc>
        <w:tc>
          <w:tcPr>
            <w:tcW w:w="851" w:type="dxa"/>
            <w:gridSpan w:val="2"/>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416"/>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7. Многоквартирные и жилые дома с централизованным холодным водоснабжением и водоотведением, газовыми водонагревателями, оборудованные унитазами, раковинами, мойками (1.10)</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3,62</w:t>
            </w:r>
          </w:p>
        </w:tc>
        <w:tc>
          <w:tcPr>
            <w:tcW w:w="141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851" w:type="dxa"/>
            <w:gridSpan w:val="2"/>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9</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390,96</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390,96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00"/>
        </w:trPr>
        <w:tc>
          <w:tcPr>
            <w:tcW w:w="2063" w:type="dxa"/>
            <w:noWrap/>
            <w:vAlign w:val="bottom"/>
          </w:tcPr>
          <w:p w:rsidR="00A65C21" w:rsidRPr="005E29B3" w:rsidRDefault="00A65C21">
            <w:pPr>
              <w:jc w:val="center"/>
              <w:rPr>
                <w:rFonts w:ascii="Times New Roman" w:hAnsi="Times New Roman"/>
                <w:b/>
                <w:bCs/>
                <w:i/>
                <w:iCs/>
                <w:color w:val="000000"/>
              </w:rPr>
            </w:pPr>
            <w:r w:rsidRPr="005E29B3">
              <w:rPr>
                <w:rFonts w:ascii="Times New Roman" w:hAnsi="Times New Roman"/>
                <w:b/>
                <w:bCs/>
                <w:i/>
                <w:iCs/>
                <w:color w:val="000000"/>
              </w:rPr>
              <w:t xml:space="preserve"> Сырзавод</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841"/>
        </w:trPr>
        <w:tc>
          <w:tcPr>
            <w:tcW w:w="2063" w:type="dxa"/>
            <w:tcBorders>
              <w:top w:val="single" w:sz="4" w:space="0" w:color="auto"/>
              <w:left w:val="single" w:sz="4" w:space="0" w:color="auto"/>
              <w:bottom w:val="single" w:sz="4" w:space="0" w:color="auto"/>
              <w:right w:val="single" w:sz="4" w:space="0" w:color="auto"/>
            </w:tcBorders>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8.Многоквартирные и жилые дома с централизованным холодным </w:t>
            </w:r>
            <w:r w:rsidRPr="005E29B3">
              <w:rPr>
                <w:rFonts w:ascii="Times New Roman" w:hAnsi="Times New Roman"/>
                <w:color w:val="000000"/>
              </w:rPr>
              <w:lastRenderedPageBreak/>
              <w:t>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lastRenderedPageBreak/>
              <w:t>4,17</w:t>
            </w:r>
          </w:p>
        </w:tc>
        <w:tc>
          <w:tcPr>
            <w:tcW w:w="1413"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w:t>
            </w:r>
          </w:p>
        </w:tc>
        <w:tc>
          <w:tcPr>
            <w:tcW w:w="851" w:type="dxa"/>
            <w:gridSpan w:val="2"/>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53</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2652,12</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2702,16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575"/>
        </w:trPr>
        <w:tc>
          <w:tcPr>
            <w:tcW w:w="2063" w:type="dxa"/>
            <w:tcBorders>
              <w:top w:val="nil"/>
              <w:left w:val="single" w:sz="4" w:space="0" w:color="auto"/>
              <w:bottom w:val="single" w:sz="4" w:space="0" w:color="auto"/>
              <w:right w:val="single" w:sz="4" w:space="0" w:color="auto"/>
            </w:tcBorders>
            <w:vAlign w:val="bottom"/>
          </w:tcPr>
          <w:p w:rsidR="00A65C21" w:rsidRPr="005E29B3" w:rsidRDefault="00A65C21" w:rsidP="005B2169">
            <w:pPr>
              <w:rPr>
                <w:rFonts w:ascii="Times New Roman" w:hAnsi="Times New Roman"/>
                <w:color w:val="000000"/>
                <w:sz w:val="24"/>
                <w:szCs w:val="24"/>
              </w:rPr>
            </w:pPr>
            <w:r>
              <w:rPr>
                <w:rFonts w:ascii="Times New Roman" w:hAnsi="Times New Roman"/>
                <w:color w:val="000000"/>
              </w:rPr>
              <w:lastRenderedPageBreak/>
              <w:t>9.</w:t>
            </w:r>
            <w:r w:rsidRPr="005E29B3">
              <w:rPr>
                <w:rFonts w:ascii="Times New Roman" w:hAnsi="Times New Roman"/>
                <w:color w:val="000000"/>
              </w:rPr>
              <w:t xml:space="preserve"> Многоквартирные и жилые дома с централизованным холодным водоснабжением и водоотведением, оборудованные раковинами, унитазами (1.12)</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2,8</w:t>
            </w:r>
          </w:p>
        </w:tc>
        <w:tc>
          <w:tcPr>
            <w:tcW w:w="1413"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114</w:t>
            </w:r>
          </w:p>
        </w:tc>
        <w:tc>
          <w:tcPr>
            <w:tcW w:w="851" w:type="dxa"/>
            <w:gridSpan w:val="2"/>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3830,4</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3830,4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3690" w:type="dxa"/>
            <w:gridSpan w:val="2"/>
            <w:noWrap/>
            <w:vAlign w:val="center"/>
          </w:tcPr>
          <w:p w:rsidR="00A65C21" w:rsidRDefault="00A65C21">
            <w:pPr>
              <w:rPr>
                <w:rFonts w:ascii="Times New Roman" w:hAnsi="Times New Roman"/>
                <w:b/>
                <w:bCs/>
                <w:color w:val="000000"/>
              </w:rPr>
            </w:pPr>
          </w:p>
          <w:p w:rsidR="00A65C21" w:rsidRPr="00B535E9" w:rsidRDefault="00A65C21">
            <w:pPr>
              <w:rPr>
                <w:rFonts w:ascii="Times New Roman" w:hAnsi="Times New Roman"/>
                <w:b/>
                <w:bCs/>
                <w:color w:val="000000"/>
              </w:rPr>
            </w:pPr>
            <w:r w:rsidRPr="005E29B3">
              <w:rPr>
                <w:rFonts w:ascii="Times New Roman" w:hAnsi="Times New Roman"/>
                <w:b/>
                <w:bCs/>
                <w:color w:val="000000"/>
              </w:rPr>
              <w:t>Скважины «Городок -1» и «Городок – 2»</w:t>
            </w: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single" w:sz="4" w:space="0" w:color="auto"/>
              <w:left w:val="single" w:sz="4" w:space="0" w:color="auto"/>
              <w:bottom w:val="nil"/>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10. Многоквартирные и жилые дома с централизованным холодным и горячим водоснабжением, водооотведением, оборудованные унитазами, раковинами, мойками, ваннами длиной 1650-1700мм (1.1)), в т.ч.:</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7,48</w:t>
            </w:r>
          </w:p>
        </w:tc>
        <w:tc>
          <w:tcPr>
            <w:tcW w:w="1413" w:type="dxa"/>
            <w:vMerge w:val="restart"/>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189</w:t>
            </w:r>
          </w:p>
        </w:tc>
        <w:tc>
          <w:tcPr>
            <w:tcW w:w="851" w:type="dxa"/>
            <w:gridSpan w:val="2"/>
            <w:vMerge w:val="restart"/>
            <w:tcBorders>
              <w:top w:val="single" w:sz="4" w:space="0" w:color="auto"/>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708</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16964,64</w:t>
            </w:r>
          </w:p>
        </w:tc>
        <w:tc>
          <w:tcPr>
            <w:tcW w:w="1134" w:type="dxa"/>
            <w:gridSpan w:val="4"/>
            <w:vMerge w:val="restart"/>
            <w:tcBorders>
              <w:top w:val="single" w:sz="4" w:space="0" w:color="auto"/>
              <w:left w:val="single" w:sz="4" w:space="0" w:color="auto"/>
              <w:bottom w:val="single" w:sz="4" w:space="0" w:color="000000"/>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49067,248</w:t>
            </w:r>
          </w:p>
        </w:tc>
        <w:tc>
          <w:tcPr>
            <w:tcW w:w="1167" w:type="dxa"/>
            <w:gridSpan w:val="3"/>
            <w:vMerge w:val="restart"/>
            <w:tcBorders>
              <w:top w:val="single" w:sz="4" w:space="0" w:color="auto"/>
              <w:left w:val="single" w:sz="4" w:space="0" w:color="auto"/>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66031,888</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tcBorders>
              <w:top w:val="nil"/>
              <w:left w:val="single" w:sz="4" w:space="0" w:color="auto"/>
              <w:bottom w:val="nil"/>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 - холодное водоснабжение</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4,32</w:t>
            </w:r>
          </w:p>
        </w:tc>
        <w:tc>
          <w:tcPr>
            <w:tcW w:w="1413"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1134" w:type="dxa"/>
            <w:gridSpan w:val="4"/>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color w:val="000000"/>
              </w:rPr>
            </w:pPr>
          </w:p>
        </w:tc>
        <w:tc>
          <w:tcPr>
            <w:tcW w:w="1167" w:type="dxa"/>
            <w:gridSpan w:val="3"/>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 - горячее водоснабжение</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3,16</w:t>
            </w:r>
          </w:p>
        </w:tc>
        <w:tc>
          <w:tcPr>
            <w:tcW w:w="1413"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1134" w:type="dxa"/>
            <w:gridSpan w:val="4"/>
            <w:vMerge/>
            <w:tcBorders>
              <w:top w:val="single" w:sz="4" w:space="0" w:color="auto"/>
              <w:left w:val="single" w:sz="4" w:space="0" w:color="auto"/>
              <w:bottom w:val="single" w:sz="4" w:space="0" w:color="000000"/>
              <w:right w:val="single" w:sz="4" w:space="0" w:color="auto"/>
            </w:tcBorders>
            <w:vAlign w:val="center"/>
          </w:tcPr>
          <w:p w:rsidR="00A65C21" w:rsidRPr="005E29B3" w:rsidRDefault="00A65C21">
            <w:pPr>
              <w:rPr>
                <w:rFonts w:ascii="Times New Roman" w:hAnsi="Times New Roman"/>
                <w:color w:val="000000"/>
              </w:rPr>
            </w:pPr>
          </w:p>
        </w:tc>
        <w:tc>
          <w:tcPr>
            <w:tcW w:w="1167" w:type="dxa"/>
            <w:gridSpan w:val="3"/>
            <w:vMerge/>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C13FD1">
        <w:trPr>
          <w:trHeight w:val="1890"/>
        </w:trPr>
        <w:tc>
          <w:tcPr>
            <w:tcW w:w="2063" w:type="dxa"/>
            <w:tcBorders>
              <w:top w:val="single" w:sz="4" w:space="0" w:color="auto"/>
              <w:left w:val="single" w:sz="4" w:space="0" w:color="auto"/>
              <w:bottom w:val="single" w:sz="4" w:space="0" w:color="auto"/>
              <w:right w:val="nil"/>
            </w:tcBorders>
            <w:vAlign w:val="bottom"/>
          </w:tcPr>
          <w:p w:rsidR="00A65C21" w:rsidRPr="005E29B3" w:rsidRDefault="00A65C21">
            <w:pPr>
              <w:rPr>
                <w:rFonts w:ascii="Times New Roman" w:hAnsi="Times New Roman"/>
                <w:color w:val="000000"/>
                <w:sz w:val="24"/>
                <w:szCs w:val="24"/>
              </w:rPr>
            </w:pPr>
            <w:r>
              <w:rPr>
                <w:rFonts w:ascii="Times New Roman" w:hAnsi="Times New Roman"/>
                <w:color w:val="000000"/>
              </w:rPr>
              <w:lastRenderedPageBreak/>
              <w:t>11.</w:t>
            </w:r>
            <w:r w:rsidRPr="005E29B3">
              <w:rPr>
                <w:rFonts w:ascii="Times New Roman" w:hAnsi="Times New Roman"/>
                <w:color w:val="000000"/>
              </w:rPr>
              <w:t>Многоквартирные и жилые дома с централизованным холодным водоснабжением и   водоотведением, оборудованные газовыми котлами, унитазами, раковинами, мойками, ванными без душа (1.4)</w:t>
            </w:r>
          </w:p>
        </w:tc>
        <w:tc>
          <w:tcPr>
            <w:tcW w:w="1627"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6,3</w:t>
            </w:r>
          </w:p>
        </w:tc>
        <w:tc>
          <w:tcPr>
            <w:tcW w:w="1413"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34</w:t>
            </w:r>
          </w:p>
        </w:tc>
        <w:tc>
          <w:tcPr>
            <w:tcW w:w="851" w:type="dxa"/>
            <w:gridSpan w:val="2"/>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12</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2570,4</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907,2</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3477,6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408"/>
        </w:trPr>
        <w:tc>
          <w:tcPr>
            <w:tcW w:w="2063" w:type="dxa"/>
            <w:tcBorders>
              <w:top w:val="nil"/>
              <w:left w:val="single" w:sz="4" w:space="0" w:color="auto"/>
              <w:bottom w:val="single" w:sz="4" w:space="0" w:color="auto"/>
              <w:right w:val="nil"/>
            </w:tcBorders>
            <w:vAlign w:val="center"/>
          </w:tcPr>
          <w:p w:rsidR="00A65C21" w:rsidRPr="005E29B3" w:rsidRDefault="00A65C21">
            <w:pPr>
              <w:rPr>
                <w:rFonts w:ascii="Times New Roman" w:hAnsi="Times New Roman"/>
                <w:color w:val="000000"/>
                <w:sz w:val="24"/>
                <w:szCs w:val="24"/>
              </w:rPr>
            </w:pPr>
            <w:r>
              <w:rPr>
                <w:rFonts w:ascii="Times New Roman" w:hAnsi="Times New Roman"/>
                <w:color w:val="000000"/>
              </w:rPr>
              <w:t>12.</w:t>
            </w:r>
            <w:r w:rsidRPr="005E29B3">
              <w:rPr>
                <w:rFonts w:ascii="Times New Roman" w:hAnsi="Times New Roman"/>
                <w:color w:val="000000"/>
              </w:rPr>
              <w:t>Многоквартирные и жилые дома с централизованным холодным водоснабжением, без централизованного водоотведения, оборудованные газовыми котлами, унитазами, раковинами, мойками, ванными без душа (1.5)</w:t>
            </w:r>
          </w:p>
        </w:tc>
        <w:tc>
          <w:tcPr>
            <w:tcW w:w="1627" w:type="dxa"/>
            <w:tcBorders>
              <w:top w:val="nil"/>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6,3</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28</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3</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2116,8</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226,8</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2343,6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nil"/>
              <w:left w:val="single" w:sz="4" w:space="0" w:color="auto"/>
              <w:bottom w:val="single" w:sz="4" w:space="0" w:color="auto"/>
              <w:right w:val="nil"/>
            </w:tcBorders>
            <w:vAlign w:val="center"/>
          </w:tcPr>
          <w:p w:rsidR="00A65C21" w:rsidRPr="005E29B3" w:rsidRDefault="00A65C21">
            <w:pPr>
              <w:rPr>
                <w:rFonts w:ascii="Times New Roman" w:hAnsi="Times New Roman"/>
                <w:color w:val="000000"/>
                <w:sz w:val="24"/>
                <w:szCs w:val="24"/>
              </w:rPr>
            </w:pPr>
            <w:r>
              <w:rPr>
                <w:rFonts w:ascii="Times New Roman" w:hAnsi="Times New Roman"/>
                <w:color w:val="000000"/>
              </w:rPr>
              <w:t>13.</w:t>
            </w:r>
            <w:r w:rsidRPr="005E29B3">
              <w:rPr>
                <w:rFonts w:ascii="Times New Roman" w:hAnsi="Times New Roman"/>
                <w:color w:val="000000"/>
              </w:rPr>
              <w:t>Многоквартирные и жилые дома с централизованным холодным 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nil"/>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4,17</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16</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16</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800,64</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800,64</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1601,28</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575"/>
        </w:trPr>
        <w:tc>
          <w:tcPr>
            <w:tcW w:w="2063" w:type="dxa"/>
            <w:tcBorders>
              <w:top w:val="nil"/>
              <w:left w:val="single" w:sz="4" w:space="0" w:color="auto"/>
              <w:bottom w:val="single" w:sz="4" w:space="0" w:color="auto"/>
              <w:right w:val="nil"/>
            </w:tcBorders>
            <w:vAlign w:val="center"/>
          </w:tcPr>
          <w:p w:rsidR="00A65C21" w:rsidRPr="005E29B3" w:rsidRDefault="00A65C21">
            <w:pPr>
              <w:rPr>
                <w:rFonts w:ascii="Times New Roman" w:hAnsi="Times New Roman"/>
                <w:color w:val="000000"/>
                <w:sz w:val="24"/>
                <w:szCs w:val="24"/>
              </w:rPr>
            </w:pPr>
            <w:r>
              <w:rPr>
                <w:rFonts w:ascii="Times New Roman" w:hAnsi="Times New Roman"/>
                <w:color w:val="000000"/>
              </w:rPr>
              <w:t>14.</w:t>
            </w:r>
            <w:r w:rsidRPr="005E29B3">
              <w:rPr>
                <w:rFonts w:ascii="Times New Roman" w:hAnsi="Times New Roman"/>
                <w:color w:val="000000"/>
              </w:rPr>
              <w:t xml:space="preserve">Многоквартирные и жилые дома с централизованным холодным водоснабжением и водоотведением, оборудованные раковинами, </w:t>
            </w:r>
            <w:r w:rsidRPr="005E29B3">
              <w:rPr>
                <w:rFonts w:ascii="Times New Roman" w:hAnsi="Times New Roman"/>
                <w:color w:val="000000"/>
              </w:rPr>
              <w:lastRenderedPageBreak/>
              <w:t>унитазами (1.12)</w:t>
            </w:r>
          </w:p>
        </w:tc>
        <w:tc>
          <w:tcPr>
            <w:tcW w:w="1627" w:type="dxa"/>
            <w:tcBorders>
              <w:top w:val="nil"/>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lastRenderedPageBreak/>
              <w:t>2,8</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69</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43</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2318,4</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1444,8</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3763,2</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noWrap/>
            <w:vAlign w:val="center"/>
          </w:tcPr>
          <w:p w:rsidR="00A65C21" w:rsidRDefault="00A65C21">
            <w:pPr>
              <w:jc w:val="center"/>
              <w:rPr>
                <w:rFonts w:ascii="Times New Roman" w:hAnsi="Times New Roman"/>
                <w:b/>
                <w:bCs/>
                <w:color w:val="000000"/>
              </w:rPr>
            </w:pPr>
          </w:p>
          <w:p w:rsidR="00A65C21" w:rsidRPr="005E29B3" w:rsidRDefault="00A65C21">
            <w:pPr>
              <w:jc w:val="center"/>
              <w:rPr>
                <w:rFonts w:ascii="Times New Roman" w:hAnsi="Times New Roman"/>
                <w:b/>
                <w:bCs/>
                <w:color w:val="000000"/>
                <w:sz w:val="24"/>
                <w:szCs w:val="24"/>
              </w:rPr>
            </w:pPr>
            <w:r w:rsidRPr="005E29B3">
              <w:rPr>
                <w:rFonts w:ascii="Times New Roman" w:hAnsi="Times New Roman"/>
                <w:b/>
                <w:bCs/>
                <w:color w:val="000000"/>
              </w:rPr>
              <w:t>Скважина      «Комиссарово»</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Pr>
                <w:rFonts w:ascii="Times New Roman" w:hAnsi="Times New Roman"/>
                <w:color w:val="000000"/>
              </w:rPr>
              <w:t>15.</w:t>
            </w:r>
            <w:r w:rsidRPr="005E29B3">
              <w:rPr>
                <w:rFonts w:ascii="Times New Roman" w:hAnsi="Times New Roman"/>
                <w:color w:val="000000"/>
              </w:rPr>
              <w:t>Многоквартирные и жилые дома с централизованным холодным 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4,17</w:t>
            </w:r>
          </w:p>
        </w:tc>
        <w:tc>
          <w:tcPr>
            <w:tcW w:w="1413"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w:t>
            </w:r>
          </w:p>
        </w:tc>
        <w:tc>
          <w:tcPr>
            <w:tcW w:w="851" w:type="dxa"/>
            <w:gridSpan w:val="2"/>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575"/>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Pr>
                <w:rFonts w:ascii="Times New Roman" w:hAnsi="Times New Roman"/>
                <w:color w:val="000000"/>
              </w:rPr>
              <w:t>16.</w:t>
            </w:r>
            <w:r w:rsidRPr="005E29B3">
              <w:rPr>
                <w:rFonts w:ascii="Times New Roman" w:hAnsi="Times New Roman"/>
                <w:color w:val="000000"/>
              </w:rPr>
              <w:t>Многоквартирные и жилые дома с централизованным холодным водоснабжением и водоотведением, оборудованные раковинами, унитазами (1.12)</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2,8</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72</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2419,2</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2419,2</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shd w:val="clear" w:color="auto" w:fill="FFFFFF"/>
            <w:noWrap/>
            <w:vAlign w:val="center"/>
          </w:tcPr>
          <w:p w:rsidR="00A65C21" w:rsidRPr="005E29B3" w:rsidRDefault="00A65C21">
            <w:pPr>
              <w:jc w:val="center"/>
              <w:rPr>
                <w:rFonts w:ascii="Times New Roman" w:hAnsi="Times New Roman"/>
                <w:b/>
                <w:bCs/>
                <w:color w:val="000000"/>
                <w:sz w:val="24"/>
                <w:szCs w:val="24"/>
              </w:rPr>
            </w:pPr>
            <w:r w:rsidRPr="005E29B3">
              <w:rPr>
                <w:rFonts w:ascii="Times New Roman" w:hAnsi="Times New Roman"/>
                <w:b/>
                <w:bCs/>
                <w:color w:val="000000"/>
              </w:rPr>
              <w:t>Скважина «Белеи»</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Pr>
                <w:rFonts w:ascii="Times New Roman" w:hAnsi="Times New Roman"/>
                <w:color w:val="000000"/>
              </w:rPr>
              <w:t>17.</w:t>
            </w:r>
            <w:r w:rsidRPr="005E29B3">
              <w:rPr>
                <w:rFonts w:ascii="Times New Roman" w:hAnsi="Times New Roman"/>
                <w:color w:val="000000"/>
              </w:rPr>
              <w:t>Многоквартирные и жилые дома с централизованным холодным 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4,17</w:t>
            </w:r>
          </w:p>
        </w:tc>
        <w:tc>
          <w:tcPr>
            <w:tcW w:w="1413"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13</w:t>
            </w:r>
          </w:p>
        </w:tc>
        <w:tc>
          <w:tcPr>
            <w:tcW w:w="851" w:type="dxa"/>
            <w:gridSpan w:val="2"/>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650,52</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650,52</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575"/>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Pr>
                <w:rFonts w:ascii="Times New Roman" w:hAnsi="Times New Roman"/>
                <w:color w:val="000000"/>
              </w:rPr>
              <w:lastRenderedPageBreak/>
              <w:t>18.</w:t>
            </w:r>
            <w:r w:rsidRPr="005E29B3">
              <w:rPr>
                <w:rFonts w:ascii="Times New Roman" w:hAnsi="Times New Roman"/>
                <w:color w:val="000000"/>
              </w:rPr>
              <w:t>Многоквартирные и жилые дома с централизованным холодным водоснабжением и водоотведением, оборудованные раковинами, унитазами (1.12)</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2,8</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89</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2990,4</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2990,4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noWrap/>
            <w:vAlign w:val="center"/>
          </w:tcPr>
          <w:p w:rsidR="00A65C21" w:rsidRDefault="00A65C21">
            <w:pPr>
              <w:jc w:val="center"/>
              <w:rPr>
                <w:rFonts w:ascii="Times New Roman" w:hAnsi="Times New Roman"/>
                <w:b/>
                <w:bCs/>
                <w:color w:val="000000"/>
              </w:rPr>
            </w:pPr>
          </w:p>
          <w:p w:rsidR="00A65C21" w:rsidRPr="005E29B3" w:rsidRDefault="00A65C21">
            <w:pPr>
              <w:jc w:val="center"/>
              <w:rPr>
                <w:rFonts w:ascii="Times New Roman" w:hAnsi="Times New Roman"/>
                <w:b/>
                <w:bCs/>
                <w:color w:val="000000"/>
                <w:sz w:val="24"/>
                <w:szCs w:val="24"/>
              </w:rPr>
            </w:pPr>
            <w:r w:rsidRPr="005E29B3">
              <w:rPr>
                <w:rFonts w:ascii="Times New Roman" w:hAnsi="Times New Roman"/>
                <w:b/>
                <w:bCs/>
                <w:color w:val="000000"/>
              </w:rPr>
              <w:t>Скважина    «Черныш»</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single" w:sz="4" w:space="0" w:color="auto"/>
              <w:left w:val="single" w:sz="4" w:space="0" w:color="auto"/>
              <w:bottom w:val="single" w:sz="4" w:space="0" w:color="auto"/>
              <w:right w:val="nil"/>
            </w:tcBorders>
            <w:vAlign w:val="bottom"/>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20. Многоквартирные и жилые дома с централизованным холодным водоснабжением и   водоотведением, оборудованные газовыми котлами, унитазами, раковинами, мойками, ванными без душа (1.4)</w:t>
            </w:r>
          </w:p>
        </w:tc>
        <w:tc>
          <w:tcPr>
            <w:tcW w:w="1627"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6,3</w:t>
            </w:r>
          </w:p>
        </w:tc>
        <w:tc>
          <w:tcPr>
            <w:tcW w:w="1413"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w:t>
            </w:r>
          </w:p>
        </w:tc>
        <w:tc>
          <w:tcPr>
            <w:tcW w:w="851" w:type="dxa"/>
            <w:gridSpan w:val="2"/>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151,2</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151,2</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21.  Многоквартирные и жилые дома с централизованным холодным 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4,17</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19</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950,76</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950,76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noWrap/>
            <w:vAlign w:val="center"/>
          </w:tcPr>
          <w:p w:rsidR="00A65C21" w:rsidRPr="005E29B3" w:rsidRDefault="00A65C21">
            <w:pPr>
              <w:jc w:val="center"/>
              <w:rPr>
                <w:rFonts w:ascii="Times New Roman" w:hAnsi="Times New Roman"/>
                <w:b/>
                <w:bCs/>
                <w:color w:val="000000"/>
                <w:sz w:val="24"/>
                <w:szCs w:val="24"/>
              </w:rPr>
            </w:pPr>
            <w:r w:rsidRPr="005E29B3">
              <w:rPr>
                <w:rFonts w:ascii="Times New Roman" w:hAnsi="Times New Roman"/>
                <w:b/>
                <w:bCs/>
                <w:color w:val="000000"/>
              </w:rPr>
              <w:t>Скважина  «Красная Горка»</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lastRenderedPageBreak/>
              <w:t>22.  Многоквартирные и жилые дома с централизованным холодным 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4,17</w:t>
            </w:r>
          </w:p>
        </w:tc>
        <w:tc>
          <w:tcPr>
            <w:tcW w:w="1413"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w:t>
            </w:r>
          </w:p>
        </w:tc>
        <w:tc>
          <w:tcPr>
            <w:tcW w:w="851" w:type="dxa"/>
            <w:gridSpan w:val="2"/>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100,08</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noWrap/>
            <w:vAlign w:val="center"/>
          </w:tcPr>
          <w:p w:rsidR="00A65C21" w:rsidRPr="005E29B3" w:rsidRDefault="00A65C21">
            <w:pPr>
              <w:jc w:val="center"/>
              <w:rPr>
                <w:rFonts w:ascii="Times New Roman" w:hAnsi="Times New Roman"/>
                <w:b/>
                <w:bCs/>
                <w:color w:val="000000"/>
                <w:sz w:val="24"/>
                <w:szCs w:val="24"/>
              </w:rPr>
            </w:pPr>
            <w:r w:rsidRPr="005E29B3">
              <w:rPr>
                <w:rFonts w:ascii="Times New Roman" w:hAnsi="Times New Roman"/>
                <w:b/>
                <w:bCs/>
                <w:color w:val="000000"/>
              </w:rPr>
              <w:t>Скважина     «Миганово»</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416"/>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23. Многоквартирные и жилые дома с централизованным холодным водоснабжением и   водоотведением, оборудованные газовыми котлами, унитазами, раковинами, мойками, ванными без душа (1.4)</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6,3</w:t>
            </w:r>
          </w:p>
        </w:tc>
        <w:tc>
          <w:tcPr>
            <w:tcW w:w="1413"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w:t>
            </w:r>
          </w:p>
        </w:tc>
        <w:tc>
          <w:tcPr>
            <w:tcW w:w="851" w:type="dxa"/>
            <w:gridSpan w:val="2"/>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302,4</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302,4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24. Многоквартирные и жилые дома с централизованным холодным 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4,17</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575"/>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25. Многоквартирные и жилые дома с централизованным холодным </w:t>
            </w:r>
            <w:r w:rsidRPr="005E29B3">
              <w:rPr>
                <w:rFonts w:ascii="Times New Roman" w:hAnsi="Times New Roman"/>
                <w:color w:val="000000"/>
              </w:rPr>
              <w:lastRenderedPageBreak/>
              <w:t>водоснабжением и водоотведением, оборудованные раковинами, унитазами (1.12)</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lastRenderedPageBreak/>
              <w:t>2,8</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3</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100,8</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100,8</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noWrap/>
            <w:vAlign w:val="center"/>
          </w:tcPr>
          <w:p w:rsidR="00A65C21" w:rsidRPr="005E29B3" w:rsidRDefault="00A65C21">
            <w:pPr>
              <w:jc w:val="center"/>
              <w:rPr>
                <w:rFonts w:ascii="Times New Roman" w:hAnsi="Times New Roman"/>
                <w:b/>
                <w:bCs/>
                <w:color w:val="000000"/>
                <w:sz w:val="24"/>
                <w:szCs w:val="24"/>
              </w:rPr>
            </w:pPr>
            <w:r w:rsidRPr="005E29B3">
              <w:rPr>
                <w:rFonts w:ascii="Times New Roman" w:hAnsi="Times New Roman"/>
                <w:b/>
                <w:bCs/>
                <w:color w:val="000000"/>
              </w:rPr>
              <w:lastRenderedPageBreak/>
              <w:t>Скважина      «Варечки»</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26. Многоквартирные и жилые дома с централизованным холодным водоснабжением и   водоотведением, оборудованные газовыми котлами, унитазами, раковинами, мойками, ванными без душа (1.4)</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6,3</w:t>
            </w:r>
          </w:p>
        </w:tc>
        <w:tc>
          <w:tcPr>
            <w:tcW w:w="1413"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w:t>
            </w:r>
          </w:p>
        </w:tc>
        <w:tc>
          <w:tcPr>
            <w:tcW w:w="851" w:type="dxa"/>
            <w:gridSpan w:val="2"/>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75,6</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75,6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27. Многоквартирные и жилые дома с централизованным холодным 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4,17</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3</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150,12</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150,12</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575"/>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28. Многоквартирные и жилые дома с централизованным холодным водоснабжением и водоотведением, оборудованные раковинами, унитазами (1.12)</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2,8</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49</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1646,4</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1646,4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noWrap/>
            <w:vAlign w:val="center"/>
          </w:tcPr>
          <w:p w:rsidR="00A65C21" w:rsidRPr="005E29B3" w:rsidRDefault="00A65C21">
            <w:pPr>
              <w:jc w:val="center"/>
              <w:rPr>
                <w:rFonts w:ascii="Times New Roman" w:hAnsi="Times New Roman"/>
                <w:b/>
                <w:bCs/>
                <w:color w:val="000000"/>
                <w:sz w:val="24"/>
                <w:szCs w:val="24"/>
              </w:rPr>
            </w:pPr>
            <w:r w:rsidRPr="005E29B3">
              <w:rPr>
                <w:rFonts w:ascii="Times New Roman" w:hAnsi="Times New Roman"/>
                <w:b/>
                <w:bCs/>
                <w:color w:val="000000"/>
              </w:rPr>
              <w:t>Скважина     «Лонница»</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lastRenderedPageBreak/>
              <w:t>29. Многоквартирные и жилые дома с централизованным холодным 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4,17</w:t>
            </w:r>
          </w:p>
        </w:tc>
        <w:tc>
          <w:tcPr>
            <w:tcW w:w="1413"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37</w:t>
            </w:r>
          </w:p>
        </w:tc>
        <w:tc>
          <w:tcPr>
            <w:tcW w:w="851" w:type="dxa"/>
            <w:gridSpan w:val="2"/>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1851,48</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1851,48</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B535E9">
        <w:trPr>
          <w:trHeight w:val="1575"/>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30. Многоквартирные и жилые дома с централизованным холодным водоснабжением и водоотведением, оборудованные раковинами, унитазами (1.12)</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2,8</w:t>
            </w:r>
          </w:p>
        </w:tc>
        <w:tc>
          <w:tcPr>
            <w:tcW w:w="1413"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24</w:t>
            </w:r>
          </w:p>
        </w:tc>
        <w:tc>
          <w:tcPr>
            <w:tcW w:w="851" w:type="dxa"/>
            <w:gridSpan w:val="2"/>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806,4</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806,4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shd w:val="clear" w:color="auto" w:fill="FFFF00"/>
            <w:noWrap/>
            <w:vAlign w:val="center"/>
          </w:tcPr>
          <w:p w:rsidR="00A65C21" w:rsidRPr="00F55843" w:rsidRDefault="00A65C21">
            <w:pPr>
              <w:rPr>
                <w:rFonts w:ascii="Times New Roman" w:hAnsi="Times New Roman"/>
                <w:color w:val="000000"/>
                <w:sz w:val="24"/>
                <w:szCs w:val="24"/>
              </w:rPr>
            </w:pPr>
            <w:r w:rsidRPr="00F55843">
              <w:rPr>
                <w:rFonts w:ascii="Times New Roman" w:hAnsi="Times New Roman"/>
                <w:color w:val="000000"/>
              </w:rPr>
              <w:t>Скважина      «Лонница1»</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31. Многоквартирные и жилые дома с централизованным холодным водоснабжением и   водоотведением, оборудованные газовыми котлами, унитазами, раковинами, мойками, ванными без душа (1.4)</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6,3</w:t>
            </w:r>
          </w:p>
        </w:tc>
        <w:tc>
          <w:tcPr>
            <w:tcW w:w="1413"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3</w:t>
            </w:r>
          </w:p>
        </w:tc>
        <w:tc>
          <w:tcPr>
            <w:tcW w:w="851" w:type="dxa"/>
            <w:gridSpan w:val="2"/>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226,8</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226,8</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 xml:space="preserve">32. Многоквартирные и жилые дома с централизованным холодным водоснабжением и водоотведением, оборудованные </w:t>
            </w:r>
            <w:r w:rsidRPr="005E29B3">
              <w:rPr>
                <w:rFonts w:ascii="Times New Roman" w:hAnsi="Times New Roman"/>
                <w:color w:val="000000"/>
              </w:rPr>
              <w:lastRenderedPageBreak/>
              <w:t>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lastRenderedPageBreak/>
              <w:t>4,17</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68</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3402,72</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3402,72</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F55843">
        <w:trPr>
          <w:trHeight w:val="1575"/>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lastRenderedPageBreak/>
              <w:t>33. Многоквартирные и жилые дома с централизованным холодным водоснабжением и водоотведением, оборудованные раковинами, унитазами (1.12)</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2,8</w:t>
            </w:r>
          </w:p>
        </w:tc>
        <w:tc>
          <w:tcPr>
            <w:tcW w:w="1413"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w:t>
            </w:r>
          </w:p>
        </w:tc>
        <w:tc>
          <w:tcPr>
            <w:tcW w:w="851" w:type="dxa"/>
            <w:gridSpan w:val="2"/>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201,6</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201,6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shd w:val="clear" w:color="auto" w:fill="FFFF00"/>
            <w:noWrap/>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Скважина             «с. Гусино»</w:t>
            </w:r>
          </w:p>
        </w:tc>
        <w:tc>
          <w:tcPr>
            <w:tcW w:w="1627" w:type="dxa"/>
            <w:noWrap/>
            <w:vAlign w:val="bottom"/>
          </w:tcPr>
          <w:p w:rsidR="00A65C21" w:rsidRPr="005E29B3" w:rsidRDefault="00A65C21">
            <w:pPr>
              <w:rPr>
                <w:rFonts w:ascii="Times New Roman" w:hAnsi="Times New Roman"/>
                <w:sz w:val="20"/>
                <w:szCs w:val="20"/>
              </w:rPr>
            </w:pPr>
          </w:p>
        </w:tc>
        <w:tc>
          <w:tcPr>
            <w:tcW w:w="1413" w:type="dxa"/>
            <w:noWrap/>
            <w:vAlign w:val="bottom"/>
          </w:tcPr>
          <w:p w:rsidR="00A65C21" w:rsidRPr="005E29B3" w:rsidRDefault="00A65C21">
            <w:pPr>
              <w:rPr>
                <w:rFonts w:ascii="Times New Roman" w:hAnsi="Times New Roman"/>
                <w:sz w:val="20"/>
                <w:szCs w:val="20"/>
              </w:rPr>
            </w:pPr>
          </w:p>
        </w:tc>
        <w:tc>
          <w:tcPr>
            <w:tcW w:w="851" w:type="dxa"/>
            <w:gridSpan w:val="2"/>
            <w:noWrap/>
            <w:vAlign w:val="bottom"/>
          </w:tcPr>
          <w:p w:rsidR="00A65C21" w:rsidRPr="005E29B3" w:rsidRDefault="00A65C21">
            <w:pPr>
              <w:rPr>
                <w:rFonts w:ascii="Times New Roman" w:hAnsi="Times New Roman"/>
                <w:sz w:val="20"/>
                <w:szCs w:val="20"/>
              </w:rPr>
            </w:pPr>
          </w:p>
        </w:tc>
        <w:tc>
          <w:tcPr>
            <w:tcW w:w="1134" w:type="dxa"/>
            <w:noWrap/>
            <w:vAlign w:val="bottom"/>
          </w:tcPr>
          <w:p w:rsidR="00A65C21" w:rsidRPr="005E29B3" w:rsidRDefault="00A65C21">
            <w:pPr>
              <w:rPr>
                <w:rFonts w:ascii="Times New Roman" w:hAnsi="Times New Roman"/>
                <w:sz w:val="20"/>
                <w:szCs w:val="20"/>
              </w:rPr>
            </w:pPr>
          </w:p>
        </w:tc>
        <w:tc>
          <w:tcPr>
            <w:tcW w:w="1134" w:type="dxa"/>
            <w:gridSpan w:val="4"/>
            <w:noWrap/>
            <w:vAlign w:val="bottom"/>
          </w:tcPr>
          <w:p w:rsidR="00A65C21" w:rsidRPr="005E29B3" w:rsidRDefault="00A65C21">
            <w:pPr>
              <w:rPr>
                <w:rFonts w:ascii="Times New Roman" w:hAnsi="Times New Roman"/>
                <w:sz w:val="20"/>
                <w:szCs w:val="20"/>
              </w:rPr>
            </w:pPr>
          </w:p>
        </w:tc>
        <w:tc>
          <w:tcPr>
            <w:tcW w:w="1167" w:type="dxa"/>
            <w:gridSpan w:val="3"/>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34. Многоквартирные и жилые дома с централизованным холодным водоснабжением и   водоотведением, оборудованные газовыми котлами, унитазами, раковинами, мойками, ванными без душа (1.4)</w:t>
            </w:r>
          </w:p>
        </w:tc>
        <w:tc>
          <w:tcPr>
            <w:tcW w:w="1627"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6,3</w:t>
            </w:r>
          </w:p>
        </w:tc>
        <w:tc>
          <w:tcPr>
            <w:tcW w:w="1413" w:type="dxa"/>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w:t>
            </w:r>
          </w:p>
        </w:tc>
        <w:tc>
          <w:tcPr>
            <w:tcW w:w="851" w:type="dxa"/>
            <w:gridSpan w:val="2"/>
            <w:tcBorders>
              <w:top w:val="single" w:sz="4" w:space="0" w:color="auto"/>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75,6</w:t>
            </w:r>
          </w:p>
        </w:tc>
        <w:tc>
          <w:tcPr>
            <w:tcW w:w="1134" w:type="dxa"/>
            <w:gridSpan w:val="4"/>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0</w:t>
            </w:r>
          </w:p>
        </w:tc>
        <w:tc>
          <w:tcPr>
            <w:tcW w:w="1167" w:type="dxa"/>
            <w:gridSpan w:val="3"/>
            <w:tcBorders>
              <w:top w:val="single" w:sz="4" w:space="0" w:color="auto"/>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75,6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890"/>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35. Многоквартирные и жилые дома с централизованным холодным водоснабжением и водоотведением, оборудованные унитазами, раковинами, мойками, ванными длиной 1650-</w:t>
            </w:r>
            <w:smartTag w:uri="urn:schemas-microsoft-com:office:smarttags" w:element="metricconverter">
              <w:smartTagPr>
                <w:attr w:name="ProductID" w:val="1750 мм"/>
              </w:smartTagPr>
              <w:r w:rsidRPr="005E29B3">
                <w:rPr>
                  <w:rFonts w:ascii="Times New Roman" w:hAnsi="Times New Roman"/>
                  <w:color w:val="000000"/>
                </w:rPr>
                <w:t>1750 мм</w:t>
              </w:r>
            </w:smartTag>
            <w:r w:rsidRPr="005E29B3">
              <w:rPr>
                <w:rFonts w:ascii="Times New Roman" w:hAnsi="Times New Roman"/>
                <w:color w:val="000000"/>
              </w:rPr>
              <w:t xml:space="preserve"> с душем (1.9)</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4,17</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 </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50,04</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1575"/>
        </w:trPr>
        <w:tc>
          <w:tcPr>
            <w:tcW w:w="2063" w:type="dxa"/>
            <w:tcBorders>
              <w:top w:val="nil"/>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lastRenderedPageBreak/>
              <w:t>36. Многоквартирные и жилые дома с централизованным холодным водоснабжением и водоотведением, оборудованные раковинами, унитазами (1.12)</w:t>
            </w:r>
          </w:p>
        </w:tc>
        <w:tc>
          <w:tcPr>
            <w:tcW w:w="1627"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2,8</w:t>
            </w:r>
          </w:p>
        </w:tc>
        <w:tc>
          <w:tcPr>
            <w:tcW w:w="1413" w:type="dxa"/>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1</w:t>
            </w:r>
          </w:p>
        </w:tc>
        <w:tc>
          <w:tcPr>
            <w:tcW w:w="851" w:type="dxa"/>
            <w:gridSpan w:val="2"/>
            <w:tcBorders>
              <w:top w:val="nil"/>
              <w:left w:val="nil"/>
              <w:bottom w:val="single" w:sz="4" w:space="0" w:color="auto"/>
              <w:right w:val="single" w:sz="4" w:space="0" w:color="auto"/>
            </w:tcBorders>
            <w:vAlign w:val="center"/>
          </w:tcPr>
          <w:p w:rsidR="00A65C21" w:rsidRPr="005E29B3" w:rsidRDefault="00A65C21">
            <w:pPr>
              <w:jc w:val="center"/>
              <w:rPr>
                <w:rFonts w:ascii="Times New Roman" w:hAnsi="Times New Roman"/>
                <w:color w:val="000000"/>
                <w:sz w:val="24"/>
                <w:szCs w:val="24"/>
              </w:rPr>
            </w:pPr>
            <w:r w:rsidRPr="005E29B3">
              <w:rPr>
                <w:rFonts w:ascii="Times New Roman" w:hAnsi="Times New Roman"/>
                <w:color w:val="000000"/>
              </w:rPr>
              <w:t>0</w:t>
            </w:r>
          </w:p>
        </w:tc>
        <w:tc>
          <w:tcPr>
            <w:tcW w:w="1134" w:type="dxa"/>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33,6</w:t>
            </w:r>
          </w:p>
        </w:tc>
        <w:tc>
          <w:tcPr>
            <w:tcW w:w="1134" w:type="dxa"/>
            <w:gridSpan w:val="4"/>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 </w:t>
            </w:r>
          </w:p>
        </w:tc>
        <w:tc>
          <w:tcPr>
            <w:tcW w:w="1167" w:type="dxa"/>
            <w:gridSpan w:val="3"/>
            <w:tcBorders>
              <w:top w:val="nil"/>
              <w:left w:val="nil"/>
              <w:bottom w:val="single" w:sz="4" w:space="0" w:color="auto"/>
              <w:right w:val="single" w:sz="4" w:space="0" w:color="auto"/>
            </w:tcBorders>
            <w:noWrap/>
            <w:vAlign w:val="center"/>
          </w:tcPr>
          <w:p w:rsidR="00A65C21" w:rsidRPr="005E29B3" w:rsidRDefault="00A65C21">
            <w:pPr>
              <w:jc w:val="center"/>
              <w:rPr>
                <w:rFonts w:ascii="Times New Roman" w:hAnsi="Times New Roman"/>
                <w:color w:val="000000"/>
              </w:rPr>
            </w:pPr>
            <w:r w:rsidRPr="005E29B3">
              <w:rPr>
                <w:rFonts w:ascii="Times New Roman" w:hAnsi="Times New Roman"/>
                <w:color w:val="000000"/>
              </w:rPr>
              <w:t>33,6</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00"/>
        </w:trPr>
        <w:tc>
          <w:tcPr>
            <w:tcW w:w="2063" w:type="dxa"/>
            <w:tcBorders>
              <w:top w:val="nil"/>
              <w:left w:val="nil"/>
              <w:bottom w:val="single" w:sz="4" w:space="0" w:color="auto"/>
              <w:right w:val="nil"/>
            </w:tcBorders>
            <w:noWrap/>
            <w:vAlign w:val="bottom"/>
          </w:tcPr>
          <w:p w:rsidR="00A65C21" w:rsidRPr="005E29B3" w:rsidRDefault="00A65C21">
            <w:pPr>
              <w:rPr>
                <w:rFonts w:ascii="Times New Roman" w:hAnsi="Times New Roman"/>
                <w:sz w:val="20"/>
                <w:szCs w:val="20"/>
              </w:rPr>
            </w:pPr>
          </w:p>
        </w:tc>
        <w:tc>
          <w:tcPr>
            <w:tcW w:w="1627" w:type="dxa"/>
            <w:tcBorders>
              <w:top w:val="nil"/>
              <w:left w:val="nil"/>
              <w:bottom w:val="single" w:sz="4" w:space="0" w:color="auto"/>
              <w:right w:val="nil"/>
            </w:tcBorders>
            <w:noWrap/>
            <w:vAlign w:val="bottom"/>
          </w:tcPr>
          <w:p w:rsidR="00A65C21" w:rsidRPr="005E29B3" w:rsidRDefault="00A65C21">
            <w:pPr>
              <w:rPr>
                <w:rFonts w:ascii="Times New Roman" w:hAnsi="Times New Roman"/>
                <w:sz w:val="20"/>
                <w:szCs w:val="20"/>
              </w:rPr>
            </w:pPr>
          </w:p>
        </w:tc>
        <w:tc>
          <w:tcPr>
            <w:tcW w:w="1413" w:type="dxa"/>
            <w:tcBorders>
              <w:top w:val="nil"/>
              <w:left w:val="nil"/>
              <w:bottom w:val="single" w:sz="4" w:space="0" w:color="auto"/>
              <w:right w:val="nil"/>
            </w:tcBorders>
            <w:noWrap/>
            <w:vAlign w:val="bottom"/>
          </w:tcPr>
          <w:p w:rsidR="00A65C21" w:rsidRPr="005E29B3" w:rsidRDefault="00A65C21">
            <w:pPr>
              <w:rPr>
                <w:rFonts w:ascii="Times New Roman" w:hAnsi="Times New Roman"/>
                <w:sz w:val="20"/>
                <w:szCs w:val="20"/>
              </w:rPr>
            </w:pPr>
          </w:p>
        </w:tc>
        <w:tc>
          <w:tcPr>
            <w:tcW w:w="851" w:type="dxa"/>
            <w:gridSpan w:val="2"/>
            <w:tcBorders>
              <w:top w:val="nil"/>
              <w:left w:val="nil"/>
              <w:bottom w:val="single" w:sz="4" w:space="0" w:color="auto"/>
              <w:right w:val="nil"/>
            </w:tcBorders>
            <w:noWrap/>
            <w:vAlign w:val="bottom"/>
          </w:tcPr>
          <w:p w:rsidR="00A65C21" w:rsidRPr="005E29B3" w:rsidRDefault="00A65C21">
            <w:pPr>
              <w:rPr>
                <w:rFonts w:ascii="Times New Roman" w:hAnsi="Times New Roman"/>
                <w:sz w:val="20"/>
                <w:szCs w:val="20"/>
              </w:rPr>
            </w:pPr>
          </w:p>
        </w:tc>
        <w:tc>
          <w:tcPr>
            <w:tcW w:w="1134" w:type="dxa"/>
            <w:tcBorders>
              <w:top w:val="nil"/>
              <w:left w:val="nil"/>
              <w:bottom w:val="single" w:sz="4" w:space="0" w:color="auto"/>
              <w:right w:val="nil"/>
            </w:tcBorders>
            <w:noWrap/>
            <w:vAlign w:val="bottom"/>
          </w:tcPr>
          <w:p w:rsidR="00A65C21" w:rsidRPr="005E29B3" w:rsidRDefault="00A65C21">
            <w:pPr>
              <w:rPr>
                <w:rFonts w:ascii="Times New Roman" w:hAnsi="Times New Roman"/>
                <w:sz w:val="20"/>
                <w:szCs w:val="20"/>
              </w:rPr>
            </w:pPr>
          </w:p>
        </w:tc>
        <w:tc>
          <w:tcPr>
            <w:tcW w:w="1134" w:type="dxa"/>
            <w:gridSpan w:val="4"/>
            <w:tcBorders>
              <w:top w:val="nil"/>
              <w:left w:val="nil"/>
              <w:bottom w:val="single" w:sz="4" w:space="0" w:color="auto"/>
              <w:right w:val="nil"/>
            </w:tcBorders>
            <w:noWrap/>
            <w:vAlign w:val="bottom"/>
          </w:tcPr>
          <w:p w:rsidR="00A65C21" w:rsidRPr="005E29B3" w:rsidRDefault="00A65C21">
            <w:pPr>
              <w:rPr>
                <w:rFonts w:ascii="Times New Roman" w:hAnsi="Times New Roman"/>
                <w:sz w:val="20"/>
                <w:szCs w:val="20"/>
              </w:rPr>
            </w:pPr>
          </w:p>
        </w:tc>
        <w:tc>
          <w:tcPr>
            <w:tcW w:w="1167" w:type="dxa"/>
            <w:gridSpan w:val="3"/>
            <w:tcBorders>
              <w:top w:val="nil"/>
              <w:left w:val="nil"/>
              <w:bottom w:val="single" w:sz="4" w:space="0" w:color="auto"/>
              <w:right w:val="nil"/>
            </w:tcBorders>
            <w:noWrap/>
            <w:vAlign w:val="bottom"/>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color w:val="000000"/>
                <w:sz w:val="24"/>
                <w:szCs w:val="24"/>
              </w:rPr>
            </w:pPr>
            <w:r w:rsidRPr="005E29B3">
              <w:rPr>
                <w:rFonts w:ascii="Times New Roman" w:hAnsi="Times New Roman"/>
                <w:color w:val="000000"/>
              </w:rPr>
              <w:t>Итого с. Гусино</w:t>
            </w:r>
          </w:p>
        </w:tc>
        <w:tc>
          <w:tcPr>
            <w:tcW w:w="1627" w:type="dxa"/>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rPr>
                <w:rFonts w:ascii="Times New Roman" w:hAnsi="Times New Roman"/>
                <w:sz w:val="20"/>
                <w:szCs w:val="20"/>
              </w:rPr>
            </w:pPr>
          </w:p>
        </w:tc>
        <w:tc>
          <w:tcPr>
            <w:tcW w:w="1413" w:type="dxa"/>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903</w:t>
            </w:r>
          </w:p>
        </w:tc>
        <w:tc>
          <w:tcPr>
            <w:tcW w:w="851" w:type="dxa"/>
            <w:gridSpan w:val="2"/>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1555</w:t>
            </w:r>
          </w:p>
        </w:tc>
        <w:tc>
          <w:tcPr>
            <w:tcW w:w="1134" w:type="dxa"/>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49630,2</w:t>
            </w:r>
          </w:p>
        </w:tc>
        <w:tc>
          <w:tcPr>
            <w:tcW w:w="1134" w:type="dxa"/>
            <w:gridSpan w:val="4"/>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55122,83</w:t>
            </w:r>
          </w:p>
        </w:tc>
        <w:tc>
          <w:tcPr>
            <w:tcW w:w="1167" w:type="dxa"/>
            <w:gridSpan w:val="3"/>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color w:val="000000"/>
              </w:rPr>
            </w:pPr>
            <w:r w:rsidRPr="005E29B3">
              <w:rPr>
                <w:rFonts w:ascii="Times New Roman" w:hAnsi="Times New Roman"/>
                <w:color w:val="000000"/>
              </w:rPr>
              <w:t>104753,03</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r w:rsidR="00A65C21" w:rsidRPr="005E29B3" w:rsidTr="006F306C">
        <w:trPr>
          <w:trHeight w:val="315"/>
        </w:trPr>
        <w:tc>
          <w:tcPr>
            <w:tcW w:w="2063" w:type="dxa"/>
            <w:tcBorders>
              <w:top w:val="single" w:sz="4" w:space="0" w:color="auto"/>
              <w:left w:val="single" w:sz="4" w:space="0" w:color="auto"/>
              <w:bottom w:val="single" w:sz="4" w:space="0" w:color="auto"/>
              <w:right w:val="single" w:sz="4" w:space="0" w:color="auto"/>
            </w:tcBorders>
            <w:vAlign w:val="center"/>
          </w:tcPr>
          <w:p w:rsidR="00A65C21" w:rsidRPr="005E29B3" w:rsidRDefault="00A65C21">
            <w:pPr>
              <w:rPr>
                <w:rFonts w:ascii="Times New Roman" w:hAnsi="Times New Roman"/>
                <w:b/>
                <w:bCs/>
                <w:color w:val="000000"/>
                <w:sz w:val="24"/>
                <w:szCs w:val="24"/>
              </w:rPr>
            </w:pPr>
            <w:r w:rsidRPr="005E29B3">
              <w:rPr>
                <w:rFonts w:ascii="Times New Roman" w:hAnsi="Times New Roman"/>
                <w:b/>
                <w:bCs/>
                <w:color w:val="000000"/>
              </w:rPr>
              <w:t>Всего население:</w:t>
            </w:r>
          </w:p>
        </w:tc>
        <w:tc>
          <w:tcPr>
            <w:tcW w:w="1627" w:type="dxa"/>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rPr>
                <w:rFonts w:ascii="Times New Roman" w:hAnsi="Times New Roman"/>
                <w:sz w:val="20"/>
                <w:szCs w:val="20"/>
              </w:rPr>
            </w:pPr>
          </w:p>
        </w:tc>
        <w:tc>
          <w:tcPr>
            <w:tcW w:w="1413" w:type="dxa"/>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b/>
                <w:bCs/>
                <w:color w:val="000000"/>
              </w:rPr>
            </w:pPr>
            <w:r w:rsidRPr="005E29B3">
              <w:rPr>
                <w:rFonts w:ascii="Times New Roman" w:hAnsi="Times New Roman"/>
                <w:b/>
                <w:bCs/>
                <w:color w:val="000000"/>
              </w:rPr>
              <w:t>2289</w:t>
            </w:r>
          </w:p>
        </w:tc>
        <w:tc>
          <w:tcPr>
            <w:tcW w:w="851" w:type="dxa"/>
            <w:gridSpan w:val="2"/>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b/>
                <w:bCs/>
                <w:color w:val="000000"/>
              </w:rPr>
            </w:pPr>
            <w:r w:rsidRPr="005E29B3">
              <w:rPr>
                <w:rFonts w:ascii="Times New Roman" w:hAnsi="Times New Roman"/>
                <w:b/>
                <w:bCs/>
                <w:color w:val="000000"/>
              </w:rPr>
              <w:t>1662</w:t>
            </w:r>
          </w:p>
        </w:tc>
        <w:tc>
          <w:tcPr>
            <w:tcW w:w="1134" w:type="dxa"/>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b/>
                <w:bCs/>
                <w:color w:val="000000"/>
              </w:rPr>
            </w:pPr>
            <w:r w:rsidRPr="005E29B3">
              <w:rPr>
                <w:rFonts w:ascii="Times New Roman" w:hAnsi="Times New Roman"/>
                <w:b/>
                <w:bCs/>
                <w:color w:val="000000"/>
              </w:rPr>
              <w:t>101214,84</w:t>
            </w:r>
          </w:p>
        </w:tc>
        <w:tc>
          <w:tcPr>
            <w:tcW w:w="1134" w:type="dxa"/>
            <w:gridSpan w:val="4"/>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b/>
                <w:bCs/>
                <w:color w:val="000000"/>
              </w:rPr>
            </w:pPr>
            <w:r w:rsidRPr="005E29B3">
              <w:rPr>
                <w:rFonts w:ascii="Times New Roman" w:hAnsi="Times New Roman"/>
                <w:b/>
                <w:bCs/>
                <w:color w:val="000000"/>
              </w:rPr>
              <w:t>60040,43</w:t>
            </w:r>
          </w:p>
        </w:tc>
        <w:tc>
          <w:tcPr>
            <w:tcW w:w="1167" w:type="dxa"/>
            <w:gridSpan w:val="3"/>
            <w:tcBorders>
              <w:top w:val="single" w:sz="4" w:space="0" w:color="auto"/>
              <w:left w:val="single" w:sz="4" w:space="0" w:color="auto"/>
              <w:bottom w:val="single" w:sz="4" w:space="0" w:color="auto"/>
              <w:right w:val="single" w:sz="4" w:space="0" w:color="auto"/>
            </w:tcBorders>
            <w:noWrap/>
            <w:vAlign w:val="bottom"/>
          </w:tcPr>
          <w:p w:rsidR="00A65C21" w:rsidRPr="005E29B3" w:rsidRDefault="00A65C21">
            <w:pPr>
              <w:jc w:val="center"/>
              <w:rPr>
                <w:rFonts w:ascii="Times New Roman" w:hAnsi="Times New Roman"/>
                <w:b/>
                <w:bCs/>
                <w:color w:val="000000"/>
              </w:rPr>
            </w:pPr>
            <w:r w:rsidRPr="005E29B3">
              <w:rPr>
                <w:rFonts w:ascii="Times New Roman" w:hAnsi="Times New Roman"/>
                <w:b/>
                <w:bCs/>
                <w:color w:val="000000"/>
              </w:rPr>
              <w:t>161255,27</w:t>
            </w:r>
          </w:p>
        </w:tc>
        <w:tc>
          <w:tcPr>
            <w:tcW w:w="236" w:type="dxa"/>
            <w:vAlign w:val="center"/>
          </w:tcPr>
          <w:p w:rsidR="00A65C21" w:rsidRPr="005E29B3" w:rsidRDefault="00A65C21">
            <w:pPr>
              <w:rPr>
                <w:rFonts w:ascii="Times New Roman" w:hAnsi="Times New Roman"/>
                <w:sz w:val="20"/>
                <w:szCs w:val="20"/>
              </w:rPr>
            </w:pPr>
          </w:p>
        </w:tc>
        <w:tc>
          <w:tcPr>
            <w:tcW w:w="236" w:type="dxa"/>
            <w:vAlign w:val="center"/>
          </w:tcPr>
          <w:p w:rsidR="00A65C21" w:rsidRPr="005E29B3" w:rsidRDefault="00A65C21">
            <w:pPr>
              <w:rPr>
                <w:rFonts w:ascii="Times New Roman" w:hAnsi="Times New Roman"/>
                <w:sz w:val="20"/>
                <w:szCs w:val="20"/>
              </w:rPr>
            </w:pPr>
          </w:p>
        </w:tc>
      </w:tr>
    </w:tbl>
    <w:p w:rsidR="00A65C21" w:rsidRPr="005E29B3" w:rsidRDefault="00A65C21" w:rsidP="00133EE4">
      <w:pPr>
        <w:rPr>
          <w:rFonts w:ascii="Times New Roman" w:hAnsi="Times New Roman"/>
          <w:spacing w:val="-4"/>
          <w:sz w:val="28"/>
          <w:szCs w:val="28"/>
        </w:rPr>
        <w:sectPr w:rsidR="00A65C21" w:rsidRPr="005E29B3">
          <w:pgSz w:w="11909" w:h="16834"/>
          <w:pgMar w:top="1440" w:right="748" w:bottom="902" w:left="1440" w:header="720" w:footer="720" w:gutter="0"/>
          <w:cols w:space="720"/>
        </w:sectPr>
      </w:pPr>
    </w:p>
    <w:p w:rsidR="00A65C21" w:rsidRPr="00297C36" w:rsidRDefault="00A65C21" w:rsidP="00133EE4">
      <w:pPr>
        <w:jc w:val="right"/>
        <w:rPr>
          <w:rFonts w:ascii="Times New Roman" w:hAnsi="Times New Roman"/>
          <w:spacing w:val="-9"/>
          <w:sz w:val="28"/>
          <w:szCs w:val="28"/>
        </w:rPr>
      </w:pPr>
      <w:r w:rsidRPr="00297C36">
        <w:rPr>
          <w:rFonts w:ascii="Times New Roman" w:hAnsi="Times New Roman"/>
          <w:spacing w:val="-9"/>
          <w:sz w:val="28"/>
          <w:szCs w:val="28"/>
        </w:rPr>
        <w:lastRenderedPageBreak/>
        <w:t>Таблица 21</w:t>
      </w:r>
    </w:p>
    <w:p w:rsidR="00A65C21" w:rsidRPr="00D90D08" w:rsidRDefault="00A65C21" w:rsidP="00D90D08">
      <w:pPr>
        <w:jc w:val="center"/>
        <w:rPr>
          <w:rFonts w:ascii="Times New Roman" w:hAnsi="Times New Roman"/>
          <w:spacing w:val="-6"/>
          <w:sz w:val="28"/>
          <w:szCs w:val="28"/>
        </w:rPr>
      </w:pPr>
      <w:r w:rsidRPr="00297C36">
        <w:rPr>
          <w:rFonts w:ascii="Times New Roman" w:hAnsi="Times New Roman"/>
          <w:spacing w:val="-9"/>
          <w:sz w:val="28"/>
          <w:szCs w:val="28"/>
        </w:rPr>
        <w:t xml:space="preserve">Расчет расхода электроэнергии на регулируемый период </w:t>
      </w:r>
      <w:r w:rsidRPr="00297C36">
        <w:rPr>
          <w:rFonts w:ascii="Times New Roman" w:hAnsi="Times New Roman"/>
          <w:spacing w:val="-6"/>
          <w:sz w:val="28"/>
          <w:szCs w:val="28"/>
        </w:rPr>
        <w:t>водо</w:t>
      </w:r>
      <w:r>
        <w:rPr>
          <w:rFonts w:ascii="Times New Roman" w:hAnsi="Times New Roman"/>
          <w:spacing w:val="-6"/>
          <w:sz w:val="28"/>
          <w:szCs w:val="28"/>
        </w:rPr>
        <w:t>отведение и очистка сточных вод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
        <w:gridCol w:w="4174"/>
        <w:gridCol w:w="1924"/>
        <w:gridCol w:w="980"/>
        <w:gridCol w:w="980"/>
        <w:gridCol w:w="980"/>
        <w:gridCol w:w="1040"/>
        <w:gridCol w:w="1805"/>
        <w:gridCol w:w="1805"/>
      </w:tblGrid>
      <w:tr w:rsidR="00A65C21" w:rsidRPr="00297C36" w:rsidTr="00133EE4">
        <w:trPr>
          <w:trHeight w:val="518"/>
        </w:trPr>
        <w:tc>
          <w:tcPr>
            <w:tcW w:w="13580" w:type="dxa"/>
            <w:gridSpan w:val="9"/>
            <w:noWrap/>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Расходы на приобретение электрической энергии по водоотведению (вид услуг)</w:t>
            </w:r>
          </w:p>
        </w:tc>
      </w:tr>
      <w:tr w:rsidR="00A65C21" w:rsidRPr="00297C36" w:rsidTr="00133EE4">
        <w:trPr>
          <w:trHeight w:val="855"/>
        </w:trPr>
        <w:tc>
          <w:tcPr>
            <w:tcW w:w="1020" w:type="dxa"/>
            <w:vMerge w:val="restart"/>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N п/п</w:t>
            </w:r>
          </w:p>
        </w:tc>
        <w:tc>
          <w:tcPr>
            <w:tcW w:w="4480" w:type="dxa"/>
            <w:vMerge w:val="restart"/>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Наименование</w:t>
            </w:r>
          </w:p>
        </w:tc>
        <w:tc>
          <w:tcPr>
            <w:tcW w:w="1940" w:type="dxa"/>
            <w:vMerge w:val="restart"/>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Единица измерения</w:t>
            </w:r>
          </w:p>
        </w:tc>
        <w:tc>
          <w:tcPr>
            <w:tcW w:w="1960" w:type="dxa"/>
            <w:gridSpan w:val="2"/>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2025 год</w:t>
            </w:r>
          </w:p>
        </w:tc>
        <w:tc>
          <w:tcPr>
            <w:tcW w:w="2020" w:type="dxa"/>
            <w:gridSpan w:val="2"/>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2026 год</w:t>
            </w:r>
          </w:p>
        </w:tc>
        <w:tc>
          <w:tcPr>
            <w:tcW w:w="2160" w:type="dxa"/>
            <w:gridSpan w:val="2"/>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Период регулирования</w:t>
            </w:r>
          </w:p>
        </w:tc>
      </w:tr>
      <w:tr w:rsidR="00A65C21" w:rsidRPr="00297C36" w:rsidTr="00133EE4">
        <w:trPr>
          <w:trHeight w:val="825"/>
        </w:trPr>
        <w:tc>
          <w:tcPr>
            <w:tcW w:w="0" w:type="auto"/>
            <w:vMerge/>
            <w:vAlign w:val="center"/>
          </w:tcPr>
          <w:p w:rsidR="00A65C21" w:rsidRPr="00297C36" w:rsidRDefault="00A65C21">
            <w:pPr>
              <w:rPr>
                <w:rFonts w:ascii="Times New Roman" w:hAnsi="Times New Roman"/>
                <w:b/>
                <w:spacing w:val="-6"/>
                <w:sz w:val="28"/>
                <w:szCs w:val="28"/>
              </w:rPr>
            </w:pPr>
          </w:p>
        </w:tc>
        <w:tc>
          <w:tcPr>
            <w:tcW w:w="0" w:type="auto"/>
            <w:vMerge/>
            <w:vAlign w:val="center"/>
          </w:tcPr>
          <w:p w:rsidR="00A65C21" w:rsidRPr="00297C36" w:rsidRDefault="00A65C21">
            <w:pPr>
              <w:rPr>
                <w:rFonts w:ascii="Times New Roman" w:hAnsi="Times New Roman"/>
                <w:b/>
                <w:spacing w:val="-6"/>
                <w:sz w:val="28"/>
                <w:szCs w:val="28"/>
              </w:rPr>
            </w:pPr>
          </w:p>
        </w:tc>
        <w:tc>
          <w:tcPr>
            <w:tcW w:w="0" w:type="auto"/>
            <w:vMerge/>
            <w:vAlign w:val="center"/>
          </w:tcPr>
          <w:p w:rsidR="00A65C21" w:rsidRPr="00297C36" w:rsidRDefault="00A65C21">
            <w:pPr>
              <w:rPr>
                <w:rFonts w:ascii="Times New Roman" w:hAnsi="Times New Roman"/>
                <w:b/>
                <w:spacing w:val="-6"/>
                <w:sz w:val="28"/>
                <w:szCs w:val="28"/>
              </w:rPr>
            </w:pP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план</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факт</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план</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ожид</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2027 год предложение организации</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2028 год предложение организации</w:t>
            </w:r>
          </w:p>
        </w:tc>
      </w:tr>
      <w:tr w:rsidR="00A65C21" w:rsidRPr="00297C36" w:rsidTr="00133EE4">
        <w:trPr>
          <w:trHeight w:val="3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4</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5</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6</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7</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8</w:t>
            </w:r>
          </w:p>
        </w:tc>
        <w:tc>
          <w:tcPr>
            <w:tcW w:w="1100" w:type="dxa"/>
            <w:noWrap/>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9</w:t>
            </w:r>
          </w:p>
        </w:tc>
      </w:tr>
      <w:tr w:rsidR="00A65C21" w:rsidRPr="00297C36" w:rsidTr="00133EE4">
        <w:trPr>
          <w:trHeight w:val="57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1.</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Затраты на электроэнергию всего, в том числе:</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тыс. руб.</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640,88</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325,23</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647,03</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720,83</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904,05</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984,50</w:t>
            </w:r>
          </w:p>
        </w:tc>
      </w:tr>
      <w:tr w:rsidR="00A65C21" w:rsidRPr="00297C36" w:rsidTr="00133EE4">
        <w:trPr>
          <w:trHeight w:val="3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1.1.</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по одноставочному тарифу</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тыс. руб.</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640,88</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325,23</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647,03</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720,83</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904,05</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984,50</w:t>
            </w:r>
          </w:p>
        </w:tc>
      </w:tr>
      <w:tr w:rsidR="00A65C21" w:rsidRPr="00297C36" w:rsidTr="00133EE4">
        <w:trPr>
          <w:trHeight w:val="3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1.1.1.</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низкое напряжение</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тыс. руб.</w:t>
            </w:r>
          </w:p>
        </w:tc>
        <w:tc>
          <w:tcPr>
            <w:tcW w:w="980" w:type="dxa"/>
            <w:noWrap/>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401,58</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213,02</w:t>
            </w:r>
          </w:p>
        </w:tc>
        <w:tc>
          <w:tcPr>
            <w:tcW w:w="980" w:type="dxa"/>
            <w:noWrap/>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405,01</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443,06</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555,52</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605,16</w:t>
            </w:r>
          </w:p>
        </w:tc>
      </w:tr>
      <w:tr w:rsidR="00A65C21" w:rsidRPr="00297C36" w:rsidTr="00133EE4">
        <w:trPr>
          <w:trHeight w:val="3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1.1.3.</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среднее напряжение 2</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тыс. руб.</w:t>
            </w:r>
          </w:p>
        </w:tc>
        <w:tc>
          <w:tcPr>
            <w:tcW w:w="980" w:type="dxa"/>
            <w:noWrap/>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239,30</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112,21</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242,02</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277,77</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348,53</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379,34</w:t>
            </w:r>
          </w:p>
        </w:tc>
      </w:tr>
      <w:tr w:rsidR="00A65C21" w:rsidRPr="00297C36" w:rsidTr="00133EE4">
        <w:trPr>
          <w:trHeight w:val="114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2.</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xml:space="preserve">Информация для расчета затрат электроэнергии на 2-й и последующие годы долгосрочного периода регулирования </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1100" w:type="dxa"/>
            <w:noWrap/>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r>
      <w:tr w:rsidR="00A65C21" w:rsidRPr="00297C36" w:rsidTr="00133EE4">
        <w:trPr>
          <w:trHeight w:val="435"/>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lastRenderedPageBreak/>
              <w:t>2.1.</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Удельное потребление электрической энергии</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кВт-ч/куб. м</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0,33</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0,33</w:t>
            </w:r>
          </w:p>
        </w:tc>
      </w:tr>
      <w:tr w:rsidR="00A65C21" w:rsidRPr="00297C36" w:rsidTr="00133EE4">
        <w:trPr>
          <w:trHeight w:val="465"/>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2.2.</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Индекс цен на электрическую энергию</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13%</w:t>
            </w:r>
          </w:p>
        </w:tc>
        <w:tc>
          <w:tcPr>
            <w:tcW w:w="1100" w:type="dxa"/>
            <w:noWrap/>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8,9%</w:t>
            </w:r>
          </w:p>
        </w:tc>
      </w:tr>
      <w:tr w:rsidR="00A65C21" w:rsidRPr="00297C36" w:rsidTr="00133EE4">
        <w:trPr>
          <w:trHeight w:val="6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2.3.</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Объем поднимаемой воды в год или принимаемых сточных вод</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тыс. куб.</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177,7</w:t>
            </w:r>
          </w:p>
        </w:tc>
        <w:tc>
          <w:tcPr>
            <w:tcW w:w="1100" w:type="dxa"/>
            <w:noWrap/>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177,4</w:t>
            </w:r>
          </w:p>
        </w:tc>
      </w:tr>
      <w:tr w:rsidR="00A65C21" w:rsidRPr="00297C36" w:rsidTr="00133EE4">
        <w:trPr>
          <w:trHeight w:val="735"/>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3.</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Объем покупной энергии всего, в том числе:</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тыс. кВт-ч</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51,85</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25,78</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51,84</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57,84</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57,84</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57,84</w:t>
            </w:r>
          </w:p>
        </w:tc>
      </w:tr>
      <w:tr w:rsidR="00A65C21" w:rsidRPr="00297C36" w:rsidTr="00133EE4">
        <w:trPr>
          <w:trHeight w:val="6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3.1.</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Объем покупной энергии по   одноставочному тарифу</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тыс. кВт-ч</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51,85</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25,78</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51,84</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57,84</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57,84</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57,84</w:t>
            </w:r>
          </w:p>
        </w:tc>
      </w:tr>
      <w:tr w:rsidR="00A65C21" w:rsidRPr="00297C36" w:rsidTr="00133EE4">
        <w:trPr>
          <w:trHeight w:val="3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3.1.1.</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низкое напряжение</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тыс. кВт-ч</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30,87</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16,94</w:t>
            </w:r>
          </w:p>
        </w:tc>
        <w:tc>
          <w:tcPr>
            <w:tcW w:w="980" w:type="dxa"/>
            <w:noWrap/>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30,87</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33,77</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33,77</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33,77</w:t>
            </w:r>
          </w:p>
        </w:tc>
      </w:tr>
      <w:tr w:rsidR="00A65C21" w:rsidRPr="00297C36" w:rsidTr="00133EE4">
        <w:trPr>
          <w:trHeight w:val="3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3.1.3.</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среднее напряжение 2</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тыс. кВт-ч</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20,98</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8,84</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20,97</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24,07</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24,07</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24,07</w:t>
            </w:r>
          </w:p>
        </w:tc>
      </w:tr>
      <w:tr w:rsidR="00A65C21" w:rsidRPr="00297C36" w:rsidTr="00133EE4">
        <w:trPr>
          <w:trHeight w:val="285"/>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4.</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Тариф на электроэнергию и мощность</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c>
          <w:tcPr>
            <w:tcW w:w="1100" w:type="dxa"/>
            <w:noWrap/>
          </w:tcPr>
          <w:p w:rsidR="00A65C21" w:rsidRPr="00297C36" w:rsidRDefault="00A65C21">
            <w:pPr>
              <w:widowControl w:val="0"/>
              <w:tabs>
                <w:tab w:val="left" w:pos="1866"/>
              </w:tabs>
              <w:autoSpaceDE w:val="0"/>
              <w:autoSpaceDN w:val="0"/>
              <w:adjustRightInd w:val="0"/>
              <w:rPr>
                <w:rFonts w:ascii="Times New Roman" w:hAnsi="Times New Roman"/>
                <w:b/>
                <w:bCs/>
                <w:spacing w:val="-6"/>
                <w:sz w:val="28"/>
                <w:szCs w:val="28"/>
              </w:rPr>
            </w:pPr>
            <w:r w:rsidRPr="00297C36">
              <w:rPr>
                <w:rFonts w:ascii="Times New Roman" w:hAnsi="Times New Roman"/>
                <w:b/>
                <w:bCs/>
                <w:spacing w:val="-6"/>
                <w:sz w:val="28"/>
                <w:szCs w:val="28"/>
              </w:rPr>
              <w:t> </w:t>
            </w:r>
          </w:p>
        </w:tc>
      </w:tr>
      <w:tr w:rsidR="00A65C21" w:rsidRPr="00297C36" w:rsidTr="00133EE4">
        <w:trPr>
          <w:trHeight w:val="3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4.1.</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по одноставочному тарифу</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 </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12,36</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12,62</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12,48</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12,46</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15,63</w:t>
            </w:r>
          </w:p>
        </w:tc>
        <w:tc>
          <w:tcPr>
            <w:tcW w:w="110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17,02</w:t>
            </w:r>
          </w:p>
        </w:tc>
      </w:tr>
      <w:tr w:rsidR="00A65C21" w:rsidRPr="00297C36" w:rsidTr="00133EE4">
        <w:trPr>
          <w:trHeight w:val="3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4.1.1.</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низкое напряжение</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руб./кВт-ч</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13,01</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12,57</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13,12</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13,12</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16,45</w:t>
            </w:r>
          </w:p>
        </w:tc>
        <w:tc>
          <w:tcPr>
            <w:tcW w:w="1100" w:type="dxa"/>
            <w:noWrap/>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17,92</w:t>
            </w:r>
          </w:p>
        </w:tc>
      </w:tr>
      <w:tr w:rsidR="00A65C21" w:rsidRPr="00297C36" w:rsidTr="00133EE4">
        <w:trPr>
          <w:trHeight w:val="300"/>
        </w:trPr>
        <w:tc>
          <w:tcPr>
            <w:tcW w:w="102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4.1.3.</w:t>
            </w:r>
          </w:p>
        </w:tc>
        <w:tc>
          <w:tcPr>
            <w:tcW w:w="44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среднее напряжение 2</w:t>
            </w:r>
          </w:p>
        </w:tc>
        <w:tc>
          <w:tcPr>
            <w:tcW w:w="19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руб./кВт-ч</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11,41</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12,69</w:t>
            </w:r>
          </w:p>
        </w:tc>
        <w:tc>
          <w:tcPr>
            <w:tcW w:w="98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11,54</w:t>
            </w:r>
          </w:p>
        </w:tc>
        <w:tc>
          <w:tcPr>
            <w:tcW w:w="104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11,54</w:t>
            </w:r>
          </w:p>
        </w:tc>
        <w:tc>
          <w:tcPr>
            <w:tcW w:w="1060" w:type="dxa"/>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14,48</w:t>
            </w:r>
          </w:p>
        </w:tc>
        <w:tc>
          <w:tcPr>
            <w:tcW w:w="1100" w:type="dxa"/>
            <w:noWrap/>
          </w:tcPr>
          <w:p w:rsidR="00A65C21" w:rsidRPr="00297C36" w:rsidRDefault="00A65C21">
            <w:pPr>
              <w:widowControl w:val="0"/>
              <w:tabs>
                <w:tab w:val="left" w:pos="1866"/>
              </w:tabs>
              <w:autoSpaceDE w:val="0"/>
              <w:autoSpaceDN w:val="0"/>
              <w:adjustRightInd w:val="0"/>
              <w:rPr>
                <w:rFonts w:ascii="Times New Roman" w:hAnsi="Times New Roman"/>
                <w:b/>
                <w:spacing w:val="-6"/>
                <w:sz w:val="28"/>
                <w:szCs w:val="28"/>
              </w:rPr>
            </w:pPr>
            <w:r w:rsidRPr="00297C36">
              <w:rPr>
                <w:rFonts w:ascii="Times New Roman" w:hAnsi="Times New Roman"/>
                <w:b/>
                <w:spacing w:val="-6"/>
                <w:sz w:val="28"/>
                <w:szCs w:val="28"/>
              </w:rPr>
              <w:t>15,76</w:t>
            </w:r>
          </w:p>
        </w:tc>
      </w:tr>
    </w:tbl>
    <w:p w:rsidR="00A65C21" w:rsidRPr="00297C36" w:rsidRDefault="00A65C21" w:rsidP="00133EE4">
      <w:pPr>
        <w:tabs>
          <w:tab w:val="left" w:pos="1866"/>
        </w:tabs>
        <w:rPr>
          <w:rFonts w:ascii="Times New Roman" w:hAnsi="Times New Roman"/>
          <w:b/>
          <w:spacing w:val="-6"/>
          <w:sz w:val="28"/>
          <w:szCs w:val="28"/>
        </w:rPr>
      </w:pPr>
    </w:p>
    <w:p w:rsidR="00A65C21" w:rsidRPr="00297C36" w:rsidRDefault="00A65C21" w:rsidP="00133EE4">
      <w:pPr>
        <w:tabs>
          <w:tab w:val="left" w:pos="1866"/>
        </w:tabs>
        <w:rPr>
          <w:rFonts w:ascii="Times New Roman" w:hAnsi="Times New Roman"/>
          <w:sz w:val="28"/>
          <w:szCs w:val="28"/>
        </w:rPr>
      </w:pPr>
      <w:r w:rsidRPr="00297C36">
        <w:rPr>
          <w:rFonts w:ascii="Times New Roman" w:hAnsi="Times New Roman"/>
          <w:sz w:val="28"/>
          <w:szCs w:val="28"/>
        </w:rPr>
        <w:tab/>
      </w:r>
    </w:p>
    <w:p w:rsidR="00A65C21" w:rsidRPr="00297C36" w:rsidRDefault="00A65C21" w:rsidP="00133EE4">
      <w:pPr>
        <w:rPr>
          <w:rFonts w:ascii="Times New Roman" w:hAnsi="Times New Roman"/>
          <w:sz w:val="28"/>
          <w:szCs w:val="28"/>
        </w:rPr>
        <w:sectPr w:rsidR="00A65C21" w:rsidRPr="00297C36">
          <w:pgSz w:w="16834" w:h="11909" w:orient="landscape"/>
          <w:pgMar w:top="748" w:right="902" w:bottom="1440" w:left="1440" w:header="720" w:footer="720" w:gutter="0"/>
          <w:cols w:space="720"/>
        </w:sectPr>
      </w:pPr>
    </w:p>
    <w:p w:rsidR="00A65C21" w:rsidRPr="00297C36" w:rsidRDefault="00A65C21" w:rsidP="00133EE4">
      <w:pPr>
        <w:tabs>
          <w:tab w:val="num" w:pos="1080"/>
        </w:tabs>
        <w:ind w:firstLine="720"/>
        <w:jc w:val="both"/>
        <w:rPr>
          <w:rFonts w:ascii="Times New Roman" w:hAnsi="Times New Roman"/>
          <w:b/>
          <w:iCs/>
          <w:color w:val="000000"/>
          <w:sz w:val="28"/>
          <w:szCs w:val="28"/>
        </w:rPr>
      </w:pPr>
    </w:p>
    <w:p w:rsidR="00A65C21" w:rsidRPr="00297C36" w:rsidRDefault="00A65C21" w:rsidP="00133EE4">
      <w:pPr>
        <w:pStyle w:val="1"/>
        <w:spacing w:before="0" w:after="0"/>
        <w:jc w:val="center"/>
        <w:rPr>
          <w:rFonts w:ascii="Times New Roman" w:hAnsi="Times New Roman" w:cs="Times New Roman"/>
          <w:iCs/>
          <w:color w:val="000000"/>
          <w:sz w:val="28"/>
          <w:szCs w:val="28"/>
        </w:rPr>
      </w:pPr>
      <w:bookmarkStart w:id="35" w:name="_Toc375732707"/>
      <w:r w:rsidRPr="00297C36">
        <w:rPr>
          <w:rFonts w:ascii="Times New Roman" w:hAnsi="Times New Roman" w:cs="Times New Roman"/>
          <w:iCs/>
          <w:color w:val="000000"/>
          <w:sz w:val="28"/>
          <w:szCs w:val="28"/>
        </w:rPr>
        <w:t>Раздел 2 Направление развития централизованных систем водоснабжения</w:t>
      </w:r>
      <w:bookmarkEnd w:id="35"/>
    </w:p>
    <w:p w:rsidR="00A65C21" w:rsidRPr="00297C36" w:rsidRDefault="00A65C21" w:rsidP="00133EE4">
      <w:pPr>
        <w:tabs>
          <w:tab w:val="num" w:pos="1080"/>
        </w:tabs>
        <w:ind w:firstLine="720"/>
        <w:jc w:val="both"/>
        <w:rPr>
          <w:rFonts w:ascii="Times New Roman" w:hAnsi="Times New Roman"/>
          <w:iCs/>
          <w:color w:val="000000"/>
          <w:sz w:val="28"/>
          <w:szCs w:val="28"/>
        </w:rPr>
      </w:pPr>
      <w:r w:rsidRPr="00297C36">
        <w:rPr>
          <w:rFonts w:ascii="Times New Roman" w:hAnsi="Times New Roman"/>
          <w:iCs/>
          <w:color w:val="000000"/>
          <w:sz w:val="28"/>
          <w:szCs w:val="28"/>
        </w:rPr>
        <w:t>В соответствии с генеральным планом городского поселения и другими документами территориального планирования можно выделить следующие аспекты развития системы водоснабжения, а в частности развитие системы подачи питьевой воды потребителям, а также улучшение качества системы пожаротушения.</w:t>
      </w:r>
    </w:p>
    <w:p w:rsidR="00A65C21" w:rsidRPr="00297C36" w:rsidRDefault="00A65C21" w:rsidP="00133EE4">
      <w:pPr>
        <w:ind w:firstLine="709"/>
        <w:jc w:val="both"/>
        <w:rPr>
          <w:rFonts w:ascii="Times New Roman" w:hAnsi="Times New Roman"/>
          <w:sz w:val="28"/>
          <w:szCs w:val="28"/>
        </w:rPr>
      </w:pPr>
      <w:r w:rsidRPr="00297C36">
        <w:rPr>
          <w:rFonts w:ascii="Times New Roman" w:hAnsi="Times New Roman"/>
          <w:sz w:val="28"/>
          <w:szCs w:val="28"/>
        </w:rPr>
        <w:t>В соответствии с СанПиН 2.1.4.1110-02 и СНиП 2.04.02-84* источники хозяйственно питьевого водоснабжения должны иметь зоны санитарной охраны (ЗСО).</w:t>
      </w:r>
    </w:p>
    <w:p w:rsidR="00A65C21" w:rsidRPr="00297C36" w:rsidRDefault="00A65C21" w:rsidP="00133EE4">
      <w:pPr>
        <w:ind w:firstLine="709"/>
        <w:jc w:val="both"/>
        <w:rPr>
          <w:rFonts w:ascii="Times New Roman" w:hAnsi="Times New Roman"/>
          <w:sz w:val="28"/>
          <w:szCs w:val="28"/>
        </w:rPr>
      </w:pPr>
      <w:r w:rsidRPr="00297C36">
        <w:rPr>
          <w:rFonts w:ascii="Times New Roman" w:hAnsi="Times New Roman"/>
          <w:sz w:val="28"/>
          <w:szCs w:val="28"/>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A65C21" w:rsidRPr="00297C36" w:rsidRDefault="00A65C21" w:rsidP="00133EE4">
      <w:pPr>
        <w:ind w:firstLine="709"/>
        <w:jc w:val="both"/>
        <w:rPr>
          <w:rFonts w:ascii="Times New Roman" w:hAnsi="Times New Roman"/>
          <w:sz w:val="28"/>
          <w:szCs w:val="28"/>
        </w:rPr>
      </w:pPr>
      <w:r w:rsidRPr="00297C36">
        <w:rPr>
          <w:rFonts w:ascii="Times New Roman" w:hAnsi="Times New Roman"/>
          <w:sz w:val="28"/>
          <w:szCs w:val="28"/>
        </w:rPr>
        <w:t>Эксплуатация существующих и проектирование новых скважин и систем хозяйственно-питьевого водоснабжения должны осуществляться в соответствии с «Положением о порядке проектирования и эксплуатации зон санитарной охраны источников водоснабжения и водопроводов хозяйственно питьевого назначения» №2640, действующих норм СНиП 2.04.02-84* «Водоснабжение. Наружные сети и сооружения» и СанПиН 2.1.4.1110-02 «Зоны санитарной охраны источников водоснабжения и водопроводов питьевого назначения», СП 2.1.5.1059-01 «Гигиенические требования к охране подземных вод от загрязнений».</w:t>
      </w:r>
    </w:p>
    <w:p w:rsidR="00A65C21" w:rsidRPr="00297C36" w:rsidRDefault="00A65C21" w:rsidP="00133EE4">
      <w:pPr>
        <w:ind w:firstLine="709"/>
        <w:jc w:val="both"/>
        <w:rPr>
          <w:rFonts w:ascii="Times New Roman" w:hAnsi="Times New Roman"/>
          <w:sz w:val="28"/>
          <w:szCs w:val="28"/>
        </w:rPr>
      </w:pPr>
      <w:r w:rsidRPr="00297C36">
        <w:rPr>
          <w:rFonts w:ascii="Times New Roman" w:hAnsi="Times New Roman"/>
          <w:sz w:val="28"/>
          <w:szCs w:val="28"/>
        </w:rPr>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подземных вод, а также ухудшения качества воды источника и воды, подаваемой водопроводными сооружениями.</w:t>
      </w:r>
    </w:p>
    <w:p w:rsidR="00A65C21" w:rsidRPr="00297C36" w:rsidRDefault="00A65C21" w:rsidP="00133EE4">
      <w:pPr>
        <w:tabs>
          <w:tab w:val="left" w:pos="709"/>
        </w:tabs>
        <w:ind w:firstLine="709"/>
        <w:jc w:val="both"/>
        <w:rPr>
          <w:rFonts w:ascii="Times New Roman" w:hAnsi="Times New Roman"/>
          <w:sz w:val="28"/>
          <w:szCs w:val="28"/>
        </w:rPr>
      </w:pPr>
      <w:r w:rsidRPr="00297C36">
        <w:rPr>
          <w:rFonts w:ascii="Times New Roman" w:hAnsi="Times New Roman"/>
          <w:sz w:val="28"/>
          <w:szCs w:val="28"/>
        </w:rPr>
        <w:t xml:space="preserve">Устройство зон санитарной охраны (ЗСО) и санитарно-защитных полос источников водоснабжения и водопроводов предусматривается в целях обеспечения санитарно-эпидемиологической надежности системы хозяйственно питьевого водоснабжения. Для водозаборных скважин зоны санитарной охраны представлены </w:t>
      </w:r>
      <w:r w:rsidRPr="00297C36">
        <w:rPr>
          <w:rFonts w:ascii="Times New Roman" w:hAnsi="Times New Roman"/>
          <w:sz w:val="28"/>
          <w:szCs w:val="28"/>
          <w:lang w:val="en-US"/>
        </w:rPr>
        <w:t>I</w:t>
      </w:r>
      <w:r w:rsidRPr="00297C36">
        <w:rPr>
          <w:rFonts w:ascii="Times New Roman" w:hAnsi="Times New Roman"/>
          <w:sz w:val="28"/>
          <w:szCs w:val="28"/>
        </w:rPr>
        <w:t xml:space="preserve">-ым поясом (строгого режима). Граница ЗСО </w:t>
      </w:r>
      <w:r w:rsidRPr="00297C36">
        <w:rPr>
          <w:rFonts w:ascii="Times New Roman" w:hAnsi="Times New Roman"/>
          <w:sz w:val="28"/>
          <w:szCs w:val="28"/>
          <w:lang w:val="en-US"/>
        </w:rPr>
        <w:t>I</w:t>
      </w:r>
      <w:r w:rsidRPr="00297C36">
        <w:rPr>
          <w:rFonts w:ascii="Times New Roman" w:hAnsi="Times New Roman"/>
          <w:sz w:val="28"/>
          <w:szCs w:val="28"/>
        </w:rPr>
        <w:t xml:space="preserve"> пояса для артезианских скважин устанавливается на расстоянии </w:t>
      </w:r>
      <w:smartTag w:uri="urn:schemas-microsoft-com:office:smarttags" w:element="metricconverter">
        <w:smartTagPr>
          <w:attr w:name="ProductID" w:val="30 м"/>
        </w:smartTagPr>
        <w:r w:rsidRPr="00297C36">
          <w:rPr>
            <w:rFonts w:ascii="Times New Roman" w:hAnsi="Times New Roman"/>
            <w:sz w:val="28"/>
            <w:szCs w:val="28"/>
          </w:rPr>
          <w:t>30 м</w:t>
        </w:r>
      </w:smartTag>
      <w:r w:rsidRPr="00297C36">
        <w:rPr>
          <w:rFonts w:ascii="Times New Roman" w:hAnsi="Times New Roman"/>
          <w:sz w:val="28"/>
          <w:szCs w:val="28"/>
        </w:rPr>
        <w:t xml:space="preserve"> от центра каждой скважины и ограждением по периметру. Площадки благоустраиваются и озеленяются. </w:t>
      </w:r>
    </w:p>
    <w:p w:rsidR="00A65C21" w:rsidRPr="00297C36" w:rsidRDefault="00A65C21" w:rsidP="00133EE4">
      <w:pPr>
        <w:ind w:firstLine="709"/>
        <w:jc w:val="both"/>
        <w:rPr>
          <w:rFonts w:ascii="Times New Roman" w:hAnsi="Times New Roman"/>
          <w:sz w:val="28"/>
          <w:szCs w:val="28"/>
        </w:rPr>
      </w:pPr>
      <w:r w:rsidRPr="00297C36">
        <w:rPr>
          <w:rFonts w:ascii="Times New Roman" w:hAnsi="Times New Roman"/>
          <w:sz w:val="28"/>
          <w:szCs w:val="28"/>
        </w:rPr>
        <w:t>Контроль за соответствием государственных санитарно-эпидемиологических правил и нормативов осуществлять согласно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A65C21" w:rsidRPr="00297C36" w:rsidRDefault="00A65C21" w:rsidP="00133EE4">
      <w:pPr>
        <w:ind w:firstLine="709"/>
        <w:jc w:val="both"/>
        <w:rPr>
          <w:rFonts w:ascii="Times New Roman" w:hAnsi="Times New Roman"/>
          <w:sz w:val="28"/>
          <w:szCs w:val="28"/>
        </w:rPr>
      </w:pPr>
      <w:r w:rsidRPr="00297C36">
        <w:rPr>
          <w:rFonts w:ascii="Times New Roman" w:hAnsi="Times New Roman"/>
          <w:sz w:val="28"/>
          <w:szCs w:val="28"/>
        </w:rPr>
        <w:lastRenderedPageBreak/>
        <w:t>В целях рационального использования и охраны подземных вод в процессе эксплуатации водозаборных скважин необходимо в соответствии с лицензионным соглашением:</w:t>
      </w:r>
    </w:p>
    <w:p w:rsidR="00A65C21" w:rsidRPr="00297C36" w:rsidRDefault="00A65C21" w:rsidP="00133EE4">
      <w:pPr>
        <w:pStyle w:val="15"/>
        <w:numPr>
          <w:ilvl w:val="0"/>
          <w:numId w:val="8"/>
        </w:numPr>
        <w:tabs>
          <w:tab w:val="left" w:pos="993"/>
        </w:tabs>
        <w:spacing w:after="0" w:line="240" w:lineRule="auto"/>
        <w:ind w:left="0" w:firstLine="567"/>
        <w:jc w:val="both"/>
        <w:rPr>
          <w:rFonts w:ascii="Times New Roman" w:hAnsi="Times New Roman"/>
          <w:sz w:val="28"/>
          <w:szCs w:val="28"/>
        </w:rPr>
      </w:pPr>
      <w:r w:rsidRPr="00297C36">
        <w:rPr>
          <w:rFonts w:ascii="Times New Roman" w:hAnsi="Times New Roman"/>
          <w:sz w:val="28"/>
          <w:szCs w:val="28"/>
        </w:rPr>
        <w:t>производить замеры динамического уровня подземных вод в скважинах;</w:t>
      </w:r>
    </w:p>
    <w:p w:rsidR="00A65C21" w:rsidRPr="00297C36" w:rsidRDefault="00A65C21" w:rsidP="00133EE4">
      <w:pPr>
        <w:pStyle w:val="15"/>
        <w:numPr>
          <w:ilvl w:val="0"/>
          <w:numId w:val="8"/>
        </w:numPr>
        <w:tabs>
          <w:tab w:val="left" w:pos="993"/>
        </w:tabs>
        <w:spacing w:after="0" w:line="240" w:lineRule="auto"/>
        <w:ind w:left="0" w:firstLine="567"/>
        <w:jc w:val="both"/>
        <w:rPr>
          <w:rFonts w:ascii="Times New Roman" w:hAnsi="Times New Roman"/>
          <w:sz w:val="28"/>
          <w:szCs w:val="28"/>
        </w:rPr>
      </w:pPr>
      <w:r w:rsidRPr="00297C36">
        <w:rPr>
          <w:rFonts w:ascii="Times New Roman" w:hAnsi="Times New Roman"/>
          <w:sz w:val="28"/>
          <w:szCs w:val="28"/>
        </w:rPr>
        <w:t>вести достоверный учет объема добываемых вод;</w:t>
      </w:r>
    </w:p>
    <w:p w:rsidR="00A65C21" w:rsidRPr="00297C36" w:rsidRDefault="00A65C21" w:rsidP="00133EE4">
      <w:pPr>
        <w:pStyle w:val="15"/>
        <w:numPr>
          <w:ilvl w:val="0"/>
          <w:numId w:val="8"/>
        </w:numPr>
        <w:tabs>
          <w:tab w:val="left" w:pos="993"/>
        </w:tabs>
        <w:spacing w:after="0" w:line="240" w:lineRule="auto"/>
        <w:ind w:left="0" w:firstLine="567"/>
        <w:jc w:val="both"/>
        <w:rPr>
          <w:rFonts w:ascii="Times New Roman" w:hAnsi="Times New Roman"/>
          <w:sz w:val="28"/>
          <w:szCs w:val="28"/>
        </w:rPr>
      </w:pPr>
      <w:r w:rsidRPr="00297C36">
        <w:rPr>
          <w:rFonts w:ascii="Times New Roman" w:hAnsi="Times New Roman"/>
          <w:sz w:val="28"/>
          <w:szCs w:val="28"/>
        </w:rPr>
        <w:t>производить отбор проб подземных вод из водозаборных скважин на химические анализы по контролируемым показателям;</w:t>
      </w:r>
    </w:p>
    <w:p w:rsidR="00A65C21" w:rsidRPr="00297C36" w:rsidRDefault="00A65C21" w:rsidP="00133EE4">
      <w:pPr>
        <w:pStyle w:val="15"/>
        <w:numPr>
          <w:ilvl w:val="0"/>
          <w:numId w:val="8"/>
        </w:numPr>
        <w:tabs>
          <w:tab w:val="left" w:pos="993"/>
        </w:tabs>
        <w:spacing w:after="0" w:line="240" w:lineRule="auto"/>
        <w:ind w:left="0" w:firstLine="567"/>
        <w:jc w:val="both"/>
        <w:rPr>
          <w:rFonts w:ascii="Times New Roman" w:hAnsi="Times New Roman"/>
          <w:sz w:val="28"/>
          <w:szCs w:val="28"/>
        </w:rPr>
      </w:pPr>
      <w:r w:rsidRPr="00297C36">
        <w:rPr>
          <w:rFonts w:ascii="Times New Roman" w:hAnsi="Times New Roman"/>
          <w:sz w:val="28"/>
          <w:szCs w:val="28"/>
        </w:rPr>
        <w:t>соблюдать условия ведения мониторинга, представлять отчеты о добыче подземных вод и результаты химических анализов в контролирующие органы по установленным срокам и формам;</w:t>
      </w:r>
    </w:p>
    <w:p w:rsidR="00A65C21" w:rsidRPr="00297C36" w:rsidRDefault="00A65C21" w:rsidP="00133EE4">
      <w:pPr>
        <w:pStyle w:val="15"/>
        <w:numPr>
          <w:ilvl w:val="0"/>
          <w:numId w:val="8"/>
        </w:numPr>
        <w:tabs>
          <w:tab w:val="left" w:pos="993"/>
        </w:tabs>
        <w:spacing w:after="0" w:line="240" w:lineRule="auto"/>
        <w:ind w:left="0" w:firstLine="567"/>
        <w:jc w:val="both"/>
        <w:rPr>
          <w:rFonts w:ascii="Times New Roman" w:hAnsi="Times New Roman"/>
          <w:sz w:val="28"/>
          <w:szCs w:val="28"/>
        </w:rPr>
      </w:pPr>
      <w:r w:rsidRPr="00297C36">
        <w:rPr>
          <w:rFonts w:ascii="Times New Roman" w:hAnsi="Times New Roman"/>
          <w:sz w:val="28"/>
          <w:szCs w:val="28"/>
        </w:rPr>
        <w:t xml:space="preserve">соблюдать условия эксплуатации </w:t>
      </w:r>
      <w:r w:rsidRPr="00297C36">
        <w:rPr>
          <w:rFonts w:ascii="Times New Roman" w:hAnsi="Times New Roman"/>
          <w:sz w:val="28"/>
          <w:szCs w:val="28"/>
          <w:lang w:val="en-US"/>
        </w:rPr>
        <w:t>I</w:t>
      </w:r>
      <w:r w:rsidRPr="00297C36">
        <w:rPr>
          <w:rFonts w:ascii="Times New Roman" w:hAnsi="Times New Roman"/>
          <w:sz w:val="28"/>
          <w:szCs w:val="28"/>
        </w:rPr>
        <w:t>-го пояса зон санитарной охраны водозаборных скважин.</w:t>
      </w:r>
    </w:p>
    <w:p w:rsidR="00A65C21" w:rsidRPr="00297C36" w:rsidRDefault="00A65C21" w:rsidP="00133EE4">
      <w:pPr>
        <w:ind w:firstLine="709"/>
        <w:jc w:val="both"/>
        <w:rPr>
          <w:rFonts w:ascii="Times New Roman" w:hAnsi="Times New Roman"/>
          <w:sz w:val="28"/>
          <w:szCs w:val="28"/>
        </w:rPr>
      </w:pPr>
      <w:r w:rsidRPr="00297C36">
        <w:rPr>
          <w:rFonts w:ascii="Times New Roman" w:hAnsi="Times New Roman"/>
          <w:sz w:val="28"/>
          <w:szCs w:val="28"/>
        </w:rPr>
        <w:t>Регламенты использования территории санитарно-защитных зон предприятий инженерной инфраструктуры и зон санитарной охраны источников водоснабжения представлены в Приложениях 3, 4 .</w:t>
      </w:r>
    </w:p>
    <w:p w:rsidR="00A65C21" w:rsidRPr="00297C36" w:rsidRDefault="00A65C21" w:rsidP="00133EE4">
      <w:pPr>
        <w:ind w:firstLine="709"/>
        <w:jc w:val="both"/>
        <w:rPr>
          <w:rFonts w:ascii="Times New Roman" w:hAnsi="Times New Roman"/>
          <w:sz w:val="28"/>
          <w:szCs w:val="28"/>
        </w:rPr>
      </w:pPr>
      <w:r w:rsidRPr="00297C36">
        <w:rPr>
          <w:rFonts w:ascii="Times New Roman" w:hAnsi="Times New Roman"/>
          <w:sz w:val="28"/>
          <w:szCs w:val="28"/>
        </w:rPr>
        <w:t>Не допускается прокладка водоводов и водопроводов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A65C21" w:rsidRPr="00D90D08" w:rsidRDefault="00A65C21" w:rsidP="00D90D08">
      <w:pPr>
        <w:ind w:firstLine="709"/>
        <w:jc w:val="both"/>
        <w:rPr>
          <w:rFonts w:ascii="Times New Roman" w:hAnsi="Times New Roman"/>
          <w:sz w:val="28"/>
          <w:szCs w:val="28"/>
        </w:rPr>
      </w:pPr>
      <w:r w:rsidRPr="00297C36">
        <w:rPr>
          <w:rFonts w:ascii="Times New Roman" w:hAnsi="Times New Roman"/>
          <w:sz w:val="28"/>
          <w:szCs w:val="28"/>
        </w:rPr>
        <w:t>В Краснинском городском поселении все источники хозяйственно питьевого водоснабжения имеют  зоны санитарной охраны в соответствии с СанПиН 2.1.4.1110-02 и СНиП 2.04.02-84*, их эксплуатация осуществляется в соответствии с установлен</w:t>
      </w:r>
      <w:r>
        <w:rPr>
          <w:rFonts w:ascii="Times New Roman" w:hAnsi="Times New Roman"/>
          <w:sz w:val="28"/>
          <w:szCs w:val="28"/>
        </w:rPr>
        <w:t>ными нормативными требованиями.</w:t>
      </w:r>
    </w:p>
    <w:p w:rsidR="00A65C21" w:rsidRDefault="00A65C21" w:rsidP="00133EE4">
      <w:pPr>
        <w:tabs>
          <w:tab w:val="num" w:pos="1080"/>
        </w:tabs>
        <w:ind w:firstLine="720"/>
        <w:jc w:val="both"/>
        <w:rPr>
          <w:rFonts w:ascii="Times New Roman" w:hAnsi="Times New Roman"/>
          <w:b/>
          <w:iCs/>
          <w:color w:val="000000"/>
          <w:sz w:val="28"/>
          <w:szCs w:val="28"/>
        </w:rPr>
      </w:pPr>
    </w:p>
    <w:p w:rsidR="00A65C21" w:rsidRPr="00297C36" w:rsidRDefault="00A65C21" w:rsidP="00133EE4">
      <w:pPr>
        <w:tabs>
          <w:tab w:val="num" w:pos="1080"/>
        </w:tabs>
        <w:ind w:firstLine="720"/>
        <w:jc w:val="both"/>
        <w:rPr>
          <w:rFonts w:ascii="Times New Roman" w:hAnsi="Times New Roman"/>
          <w:b/>
          <w:iCs/>
          <w:color w:val="000000"/>
          <w:sz w:val="28"/>
          <w:szCs w:val="28"/>
        </w:rPr>
      </w:pPr>
      <w:r w:rsidRPr="00297C36">
        <w:rPr>
          <w:rFonts w:ascii="Times New Roman" w:hAnsi="Times New Roman"/>
          <w:b/>
          <w:iCs/>
          <w:color w:val="000000"/>
          <w:sz w:val="28"/>
          <w:szCs w:val="28"/>
        </w:rPr>
        <w:t xml:space="preserve">Направления развития водоснабжения </w:t>
      </w:r>
    </w:p>
    <w:p w:rsidR="00A65C21" w:rsidRPr="00297C36" w:rsidRDefault="00A65C21" w:rsidP="00133EE4">
      <w:pPr>
        <w:ind w:left="357" w:firstLine="709"/>
        <w:rPr>
          <w:rFonts w:ascii="Times New Roman" w:hAnsi="Times New Roman"/>
          <w:sz w:val="28"/>
          <w:szCs w:val="28"/>
        </w:rPr>
      </w:pPr>
      <w:r w:rsidRPr="00297C36">
        <w:rPr>
          <w:rFonts w:ascii="Times New Roman" w:hAnsi="Times New Roman"/>
          <w:sz w:val="28"/>
          <w:szCs w:val="28"/>
        </w:rPr>
        <w:t>Для бесперебойного водоснабжения поселка и обеспечения потребителей водой в полном объеме</w:t>
      </w:r>
      <w:r w:rsidRPr="00297C36">
        <w:rPr>
          <w:rFonts w:ascii="Times New Roman" w:hAnsi="Times New Roman"/>
          <w:sz w:val="28"/>
          <w:szCs w:val="28"/>
          <w:lang w:val="en-US"/>
        </w:rPr>
        <w:t> </w:t>
      </w:r>
      <w:r w:rsidRPr="00297C36">
        <w:rPr>
          <w:rFonts w:ascii="Times New Roman" w:hAnsi="Times New Roman"/>
          <w:sz w:val="28"/>
          <w:szCs w:val="28"/>
        </w:rPr>
        <w:t>при</w:t>
      </w:r>
      <w:r w:rsidRPr="00297C36">
        <w:rPr>
          <w:rFonts w:ascii="Times New Roman" w:hAnsi="Times New Roman"/>
          <w:sz w:val="28"/>
          <w:szCs w:val="28"/>
          <w:lang w:val="en-US"/>
        </w:rPr>
        <w:t> </w:t>
      </w:r>
      <w:r w:rsidRPr="00297C36">
        <w:rPr>
          <w:rFonts w:ascii="Times New Roman" w:hAnsi="Times New Roman"/>
          <w:sz w:val="28"/>
          <w:szCs w:val="28"/>
        </w:rPr>
        <w:t>максимальном</w:t>
      </w:r>
      <w:r w:rsidRPr="00297C36">
        <w:rPr>
          <w:rFonts w:ascii="Times New Roman" w:hAnsi="Times New Roman"/>
          <w:sz w:val="28"/>
          <w:szCs w:val="28"/>
          <w:lang w:val="en-US"/>
        </w:rPr>
        <w:t> </w:t>
      </w:r>
      <w:r w:rsidRPr="00297C36">
        <w:rPr>
          <w:rFonts w:ascii="Times New Roman" w:hAnsi="Times New Roman"/>
          <w:sz w:val="28"/>
          <w:szCs w:val="28"/>
        </w:rPr>
        <w:t>водопотреблении</w:t>
      </w:r>
      <w:r w:rsidRPr="00297C36">
        <w:rPr>
          <w:rFonts w:ascii="Times New Roman" w:hAnsi="Times New Roman"/>
          <w:sz w:val="28"/>
          <w:szCs w:val="28"/>
          <w:lang w:val="en-US"/>
        </w:rPr>
        <w:t> </w:t>
      </w:r>
      <w:r w:rsidRPr="00297C36">
        <w:rPr>
          <w:rFonts w:ascii="Times New Roman" w:hAnsi="Times New Roman"/>
          <w:sz w:val="28"/>
          <w:szCs w:val="28"/>
        </w:rPr>
        <w:t>необходимо:</w:t>
      </w:r>
    </w:p>
    <w:p w:rsidR="00A65C21" w:rsidRPr="00297C36" w:rsidRDefault="00A65C21" w:rsidP="00133EE4">
      <w:pPr>
        <w:ind w:left="142"/>
        <w:rPr>
          <w:rFonts w:ascii="Times New Roman" w:hAnsi="Times New Roman"/>
          <w:sz w:val="28"/>
          <w:szCs w:val="28"/>
        </w:rPr>
      </w:pPr>
      <w:r w:rsidRPr="00297C36">
        <w:rPr>
          <w:rFonts w:ascii="Times New Roman" w:hAnsi="Times New Roman"/>
          <w:sz w:val="28"/>
          <w:szCs w:val="28"/>
        </w:rPr>
        <w:t>1.</w:t>
      </w:r>
      <w:r w:rsidRPr="00297C36">
        <w:rPr>
          <w:rFonts w:ascii="Times New Roman" w:hAnsi="Times New Roman"/>
          <w:sz w:val="28"/>
          <w:szCs w:val="28"/>
        </w:rPr>
        <w:tab/>
        <w:t xml:space="preserve"> Проводить мероприятия по</w:t>
      </w:r>
      <w:r w:rsidRPr="00297C36">
        <w:rPr>
          <w:rFonts w:ascii="Times New Roman" w:hAnsi="Times New Roman"/>
          <w:sz w:val="28"/>
          <w:szCs w:val="28"/>
          <w:lang w:val="en-US"/>
        </w:rPr>
        <w:t> </w:t>
      </w:r>
      <w:r w:rsidRPr="00297C36">
        <w:rPr>
          <w:rFonts w:ascii="Times New Roman" w:hAnsi="Times New Roman"/>
          <w:sz w:val="28"/>
          <w:szCs w:val="28"/>
        </w:rPr>
        <w:t>поддержанию</w:t>
      </w:r>
      <w:r w:rsidRPr="00297C36">
        <w:rPr>
          <w:rFonts w:ascii="Times New Roman" w:hAnsi="Times New Roman"/>
          <w:sz w:val="28"/>
          <w:szCs w:val="28"/>
          <w:lang w:val="en-US"/>
        </w:rPr>
        <w:t> </w:t>
      </w:r>
      <w:r w:rsidRPr="00297C36">
        <w:rPr>
          <w:rFonts w:ascii="Times New Roman" w:hAnsi="Times New Roman"/>
          <w:sz w:val="28"/>
          <w:szCs w:val="28"/>
        </w:rPr>
        <w:t>производительности</w:t>
      </w:r>
      <w:r w:rsidRPr="00297C36">
        <w:rPr>
          <w:rFonts w:ascii="Times New Roman" w:hAnsi="Times New Roman"/>
          <w:sz w:val="28"/>
          <w:szCs w:val="28"/>
          <w:lang w:val="en-US"/>
        </w:rPr>
        <w:t> </w:t>
      </w:r>
      <w:r w:rsidRPr="00297C36">
        <w:rPr>
          <w:rFonts w:ascii="Times New Roman" w:hAnsi="Times New Roman"/>
          <w:sz w:val="28"/>
          <w:szCs w:val="28"/>
        </w:rPr>
        <w:t>действующих водозаборов;</w:t>
      </w:r>
      <w:r w:rsidRPr="00297C36">
        <w:rPr>
          <w:rFonts w:ascii="Times New Roman" w:hAnsi="Times New Roman"/>
          <w:sz w:val="28"/>
          <w:szCs w:val="28"/>
        </w:rPr>
        <w:br/>
        <w:t>2.</w:t>
      </w:r>
      <w:r w:rsidRPr="00297C36">
        <w:rPr>
          <w:rFonts w:ascii="Times New Roman" w:hAnsi="Times New Roman"/>
          <w:sz w:val="28"/>
          <w:szCs w:val="28"/>
        </w:rPr>
        <w:tab/>
        <w:t xml:space="preserve"> Вести модернизацию головных сооружений водопровода;</w:t>
      </w:r>
      <w:r w:rsidRPr="00297C36">
        <w:rPr>
          <w:rFonts w:ascii="Times New Roman" w:hAnsi="Times New Roman"/>
          <w:sz w:val="28"/>
          <w:szCs w:val="28"/>
        </w:rPr>
        <w:br/>
        <w:t>3.</w:t>
      </w:r>
      <w:r w:rsidRPr="00297C36">
        <w:rPr>
          <w:rFonts w:ascii="Times New Roman" w:hAnsi="Times New Roman"/>
          <w:sz w:val="28"/>
          <w:szCs w:val="28"/>
        </w:rPr>
        <w:tab/>
        <w:t>На водопроводных насосных станциях постепенно вести замену морально устаревшего технологического оборудования на</w:t>
      </w:r>
      <w:r w:rsidRPr="00297C36">
        <w:rPr>
          <w:rFonts w:ascii="Times New Roman" w:hAnsi="Times New Roman"/>
          <w:sz w:val="28"/>
          <w:szCs w:val="28"/>
          <w:lang w:val="en-US"/>
        </w:rPr>
        <w:t> </w:t>
      </w:r>
      <w:r w:rsidRPr="00297C36">
        <w:rPr>
          <w:rFonts w:ascii="Times New Roman" w:hAnsi="Times New Roman"/>
          <w:sz w:val="28"/>
          <w:szCs w:val="28"/>
        </w:rPr>
        <w:t>современное</w:t>
      </w:r>
      <w:r w:rsidRPr="00297C36">
        <w:rPr>
          <w:rFonts w:ascii="Times New Roman" w:hAnsi="Times New Roman"/>
          <w:sz w:val="28"/>
          <w:szCs w:val="28"/>
          <w:lang w:val="en-US"/>
        </w:rPr>
        <w:t> </w:t>
      </w:r>
      <w:r w:rsidRPr="00297C36">
        <w:rPr>
          <w:rFonts w:ascii="Times New Roman" w:hAnsi="Times New Roman"/>
          <w:sz w:val="28"/>
          <w:szCs w:val="28"/>
        </w:rPr>
        <w:t>(высокоэффективное</w:t>
      </w:r>
      <w:r w:rsidRPr="00297C36">
        <w:rPr>
          <w:rFonts w:ascii="Times New Roman" w:hAnsi="Times New Roman"/>
          <w:sz w:val="28"/>
          <w:szCs w:val="28"/>
          <w:lang w:val="en-US"/>
        </w:rPr>
        <w:t> </w:t>
      </w:r>
      <w:r w:rsidRPr="00297C36">
        <w:rPr>
          <w:rFonts w:ascii="Times New Roman" w:hAnsi="Times New Roman"/>
          <w:sz w:val="28"/>
          <w:szCs w:val="28"/>
        </w:rPr>
        <w:t>и</w:t>
      </w:r>
      <w:r w:rsidRPr="00297C36">
        <w:rPr>
          <w:rFonts w:ascii="Times New Roman" w:hAnsi="Times New Roman"/>
          <w:sz w:val="28"/>
          <w:szCs w:val="28"/>
          <w:lang w:val="en-US"/>
        </w:rPr>
        <w:t> </w:t>
      </w:r>
      <w:r w:rsidRPr="00297C36">
        <w:rPr>
          <w:rFonts w:ascii="Times New Roman" w:hAnsi="Times New Roman"/>
          <w:sz w:val="28"/>
          <w:szCs w:val="28"/>
        </w:rPr>
        <w:t>энергоэкономичное);</w:t>
      </w:r>
      <w:r w:rsidRPr="00297C36">
        <w:rPr>
          <w:rFonts w:ascii="Times New Roman" w:hAnsi="Times New Roman"/>
          <w:sz w:val="28"/>
          <w:szCs w:val="28"/>
        </w:rPr>
        <w:br/>
        <w:t>4.</w:t>
      </w:r>
      <w:r w:rsidRPr="00297C36">
        <w:rPr>
          <w:rFonts w:ascii="Times New Roman" w:hAnsi="Times New Roman"/>
          <w:sz w:val="28"/>
          <w:szCs w:val="28"/>
        </w:rPr>
        <w:tab/>
        <w:t>Вести перекладку изношенных сетей водопровода и строительство новых участков из современных</w:t>
      </w:r>
      <w:r w:rsidRPr="00297C36">
        <w:rPr>
          <w:rFonts w:ascii="Times New Roman" w:hAnsi="Times New Roman"/>
          <w:sz w:val="28"/>
          <w:szCs w:val="28"/>
          <w:lang w:val="en-US"/>
        </w:rPr>
        <w:t> </w:t>
      </w:r>
      <w:r w:rsidRPr="00297C36">
        <w:rPr>
          <w:rFonts w:ascii="Times New Roman" w:hAnsi="Times New Roman"/>
          <w:sz w:val="28"/>
          <w:szCs w:val="28"/>
        </w:rPr>
        <w:t>материалов</w:t>
      </w:r>
      <w:r w:rsidRPr="00297C36">
        <w:rPr>
          <w:rFonts w:ascii="Times New Roman" w:hAnsi="Times New Roman"/>
        </w:rPr>
        <w:t>;</w:t>
      </w:r>
    </w:p>
    <w:p w:rsidR="00A65C21" w:rsidRPr="00297C36" w:rsidRDefault="00A65C21" w:rsidP="00133EE4">
      <w:pPr>
        <w:tabs>
          <w:tab w:val="left" w:pos="993"/>
        </w:tabs>
        <w:ind w:left="142"/>
        <w:jc w:val="both"/>
        <w:rPr>
          <w:rFonts w:ascii="Times New Roman" w:hAnsi="Times New Roman"/>
          <w:bCs/>
          <w:color w:val="000000"/>
          <w:sz w:val="28"/>
          <w:szCs w:val="28"/>
        </w:rPr>
      </w:pPr>
      <w:r w:rsidRPr="00297C36">
        <w:rPr>
          <w:rFonts w:ascii="Times New Roman" w:hAnsi="Times New Roman"/>
          <w:bCs/>
          <w:color w:val="000000"/>
          <w:sz w:val="28"/>
          <w:szCs w:val="28"/>
        </w:rPr>
        <w:lastRenderedPageBreak/>
        <w:t>5.     Проведение ремонта колодцев во всех населенных пунктах городского поселения.</w:t>
      </w:r>
    </w:p>
    <w:p w:rsidR="00A65C21" w:rsidRPr="00297C36" w:rsidRDefault="00A65C21" w:rsidP="00133EE4">
      <w:pPr>
        <w:tabs>
          <w:tab w:val="left" w:pos="993"/>
        </w:tabs>
        <w:ind w:left="142"/>
        <w:jc w:val="both"/>
        <w:rPr>
          <w:rFonts w:ascii="Times New Roman" w:hAnsi="Times New Roman"/>
          <w:bCs/>
          <w:color w:val="000000"/>
          <w:sz w:val="28"/>
          <w:szCs w:val="28"/>
        </w:rPr>
      </w:pPr>
      <w:r w:rsidRPr="00297C36">
        <w:rPr>
          <w:rFonts w:ascii="Times New Roman" w:hAnsi="Times New Roman"/>
          <w:bCs/>
          <w:color w:val="000000"/>
          <w:sz w:val="28"/>
          <w:szCs w:val="28"/>
        </w:rPr>
        <w:t>6.</w:t>
      </w:r>
      <w:r w:rsidRPr="00297C36">
        <w:rPr>
          <w:rFonts w:ascii="Times New Roman" w:hAnsi="Times New Roman"/>
          <w:bCs/>
          <w:color w:val="000000"/>
          <w:sz w:val="28"/>
          <w:szCs w:val="28"/>
        </w:rPr>
        <w:tab/>
        <w:t>Оборудование всех объектов водоснабжения системами автоматического управления и регулирования.</w:t>
      </w:r>
    </w:p>
    <w:p w:rsidR="00A65C21" w:rsidRPr="00297C36" w:rsidRDefault="00A65C21" w:rsidP="00133EE4">
      <w:pPr>
        <w:tabs>
          <w:tab w:val="left" w:pos="993"/>
        </w:tabs>
        <w:ind w:left="142"/>
        <w:jc w:val="both"/>
        <w:rPr>
          <w:rFonts w:ascii="Times New Roman" w:hAnsi="Times New Roman"/>
          <w:bCs/>
          <w:color w:val="000000"/>
          <w:sz w:val="28"/>
          <w:szCs w:val="28"/>
        </w:rPr>
      </w:pPr>
      <w:r w:rsidRPr="00297C36">
        <w:rPr>
          <w:rFonts w:ascii="Times New Roman" w:hAnsi="Times New Roman"/>
          <w:bCs/>
          <w:color w:val="000000"/>
          <w:sz w:val="28"/>
          <w:szCs w:val="28"/>
        </w:rPr>
        <w:tab/>
        <w:t>Данные мероприятия выполняются эксплуатирующей организацией в процессе эксплуатации. Затраты на данные мероприятия включены в тариф на холодную воду.</w:t>
      </w:r>
    </w:p>
    <w:p w:rsidR="00A65C21" w:rsidRPr="00297C36" w:rsidRDefault="00A65C21" w:rsidP="00133EE4">
      <w:pPr>
        <w:ind w:firstLine="709"/>
        <w:jc w:val="both"/>
        <w:rPr>
          <w:rFonts w:ascii="Times New Roman" w:hAnsi="Times New Roman"/>
          <w:i/>
          <w:color w:val="000000"/>
          <w:sz w:val="28"/>
          <w:szCs w:val="28"/>
        </w:rPr>
      </w:pPr>
      <w:r w:rsidRPr="00297C36">
        <w:rPr>
          <w:rFonts w:ascii="Times New Roman" w:hAnsi="Times New Roman"/>
          <w:i/>
          <w:color w:val="000000"/>
          <w:sz w:val="28"/>
          <w:szCs w:val="28"/>
        </w:rPr>
        <w:t>На расчётный период:</w:t>
      </w: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color w:val="000000"/>
          <w:sz w:val="28"/>
          <w:szCs w:val="28"/>
        </w:rPr>
        <w:t xml:space="preserve">1. Учитывая, что износ водопроводной сети составляет 56-80%. </w:t>
      </w:r>
      <w:r w:rsidRPr="00297C36">
        <w:rPr>
          <w:rFonts w:ascii="Times New Roman" w:hAnsi="Times New Roman"/>
          <w:sz w:val="28"/>
          <w:szCs w:val="28"/>
        </w:rPr>
        <w:t xml:space="preserve">Вследствие чего необходимо произвести реконструкцию водопровода включительно до </w:t>
      </w:r>
      <w:smartTag w:uri="urn:schemas-microsoft-com:office:smarttags" w:element="metricconverter">
        <w:smartTagPr>
          <w:attr w:name="ProductID" w:val="2028 г"/>
        </w:smartTagPr>
        <w:r w:rsidRPr="00297C36">
          <w:rPr>
            <w:rFonts w:ascii="Times New Roman" w:hAnsi="Times New Roman"/>
            <w:sz w:val="28"/>
            <w:szCs w:val="28"/>
          </w:rPr>
          <w:t>2028 г</w:t>
        </w:r>
      </w:smartTag>
      <w:r w:rsidRPr="00297C36">
        <w:rPr>
          <w:rFonts w:ascii="Times New Roman" w:hAnsi="Times New Roman"/>
          <w:sz w:val="28"/>
          <w:szCs w:val="28"/>
        </w:rPr>
        <w:t xml:space="preserve">. </w:t>
      </w:r>
      <w:r w:rsidRPr="00297C36">
        <w:rPr>
          <w:rFonts w:ascii="Times New Roman" w:hAnsi="Times New Roman"/>
          <w:color w:val="000000"/>
          <w:sz w:val="28"/>
          <w:szCs w:val="28"/>
        </w:rPr>
        <w:t xml:space="preserve">Предлагается заменить выработавшие свой ресурс стальные и чугунные трубы на полиэтиленовые. </w:t>
      </w:r>
      <w:r w:rsidRPr="00297C36">
        <w:rPr>
          <w:rFonts w:ascii="Times New Roman" w:hAnsi="Times New Roman"/>
          <w:sz w:val="28"/>
          <w:szCs w:val="28"/>
        </w:rPr>
        <w:t xml:space="preserve">Необходимо выполнить реконструкцию </w:t>
      </w:r>
      <w:smartTag w:uri="urn:schemas-microsoft-com:office:smarttags" w:element="metricconverter">
        <w:smartTagPr>
          <w:attr w:name="ProductID" w:val="7,5 км"/>
        </w:smartTagPr>
        <w:r w:rsidRPr="00297C36">
          <w:rPr>
            <w:rFonts w:ascii="Times New Roman" w:hAnsi="Times New Roman"/>
            <w:sz w:val="28"/>
            <w:szCs w:val="28"/>
          </w:rPr>
          <w:t>7,5 км</w:t>
        </w:r>
      </w:smartTag>
      <w:r w:rsidRPr="00297C36">
        <w:rPr>
          <w:rFonts w:ascii="Times New Roman" w:hAnsi="Times New Roman"/>
          <w:sz w:val="28"/>
          <w:szCs w:val="28"/>
        </w:rPr>
        <w:t>. сетей.</w:t>
      </w:r>
    </w:p>
    <w:p w:rsidR="00A65C21" w:rsidRPr="00297C36" w:rsidRDefault="00A65C21" w:rsidP="00133EE4">
      <w:pPr>
        <w:shd w:val="clear" w:color="auto" w:fill="FFFFFF"/>
        <w:ind w:right="18" w:firstLine="709"/>
        <w:jc w:val="both"/>
        <w:rPr>
          <w:rFonts w:ascii="Times New Roman" w:hAnsi="Times New Roman"/>
          <w:sz w:val="28"/>
          <w:szCs w:val="28"/>
        </w:rPr>
      </w:pPr>
      <w:r w:rsidRPr="00297C36">
        <w:rPr>
          <w:rFonts w:ascii="Times New Roman" w:hAnsi="Times New Roman"/>
          <w:sz w:val="28"/>
          <w:szCs w:val="28"/>
        </w:rPr>
        <w:t>2. Качество воды соответствует СанПиН 2.1.4.1074-01 "Питьевая вода". В эпидемиологическом отношении вода безопасна. Но по содержанию железа – железо превышает гигиенический норматив по СанПиН. В связи с этим необходимо проводить мероприятия по водоподготовке – строительство установок по обезжелезиванию воды – 3 скважины.</w:t>
      </w:r>
    </w:p>
    <w:p w:rsidR="00A65C21" w:rsidRPr="00297C36" w:rsidRDefault="00A65C21" w:rsidP="00133EE4">
      <w:pPr>
        <w:rPr>
          <w:rFonts w:ascii="Times New Roman" w:hAnsi="Times New Roman"/>
          <w:color w:val="000000"/>
          <w:sz w:val="28"/>
          <w:szCs w:val="28"/>
        </w:rPr>
        <w:sectPr w:rsidR="00A65C21" w:rsidRPr="00297C36">
          <w:pgSz w:w="11906" w:h="16838"/>
          <w:pgMar w:top="1134" w:right="720" w:bottom="1134" w:left="851" w:header="709" w:footer="709" w:gutter="0"/>
          <w:cols w:space="720"/>
        </w:sectPr>
      </w:pPr>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36" w:name="_Toc375732708"/>
      <w:r w:rsidRPr="00297C36">
        <w:rPr>
          <w:rFonts w:ascii="Times New Roman" w:hAnsi="Times New Roman" w:cs="Times New Roman"/>
          <w:color w:val="000000"/>
          <w:sz w:val="28"/>
          <w:szCs w:val="28"/>
        </w:rPr>
        <w:lastRenderedPageBreak/>
        <w:t>Раздел 3 Баланс водоснабжения и потребления горячей, питьевой, технической воды. Балансы сточных вод в системе водоотведения, прогноз объема сточных вод.</w:t>
      </w:r>
      <w:bookmarkEnd w:id="36"/>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37" w:name="_Toc375732709"/>
      <w:r w:rsidRPr="00297C36">
        <w:rPr>
          <w:rFonts w:ascii="Times New Roman" w:hAnsi="Times New Roman" w:cs="Times New Roman"/>
          <w:color w:val="000000"/>
          <w:sz w:val="28"/>
          <w:szCs w:val="28"/>
        </w:rPr>
        <w:t xml:space="preserve">3.1 Баланс водоснабжения и потребления горячей, </w:t>
      </w:r>
      <w:r w:rsidRPr="00297C36">
        <w:rPr>
          <w:rFonts w:ascii="Times New Roman" w:hAnsi="Times New Roman" w:cs="Times New Roman"/>
          <w:color w:val="000000"/>
          <w:sz w:val="28"/>
          <w:szCs w:val="28"/>
          <w:u w:val="single"/>
        </w:rPr>
        <w:t>питьевой</w:t>
      </w:r>
      <w:r w:rsidRPr="00297C36">
        <w:rPr>
          <w:rFonts w:ascii="Times New Roman" w:hAnsi="Times New Roman" w:cs="Times New Roman"/>
          <w:color w:val="000000"/>
          <w:sz w:val="28"/>
          <w:szCs w:val="28"/>
        </w:rPr>
        <w:t>, технической воды.</w:t>
      </w:r>
      <w:bookmarkEnd w:id="37"/>
    </w:p>
    <w:p w:rsidR="00A65C21" w:rsidRPr="00297C36" w:rsidRDefault="00A65C21" w:rsidP="00133EE4">
      <w:pPr>
        <w:tabs>
          <w:tab w:val="left" w:pos="993"/>
        </w:tabs>
        <w:jc w:val="both"/>
        <w:rPr>
          <w:rFonts w:ascii="Times New Roman" w:hAnsi="Times New Roman"/>
          <w:color w:val="000000"/>
          <w:sz w:val="28"/>
          <w:szCs w:val="28"/>
        </w:rPr>
      </w:pPr>
      <w:r w:rsidRPr="00297C36">
        <w:rPr>
          <w:rFonts w:ascii="Times New Roman" w:hAnsi="Times New Roman"/>
          <w:color w:val="000000"/>
          <w:sz w:val="28"/>
          <w:szCs w:val="28"/>
        </w:rPr>
        <w:tab/>
        <w:t>Общий баланс подачи и реализации воды, структурный баланс реализации поднятой воды, а также сведения о фактическом потреблении представлено в следующей таблице.</w:t>
      </w:r>
    </w:p>
    <w:p w:rsidR="00A65C21" w:rsidRPr="00297C36" w:rsidRDefault="00A65C21" w:rsidP="00133EE4">
      <w:pPr>
        <w:tabs>
          <w:tab w:val="left" w:pos="993"/>
        </w:tabs>
        <w:jc w:val="right"/>
        <w:rPr>
          <w:rFonts w:ascii="Times New Roman" w:hAnsi="Times New Roman"/>
          <w:color w:val="000000"/>
          <w:sz w:val="28"/>
          <w:szCs w:val="28"/>
        </w:rPr>
      </w:pPr>
      <w:r w:rsidRPr="00297C36">
        <w:rPr>
          <w:rFonts w:ascii="Times New Roman" w:hAnsi="Times New Roman"/>
          <w:color w:val="000000"/>
          <w:sz w:val="28"/>
          <w:szCs w:val="28"/>
        </w:rPr>
        <w:t>Таблица 23</w:t>
      </w:r>
    </w:p>
    <w:p w:rsidR="00A65C21" w:rsidRPr="00297C36" w:rsidRDefault="00A65C21" w:rsidP="00133EE4">
      <w:pPr>
        <w:jc w:val="center"/>
        <w:rPr>
          <w:rFonts w:ascii="Times New Roman" w:hAnsi="Times New Roman"/>
          <w:sz w:val="28"/>
          <w:szCs w:val="28"/>
        </w:rPr>
      </w:pPr>
      <w:r w:rsidRPr="00297C36">
        <w:rPr>
          <w:rFonts w:ascii="Times New Roman" w:hAnsi="Times New Roman"/>
          <w:sz w:val="28"/>
          <w:szCs w:val="28"/>
        </w:rPr>
        <w:t>Баланс водоснабжения по организации коммунального комплекса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871"/>
        <w:gridCol w:w="1084"/>
        <w:gridCol w:w="960"/>
        <w:gridCol w:w="1076"/>
        <w:gridCol w:w="936"/>
        <w:gridCol w:w="857"/>
        <w:gridCol w:w="1114"/>
        <w:gridCol w:w="777"/>
        <w:gridCol w:w="517"/>
        <w:gridCol w:w="834"/>
        <w:gridCol w:w="787"/>
        <w:gridCol w:w="1233"/>
        <w:gridCol w:w="1130"/>
        <w:gridCol w:w="869"/>
      </w:tblGrid>
      <w:tr w:rsidR="00A65C21" w:rsidRPr="00297C36" w:rsidTr="00133EE4">
        <w:tc>
          <w:tcPr>
            <w:tcW w:w="590" w:type="pct"/>
            <w:vMerge w:val="restart"/>
            <w:vAlign w:val="center"/>
          </w:tcPr>
          <w:p w:rsidR="00A65C21" w:rsidRPr="00297C36" w:rsidRDefault="00A65C21">
            <w:pPr>
              <w:widowControl w:val="0"/>
              <w:autoSpaceDE w:val="0"/>
              <w:autoSpaceDN w:val="0"/>
              <w:adjustRightInd w:val="0"/>
              <w:jc w:val="center"/>
              <w:rPr>
                <w:rFonts w:ascii="Times New Roman" w:hAnsi="Times New Roman"/>
                <w:sz w:val="20"/>
                <w:szCs w:val="20"/>
              </w:rPr>
            </w:pPr>
            <w:bookmarkStart w:id="38" w:name="_Hlk229574496"/>
            <w:r w:rsidRPr="00297C36">
              <w:rPr>
                <w:rFonts w:ascii="Times New Roman" w:hAnsi="Times New Roman"/>
                <w:sz w:val="20"/>
                <w:szCs w:val="20"/>
              </w:rPr>
              <w:t>Наименование организации</w:t>
            </w:r>
          </w:p>
        </w:tc>
        <w:tc>
          <w:tcPr>
            <w:tcW w:w="296" w:type="pct"/>
            <w:vMerge w:val="restar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Период</w:t>
            </w:r>
          </w:p>
        </w:tc>
        <w:tc>
          <w:tcPr>
            <w:tcW w:w="368" w:type="pct"/>
            <w:vMerge w:val="restar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Вид товара</w:t>
            </w:r>
          </w:p>
        </w:tc>
        <w:tc>
          <w:tcPr>
            <w:tcW w:w="326" w:type="pct"/>
            <w:vMerge w:val="restar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Поднято воды</w:t>
            </w:r>
          </w:p>
        </w:tc>
        <w:tc>
          <w:tcPr>
            <w:tcW w:w="347" w:type="pct"/>
            <w:vMerge w:val="restar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Расход воды на промывку сетей</w:t>
            </w:r>
          </w:p>
        </w:tc>
        <w:tc>
          <w:tcPr>
            <w:tcW w:w="318" w:type="pct"/>
            <w:vMerge w:val="restar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Подано воды в сеть</w:t>
            </w:r>
          </w:p>
        </w:tc>
        <w:tc>
          <w:tcPr>
            <w:tcW w:w="291" w:type="pct"/>
            <w:vMerge w:val="restar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Потери воды</w:t>
            </w:r>
          </w:p>
        </w:tc>
        <w:tc>
          <w:tcPr>
            <w:tcW w:w="378" w:type="pct"/>
            <w:vMerge w:val="restar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Отпущено воды всего</w:t>
            </w:r>
          </w:p>
        </w:tc>
        <w:tc>
          <w:tcPr>
            <w:tcW w:w="723" w:type="pct"/>
            <w:gridSpan w:val="3"/>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Расход воды на нужды предприятия</w:t>
            </w:r>
          </w:p>
        </w:tc>
        <w:tc>
          <w:tcPr>
            <w:tcW w:w="1363" w:type="pct"/>
            <w:gridSpan w:val="4"/>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Отпущено воды по категориям потребителей</w:t>
            </w:r>
          </w:p>
        </w:tc>
      </w:tr>
      <w:tr w:rsidR="00A65C21" w:rsidRPr="00297C36" w:rsidTr="00133EE4">
        <w:tc>
          <w:tcPr>
            <w:tcW w:w="0" w:type="auto"/>
            <w:vMerge/>
            <w:vAlign w:val="center"/>
          </w:tcPr>
          <w:p w:rsidR="00A65C21" w:rsidRPr="00297C36" w:rsidRDefault="00A65C21">
            <w:pPr>
              <w:rPr>
                <w:rFonts w:ascii="Times New Roman" w:hAnsi="Times New Roman"/>
                <w:sz w:val="20"/>
                <w:szCs w:val="20"/>
              </w:rPr>
            </w:pPr>
          </w:p>
        </w:tc>
        <w:tc>
          <w:tcPr>
            <w:tcW w:w="0" w:type="auto"/>
            <w:vMerge/>
            <w:vAlign w:val="center"/>
          </w:tcPr>
          <w:p w:rsidR="00A65C21" w:rsidRPr="00297C36" w:rsidRDefault="00A65C21">
            <w:pPr>
              <w:rPr>
                <w:rFonts w:ascii="Times New Roman" w:hAnsi="Times New Roman"/>
                <w:sz w:val="20"/>
                <w:szCs w:val="20"/>
              </w:rPr>
            </w:pPr>
          </w:p>
        </w:tc>
        <w:tc>
          <w:tcPr>
            <w:tcW w:w="0" w:type="auto"/>
            <w:vMerge/>
            <w:vAlign w:val="center"/>
          </w:tcPr>
          <w:p w:rsidR="00A65C21" w:rsidRPr="00297C36" w:rsidRDefault="00A65C21">
            <w:pPr>
              <w:rPr>
                <w:rFonts w:ascii="Times New Roman" w:hAnsi="Times New Roman"/>
                <w:sz w:val="20"/>
                <w:szCs w:val="20"/>
              </w:rPr>
            </w:pPr>
          </w:p>
        </w:tc>
        <w:tc>
          <w:tcPr>
            <w:tcW w:w="0" w:type="auto"/>
            <w:vMerge/>
            <w:vAlign w:val="center"/>
          </w:tcPr>
          <w:p w:rsidR="00A65C21" w:rsidRPr="00297C36" w:rsidRDefault="00A65C21">
            <w:pPr>
              <w:rPr>
                <w:rFonts w:ascii="Times New Roman" w:hAnsi="Times New Roman"/>
                <w:sz w:val="20"/>
                <w:szCs w:val="20"/>
              </w:rPr>
            </w:pPr>
          </w:p>
        </w:tc>
        <w:tc>
          <w:tcPr>
            <w:tcW w:w="0" w:type="auto"/>
            <w:vMerge/>
            <w:vAlign w:val="center"/>
          </w:tcPr>
          <w:p w:rsidR="00A65C21" w:rsidRPr="00297C36" w:rsidRDefault="00A65C21">
            <w:pPr>
              <w:rPr>
                <w:rFonts w:ascii="Times New Roman" w:hAnsi="Times New Roman"/>
                <w:sz w:val="20"/>
                <w:szCs w:val="20"/>
              </w:rPr>
            </w:pPr>
          </w:p>
        </w:tc>
        <w:tc>
          <w:tcPr>
            <w:tcW w:w="0" w:type="auto"/>
            <w:vMerge/>
            <w:vAlign w:val="center"/>
          </w:tcPr>
          <w:p w:rsidR="00A65C21" w:rsidRPr="00297C36" w:rsidRDefault="00A65C21">
            <w:pPr>
              <w:rPr>
                <w:rFonts w:ascii="Times New Roman" w:hAnsi="Times New Roman"/>
                <w:sz w:val="20"/>
                <w:szCs w:val="20"/>
              </w:rPr>
            </w:pPr>
          </w:p>
        </w:tc>
        <w:tc>
          <w:tcPr>
            <w:tcW w:w="0" w:type="auto"/>
            <w:vMerge/>
            <w:vAlign w:val="center"/>
          </w:tcPr>
          <w:p w:rsidR="00A65C21" w:rsidRPr="00297C36" w:rsidRDefault="00A65C21">
            <w:pPr>
              <w:rPr>
                <w:rFonts w:ascii="Times New Roman" w:hAnsi="Times New Roman"/>
                <w:sz w:val="20"/>
                <w:szCs w:val="20"/>
              </w:rPr>
            </w:pPr>
          </w:p>
        </w:tc>
        <w:tc>
          <w:tcPr>
            <w:tcW w:w="0" w:type="auto"/>
            <w:vMerge/>
            <w:vAlign w:val="center"/>
          </w:tcPr>
          <w:p w:rsidR="00A65C21" w:rsidRPr="00297C36" w:rsidRDefault="00A65C21">
            <w:pPr>
              <w:rPr>
                <w:rFonts w:ascii="Times New Roman" w:hAnsi="Times New Roman"/>
                <w:sz w:val="20"/>
                <w:szCs w:val="20"/>
              </w:rPr>
            </w:pPr>
          </w:p>
        </w:tc>
        <w:tc>
          <w:tcPr>
            <w:tcW w:w="264" w:type="pc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Всего, вт.ч.</w:t>
            </w:r>
          </w:p>
        </w:tc>
        <w:tc>
          <w:tcPr>
            <w:tcW w:w="176" w:type="pc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На ОС</w:t>
            </w:r>
          </w:p>
        </w:tc>
        <w:tc>
          <w:tcPr>
            <w:tcW w:w="283" w:type="pc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прочие</w:t>
            </w:r>
          </w:p>
        </w:tc>
        <w:tc>
          <w:tcPr>
            <w:tcW w:w="267" w:type="pc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Всего</w:t>
            </w:r>
          </w:p>
        </w:tc>
        <w:tc>
          <w:tcPr>
            <w:tcW w:w="418" w:type="pc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Бюджетные</w:t>
            </w:r>
          </w:p>
        </w:tc>
        <w:tc>
          <w:tcPr>
            <w:tcW w:w="383" w:type="pc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Население</w:t>
            </w:r>
          </w:p>
        </w:tc>
        <w:tc>
          <w:tcPr>
            <w:tcW w:w="295" w:type="pc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Прочие</w:t>
            </w:r>
          </w:p>
        </w:tc>
      </w:tr>
      <w:tr w:rsidR="00A65C21" w:rsidRPr="00297C36" w:rsidTr="00133EE4">
        <w:tc>
          <w:tcPr>
            <w:tcW w:w="590" w:type="pc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 xml:space="preserve">МУП </w:t>
            </w:r>
          </w:p>
        </w:tc>
        <w:tc>
          <w:tcPr>
            <w:tcW w:w="296" w:type="pc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 xml:space="preserve">2025 год </w:t>
            </w:r>
          </w:p>
        </w:tc>
        <w:tc>
          <w:tcPr>
            <w:tcW w:w="368" w:type="pct"/>
            <w:vAlign w:val="center"/>
          </w:tcPr>
          <w:p w:rsidR="00A65C21" w:rsidRPr="00297C36" w:rsidRDefault="00A65C21">
            <w:pPr>
              <w:widowControl w:val="0"/>
              <w:autoSpaceDE w:val="0"/>
              <w:autoSpaceDN w:val="0"/>
              <w:adjustRightInd w:val="0"/>
              <w:jc w:val="center"/>
              <w:rPr>
                <w:rFonts w:ascii="Times New Roman" w:hAnsi="Times New Roman"/>
                <w:sz w:val="20"/>
                <w:szCs w:val="20"/>
              </w:rPr>
            </w:pPr>
            <w:r w:rsidRPr="00297C36">
              <w:rPr>
                <w:rFonts w:ascii="Times New Roman" w:hAnsi="Times New Roman"/>
                <w:sz w:val="20"/>
                <w:szCs w:val="20"/>
              </w:rPr>
              <w:t>вода питьевого качества</w:t>
            </w:r>
          </w:p>
        </w:tc>
        <w:tc>
          <w:tcPr>
            <w:tcW w:w="326" w:type="pct"/>
            <w:vAlign w:val="center"/>
          </w:tcPr>
          <w:p w:rsidR="00A65C21" w:rsidRPr="00297C36" w:rsidRDefault="00A65C21">
            <w:pPr>
              <w:ind w:left="-45"/>
              <w:jc w:val="center"/>
              <w:rPr>
                <w:rFonts w:ascii="Times New Roman" w:hAnsi="Times New Roman"/>
                <w:color w:val="000000"/>
                <w:sz w:val="16"/>
                <w:szCs w:val="16"/>
              </w:rPr>
            </w:pPr>
            <w:r w:rsidRPr="00297C36">
              <w:rPr>
                <w:rFonts w:ascii="Times New Roman" w:hAnsi="Times New Roman"/>
                <w:color w:val="000000"/>
                <w:sz w:val="16"/>
                <w:szCs w:val="16"/>
              </w:rPr>
              <w:t>250088,2</w:t>
            </w:r>
          </w:p>
        </w:tc>
        <w:tc>
          <w:tcPr>
            <w:tcW w:w="347" w:type="pct"/>
            <w:vAlign w:val="center"/>
          </w:tcPr>
          <w:p w:rsidR="00A65C21" w:rsidRPr="00297C36" w:rsidRDefault="00A65C21">
            <w:pPr>
              <w:widowControl w:val="0"/>
              <w:autoSpaceDE w:val="0"/>
              <w:autoSpaceDN w:val="0"/>
              <w:adjustRightInd w:val="0"/>
              <w:ind w:left="-45"/>
              <w:jc w:val="center"/>
              <w:rPr>
                <w:rFonts w:ascii="Times New Roman" w:hAnsi="Times New Roman"/>
                <w:sz w:val="16"/>
                <w:szCs w:val="16"/>
              </w:rPr>
            </w:pPr>
            <w:r w:rsidRPr="00297C36">
              <w:rPr>
                <w:rFonts w:ascii="Times New Roman" w:hAnsi="Times New Roman"/>
                <w:sz w:val="16"/>
                <w:szCs w:val="16"/>
              </w:rPr>
              <w:t>-</w:t>
            </w:r>
          </w:p>
        </w:tc>
        <w:tc>
          <w:tcPr>
            <w:tcW w:w="318" w:type="pct"/>
            <w:vAlign w:val="center"/>
          </w:tcPr>
          <w:p w:rsidR="00A65C21" w:rsidRPr="00297C36" w:rsidRDefault="00A65C21">
            <w:pPr>
              <w:ind w:left="-45"/>
              <w:jc w:val="center"/>
              <w:rPr>
                <w:rFonts w:ascii="Times New Roman" w:hAnsi="Times New Roman"/>
                <w:color w:val="000000"/>
                <w:sz w:val="16"/>
                <w:szCs w:val="16"/>
              </w:rPr>
            </w:pPr>
            <w:r w:rsidRPr="00297C36">
              <w:rPr>
                <w:rFonts w:ascii="Times New Roman" w:hAnsi="Times New Roman"/>
                <w:color w:val="000000"/>
                <w:sz w:val="16"/>
                <w:szCs w:val="16"/>
              </w:rPr>
              <w:t>250088,2</w:t>
            </w:r>
          </w:p>
        </w:tc>
        <w:tc>
          <w:tcPr>
            <w:tcW w:w="291" w:type="pct"/>
            <w:vAlign w:val="center"/>
          </w:tcPr>
          <w:p w:rsidR="00A65C21" w:rsidRPr="00297C36" w:rsidRDefault="00A65C21">
            <w:pPr>
              <w:widowControl w:val="0"/>
              <w:autoSpaceDE w:val="0"/>
              <w:autoSpaceDN w:val="0"/>
              <w:adjustRightInd w:val="0"/>
              <w:ind w:left="-45"/>
              <w:jc w:val="center"/>
              <w:rPr>
                <w:rFonts w:ascii="Times New Roman" w:hAnsi="Times New Roman"/>
                <w:sz w:val="16"/>
                <w:szCs w:val="16"/>
              </w:rPr>
            </w:pPr>
            <w:r w:rsidRPr="00297C36">
              <w:rPr>
                <w:rFonts w:ascii="Times New Roman" w:hAnsi="Times New Roman"/>
                <w:sz w:val="16"/>
                <w:szCs w:val="16"/>
              </w:rPr>
              <w:t>32620,2</w:t>
            </w:r>
          </w:p>
        </w:tc>
        <w:tc>
          <w:tcPr>
            <w:tcW w:w="378" w:type="pct"/>
            <w:vAlign w:val="center"/>
          </w:tcPr>
          <w:p w:rsidR="00A65C21" w:rsidRPr="00297C36" w:rsidRDefault="00A65C21">
            <w:pPr>
              <w:ind w:left="-45"/>
              <w:jc w:val="center"/>
              <w:rPr>
                <w:rFonts w:ascii="Times New Roman" w:hAnsi="Times New Roman"/>
                <w:color w:val="000000"/>
                <w:sz w:val="16"/>
                <w:szCs w:val="16"/>
              </w:rPr>
            </w:pPr>
            <w:r w:rsidRPr="00297C36">
              <w:rPr>
                <w:rFonts w:ascii="Times New Roman" w:hAnsi="Times New Roman"/>
                <w:color w:val="000000"/>
                <w:sz w:val="16"/>
                <w:szCs w:val="16"/>
              </w:rPr>
              <w:t>217468</w:t>
            </w:r>
          </w:p>
        </w:tc>
        <w:tc>
          <w:tcPr>
            <w:tcW w:w="264" w:type="pct"/>
            <w:vAlign w:val="center"/>
          </w:tcPr>
          <w:p w:rsidR="00A65C21" w:rsidRPr="00297C36" w:rsidRDefault="00A65C21">
            <w:pPr>
              <w:widowControl w:val="0"/>
              <w:autoSpaceDE w:val="0"/>
              <w:autoSpaceDN w:val="0"/>
              <w:adjustRightInd w:val="0"/>
              <w:ind w:left="-45"/>
              <w:jc w:val="center"/>
              <w:rPr>
                <w:rFonts w:ascii="Times New Roman" w:hAnsi="Times New Roman"/>
                <w:sz w:val="16"/>
                <w:szCs w:val="16"/>
              </w:rPr>
            </w:pPr>
            <w:r w:rsidRPr="00297C36">
              <w:rPr>
                <w:rFonts w:ascii="Times New Roman" w:hAnsi="Times New Roman"/>
                <w:sz w:val="16"/>
                <w:szCs w:val="16"/>
              </w:rPr>
              <w:t>-</w:t>
            </w:r>
          </w:p>
        </w:tc>
        <w:tc>
          <w:tcPr>
            <w:tcW w:w="176" w:type="pct"/>
            <w:vAlign w:val="center"/>
          </w:tcPr>
          <w:p w:rsidR="00A65C21" w:rsidRPr="00297C36" w:rsidRDefault="00A65C21">
            <w:pPr>
              <w:widowControl w:val="0"/>
              <w:autoSpaceDE w:val="0"/>
              <w:autoSpaceDN w:val="0"/>
              <w:adjustRightInd w:val="0"/>
              <w:ind w:left="-45"/>
              <w:jc w:val="center"/>
              <w:rPr>
                <w:rFonts w:ascii="Times New Roman" w:hAnsi="Times New Roman"/>
                <w:sz w:val="16"/>
                <w:szCs w:val="16"/>
              </w:rPr>
            </w:pPr>
            <w:r w:rsidRPr="00297C36">
              <w:rPr>
                <w:rFonts w:ascii="Times New Roman" w:hAnsi="Times New Roman"/>
                <w:sz w:val="16"/>
                <w:szCs w:val="16"/>
              </w:rPr>
              <w:t>-</w:t>
            </w:r>
          </w:p>
        </w:tc>
        <w:tc>
          <w:tcPr>
            <w:tcW w:w="283" w:type="pct"/>
            <w:vAlign w:val="center"/>
          </w:tcPr>
          <w:p w:rsidR="00A65C21" w:rsidRPr="00297C36" w:rsidRDefault="00A65C21">
            <w:pPr>
              <w:widowControl w:val="0"/>
              <w:autoSpaceDE w:val="0"/>
              <w:autoSpaceDN w:val="0"/>
              <w:adjustRightInd w:val="0"/>
              <w:ind w:left="-45"/>
              <w:jc w:val="center"/>
              <w:rPr>
                <w:rFonts w:ascii="Times New Roman" w:hAnsi="Times New Roman"/>
                <w:sz w:val="16"/>
                <w:szCs w:val="16"/>
              </w:rPr>
            </w:pPr>
            <w:r w:rsidRPr="00297C36">
              <w:rPr>
                <w:rFonts w:ascii="Times New Roman" w:hAnsi="Times New Roman"/>
                <w:sz w:val="16"/>
                <w:szCs w:val="16"/>
              </w:rPr>
              <w:t>-</w:t>
            </w:r>
          </w:p>
        </w:tc>
        <w:tc>
          <w:tcPr>
            <w:tcW w:w="267" w:type="pct"/>
            <w:vAlign w:val="center"/>
          </w:tcPr>
          <w:p w:rsidR="00A65C21" w:rsidRPr="00297C36" w:rsidRDefault="00A65C21">
            <w:pPr>
              <w:ind w:left="-45"/>
              <w:jc w:val="center"/>
              <w:rPr>
                <w:rFonts w:ascii="Times New Roman" w:hAnsi="Times New Roman"/>
                <w:color w:val="000000"/>
                <w:sz w:val="16"/>
                <w:szCs w:val="16"/>
              </w:rPr>
            </w:pPr>
            <w:r w:rsidRPr="00297C36">
              <w:rPr>
                <w:rFonts w:ascii="Times New Roman" w:hAnsi="Times New Roman"/>
                <w:color w:val="000000"/>
                <w:sz w:val="16"/>
                <w:szCs w:val="16"/>
              </w:rPr>
              <w:t>217468</w:t>
            </w:r>
          </w:p>
        </w:tc>
        <w:tc>
          <w:tcPr>
            <w:tcW w:w="418" w:type="pct"/>
            <w:vAlign w:val="center"/>
          </w:tcPr>
          <w:p w:rsidR="00A65C21" w:rsidRPr="00297C36" w:rsidRDefault="00A65C21">
            <w:pPr>
              <w:ind w:left="-45"/>
              <w:jc w:val="center"/>
              <w:rPr>
                <w:rFonts w:ascii="Times New Roman" w:hAnsi="Times New Roman"/>
                <w:color w:val="000000"/>
                <w:sz w:val="16"/>
                <w:szCs w:val="16"/>
              </w:rPr>
            </w:pPr>
            <w:r w:rsidRPr="00297C36">
              <w:rPr>
                <w:rFonts w:ascii="Times New Roman" w:hAnsi="Times New Roman"/>
                <w:color w:val="000000"/>
                <w:sz w:val="16"/>
                <w:szCs w:val="16"/>
              </w:rPr>
              <w:t>4230</w:t>
            </w:r>
          </w:p>
        </w:tc>
        <w:tc>
          <w:tcPr>
            <w:tcW w:w="383" w:type="pct"/>
            <w:vAlign w:val="center"/>
          </w:tcPr>
          <w:p w:rsidR="00A65C21" w:rsidRPr="00297C36" w:rsidRDefault="00A65C21">
            <w:pPr>
              <w:widowControl w:val="0"/>
              <w:autoSpaceDE w:val="0"/>
              <w:autoSpaceDN w:val="0"/>
              <w:adjustRightInd w:val="0"/>
              <w:ind w:left="-45"/>
              <w:jc w:val="center"/>
              <w:rPr>
                <w:rFonts w:ascii="Times New Roman" w:hAnsi="Times New Roman"/>
                <w:sz w:val="16"/>
                <w:szCs w:val="16"/>
              </w:rPr>
            </w:pPr>
            <w:r w:rsidRPr="00297C36">
              <w:rPr>
                <w:rFonts w:ascii="Times New Roman" w:hAnsi="Times New Roman"/>
                <w:sz w:val="16"/>
                <w:szCs w:val="16"/>
              </w:rPr>
              <w:t>207381</w:t>
            </w:r>
          </w:p>
        </w:tc>
        <w:tc>
          <w:tcPr>
            <w:tcW w:w="295" w:type="pct"/>
            <w:vAlign w:val="center"/>
          </w:tcPr>
          <w:p w:rsidR="00A65C21" w:rsidRPr="00297C36" w:rsidRDefault="00A65C21">
            <w:pPr>
              <w:ind w:left="-45"/>
              <w:jc w:val="center"/>
              <w:rPr>
                <w:rFonts w:ascii="Times New Roman" w:hAnsi="Times New Roman"/>
                <w:color w:val="000000"/>
                <w:sz w:val="16"/>
                <w:szCs w:val="16"/>
              </w:rPr>
            </w:pPr>
            <w:r w:rsidRPr="00297C36">
              <w:rPr>
                <w:rFonts w:ascii="Times New Roman" w:hAnsi="Times New Roman"/>
                <w:color w:val="000000"/>
                <w:sz w:val="16"/>
                <w:szCs w:val="16"/>
              </w:rPr>
              <w:t>5857</w:t>
            </w:r>
          </w:p>
        </w:tc>
      </w:tr>
    </w:tbl>
    <w:bookmarkEnd w:id="38"/>
    <w:p w:rsidR="00A65C21" w:rsidRPr="00297C36" w:rsidRDefault="00A65C21" w:rsidP="00133EE4">
      <w:pPr>
        <w:rPr>
          <w:rFonts w:ascii="Times New Roman" w:hAnsi="Times New Roman"/>
        </w:rPr>
        <w:sectPr w:rsidR="00A65C21" w:rsidRPr="00297C36">
          <w:pgSz w:w="16838" w:h="11906" w:orient="landscape"/>
          <w:pgMar w:top="720" w:right="1134" w:bottom="851" w:left="1134" w:header="709" w:footer="709" w:gutter="0"/>
          <w:cols w:space="720"/>
        </w:sectPr>
      </w:pPr>
      <w:r>
        <w:rPr>
          <w:rFonts w:ascii="Times New Roman" w:hAnsi="Times New Roman"/>
          <w:sz w:val="24"/>
          <w:szCs w:val="24"/>
        </w:rPr>
        <w:t xml:space="preserve"> </w:t>
      </w:r>
    </w:p>
    <w:p w:rsidR="00A65C21" w:rsidRPr="00297C36" w:rsidRDefault="00A65C21" w:rsidP="00D90D08">
      <w:pPr>
        <w:jc w:val="both"/>
        <w:rPr>
          <w:rFonts w:ascii="Times New Roman" w:hAnsi="Times New Roman"/>
          <w:sz w:val="28"/>
          <w:szCs w:val="28"/>
        </w:rPr>
      </w:pPr>
      <w:r>
        <w:rPr>
          <w:rFonts w:ascii="Times New Roman" w:hAnsi="Times New Roman"/>
          <w:sz w:val="28"/>
          <w:szCs w:val="28"/>
        </w:rPr>
        <w:lastRenderedPageBreak/>
        <w:t xml:space="preserve">          </w:t>
      </w:r>
      <w:r w:rsidRPr="00297C36">
        <w:rPr>
          <w:rFonts w:ascii="Times New Roman" w:hAnsi="Times New Roman"/>
          <w:sz w:val="28"/>
          <w:szCs w:val="28"/>
        </w:rPr>
        <w:t xml:space="preserve">Из приведенных выше таблиц, следует, что в общем балансе подъема воды потери воды составляют в </w:t>
      </w:r>
      <w:smartTag w:uri="urn:schemas-microsoft-com:office:smarttags" w:element="metricconverter">
        <w:smartTagPr>
          <w:attr w:name="ProductID" w:val="2013 г"/>
        </w:smartTagPr>
        <w:r w:rsidRPr="00297C36">
          <w:rPr>
            <w:rFonts w:ascii="Times New Roman" w:hAnsi="Times New Roman"/>
            <w:sz w:val="28"/>
            <w:szCs w:val="28"/>
          </w:rPr>
          <w:t>2013 г</w:t>
        </w:r>
      </w:smartTag>
      <w:r w:rsidRPr="00297C36">
        <w:rPr>
          <w:rFonts w:ascii="Times New Roman" w:hAnsi="Times New Roman"/>
          <w:sz w:val="28"/>
          <w:szCs w:val="28"/>
        </w:rPr>
        <w:t xml:space="preserve">. – </w:t>
      </w:r>
      <w:smartTag w:uri="urn:schemas-microsoft-com:office:smarttags" w:element="metricconverter">
        <w:smartTagPr>
          <w:attr w:name="ProductID" w:val="32620,2 куб. м"/>
        </w:smartTagPr>
        <w:r w:rsidRPr="00297C36">
          <w:rPr>
            <w:rFonts w:ascii="Times New Roman" w:hAnsi="Times New Roman"/>
            <w:sz w:val="28"/>
            <w:szCs w:val="28"/>
          </w:rPr>
          <w:t>32620,2 куб. м</w:t>
        </w:r>
      </w:smartTag>
      <w:r w:rsidRPr="00297C36">
        <w:rPr>
          <w:rFonts w:ascii="Times New Roman" w:hAnsi="Times New Roman"/>
          <w:sz w:val="28"/>
          <w:szCs w:val="28"/>
        </w:rPr>
        <w:t>.  Расход воды на нужды предприятия и на промывку сетей отсутствует. Для соблюдения требований нормативных документов РФ необходима установка счетчиков холодной воды у каждого потребителя, поэтому планируется, что в ближайшей перспективе все потребители воды произведут установку узлов учета.</w:t>
      </w: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sz w:val="28"/>
          <w:szCs w:val="28"/>
        </w:rPr>
        <w:t xml:space="preserve">Ниже приведены диаграммы о структурном потреблении воды в Краснинском городском поселении </w:t>
      </w:r>
      <w:smartTag w:uri="urn:schemas-microsoft-com:office:smarttags" w:element="metricconverter">
        <w:smartTagPr>
          <w:attr w:name="ProductID" w:val="2013 г"/>
        </w:smartTagPr>
        <w:r w:rsidRPr="00297C36">
          <w:rPr>
            <w:rFonts w:ascii="Times New Roman" w:hAnsi="Times New Roman"/>
            <w:sz w:val="28"/>
            <w:szCs w:val="28"/>
          </w:rPr>
          <w:t>2013 г</w:t>
        </w:r>
      </w:smartTag>
      <w:r w:rsidRPr="00297C36">
        <w:rPr>
          <w:rFonts w:ascii="Times New Roman" w:hAnsi="Times New Roman"/>
          <w:sz w:val="28"/>
          <w:szCs w:val="28"/>
        </w:rPr>
        <w:t>. Основным потребителем воды является население – 79,2% от общего баланса потребления.</w:t>
      </w:r>
    </w:p>
    <w:p w:rsidR="00A65C21" w:rsidRPr="00297C36" w:rsidRDefault="00647417" w:rsidP="00133EE4">
      <w:pPr>
        <w:ind w:firstLine="720"/>
        <w:jc w:val="center"/>
        <w:rPr>
          <w:rFonts w:ascii="Times New Roman" w:hAnsi="Times New Roman"/>
          <w:sz w:val="24"/>
          <w:szCs w:val="24"/>
        </w:rPr>
      </w:pPr>
      <w:r>
        <w:rPr>
          <w:rFonts w:ascii="Times New Roman" w:hAnsi="Times New Roman"/>
          <w:noProof/>
          <w:lang w:eastAsia="ru-RU"/>
        </w:rPr>
        <w:drawing>
          <wp:inline distT="0" distB="0" distL="0" distR="0">
            <wp:extent cx="4530725" cy="2736850"/>
            <wp:effectExtent l="0" t="0" r="22225" b="25400"/>
            <wp:docPr id="1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A65C21" w:rsidRPr="00297C36" w:rsidRDefault="00A65C21" w:rsidP="00133EE4">
      <w:pPr>
        <w:ind w:firstLine="720"/>
        <w:jc w:val="center"/>
        <w:rPr>
          <w:rFonts w:ascii="Times New Roman" w:hAnsi="Times New Roman"/>
          <w:sz w:val="28"/>
          <w:szCs w:val="28"/>
        </w:rPr>
      </w:pPr>
      <w:r w:rsidRPr="00297C36">
        <w:rPr>
          <w:rFonts w:ascii="Times New Roman" w:hAnsi="Times New Roman"/>
          <w:sz w:val="28"/>
          <w:szCs w:val="28"/>
        </w:rPr>
        <w:t xml:space="preserve">Рис. 10 Структурный баланс подачи и реализации воды за </w:t>
      </w:r>
      <w:smartTag w:uri="urn:schemas-microsoft-com:office:smarttags" w:element="metricconverter">
        <w:smartTagPr>
          <w:attr w:name="ProductID" w:val="2013 г"/>
        </w:smartTagPr>
        <w:r w:rsidRPr="00297C36">
          <w:rPr>
            <w:rFonts w:ascii="Times New Roman" w:hAnsi="Times New Roman"/>
            <w:sz w:val="28"/>
            <w:szCs w:val="28"/>
          </w:rPr>
          <w:t>2013 г</w:t>
        </w:r>
      </w:smartTag>
      <w:r w:rsidRPr="00297C36">
        <w:rPr>
          <w:rFonts w:ascii="Times New Roman" w:hAnsi="Times New Roman"/>
          <w:sz w:val="28"/>
          <w:szCs w:val="28"/>
        </w:rPr>
        <w:t>.</w:t>
      </w:r>
    </w:p>
    <w:p w:rsidR="00A65C21" w:rsidRPr="00297C36" w:rsidRDefault="00A65C21" w:rsidP="00133EE4">
      <w:pPr>
        <w:ind w:firstLine="720"/>
        <w:jc w:val="center"/>
        <w:rPr>
          <w:rFonts w:ascii="Times New Roman" w:hAnsi="Times New Roman"/>
          <w:sz w:val="24"/>
          <w:szCs w:val="24"/>
        </w:rPr>
      </w:pPr>
    </w:p>
    <w:p w:rsidR="00A65C21" w:rsidRPr="00297C36" w:rsidRDefault="00A65C21" w:rsidP="00D90D08">
      <w:pPr>
        <w:ind w:firstLine="720"/>
        <w:jc w:val="both"/>
        <w:rPr>
          <w:rFonts w:ascii="Times New Roman" w:hAnsi="Times New Roman"/>
          <w:sz w:val="28"/>
          <w:szCs w:val="28"/>
        </w:rPr>
      </w:pPr>
      <w:r w:rsidRPr="00297C36">
        <w:rPr>
          <w:rFonts w:ascii="Times New Roman" w:hAnsi="Times New Roman"/>
          <w:sz w:val="28"/>
          <w:szCs w:val="28"/>
        </w:rPr>
        <w:t xml:space="preserve">В следующей таблице проведен прогноз потребление воды  на основании демографической ситуации региона, принятая в соответствии с документами территориального планирования. Также в приведенной таблице показано распределение расходов воды на водоснабжение по типам абонентов-население. Согласно генеральному плану Краснинского городского населения к 2028 году численность населения возрастет на 10,3% относительно числа людей в </w:t>
      </w:r>
      <w:smartTag w:uri="urn:schemas-microsoft-com:office:smarttags" w:element="metricconverter">
        <w:smartTagPr>
          <w:attr w:name="ProductID" w:val="2013 г"/>
        </w:smartTagPr>
        <w:r w:rsidRPr="00297C36">
          <w:rPr>
            <w:rFonts w:ascii="Times New Roman" w:hAnsi="Times New Roman"/>
            <w:sz w:val="28"/>
            <w:szCs w:val="28"/>
          </w:rPr>
          <w:t>2013 г</w:t>
        </w:r>
      </w:smartTag>
      <w:r>
        <w:rPr>
          <w:rFonts w:ascii="Times New Roman" w:hAnsi="Times New Roman"/>
          <w:sz w:val="28"/>
          <w:szCs w:val="28"/>
        </w:rPr>
        <w:t>.</w:t>
      </w:r>
    </w:p>
    <w:p w:rsidR="00A65C21" w:rsidRPr="00297C36" w:rsidRDefault="00A65C21" w:rsidP="00133EE4">
      <w:pPr>
        <w:ind w:firstLine="720"/>
        <w:jc w:val="right"/>
        <w:rPr>
          <w:rFonts w:ascii="Times New Roman" w:hAnsi="Times New Roman"/>
          <w:sz w:val="28"/>
          <w:szCs w:val="28"/>
        </w:rPr>
      </w:pPr>
      <w:r w:rsidRPr="00297C36">
        <w:rPr>
          <w:rFonts w:ascii="Times New Roman" w:hAnsi="Times New Roman"/>
          <w:sz w:val="28"/>
          <w:szCs w:val="28"/>
        </w:rPr>
        <w:t>Таблица 24</w:t>
      </w:r>
    </w:p>
    <w:p w:rsidR="00A65C21" w:rsidRPr="00297C36" w:rsidRDefault="00A65C21" w:rsidP="00133EE4">
      <w:pPr>
        <w:ind w:firstLine="720"/>
        <w:jc w:val="center"/>
        <w:rPr>
          <w:rFonts w:ascii="Times New Roman" w:hAnsi="Times New Roman"/>
          <w:sz w:val="28"/>
          <w:szCs w:val="28"/>
        </w:rPr>
      </w:pPr>
      <w:r w:rsidRPr="00297C36">
        <w:rPr>
          <w:rFonts w:ascii="Times New Roman" w:hAnsi="Times New Roman"/>
          <w:sz w:val="28"/>
          <w:szCs w:val="28"/>
        </w:rPr>
        <w:t>Прогноз потребления воды населением на 2026-2028г г.</w:t>
      </w:r>
    </w:p>
    <w:tbl>
      <w:tblPr>
        <w:tblW w:w="5000" w:type="pct"/>
        <w:jc w:val="center"/>
        <w:tblLook w:val="00A0" w:firstRow="1" w:lastRow="0" w:firstColumn="1" w:lastColumn="0" w:noHBand="0" w:noVBand="0"/>
      </w:tblPr>
      <w:tblGrid>
        <w:gridCol w:w="3704"/>
        <w:gridCol w:w="953"/>
        <w:gridCol w:w="887"/>
        <w:gridCol w:w="1041"/>
        <w:gridCol w:w="2516"/>
        <w:gridCol w:w="1041"/>
      </w:tblGrid>
      <w:tr w:rsidR="00A65C21" w:rsidRPr="00297C36" w:rsidTr="00133EE4">
        <w:trPr>
          <w:trHeight w:val="510"/>
          <w:jc w:val="center"/>
        </w:trPr>
        <w:tc>
          <w:tcPr>
            <w:tcW w:w="2169" w:type="pct"/>
            <w:vMerge w:val="restart"/>
            <w:tcBorders>
              <w:top w:val="single" w:sz="4" w:space="0" w:color="auto"/>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Вид услуг</w:t>
            </w:r>
          </w:p>
        </w:tc>
        <w:tc>
          <w:tcPr>
            <w:tcW w:w="496" w:type="pct"/>
            <w:tcBorders>
              <w:top w:val="single" w:sz="4" w:space="0" w:color="auto"/>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 xml:space="preserve">Кол-во человек в </w:t>
            </w:r>
            <w:smartTag w:uri="urn:schemas-microsoft-com:office:smarttags" w:element="metricconverter">
              <w:smartTagPr>
                <w:attr w:name="ProductID" w:val="2025 г"/>
              </w:smartTagPr>
              <w:r w:rsidRPr="00297C36">
                <w:rPr>
                  <w:rFonts w:ascii="Times New Roman" w:hAnsi="Times New Roman"/>
                </w:rPr>
                <w:t>2025 г</w:t>
              </w:r>
            </w:smartTag>
            <w:r w:rsidRPr="00297C36">
              <w:rPr>
                <w:rFonts w:ascii="Times New Roman" w:hAnsi="Times New Roman"/>
              </w:rPr>
              <w:t>.</w:t>
            </w:r>
          </w:p>
        </w:tc>
        <w:tc>
          <w:tcPr>
            <w:tcW w:w="542" w:type="pct"/>
            <w:tcBorders>
              <w:top w:val="single" w:sz="4" w:space="0" w:color="auto"/>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Норма, м.куб. в месяц</w:t>
            </w:r>
          </w:p>
        </w:tc>
        <w:tc>
          <w:tcPr>
            <w:tcW w:w="428" w:type="pct"/>
            <w:tcBorders>
              <w:top w:val="single" w:sz="4" w:space="0" w:color="auto"/>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 xml:space="preserve">Кол-во м.куб. в </w:t>
            </w:r>
            <w:smartTag w:uri="urn:schemas-microsoft-com:office:smarttags" w:element="metricconverter">
              <w:smartTagPr>
                <w:attr w:name="ProductID" w:val="2025 г"/>
              </w:smartTagPr>
              <w:r w:rsidRPr="00297C36">
                <w:rPr>
                  <w:rFonts w:ascii="Times New Roman" w:hAnsi="Times New Roman"/>
                </w:rPr>
                <w:t>2025 г</w:t>
              </w:r>
            </w:smartTag>
            <w:r w:rsidRPr="00297C36">
              <w:rPr>
                <w:rFonts w:ascii="Times New Roman" w:hAnsi="Times New Roman"/>
              </w:rPr>
              <w:t>.</w:t>
            </w:r>
          </w:p>
        </w:tc>
        <w:tc>
          <w:tcPr>
            <w:tcW w:w="766" w:type="pct"/>
            <w:tcBorders>
              <w:top w:val="single" w:sz="4" w:space="0" w:color="auto"/>
              <w:left w:val="nil"/>
              <w:bottom w:val="single" w:sz="4" w:space="0" w:color="auto"/>
              <w:right w:val="single" w:sz="4" w:space="0" w:color="auto"/>
            </w:tcBorders>
            <w:noWrap/>
            <w:vAlign w:val="center"/>
          </w:tcPr>
          <w:p w:rsidR="00A65C21" w:rsidRPr="00297C36" w:rsidRDefault="00A65C21">
            <w:pPr>
              <w:jc w:val="center"/>
              <w:rPr>
                <w:rFonts w:ascii="Times New Roman" w:hAnsi="Times New Roman"/>
                <w:sz w:val="24"/>
                <w:szCs w:val="24"/>
              </w:rPr>
            </w:pPr>
            <w:r w:rsidRPr="00297C36">
              <w:rPr>
                <w:rFonts w:ascii="Times New Roman" w:hAnsi="Times New Roman"/>
              </w:rPr>
              <w:t xml:space="preserve">Кол-во человек в </w:t>
            </w:r>
            <w:smartTag w:uri="urn:schemas-microsoft-com:office:smarttags" w:element="metricconverter">
              <w:smartTagPr>
                <w:attr w:name="ProductID" w:val="2026 г"/>
              </w:smartTagPr>
              <w:r w:rsidRPr="00297C36">
                <w:rPr>
                  <w:rFonts w:ascii="Times New Roman" w:hAnsi="Times New Roman"/>
                </w:rPr>
                <w:t>2026 г</w:t>
              </w:r>
            </w:smartTag>
            <w:r w:rsidRPr="00297C36">
              <w:rPr>
                <w:rFonts w:ascii="Times New Roman" w:hAnsi="Times New Roman"/>
              </w:rPr>
              <w:t>.</w:t>
            </w:r>
          </w:p>
        </w:tc>
        <w:tc>
          <w:tcPr>
            <w:tcW w:w="599" w:type="pct"/>
            <w:tcBorders>
              <w:top w:val="single" w:sz="4" w:space="0" w:color="auto"/>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 xml:space="preserve">Кол-во м.куб. в </w:t>
            </w:r>
            <w:smartTag w:uri="urn:schemas-microsoft-com:office:smarttags" w:element="metricconverter">
              <w:smartTagPr>
                <w:attr w:name="ProductID" w:val="2026 г"/>
              </w:smartTagPr>
              <w:r w:rsidRPr="00297C36">
                <w:rPr>
                  <w:rFonts w:ascii="Times New Roman" w:hAnsi="Times New Roman"/>
                </w:rPr>
                <w:t>2026 г</w:t>
              </w:r>
            </w:smartTag>
            <w:r w:rsidRPr="00297C36">
              <w:rPr>
                <w:rFonts w:ascii="Times New Roman" w:hAnsi="Times New Roman"/>
              </w:rPr>
              <w:t>. в месяц</w:t>
            </w:r>
          </w:p>
        </w:tc>
      </w:tr>
      <w:tr w:rsidR="00A65C21" w:rsidRPr="00297C36" w:rsidTr="00CC3C1E">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A65C21" w:rsidRPr="00297C36" w:rsidRDefault="00A65C21">
            <w:pPr>
              <w:rPr>
                <w:rFonts w:ascii="Times New Roman" w:hAnsi="Times New Roman"/>
                <w:sz w:val="24"/>
                <w:szCs w:val="24"/>
              </w:rPr>
            </w:pPr>
          </w:p>
        </w:tc>
        <w:tc>
          <w:tcPr>
            <w:tcW w:w="496" w:type="pct"/>
            <w:tcBorders>
              <w:top w:val="single" w:sz="4" w:space="0" w:color="auto"/>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вода</w:t>
            </w:r>
          </w:p>
        </w:tc>
        <w:tc>
          <w:tcPr>
            <w:tcW w:w="542" w:type="pct"/>
            <w:tcBorders>
              <w:top w:val="single" w:sz="4" w:space="0" w:color="auto"/>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вода</w:t>
            </w:r>
          </w:p>
        </w:tc>
        <w:tc>
          <w:tcPr>
            <w:tcW w:w="428" w:type="pct"/>
            <w:tcBorders>
              <w:top w:val="single" w:sz="4" w:space="0" w:color="auto"/>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вода</w:t>
            </w:r>
          </w:p>
        </w:tc>
        <w:tc>
          <w:tcPr>
            <w:tcW w:w="766" w:type="pct"/>
            <w:tcBorders>
              <w:top w:val="single" w:sz="4" w:space="0" w:color="auto"/>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вода</w:t>
            </w:r>
          </w:p>
        </w:tc>
        <w:tc>
          <w:tcPr>
            <w:tcW w:w="599" w:type="pct"/>
            <w:tcBorders>
              <w:top w:val="single" w:sz="4" w:space="0" w:color="auto"/>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вода</w:t>
            </w:r>
          </w:p>
        </w:tc>
      </w:tr>
      <w:tr w:rsidR="00A65C21" w:rsidRPr="00297C36" w:rsidTr="00133EE4">
        <w:trPr>
          <w:trHeight w:val="510"/>
          <w:jc w:val="center"/>
        </w:trPr>
        <w:tc>
          <w:tcPr>
            <w:tcW w:w="2169" w:type="pct"/>
            <w:tcBorders>
              <w:top w:val="nil"/>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по норме водоотведения 6,60</w:t>
            </w:r>
          </w:p>
        </w:tc>
        <w:tc>
          <w:tcPr>
            <w:tcW w:w="496"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39</w:t>
            </w:r>
          </w:p>
        </w:tc>
        <w:tc>
          <w:tcPr>
            <w:tcW w:w="542"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6,60</w:t>
            </w:r>
          </w:p>
        </w:tc>
        <w:tc>
          <w:tcPr>
            <w:tcW w:w="428"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3088,8</w:t>
            </w:r>
          </w:p>
        </w:tc>
        <w:tc>
          <w:tcPr>
            <w:tcW w:w="766"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73</w:t>
            </w:r>
          </w:p>
        </w:tc>
        <w:tc>
          <w:tcPr>
            <w:tcW w:w="599"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5781,6</w:t>
            </w:r>
          </w:p>
        </w:tc>
      </w:tr>
      <w:tr w:rsidR="00A65C21" w:rsidRPr="00297C36" w:rsidTr="00133EE4">
        <w:trPr>
          <w:trHeight w:val="765"/>
          <w:jc w:val="center"/>
        </w:trPr>
        <w:tc>
          <w:tcPr>
            <w:tcW w:w="2169" w:type="pct"/>
            <w:tcBorders>
              <w:top w:val="nil"/>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по норме водоотведения 4,47</w:t>
            </w:r>
          </w:p>
        </w:tc>
        <w:tc>
          <w:tcPr>
            <w:tcW w:w="496"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142</w:t>
            </w:r>
          </w:p>
        </w:tc>
        <w:tc>
          <w:tcPr>
            <w:tcW w:w="542"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4,47</w:t>
            </w:r>
          </w:p>
        </w:tc>
        <w:tc>
          <w:tcPr>
            <w:tcW w:w="428"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7361,28</w:t>
            </w:r>
          </w:p>
        </w:tc>
        <w:tc>
          <w:tcPr>
            <w:tcW w:w="766"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157</w:t>
            </w:r>
          </w:p>
        </w:tc>
        <w:tc>
          <w:tcPr>
            <w:tcW w:w="599"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8421,48</w:t>
            </w:r>
          </w:p>
        </w:tc>
      </w:tr>
      <w:tr w:rsidR="00A65C21" w:rsidRPr="00297C36" w:rsidTr="00133EE4">
        <w:trPr>
          <w:trHeight w:val="510"/>
          <w:jc w:val="center"/>
        </w:trPr>
        <w:tc>
          <w:tcPr>
            <w:tcW w:w="2169" w:type="pct"/>
            <w:tcBorders>
              <w:top w:val="nil"/>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по норме водоотведения 2,8</w:t>
            </w:r>
          </w:p>
        </w:tc>
        <w:tc>
          <w:tcPr>
            <w:tcW w:w="496"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300</w:t>
            </w:r>
          </w:p>
        </w:tc>
        <w:tc>
          <w:tcPr>
            <w:tcW w:w="542"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2,80</w:t>
            </w:r>
          </w:p>
        </w:tc>
        <w:tc>
          <w:tcPr>
            <w:tcW w:w="428"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10020</w:t>
            </w:r>
          </w:p>
        </w:tc>
        <w:tc>
          <w:tcPr>
            <w:tcW w:w="766"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331</w:t>
            </w:r>
          </w:p>
        </w:tc>
        <w:tc>
          <w:tcPr>
            <w:tcW w:w="599"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11121,6</w:t>
            </w:r>
          </w:p>
        </w:tc>
      </w:tr>
      <w:tr w:rsidR="00A65C21" w:rsidRPr="00297C36" w:rsidTr="00133EE4">
        <w:trPr>
          <w:trHeight w:val="765"/>
          <w:jc w:val="center"/>
        </w:trPr>
        <w:tc>
          <w:tcPr>
            <w:tcW w:w="2169" w:type="pct"/>
            <w:tcBorders>
              <w:top w:val="nil"/>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по норме водоотведения  2,07</w:t>
            </w:r>
          </w:p>
        </w:tc>
        <w:tc>
          <w:tcPr>
            <w:tcW w:w="496"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1897</w:t>
            </w:r>
          </w:p>
        </w:tc>
        <w:tc>
          <w:tcPr>
            <w:tcW w:w="542"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2,07</w:t>
            </w:r>
          </w:p>
        </w:tc>
        <w:tc>
          <w:tcPr>
            <w:tcW w:w="428"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47121,48</w:t>
            </w:r>
          </w:p>
        </w:tc>
        <w:tc>
          <w:tcPr>
            <w:tcW w:w="766"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2092</w:t>
            </w:r>
          </w:p>
        </w:tc>
        <w:tc>
          <w:tcPr>
            <w:tcW w:w="599"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51965,28</w:t>
            </w:r>
          </w:p>
        </w:tc>
      </w:tr>
      <w:tr w:rsidR="00A65C21" w:rsidRPr="00297C36" w:rsidTr="00133EE4">
        <w:trPr>
          <w:trHeight w:val="510"/>
          <w:jc w:val="center"/>
        </w:trPr>
        <w:tc>
          <w:tcPr>
            <w:tcW w:w="2169" w:type="pct"/>
            <w:tcBorders>
              <w:top w:val="nil"/>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по норме водоотведения  0,91</w:t>
            </w:r>
          </w:p>
        </w:tc>
        <w:tc>
          <w:tcPr>
            <w:tcW w:w="496"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872</w:t>
            </w:r>
          </w:p>
        </w:tc>
        <w:tc>
          <w:tcPr>
            <w:tcW w:w="542"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0,91</w:t>
            </w:r>
          </w:p>
        </w:tc>
        <w:tc>
          <w:tcPr>
            <w:tcW w:w="428"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9522,24</w:t>
            </w:r>
          </w:p>
        </w:tc>
        <w:tc>
          <w:tcPr>
            <w:tcW w:w="766"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962</w:t>
            </w:r>
          </w:p>
        </w:tc>
        <w:tc>
          <w:tcPr>
            <w:tcW w:w="599"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10505,04</w:t>
            </w:r>
          </w:p>
        </w:tc>
      </w:tr>
      <w:tr w:rsidR="00A65C21" w:rsidRPr="00297C36" w:rsidTr="00133EE4">
        <w:trPr>
          <w:trHeight w:val="510"/>
          <w:jc w:val="center"/>
        </w:trPr>
        <w:tc>
          <w:tcPr>
            <w:tcW w:w="2169" w:type="pct"/>
            <w:tcBorders>
              <w:top w:val="nil"/>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КРС</w:t>
            </w:r>
          </w:p>
        </w:tc>
        <w:tc>
          <w:tcPr>
            <w:tcW w:w="496"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p>
        </w:tc>
        <w:tc>
          <w:tcPr>
            <w:tcW w:w="542"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p>
        </w:tc>
        <w:tc>
          <w:tcPr>
            <w:tcW w:w="428"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807,84</w:t>
            </w:r>
          </w:p>
        </w:tc>
        <w:tc>
          <w:tcPr>
            <w:tcW w:w="766"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p>
        </w:tc>
        <w:tc>
          <w:tcPr>
            <w:tcW w:w="599"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807,84</w:t>
            </w:r>
          </w:p>
        </w:tc>
      </w:tr>
      <w:tr w:rsidR="00A65C21" w:rsidRPr="00297C36" w:rsidTr="00133EE4">
        <w:trPr>
          <w:trHeight w:val="510"/>
          <w:jc w:val="center"/>
        </w:trPr>
        <w:tc>
          <w:tcPr>
            <w:tcW w:w="2169" w:type="pct"/>
            <w:tcBorders>
              <w:top w:val="nil"/>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По счетчику</w:t>
            </w:r>
          </w:p>
        </w:tc>
        <w:tc>
          <w:tcPr>
            <w:tcW w:w="496"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384</w:t>
            </w:r>
          </w:p>
        </w:tc>
        <w:tc>
          <w:tcPr>
            <w:tcW w:w="542"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1,33</w:t>
            </w:r>
          </w:p>
        </w:tc>
        <w:tc>
          <w:tcPr>
            <w:tcW w:w="428"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6128,64</w:t>
            </w:r>
          </w:p>
        </w:tc>
        <w:tc>
          <w:tcPr>
            <w:tcW w:w="766"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423</w:t>
            </w:r>
          </w:p>
        </w:tc>
        <w:tc>
          <w:tcPr>
            <w:tcW w:w="599"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6751,08</w:t>
            </w:r>
          </w:p>
        </w:tc>
      </w:tr>
      <w:tr w:rsidR="00A65C21" w:rsidRPr="00297C36" w:rsidTr="00133EE4">
        <w:trPr>
          <w:trHeight w:val="510"/>
          <w:jc w:val="center"/>
        </w:trPr>
        <w:tc>
          <w:tcPr>
            <w:tcW w:w="2169" w:type="pct"/>
            <w:tcBorders>
              <w:top w:val="nil"/>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color w:val="000000"/>
              </w:rPr>
              <w:t>Бани в собственности населения</w:t>
            </w:r>
          </w:p>
        </w:tc>
        <w:tc>
          <w:tcPr>
            <w:tcW w:w="496"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p>
        </w:tc>
        <w:tc>
          <w:tcPr>
            <w:tcW w:w="542"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p>
        </w:tc>
        <w:tc>
          <w:tcPr>
            <w:tcW w:w="428"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11432</w:t>
            </w:r>
          </w:p>
        </w:tc>
        <w:tc>
          <w:tcPr>
            <w:tcW w:w="766"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sz w:val="24"/>
                <w:szCs w:val="24"/>
              </w:rPr>
            </w:pPr>
          </w:p>
        </w:tc>
        <w:tc>
          <w:tcPr>
            <w:tcW w:w="599"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11432</w:t>
            </w:r>
          </w:p>
        </w:tc>
      </w:tr>
      <w:tr w:rsidR="00A65C21" w:rsidRPr="00297C36" w:rsidTr="00133EE4">
        <w:trPr>
          <w:trHeight w:val="255"/>
          <w:jc w:val="center"/>
        </w:trPr>
        <w:tc>
          <w:tcPr>
            <w:tcW w:w="2169" w:type="pct"/>
            <w:tcBorders>
              <w:top w:val="nil"/>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color w:val="000000"/>
              </w:rPr>
              <w:t>Расход воды на обще-домовые нужды</w:t>
            </w:r>
          </w:p>
        </w:tc>
        <w:tc>
          <w:tcPr>
            <w:tcW w:w="496"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p>
        </w:tc>
        <w:tc>
          <w:tcPr>
            <w:tcW w:w="542"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p>
        </w:tc>
        <w:tc>
          <w:tcPr>
            <w:tcW w:w="428"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1499,28</w:t>
            </w:r>
          </w:p>
        </w:tc>
        <w:tc>
          <w:tcPr>
            <w:tcW w:w="766"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sz w:val="24"/>
                <w:szCs w:val="24"/>
              </w:rPr>
            </w:pPr>
          </w:p>
        </w:tc>
        <w:tc>
          <w:tcPr>
            <w:tcW w:w="599"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sz w:val="24"/>
                <w:szCs w:val="24"/>
              </w:rPr>
            </w:pPr>
            <w:r w:rsidRPr="00297C36">
              <w:rPr>
                <w:rFonts w:ascii="Times New Roman" w:hAnsi="Times New Roman"/>
                <w:color w:val="000000"/>
              </w:rPr>
              <w:t>1499,28</w:t>
            </w:r>
          </w:p>
        </w:tc>
      </w:tr>
      <w:tr w:rsidR="00A65C21" w:rsidRPr="00297C36" w:rsidTr="00133EE4">
        <w:trPr>
          <w:trHeight w:val="255"/>
          <w:jc w:val="center"/>
        </w:trPr>
        <w:tc>
          <w:tcPr>
            <w:tcW w:w="2169" w:type="pct"/>
            <w:tcBorders>
              <w:top w:val="nil"/>
              <w:left w:val="single" w:sz="4" w:space="0" w:color="auto"/>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Итого</w:t>
            </w:r>
          </w:p>
        </w:tc>
        <w:tc>
          <w:tcPr>
            <w:tcW w:w="496"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p>
        </w:tc>
        <w:tc>
          <w:tcPr>
            <w:tcW w:w="542"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p>
        </w:tc>
        <w:tc>
          <w:tcPr>
            <w:tcW w:w="428" w:type="pct"/>
            <w:tcBorders>
              <w:top w:val="nil"/>
              <w:left w:val="nil"/>
              <w:bottom w:val="single" w:sz="4" w:space="0" w:color="auto"/>
              <w:right w:val="single" w:sz="4" w:space="0" w:color="auto"/>
            </w:tcBorders>
            <w:vAlign w:val="center"/>
          </w:tcPr>
          <w:p w:rsidR="00A65C21" w:rsidRPr="00297C36" w:rsidRDefault="00A65C21">
            <w:pPr>
              <w:jc w:val="center"/>
              <w:rPr>
                <w:rFonts w:ascii="Times New Roman" w:hAnsi="Times New Roman"/>
                <w:sz w:val="24"/>
                <w:szCs w:val="24"/>
              </w:rPr>
            </w:pPr>
            <w:r w:rsidRPr="00297C36">
              <w:rPr>
                <w:rFonts w:ascii="Times New Roman" w:hAnsi="Times New Roman"/>
              </w:rPr>
              <w:t>96097,6</w:t>
            </w:r>
          </w:p>
        </w:tc>
        <w:tc>
          <w:tcPr>
            <w:tcW w:w="766"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sz w:val="24"/>
                <w:szCs w:val="24"/>
              </w:rPr>
            </w:pPr>
          </w:p>
        </w:tc>
        <w:tc>
          <w:tcPr>
            <w:tcW w:w="599" w:type="pct"/>
            <w:tcBorders>
              <w:top w:val="nil"/>
              <w:left w:val="nil"/>
              <w:bottom w:val="single" w:sz="4" w:space="0" w:color="auto"/>
              <w:right w:val="single" w:sz="4" w:space="0" w:color="auto"/>
            </w:tcBorders>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108285,2</w:t>
            </w:r>
          </w:p>
        </w:tc>
      </w:tr>
    </w:tbl>
    <w:p w:rsidR="00A65C21" w:rsidRPr="00297C36" w:rsidRDefault="00A65C21" w:rsidP="00133EE4">
      <w:pPr>
        <w:ind w:firstLine="720"/>
        <w:jc w:val="both"/>
        <w:rPr>
          <w:rFonts w:ascii="Times New Roman" w:hAnsi="Times New Roman"/>
          <w:sz w:val="24"/>
          <w:szCs w:val="24"/>
        </w:rPr>
      </w:pP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sz w:val="28"/>
          <w:szCs w:val="28"/>
        </w:rPr>
        <w:t>Исходя из выше полученных данных ниже в таблицу сведены перспективные балансы водоснабжения (общий – баланс подачи и реализации воды, структурный – баланс реализации воды по группам абонентов).</w:t>
      </w:r>
    </w:p>
    <w:p w:rsidR="00A65C21" w:rsidRPr="00297C36" w:rsidRDefault="00A65C21" w:rsidP="00133EE4">
      <w:pPr>
        <w:rPr>
          <w:rFonts w:ascii="Times New Roman" w:hAnsi="Times New Roman"/>
          <w:sz w:val="28"/>
          <w:szCs w:val="28"/>
        </w:rPr>
        <w:sectPr w:rsidR="00A65C21" w:rsidRPr="00297C36">
          <w:pgSz w:w="11906" w:h="16838"/>
          <w:pgMar w:top="1134" w:right="720" w:bottom="1134" w:left="1260" w:header="709" w:footer="709" w:gutter="0"/>
          <w:cols w:space="720"/>
        </w:sectPr>
      </w:pPr>
    </w:p>
    <w:p w:rsidR="00A65C21" w:rsidRPr="00297C36" w:rsidRDefault="00A65C21" w:rsidP="00133EE4">
      <w:pPr>
        <w:jc w:val="center"/>
        <w:rPr>
          <w:rFonts w:ascii="Times New Roman" w:hAnsi="Times New Roman"/>
          <w:sz w:val="24"/>
          <w:szCs w:val="24"/>
        </w:rPr>
      </w:pPr>
    </w:p>
    <w:p w:rsidR="00A65C21" w:rsidRPr="00297C36" w:rsidRDefault="00A65C21" w:rsidP="00133EE4">
      <w:pPr>
        <w:jc w:val="right"/>
        <w:rPr>
          <w:rFonts w:ascii="Times New Roman" w:hAnsi="Times New Roman"/>
          <w:sz w:val="28"/>
          <w:szCs w:val="28"/>
        </w:rPr>
      </w:pPr>
      <w:r w:rsidRPr="00297C36">
        <w:rPr>
          <w:rFonts w:ascii="Times New Roman" w:hAnsi="Times New Roman"/>
          <w:sz w:val="28"/>
          <w:szCs w:val="28"/>
        </w:rPr>
        <w:t>Таблица 25</w:t>
      </w:r>
    </w:p>
    <w:p w:rsidR="00A65C21" w:rsidRPr="00297C36" w:rsidRDefault="00A65C21" w:rsidP="00D90D08">
      <w:pPr>
        <w:jc w:val="center"/>
        <w:rPr>
          <w:rFonts w:ascii="Times New Roman" w:hAnsi="Times New Roman"/>
          <w:sz w:val="28"/>
          <w:szCs w:val="28"/>
        </w:rPr>
      </w:pPr>
      <w:r w:rsidRPr="00297C36">
        <w:rPr>
          <w:rFonts w:ascii="Times New Roman" w:hAnsi="Times New Roman"/>
          <w:sz w:val="28"/>
          <w:szCs w:val="28"/>
        </w:rPr>
        <w:t>Перспективный баланс водоснабжения по организ</w:t>
      </w:r>
      <w:r>
        <w:rPr>
          <w:rFonts w:ascii="Times New Roman" w:hAnsi="Times New Roman"/>
          <w:sz w:val="28"/>
          <w:szCs w:val="28"/>
        </w:rPr>
        <w:t>ации коммунального комплекса</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923"/>
        <w:gridCol w:w="1160"/>
        <w:gridCol w:w="1106"/>
        <w:gridCol w:w="1162"/>
        <w:gridCol w:w="996"/>
        <w:gridCol w:w="907"/>
        <w:gridCol w:w="1194"/>
        <w:gridCol w:w="814"/>
        <w:gridCol w:w="522"/>
        <w:gridCol w:w="880"/>
        <w:gridCol w:w="996"/>
        <w:gridCol w:w="1328"/>
        <w:gridCol w:w="1209"/>
        <w:gridCol w:w="921"/>
      </w:tblGrid>
      <w:tr w:rsidR="00A65C21" w:rsidRPr="00297C36" w:rsidTr="00133EE4">
        <w:tc>
          <w:tcPr>
            <w:tcW w:w="488"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Наименование организации</w:t>
            </w:r>
          </w:p>
        </w:tc>
        <w:tc>
          <w:tcPr>
            <w:tcW w:w="285"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Период</w:t>
            </w:r>
          </w:p>
        </w:tc>
        <w:tc>
          <w:tcPr>
            <w:tcW w:w="358"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Вид товара</w:t>
            </w:r>
          </w:p>
        </w:tc>
        <w:tc>
          <w:tcPr>
            <w:tcW w:w="391"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Поднято воды</w:t>
            </w:r>
          </w:p>
        </w:tc>
        <w:tc>
          <w:tcPr>
            <w:tcW w:w="371"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Расход воды на промывку сетей</w:t>
            </w:r>
          </w:p>
        </w:tc>
        <w:tc>
          <w:tcPr>
            <w:tcW w:w="371"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Подано воды в сеть</w:t>
            </w:r>
          </w:p>
        </w:tc>
        <w:tc>
          <w:tcPr>
            <w:tcW w:w="324"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Потери воды</w:t>
            </w:r>
          </w:p>
        </w:tc>
        <w:tc>
          <w:tcPr>
            <w:tcW w:w="370"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Отпущено воды всего</w:t>
            </w:r>
          </w:p>
        </w:tc>
        <w:tc>
          <w:tcPr>
            <w:tcW w:w="743" w:type="pct"/>
            <w:gridSpan w:val="3"/>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Расход воды на нужды предприятия</w:t>
            </w:r>
          </w:p>
        </w:tc>
        <w:tc>
          <w:tcPr>
            <w:tcW w:w="1299" w:type="pct"/>
            <w:gridSpan w:val="4"/>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Отпущено воды по категориям потребителей</w:t>
            </w:r>
          </w:p>
        </w:tc>
      </w:tr>
      <w:tr w:rsidR="00A65C21" w:rsidRPr="00297C36" w:rsidTr="00133EE4">
        <w:tc>
          <w:tcPr>
            <w:tcW w:w="0" w:type="auto"/>
            <w:vMerge/>
            <w:vAlign w:val="center"/>
          </w:tcPr>
          <w:p w:rsidR="00A65C21" w:rsidRPr="00297C36" w:rsidRDefault="00A65C21">
            <w:pPr>
              <w:rPr>
                <w:rFonts w:ascii="Times New Roman" w:hAnsi="Times New Roman"/>
                <w:sz w:val="24"/>
                <w:szCs w:val="24"/>
              </w:rPr>
            </w:pPr>
          </w:p>
        </w:tc>
        <w:tc>
          <w:tcPr>
            <w:tcW w:w="0" w:type="auto"/>
            <w:vMerge/>
            <w:vAlign w:val="center"/>
          </w:tcPr>
          <w:p w:rsidR="00A65C21" w:rsidRPr="00297C36" w:rsidRDefault="00A65C21">
            <w:pPr>
              <w:rPr>
                <w:rFonts w:ascii="Times New Roman" w:hAnsi="Times New Roman"/>
                <w:sz w:val="24"/>
                <w:szCs w:val="24"/>
              </w:rPr>
            </w:pPr>
          </w:p>
        </w:tc>
        <w:tc>
          <w:tcPr>
            <w:tcW w:w="0" w:type="auto"/>
            <w:vMerge/>
            <w:vAlign w:val="center"/>
          </w:tcPr>
          <w:p w:rsidR="00A65C21" w:rsidRPr="00297C36" w:rsidRDefault="00A65C21">
            <w:pPr>
              <w:rPr>
                <w:rFonts w:ascii="Times New Roman" w:hAnsi="Times New Roman"/>
                <w:sz w:val="24"/>
                <w:szCs w:val="24"/>
              </w:rPr>
            </w:pPr>
          </w:p>
        </w:tc>
        <w:tc>
          <w:tcPr>
            <w:tcW w:w="0" w:type="auto"/>
            <w:vMerge/>
            <w:vAlign w:val="center"/>
          </w:tcPr>
          <w:p w:rsidR="00A65C21" w:rsidRPr="00297C36" w:rsidRDefault="00A65C21">
            <w:pPr>
              <w:rPr>
                <w:rFonts w:ascii="Times New Roman" w:hAnsi="Times New Roman"/>
                <w:sz w:val="24"/>
                <w:szCs w:val="24"/>
              </w:rPr>
            </w:pPr>
          </w:p>
        </w:tc>
        <w:tc>
          <w:tcPr>
            <w:tcW w:w="0" w:type="auto"/>
            <w:vMerge/>
            <w:vAlign w:val="center"/>
          </w:tcPr>
          <w:p w:rsidR="00A65C21" w:rsidRPr="00297C36" w:rsidRDefault="00A65C21">
            <w:pPr>
              <w:rPr>
                <w:rFonts w:ascii="Times New Roman" w:hAnsi="Times New Roman"/>
                <w:sz w:val="24"/>
                <w:szCs w:val="24"/>
              </w:rPr>
            </w:pPr>
          </w:p>
        </w:tc>
        <w:tc>
          <w:tcPr>
            <w:tcW w:w="0" w:type="auto"/>
            <w:vMerge/>
            <w:vAlign w:val="center"/>
          </w:tcPr>
          <w:p w:rsidR="00A65C21" w:rsidRPr="00297C36" w:rsidRDefault="00A65C21">
            <w:pPr>
              <w:rPr>
                <w:rFonts w:ascii="Times New Roman" w:hAnsi="Times New Roman"/>
                <w:sz w:val="24"/>
                <w:szCs w:val="24"/>
              </w:rPr>
            </w:pPr>
          </w:p>
        </w:tc>
        <w:tc>
          <w:tcPr>
            <w:tcW w:w="0" w:type="auto"/>
            <w:vMerge/>
            <w:vAlign w:val="center"/>
          </w:tcPr>
          <w:p w:rsidR="00A65C21" w:rsidRPr="00297C36" w:rsidRDefault="00A65C21">
            <w:pPr>
              <w:rPr>
                <w:rFonts w:ascii="Times New Roman" w:hAnsi="Times New Roman"/>
                <w:sz w:val="24"/>
                <w:szCs w:val="24"/>
              </w:rPr>
            </w:pPr>
          </w:p>
        </w:tc>
        <w:tc>
          <w:tcPr>
            <w:tcW w:w="0" w:type="auto"/>
            <w:vMerge/>
            <w:vAlign w:val="center"/>
          </w:tcPr>
          <w:p w:rsidR="00A65C21" w:rsidRPr="00297C36" w:rsidRDefault="00A65C21">
            <w:pPr>
              <w:rPr>
                <w:rFonts w:ascii="Times New Roman" w:hAnsi="Times New Roman"/>
                <w:sz w:val="24"/>
                <w:szCs w:val="24"/>
              </w:rPr>
            </w:pPr>
          </w:p>
        </w:tc>
        <w:tc>
          <w:tcPr>
            <w:tcW w:w="27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Всего, вт.ч.</w:t>
            </w:r>
          </w:p>
        </w:tc>
        <w:tc>
          <w:tcPr>
            <w:tcW w:w="186"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На ОС</w:t>
            </w:r>
          </w:p>
        </w:tc>
        <w:tc>
          <w:tcPr>
            <w:tcW w:w="27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прочие</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Всего</w:t>
            </w:r>
          </w:p>
        </w:tc>
        <w:tc>
          <w:tcPr>
            <w:tcW w:w="23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Бюджетные</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Население</w:t>
            </w:r>
          </w:p>
        </w:tc>
        <w:tc>
          <w:tcPr>
            <w:tcW w:w="323"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Прочие</w:t>
            </w:r>
          </w:p>
        </w:tc>
      </w:tr>
      <w:tr w:rsidR="00A65C21" w:rsidRPr="00297C36" w:rsidTr="00133EE4">
        <w:tc>
          <w:tcPr>
            <w:tcW w:w="48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МУП «ЖКХ-Красный»</w:t>
            </w:r>
          </w:p>
        </w:tc>
        <w:tc>
          <w:tcPr>
            <w:tcW w:w="285"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 xml:space="preserve">2025 год </w:t>
            </w:r>
          </w:p>
        </w:tc>
        <w:tc>
          <w:tcPr>
            <w:tcW w:w="35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вода питьевого качества</w:t>
            </w:r>
          </w:p>
        </w:tc>
        <w:tc>
          <w:tcPr>
            <w:tcW w:w="391"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250088,2</w:t>
            </w:r>
          </w:p>
        </w:tc>
        <w:tc>
          <w:tcPr>
            <w:tcW w:w="371"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r w:rsidRPr="00297C36">
              <w:rPr>
                <w:rFonts w:ascii="Times New Roman" w:hAnsi="Times New Roman"/>
              </w:rPr>
              <w:t>-</w:t>
            </w:r>
          </w:p>
        </w:tc>
        <w:tc>
          <w:tcPr>
            <w:tcW w:w="371"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250088,2</w:t>
            </w:r>
          </w:p>
        </w:tc>
        <w:tc>
          <w:tcPr>
            <w:tcW w:w="324"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r w:rsidRPr="00297C36">
              <w:rPr>
                <w:rFonts w:ascii="Times New Roman" w:hAnsi="Times New Roman"/>
              </w:rPr>
              <w:t>32620,2</w:t>
            </w:r>
          </w:p>
        </w:tc>
        <w:tc>
          <w:tcPr>
            <w:tcW w:w="370"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217468</w:t>
            </w:r>
          </w:p>
        </w:tc>
        <w:tc>
          <w:tcPr>
            <w:tcW w:w="279"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r w:rsidRPr="00297C36">
              <w:rPr>
                <w:rFonts w:ascii="Times New Roman" w:hAnsi="Times New Roman"/>
              </w:rPr>
              <w:t>-</w:t>
            </w:r>
          </w:p>
        </w:tc>
        <w:tc>
          <w:tcPr>
            <w:tcW w:w="186"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r w:rsidRPr="00297C36">
              <w:rPr>
                <w:rFonts w:ascii="Times New Roman" w:hAnsi="Times New Roman"/>
              </w:rPr>
              <w:t>-</w:t>
            </w:r>
          </w:p>
        </w:tc>
        <w:tc>
          <w:tcPr>
            <w:tcW w:w="278"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r w:rsidRPr="00297C36">
              <w:rPr>
                <w:rFonts w:ascii="Times New Roman" w:hAnsi="Times New Roman"/>
              </w:rPr>
              <w:t>-</w:t>
            </w:r>
          </w:p>
        </w:tc>
        <w:tc>
          <w:tcPr>
            <w:tcW w:w="371"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217468</w:t>
            </w:r>
          </w:p>
        </w:tc>
        <w:tc>
          <w:tcPr>
            <w:tcW w:w="234"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4230</w:t>
            </w:r>
          </w:p>
        </w:tc>
        <w:tc>
          <w:tcPr>
            <w:tcW w:w="371"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r w:rsidRPr="00297C36">
              <w:rPr>
                <w:rFonts w:ascii="Times New Roman" w:hAnsi="Times New Roman"/>
              </w:rPr>
              <w:t>207381</w:t>
            </w:r>
          </w:p>
        </w:tc>
        <w:tc>
          <w:tcPr>
            <w:tcW w:w="323"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5857</w:t>
            </w:r>
          </w:p>
        </w:tc>
      </w:tr>
      <w:tr w:rsidR="00A65C21" w:rsidRPr="00297C36" w:rsidTr="00133EE4">
        <w:tc>
          <w:tcPr>
            <w:tcW w:w="48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МУП «ЖКХ-Красный»</w:t>
            </w:r>
          </w:p>
        </w:tc>
        <w:tc>
          <w:tcPr>
            <w:tcW w:w="285"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2026 год</w:t>
            </w:r>
          </w:p>
        </w:tc>
        <w:tc>
          <w:tcPr>
            <w:tcW w:w="35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вода питьевого качества</w:t>
            </w:r>
          </w:p>
        </w:tc>
        <w:tc>
          <w:tcPr>
            <w:tcW w:w="391"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275097,02</w:t>
            </w:r>
          </w:p>
        </w:tc>
        <w:tc>
          <w:tcPr>
            <w:tcW w:w="371"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p>
        </w:tc>
        <w:tc>
          <w:tcPr>
            <w:tcW w:w="371" w:type="pct"/>
            <w:vAlign w:val="center"/>
          </w:tcPr>
          <w:p w:rsidR="00A65C21" w:rsidRPr="00297C36" w:rsidRDefault="00A65C21">
            <w:pPr>
              <w:ind w:left="-45"/>
              <w:jc w:val="center"/>
              <w:rPr>
                <w:rFonts w:ascii="Times New Roman" w:hAnsi="Times New Roman"/>
                <w:color w:val="000000"/>
                <w:sz w:val="24"/>
                <w:szCs w:val="24"/>
              </w:rPr>
            </w:pPr>
          </w:p>
        </w:tc>
        <w:tc>
          <w:tcPr>
            <w:tcW w:w="324"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r w:rsidRPr="00297C36">
              <w:rPr>
                <w:rFonts w:ascii="Times New Roman" w:hAnsi="Times New Roman"/>
              </w:rPr>
              <w:t>29358,2</w:t>
            </w:r>
          </w:p>
        </w:tc>
        <w:tc>
          <w:tcPr>
            <w:tcW w:w="370"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239214,8</w:t>
            </w:r>
          </w:p>
        </w:tc>
        <w:tc>
          <w:tcPr>
            <w:tcW w:w="279"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p>
        </w:tc>
        <w:tc>
          <w:tcPr>
            <w:tcW w:w="186"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p>
        </w:tc>
        <w:tc>
          <w:tcPr>
            <w:tcW w:w="278"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p>
        </w:tc>
        <w:tc>
          <w:tcPr>
            <w:tcW w:w="371"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239214,8</w:t>
            </w:r>
          </w:p>
        </w:tc>
        <w:tc>
          <w:tcPr>
            <w:tcW w:w="234"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4653</w:t>
            </w:r>
          </w:p>
        </w:tc>
        <w:tc>
          <w:tcPr>
            <w:tcW w:w="371" w:type="pct"/>
            <w:vAlign w:val="center"/>
          </w:tcPr>
          <w:p w:rsidR="00A65C21" w:rsidRPr="00297C36" w:rsidRDefault="00A65C21">
            <w:pPr>
              <w:widowControl w:val="0"/>
              <w:autoSpaceDE w:val="0"/>
              <w:autoSpaceDN w:val="0"/>
              <w:adjustRightInd w:val="0"/>
              <w:ind w:left="-45"/>
              <w:jc w:val="center"/>
              <w:rPr>
                <w:rFonts w:ascii="Times New Roman" w:hAnsi="Times New Roman"/>
                <w:sz w:val="24"/>
                <w:szCs w:val="24"/>
              </w:rPr>
            </w:pPr>
            <w:r w:rsidRPr="00297C36">
              <w:rPr>
                <w:rFonts w:ascii="Times New Roman" w:hAnsi="Times New Roman"/>
              </w:rPr>
              <w:t>228119,1</w:t>
            </w:r>
          </w:p>
        </w:tc>
        <w:tc>
          <w:tcPr>
            <w:tcW w:w="323" w:type="pct"/>
            <w:vAlign w:val="center"/>
          </w:tcPr>
          <w:p w:rsidR="00A65C21" w:rsidRPr="00297C36" w:rsidRDefault="00A65C21">
            <w:pPr>
              <w:ind w:left="-45"/>
              <w:jc w:val="center"/>
              <w:rPr>
                <w:rFonts w:ascii="Times New Roman" w:hAnsi="Times New Roman"/>
                <w:color w:val="000000"/>
                <w:sz w:val="24"/>
                <w:szCs w:val="24"/>
              </w:rPr>
            </w:pPr>
            <w:r w:rsidRPr="00297C36">
              <w:rPr>
                <w:rFonts w:ascii="Times New Roman" w:hAnsi="Times New Roman"/>
                <w:color w:val="000000"/>
              </w:rPr>
              <w:t>6442,7</w:t>
            </w:r>
          </w:p>
        </w:tc>
      </w:tr>
    </w:tbl>
    <w:p w:rsidR="00A65C21" w:rsidRPr="00297C36" w:rsidRDefault="00A65C21" w:rsidP="00133EE4">
      <w:pPr>
        <w:rPr>
          <w:rFonts w:ascii="Times New Roman" w:hAnsi="Times New Roman"/>
          <w:sz w:val="28"/>
          <w:szCs w:val="28"/>
        </w:rPr>
        <w:sectPr w:rsidR="00A65C21" w:rsidRPr="00297C36">
          <w:pgSz w:w="16838" w:h="11906" w:orient="landscape"/>
          <w:pgMar w:top="720" w:right="1134" w:bottom="851" w:left="1134" w:header="709" w:footer="709" w:gutter="0"/>
          <w:cols w:space="720"/>
        </w:sectPr>
      </w:pPr>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39" w:name="_Toc375732710"/>
      <w:r w:rsidRPr="00297C36">
        <w:rPr>
          <w:rFonts w:ascii="Times New Roman" w:hAnsi="Times New Roman" w:cs="Times New Roman"/>
          <w:color w:val="000000"/>
          <w:sz w:val="28"/>
          <w:szCs w:val="28"/>
        </w:rPr>
        <w:lastRenderedPageBreak/>
        <w:t>3.2 Балансы сточных вод в системе водоотведения, прогноз объема сточных вод.</w:t>
      </w:r>
      <w:bookmarkEnd w:id="39"/>
    </w:p>
    <w:p w:rsidR="00A65C21" w:rsidRPr="00297C36" w:rsidRDefault="00A65C21" w:rsidP="00133EE4">
      <w:pPr>
        <w:tabs>
          <w:tab w:val="left" w:pos="993"/>
        </w:tabs>
        <w:jc w:val="both"/>
        <w:rPr>
          <w:rFonts w:ascii="Times New Roman" w:hAnsi="Times New Roman"/>
          <w:color w:val="000000"/>
          <w:sz w:val="28"/>
          <w:szCs w:val="28"/>
        </w:rPr>
      </w:pPr>
      <w:r w:rsidRPr="00297C36">
        <w:rPr>
          <w:rFonts w:ascii="Times New Roman" w:hAnsi="Times New Roman"/>
          <w:color w:val="000000"/>
          <w:sz w:val="28"/>
          <w:szCs w:val="28"/>
        </w:rPr>
        <w:t>Общий баланс поступления сточных вод и отведения стоков, структурный баланс поступления сточных вод, а также сведения о фактическом поступлении приведены в следующей таблице.</w:t>
      </w:r>
    </w:p>
    <w:p w:rsidR="00A65C21" w:rsidRPr="00297C36" w:rsidRDefault="00A65C21" w:rsidP="00133EE4">
      <w:pPr>
        <w:tabs>
          <w:tab w:val="left" w:pos="993"/>
        </w:tabs>
        <w:jc w:val="both"/>
        <w:rPr>
          <w:rFonts w:ascii="Times New Roman" w:hAnsi="Times New Roman"/>
          <w:color w:val="000000"/>
          <w:sz w:val="28"/>
          <w:szCs w:val="28"/>
        </w:rPr>
      </w:pPr>
    </w:p>
    <w:p w:rsidR="00A65C21" w:rsidRPr="00297C36" w:rsidRDefault="00A65C21" w:rsidP="00133EE4">
      <w:pPr>
        <w:jc w:val="right"/>
        <w:rPr>
          <w:rFonts w:ascii="Times New Roman" w:hAnsi="Times New Roman"/>
          <w:sz w:val="28"/>
          <w:szCs w:val="28"/>
        </w:rPr>
      </w:pPr>
      <w:r w:rsidRPr="00297C36">
        <w:rPr>
          <w:rFonts w:ascii="Times New Roman" w:hAnsi="Times New Roman"/>
          <w:sz w:val="28"/>
          <w:szCs w:val="28"/>
        </w:rPr>
        <w:t>Таблица 26</w:t>
      </w:r>
    </w:p>
    <w:p w:rsidR="00A65C21" w:rsidRPr="00297C36" w:rsidRDefault="00A65C21" w:rsidP="00133EE4">
      <w:pPr>
        <w:jc w:val="center"/>
        <w:rPr>
          <w:rFonts w:ascii="Times New Roman" w:hAnsi="Times New Roman"/>
          <w:sz w:val="28"/>
          <w:szCs w:val="28"/>
        </w:rPr>
      </w:pPr>
      <w:r w:rsidRPr="00297C36">
        <w:rPr>
          <w:rFonts w:ascii="Times New Roman" w:hAnsi="Times New Roman"/>
          <w:sz w:val="28"/>
          <w:szCs w:val="28"/>
        </w:rPr>
        <w:t>Баланс водоотведения по организации коммунального комплекса</w:t>
      </w:r>
    </w:p>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2"/>
        <w:gridCol w:w="913"/>
        <w:gridCol w:w="1303"/>
        <w:gridCol w:w="1647"/>
        <w:gridCol w:w="759"/>
        <w:gridCol w:w="955"/>
        <w:gridCol w:w="1196"/>
        <w:gridCol w:w="911"/>
        <w:gridCol w:w="1017"/>
        <w:gridCol w:w="1396"/>
        <w:gridCol w:w="753"/>
        <w:gridCol w:w="938"/>
        <w:gridCol w:w="1426"/>
      </w:tblGrid>
      <w:tr w:rsidR="00A65C21" w:rsidRPr="00297C36" w:rsidTr="00133EE4">
        <w:tc>
          <w:tcPr>
            <w:tcW w:w="559"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bookmarkStart w:id="40" w:name="_Hlk229576828"/>
            <w:r w:rsidRPr="00297C36">
              <w:rPr>
                <w:rFonts w:ascii="Times New Roman" w:hAnsi="Times New Roman"/>
              </w:rPr>
              <w:t>Наименование организации</w:t>
            </w:r>
          </w:p>
        </w:tc>
        <w:tc>
          <w:tcPr>
            <w:tcW w:w="300"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Период</w:t>
            </w:r>
          </w:p>
        </w:tc>
        <w:tc>
          <w:tcPr>
            <w:tcW w:w="426"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Пропущено сточных вод всего</w:t>
            </w:r>
          </w:p>
        </w:tc>
        <w:tc>
          <w:tcPr>
            <w:tcW w:w="537"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Хозяйственные нужды предприятия</w:t>
            </w:r>
          </w:p>
        </w:tc>
        <w:tc>
          <w:tcPr>
            <w:tcW w:w="1589" w:type="pct"/>
            <w:gridSpan w:val="5"/>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По категориям потребителей</w:t>
            </w:r>
          </w:p>
        </w:tc>
        <w:tc>
          <w:tcPr>
            <w:tcW w:w="456"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Пропущено через собственные ОС</w:t>
            </w:r>
          </w:p>
        </w:tc>
        <w:tc>
          <w:tcPr>
            <w:tcW w:w="586" w:type="pct"/>
            <w:gridSpan w:val="2"/>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Передано сточных вод другим канализациями</w:t>
            </w:r>
          </w:p>
        </w:tc>
        <w:tc>
          <w:tcPr>
            <w:tcW w:w="547"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Сброшенные воды без очистки</w:t>
            </w:r>
          </w:p>
        </w:tc>
      </w:tr>
      <w:tr w:rsidR="00A65C21" w:rsidRPr="00297C36" w:rsidTr="00133EE4">
        <w:tc>
          <w:tcPr>
            <w:tcW w:w="0" w:type="auto"/>
            <w:vMerge/>
            <w:vAlign w:val="center"/>
          </w:tcPr>
          <w:p w:rsidR="00A65C21" w:rsidRPr="00297C36" w:rsidRDefault="00A65C21">
            <w:pPr>
              <w:rPr>
                <w:rFonts w:ascii="Times New Roman" w:hAnsi="Times New Roman"/>
                <w:sz w:val="24"/>
                <w:szCs w:val="24"/>
              </w:rPr>
            </w:pPr>
          </w:p>
        </w:tc>
        <w:tc>
          <w:tcPr>
            <w:tcW w:w="0" w:type="auto"/>
            <w:vMerge/>
            <w:vAlign w:val="center"/>
          </w:tcPr>
          <w:p w:rsidR="00A65C21" w:rsidRPr="00297C36" w:rsidRDefault="00A65C21">
            <w:pPr>
              <w:rPr>
                <w:rFonts w:ascii="Times New Roman" w:hAnsi="Times New Roman"/>
                <w:sz w:val="24"/>
                <w:szCs w:val="24"/>
              </w:rPr>
            </w:pPr>
          </w:p>
        </w:tc>
        <w:tc>
          <w:tcPr>
            <w:tcW w:w="0" w:type="auto"/>
            <w:vMerge/>
            <w:vAlign w:val="center"/>
          </w:tcPr>
          <w:p w:rsidR="00A65C21" w:rsidRPr="00297C36" w:rsidRDefault="00A65C21">
            <w:pPr>
              <w:rPr>
                <w:rFonts w:ascii="Times New Roman" w:hAnsi="Times New Roman"/>
                <w:sz w:val="24"/>
                <w:szCs w:val="24"/>
              </w:rPr>
            </w:pPr>
          </w:p>
        </w:tc>
        <w:tc>
          <w:tcPr>
            <w:tcW w:w="0" w:type="auto"/>
            <w:vMerge/>
            <w:vAlign w:val="center"/>
          </w:tcPr>
          <w:p w:rsidR="00A65C21" w:rsidRPr="00297C36" w:rsidRDefault="00A65C21">
            <w:pPr>
              <w:rPr>
                <w:rFonts w:ascii="Times New Roman" w:hAnsi="Times New Roman"/>
                <w:sz w:val="24"/>
                <w:szCs w:val="24"/>
              </w:rPr>
            </w:pPr>
          </w:p>
        </w:tc>
        <w:tc>
          <w:tcPr>
            <w:tcW w:w="250"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Всего</w:t>
            </w:r>
          </w:p>
        </w:tc>
        <w:tc>
          <w:tcPr>
            <w:tcW w:w="31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Бюджет</w:t>
            </w:r>
          </w:p>
        </w:tc>
        <w:tc>
          <w:tcPr>
            <w:tcW w:w="27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Население</w:t>
            </w:r>
          </w:p>
        </w:tc>
        <w:tc>
          <w:tcPr>
            <w:tcW w:w="412"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Прочие</w:t>
            </w:r>
          </w:p>
        </w:tc>
        <w:tc>
          <w:tcPr>
            <w:tcW w:w="33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Принято от других ОС</w:t>
            </w:r>
          </w:p>
        </w:tc>
        <w:tc>
          <w:tcPr>
            <w:tcW w:w="0" w:type="auto"/>
            <w:vMerge/>
            <w:vAlign w:val="center"/>
          </w:tcPr>
          <w:p w:rsidR="00A65C21" w:rsidRPr="00297C36" w:rsidRDefault="00A65C21">
            <w:pPr>
              <w:rPr>
                <w:rFonts w:ascii="Times New Roman" w:hAnsi="Times New Roman"/>
                <w:sz w:val="24"/>
                <w:szCs w:val="24"/>
              </w:rPr>
            </w:pPr>
          </w:p>
        </w:tc>
        <w:tc>
          <w:tcPr>
            <w:tcW w:w="24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Всего</w:t>
            </w:r>
          </w:p>
        </w:tc>
        <w:tc>
          <w:tcPr>
            <w:tcW w:w="33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на ОС</w:t>
            </w:r>
          </w:p>
        </w:tc>
        <w:tc>
          <w:tcPr>
            <w:tcW w:w="0" w:type="auto"/>
            <w:vMerge/>
            <w:vAlign w:val="center"/>
          </w:tcPr>
          <w:p w:rsidR="00A65C21" w:rsidRPr="00297C36" w:rsidRDefault="00A65C21">
            <w:pPr>
              <w:rPr>
                <w:rFonts w:ascii="Times New Roman" w:hAnsi="Times New Roman"/>
                <w:sz w:val="24"/>
                <w:szCs w:val="24"/>
              </w:rPr>
            </w:pPr>
          </w:p>
        </w:tc>
      </w:tr>
      <w:tr w:rsidR="00A65C21" w:rsidRPr="00297C36" w:rsidTr="00133EE4">
        <w:tc>
          <w:tcPr>
            <w:tcW w:w="559" w:type="pct"/>
          </w:tcPr>
          <w:p w:rsidR="00A65C21" w:rsidRPr="00297C36" w:rsidRDefault="00A65C21">
            <w:pPr>
              <w:jc w:val="center"/>
              <w:rPr>
                <w:rFonts w:ascii="Times New Roman" w:hAnsi="Times New Roman"/>
                <w:sz w:val="24"/>
                <w:szCs w:val="24"/>
              </w:rPr>
            </w:pPr>
            <w:r w:rsidRPr="00297C36">
              <w:rPr>
                <w:rFonts w:ascii="Times New Roman" w:hAnsi="Times New Roman"/>
              </w:rPr>
              <w:t>МУП «ЖКХ-Красный»</w:t>
            </w:r>
          </w:p>
        </w:tc>
        <w:tc>
          <w:tcPr>
            <w:tcW w:w="300"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2023 год</w:t>
            </w:r>
          </w:p>
        </w:tc>
        <w:tc>
          <w:tcPr>
            <w:tcW w:w="426"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25383</w:t>
            </w:r>
          </w:p>
        </w:tc>
        <w:tc>
          <w:tcPr>
            <w:tcW w:w="537"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250"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25383</w:t>
            </w:r>
          </w:p>
        </w:tc>
        <w:tc>
          <w:tcPr>
            <w:tcW w:w="31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4128</w:t>
            </w:r>
          </w:p>
        </w:tc>
        <w:tc>
          <w:tcPr>
            <w:tcW w:w="27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18202</w:t>
            </w:r>
          </w:p>
        </w:tc>
        <w:tc>
          <w:tcPr>
            <w:tcW w:w="412"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3053</w:t>
            </w:r>
          </w:p>
        </w:tc>
        <w:tc>
          <w:tcPr>
            <w:tcW w:w="33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456"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25383</w:t>
            </w:r>
          </w:p>
        </w:tc>
        <w:tc>
          <w:tcPr>
            <w:tcW w:w="24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33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547"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r>
      <w:tr w:rsidR="00A65C21" w:rsidRPr="00297C36" w:rsidTr="00133EE4">
        <w:tc>
          <w:tcPr>
            <w:tcW w:w="559" w:type="pct"/>
          </w:tcPr>
          <w:p w:rsidR="00A65C21" w:rsidRPr="00297C36" w:rsidRDefault="00A65C21">
            <w:pPr>
              <w:jc w:val="center"/>
              <w:rPr>
                <w:rFonts w:ascii="Times New Roman" w:hAnsi="Times New Roman"/>
                <w:sz w:val="24"/>
                <w:szCs w:val="24"/>
              </w:rPr>
            </w:pPr>
            <w:r w:rsidRPr="00297C36">
              <w:rPr>
                <w:rFonts w:ascii="Times New Roman" w:hAnsi="Times New Roman"/>
              </w:rPr>
              <w:t>МУП «ЖКХ-Красный»</w:t>
            </w:r>
          </w:p>
        </w:tc>
        <w:tc>
          <w:tcPr>
            <w:tcW w:w="300"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2024 год</w:t>
            </w:r>
          </w:p>
        </w:tc>
        <w:tc>
          <w:tcPr>
            <w:tcW w:w="426"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25384</w:t>
            </w:r>
          </w:p>
        </w:tc>
        <w:tc>
          <w:tcPr>
            <w:tcW w:w="537"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250"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25384</w:t>
            </w:r>
          </w:p>
        </w:tc>
        <w:tc>
          <w:tcPr>
            <w:tcW w:w="31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4128</w:t>
            </w:r>
          </w:p>
        </w:tc>
        <w:tc>
          <w:tcPr>
            <w:tcW w:w="27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18200</w:t>
            </w:r>
          </w:p>
        </w:tc>
        <w:tc>
          <w:tcPr>
            <w:tcW w:w="412"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3056</w:t>
            </w:r>
          </w:p>
        </w:tc>
        <w:tc>
          <w:tcPr>
            <w:tcW w:w="33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456"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25384</w:t>
            </w:r>
          </w:p>
        </w:tc>
        <w:tc>
          <w:tcPr>
            <w:tcW w:w="24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33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547"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r>
      <w:tr w:rsidR="00A65C21" w:rsidRPr="00297C36" w:rsidTr="00133EE4">
        <w:tc>
          <w:tcPr>
            <w:tcW w:w="55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МУП «ЖКХ-Красный»</w:t>
            </w:r>
          </w:p>
        </w:tc>
        <w:tc>
          <w:tcPr>
            <w:tcW w:w="300"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 xml:space="preserve">2025 год </w:t>
            </w:r>
          </w:p>
        </w:tc>
        <w:tc>
          <w:tcPr>
            <w:tcW w:w="426"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34313</w:t>
            </w:r>
          </w:p>
        </w:tc>
        <w:tc>
          <w:tcPr>
            <w:tcW w:w="537"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250"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34313</w:t>
            </w:r>
          </w:p>
        </w:tc>
        <w:tc>
          <w:tcPr>
            <w:tcW w:w="31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4082</w:t>
            </w:r>
          </w:p>
        </w:tc>
        <w:tc>
          <w:tcPr>
            <w:tcW w:w="27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27383</w:t>
            </w:r>
          </w:p>
        </w:tc>
        <w:tc>
          <w:tcPr>
            <w:tcW w:w="412"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2848</w:t>
            </w:r>
          </w:p>
        </w:tc>
        <w:tc>
          <w:tcPr>
            <w:tcW w:w="33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456"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34313</w:t>
            </w:r>
          </w:p>
        </w:tc>
        <w:tc>
          <w:tcPr>
            <w:tcW w:w="24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33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547"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r>
      <w:bookmarkEnd w:id="40"/>
    </w:tbl>
    <w:p w:rsidR="00A65C21" w:rsidRPr="00297C36" w:rsidRDefault="00A65C21" w:rsidP="00133EE4">
      <w:pPr>
        <w:jc w:val="center"/>
        <w:rPr>
          <w:rFonts w:ascii="Times New Roman" w:hAnsi="Times New Roman"/>
          <w:sz w:val="24"/>
          <w:szCs w:val="24"/>
        </w:rPr>
      </w:pPr>
    </w:p>
    <w:p w:rsidR="00A65C21" w:rsidRPr="00297C36" w:rsidRDefault="00A65C21" w:rsidP="00133EE4">
      <w:pPr>
        <w:rPr>
          <w:rFonts w:ascii="Times New Roman" w:hAnsi="Times New Roman"/>
        </w:rPr>
        <w:sectPr w:rsidR="00A65C21" w:rsidRPr="00297C36">
          <w:pgSz w:w="16838" w:h="11906" w:orient="landscape"/>
          <w:pgMar w:top="720" w:right="1134" w:bottom="851" w:left="1134" w:header="709" w:footer="709" w:gutter="0"/>
          <w:cols w:space="720"/>
        </w:sectPr>
      </w:pP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sz w:val="28"/>
          <w:szCs w:val="28"/>
        </w:rPr>
        <w:lastRenderedPageBreak/>
        <w:t xml:space="preserve">Из приведенных данных, следует, что все сточные воды поступают от потребителей. Организация не передает сточные воды другим организациям для подачи через очистные сооружения. Все полученные стоки проходят очистку. Количество сточных воды в 2013 гг. планируется уменьшить по сравнению с фактом </w:t>
      </w:r>
      <w:smartTag w:uri="urn:schemas-microsoft-com:office:smarttags" w:element="metricconverter">
        <w:smartTagPr>
          <w:attr w:name="ProductID" w:val="2012 г"/>
        </w:smartTagPr>
        <w:r w:rsidRPr="00297C36">
          <w:rPr>
            <w:rFonts w:ascii="Times New Roman" w:hAnsi="Times New Roman"/>
            <w:sz w:val="28"/>
            <w:szCs w:val="28"/>
          </w:rPr>
          <w:t>2012 г</w:t>
        </w:r>
      </w:smartTag>
      <w:r w:rsidRPr="00297C36">
        <w:rPr>
          <w:rFonts w:ascii="Times New Roman" w:hAnsi="Times New Roman"/>
          <w:sz w:val="28"/>
          <w:szCs w:val="28"/>
        </w:rPr>
        <w:t>. на 4%, что связанно с планируемым снижением подъема воды на нужды потребителей. В зданиях, строениях и сооружениях отсутствуют приборы учета принимаемых сточных вод.</w:t>
      </w: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sz w:val="28"/>
          <w:szCs w:val="28"/>
        </w:rPr>
        <w:t>Ниже приведены диаграммы о структурном поступлении сточных вод в Краснинском городском поселении за 2011-2013 гг. Основное поступление сточных вод осуществляется от населения – 85% от общего баланса потребления.</w:t>
      </w:r>
    </w:p>
    <w:p w:rsidR="00A65C21" w:rsidRPr="00297C36" w:rsidRDefault="00647417" w:rsidP="00133EE4">
      <w:pPr>
        <w:ind w:firstLine="720"/>
        <w:jc w:val="center"/>
        <w:rPr>
          <w:rFonts w:ascii="Times New Roman" w:hAnsi="Times New Roman"/>
          <w:noProof/>
          <w:sz w:val="28"/>
          <w:szCs w:val="28"/>
        </w:rPr>
      </w:pPr>
      <w:r>
        <w:rPr>
          <w:rFonts w:ascii="Times New Roman" w:hAnsi="Times New Roman"/>
          <w:noProof/>
          <w:sz w:val="28"/>
          <w:szCs w:val="28"/>
          <w:lang w:eastAsia="ru-RU"/>
        </w:rPr>
        <w:drawing>
          <wp:inline distT="0" distB="0" distL="0" distR="0">
            <wp:extent cx="4530725" cy="2482215"/>
            <wp:effectExtent l="0" t="0" r="22225" b="13335"/>
            <wp:docPr id="12"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A65C21" w:rsidRPr="00297C36" w:rsidRDefault="00A65C21" w:rsidP="00133EE4">
      <w:pPr>
        <w:ind w:firstLine="720"/>
        <w:jc w:val="center"/>
        <w:rPr>
          <w:rFonts w:ascii="Times New Roman" w:hAnsi="Times New Roman"/>
          <w:sz w:val="28"/>
          <w:szCs w:val="28"/>
        </w:rPr>
      </w:pPr>
    </w:p>
    <w:p w:rsidR="00A65C21" w:rsidRPr="00297C36" w:rsidRDefault="00A65C21" w:rsidP="00133EE4">
      <w:pPr>
        <w:ind w:firstLine="720"/>
        <w:jc w:val="center"/>
        <w:rPr>
          <w:rFonts w:ascii="Times New Roman" w:hAnsi="Times New Roman"/>
          <w:sz w:val="28"/>
          <w:szCs w:val="28"/>
        </w:rPr>
      </w:pPr>
      <w:r w:rsidRPr="00297C36">
        <w:rPr>
          <w:rFonts w:ascii="Times New Roman" w:hAnsi="Times New Roman"/>
          <w:sz w:val="28"/>
          <w:szCs w:val="28"/>
        </w:rPr>
        <w:t xml:space="preserve">рис. 11 Структурный баланс поступления сточных вод за </w:t>
      </w:r>
      <w:smartTag w:uri="urn:schemas-microsoft-com:office:smarttags" w:element="metricconverter">
        <w:smartTagPr>
          <w:attr w:name="ProductID" w:val="2011 г"/>
        </w:smartTagPr>
        <w:r w:rsidRPr="00297C36">
          <w:rPr>
            <w:rFonts w:ascii="Times New Roman" w:hAnsi="Times New Roman"/>
            <w:sz w:val="28"/>
            <w:szCs w:val="28"/>
          </w:rPr>
          <w:t>2011 г</w:t>
        </w:r>
      </w:smartTag>
      <w:r w:rsidRPr="00297C36">
        <w:rPr>
          <w:rFonts w:ascii="Times New Roman" w:hAnsi="Times New Roman"/>
          <w:sz w:val="28"/>
          <w:szCs w:val="28"/>
        </w:rPr>
        <w:t>.</w:t>
      </w:r>
    </w:p>
    <w:p w:rsidR="00A65C21" w:rsidRPr="00297C36" w:rsidRDefault="00647417" w:rsidP="00133EE4">
      <w:pPr>
        <w:ind w:firstLine="72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4530725" cy="2571750"/>
            <wp:effectExtent l="0" t="0" r="22225" b="19050"/>
            <wp:docPr id="13"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65C21" w:rsidRPr="00297C36" w:rsidRDefault="00A65C21" w:rsidP="00133EE4">
      <w:pPr>
        <w:ind w:firstLine="720"/>
        <w:jc w:val="center"/>
        <w:rPr>
          <w:rFonts w:ascii="Times New Roman" w:hAnsi="Times New Roman"/>
          <w:sz w:val="28"/>
          <w:szCs w:val="28"/>
        </w:rPr>
      </w:pPr>
      <w:r w:rsidRPr="00297C36">
        <w:rPr>
          <w:rFonts w:ascii="Times New Roman" w:hAnsi="Times New Roman"/>
          <w:sz w:val="28"/>
          <w:szCs w:val="28"/>
        </w:rPr>
        <w:t xml:space="preserve">рис. 12 Структурный баланс поступления сточных вод за </w:t>
      </w:r>
      <w:smartTag w:uri="urn:schemas-microsoft-com:office:smarttags" w:element="metricconverter">
        <w:smartTagPr>
          <w:attr w:name="ProductID" w:val="2012 г"/>
        </w:smartTagPr>
        <w:r w:rsidRPr="00297C36">
          <w:rPr>
            <w:rFonts w:ascii="Times New Roman" w:hAnsi="Times New Roman"/>
            <w:sz w:val="28"/>
            <w:szCs w:val="28"/>
          </w:rPr>
          <w:t>2012 г</w:t>
        </w:r>
      </w:smartTag>
      <w:r w:rsidRPr="00297C36">
        <w:rPr>
          <w:rFonts w:ascii="Times New Roman" w:hAnsi="Times New Roman"/>
          <w:sz w:val="28"/>
          <w:szCs w:val="28"/>
        </w:rPr>
        <w:t>.</w:t>
      </w:r>
    </w:p>
    <w:p w:rsidR="00A65C21" w:rsidRPr="00297C36" w:rsidRDefault="00647417" w:rsidP="00133EE4">
      <w:pPr>
        <w:ind w:firstLine="720"/>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4530725" cy="2736850"/>
            <wp:effectExtent l="0" t="0" r="22225" b="25400"/>
            <wp:docPr id="1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A65C21" w:rsidRPr="00297C36" w:rsidRDefault="00A65C21" w:rsidP="00D90D08">
      <w:pPr>
        <w:ind w:firstLine="720"/>
        <w:jc w:val="center"/>
        <w:rPr>
          <w:rFonts w:ascii="Times New Roman" w:hAnsi="Times New Roman"/>
          <w:sz w:val="28"/>
          <w:szCs w:val="28"/>
        </w:rPr>
      </w:pPr>
      <w:r w:rsidRPr="00297C36">
        <w:rPr>
          <w:rFonts w:ascii="Times New Roman" w:hAnsi="Times New Roman"/>
          <w:sz w:val="28"/>
          <w:szCs w:val="28"/>
        </w:rPr>
        <w:t xml:space="preserve">рис. 13 Структурный баланс поступления сточных вод за </w:t>
      </w:r>
      <w:smartTag w:uri="urn:schemas-microsoft-com:office:smarttags" w:element="metricconverter">
        <w:smartTagPr>
          <w:attr w:name="ProductID" w:val="2013 г"/>
        </w:smartTagPr>
        <w:r w:rsidRPr="00297C36">
          <w:rPr>
            <w:rFonts w:ascii="Times New Roman" w:hAnsi="Times New Roman"/>
            <w:sz w:val="28"/>
            <w:szCs w:val="28"/>
          </w:rPr>
          <w:t>2013 г</w:t>
        </w:r>
      </w:smartTag>
      <w:r>
        <w:rPr>
          <w:rFonts w:ascii="Times New Roman" w:hAnsi="Times New Roman"/>
          <w:sz w:val="28"/>
          <w:szCs w:val="28"/>
        </w:rPr>
        <w:t>.</w:t>
      </w:r>
    </w:p>
    <w:p w:rsidR="00A65C21" w:rsidRPr="00297C36" w:rsidRDefault="00A65C21" w:rsidP="00D90D08">
      <w:pPr>
        <w:ind w:firstLine="720"/>
        <w:jc w:val="both"/>
        <w:rPr>
          <w:rFonts w:ascii="Times New Roman" w:hAnsi="Times New Roman"/>
          <w:sz w:val="28"/>
          <w:szCs w:val="28"/>
        </w:rPr>
      </w:pPr>
      <w:r w:rsidRPr="00297C36">
        <w:rPr>
          <w:rFonts w:ascii="Times New Roman" w:hAnsi="Times New Roman"/>
          <w:sz w:val="28"/>
          <w:szCs w:val="28"/>
        </w:rPr>
        <w:t>В следующей таблице проведен прогноз поступления сточных вод на основании демографической ситуации региона, принятая в соответствии с документами территориального планирования. Также в приведенной таблице показано распределение поступление сточных во</w:t>
      </w:r>
      <w:r>
        <w:rPr>
          <w:rFonts w:ascii="Times New Roman" w:hAnsi="Times New Roman"/>
          <w:sz w:val="28"/>
          <w:szCs w:val="28"/>
        </w:rPr>
        <w:t>д по типам абонентов-население.</w:t>
      </w:r>
    </w:p>
    <w:p w:rsidR="00A65C21" w:rsidRDefault="00A65C21" w:rsidP="00133EE4">
      <w:pPr>
        <w:ind w:firstLine="720"/>
        <w:jc w:val="right"/>
        <w:rPr>
          <w:rFonts w:ascii="Times New Roman" w:hAnsi="Times New Roman"/>
          <w:sz w:val="28"/>
          <w:szCs w:val="28"/>
        </w:rPr>
      </w:pPr>
    </w:p>
    <w:p w:rsidR="00A65C21" w:rsidRPr="00297C36" w:rsidRDefault="00A65C21" w:rsidP="00133EE4">
      <w:pPr>
        <w:ind w:firstLine="720"/>
        <w:jc w:val="right"/>
        <w:rPr>
          <w:rFonts w:ascii="Times New Roman" w:hAnsi="Times New Roman"/>
          <w:sz w:val="28"/>
          <w:szCs w:val="28"/>
        </w:rPr>
      </w:pPr>
      <w:r w:rsidRPr="00297C36">
        <w:rPr>
          <w:rFonts w:ascii="Times New Roman" w:hAnsi="Times New Roman"/>
          <w:sz w:val="28"/>
          <w:szCs w:val="28"/>
        </w:rPr>
        <w:t>Таблица 27</w:t>
      </w:r>
    </w:p>
    <w:p w:rsidR="00A65C21" w:rsidRPr="00297C36" w:rsidRDefault="00A65C21" w:rsidP="00133EE4">
      <w:pPr>
        <w:ind w:firstLine="720"/>
        <w:jc w:val="center"/>
        <w:rPr>
          <w:rFonts w:ascii="Times New Roman" w:hAnsi="Times New Roman"/>
          <w:sz w:val="28"/>
          <w:szCs w:val="28"/>
        </w:rPr>
      </w:pPr>
      <w:r w:rsidRPr="00297C36">
        <w:rPr>
          <w:rFonts w:ascii="Times New Roman" w:hAnsi="Times New Roman"/>
          <w:sz w:val="28"/>
          <w:szCs w:val="28"/>
        </w:rPr>
        <w:t xml:space="preserve">Прогноз поступления сточных вод от населения на </w:t>
      </w:r>
      <w:smartTag w:uri="urn:schemas-microsoft-com:office:smarttags" w:element="metricconverter">
        <w:smartTagPr>
          <w:attr w:name="ProductID" w:val="2027 г"/>
        </w:smartTagPr>
        <w:r w:rsidRPr="00297C36">
          <w:rPr>
            <w:rFonts w:ascii="Times New Roman" w:hAnsi="Times New Roman"/>
            <w:sz w:val="28"/>
            <w:szCs w:val="28"/>
          </w:rPr>
          <w:t>2027 г</w:t>
        </w:r>
      </w:smartTag>
      <w:r w:rsidRPr="00297C36">
        <w:rPr>
          <w:rFonts w:ascii="Times New Roman" w:hAnsi="Times New Roman"/>
          <w:sz w:val="28"/>
          <w:szCs w:val="28"/>
        </w:rPr>
        <w:t>.</w:t>
      </w:r>
    </w:p>
    <w:tbl>
      <w:tblPr>
        <w:tblW w:w="47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4"/>
        <w:gridCol w:w="1041"/>
        <w:gridCol w:w="1027"/>
        <w:gridCol w:w="1277"/>
        <w:gridCol w:w="1578"/>
      </w:tblGrid>
      <w:tr w:rsidR="00A65C21" w:rsidRPr="00297C36" w:rsidTr="000D1973">
        <w:trPr>
          <w:trHeight w:val="510"/>
          <w:jc w:val="center"/>
        </w:trPr>
        <w:tc>
          <w:tcPr>
            <w:tcW w:w="2448" w:type="pct"/>
            <w:vMerge w:val="restart"/>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Виды услуг</w:t>
            </w:r>
          </w:p>
        </w:tc>
        <w:tc>
          <w:tcPr>
            <w:tcW w:w="539" w:type="pct"/>
            <w:vAlign w:val="center"/>
          </w:tcPr>
          <w:p w:rsidR="00A65C21" w:rsidRPr="00297C36" w:rsidRDefault="00A65C21">
            <w:pPr>
              <w:jc w:val="center"/>
              <w:rPr>
                <w:rFonts w:ascii="Times New Roman" w:hAnsi="Times New Roman"/>
                <w:sz w:val="24"/>
                <w:szCs w:val="24"/>
              </w:rPr>
            </w:pPr>
            <w:r w:rsidRPr="00297C36">
              <w:rPr>
                <w:rFonts w:ascii="Times New Roman" w:hAnsi="Times New Roman"/>
              </w:rPr>
              <w:t xml:space="preserve">Кол-во человек в </w:t>
            </w:r>
            <w:smartTag w:uri="urn:schemas-microsoft-com:office:smarttags" w:element="metricconverter">
              <w:smartTagPr>
                <w:attr w:name="ProductID" w:val="2026 г"/>
              </w:smartTagPr>
              <w:r w:rsidRPr="00297C36">
                <w:rPr>
                  <w:rFonts w:ascii="Times New Roman" w:hAnsi="Times New Roman"/>
                </w:rPr>
                <w:t>2026 г</w:t>
              </w:r>
            </w:smartTag>
            <w:r w:rsidRPr="00297C36">
              <w:rPr>
                <w:rFonts w:ascii="Times New Roman" w:hAnsi="Times New Roman"/>
              </w:rPr>
              <w:t>.</w:t>
            </w:r>
          </w:p>
        </w:tc>
        <w:tc>
          <w:tcPr>
            <w:tcW w:w="532" w:type="pct"/>
            <w:vAlign w:val="center"/>
          </w:tcPr>
          <w:p w:rsidR="00A65C21" w:rsidRPr="00297C36" w:rsidRDefault="00A65C21">
            <w:pPr>
              <w:jc w:val="center"/>
              <w:rPr>
                <w:rFonts w:ascii="Times New Roman" w:hAnsi="Times New Roman"/>
                <w:sz w:val="24"/>
                <w:szCs w:val="24"/>
              </w:rPr>
            </w:pPr>
            <w:r w:rsidRPr="00297C36">
              <w:rPr>
                <w:rFonts w:ascii="Times New Roman" w:hAnsi="Times New Roman"/>
              </w:rPr>
              <w:t>Норма, м.куб. в месяц</w:t>
            </w:r>
          </w:p>
        </w:tc>
        <w:tc>
          <w:tcPr>
            <w:tcW w:w="662" w:type="pct"/>
            <w:vAlign w:val="center"/>
          </w:tcPr>
          <w:p w:rsidR="00A65C21" w:rsidRPr="00297C36" w:rsidRDefault="00A65C21">
            <w:pPr>
              <w:jc w:val="center"/>
              <w:rPr>
                <w:rFonts w:ascii="Times New Roman" w:hAnsi="Times New Roman"/>
                <w:sz w:val="24"/>
                <w:szCs w:val="24"/>
              </w:rPr>
            </w:pPr>
            <w:r w:rsidRPr="00297C36">
              <w:rPr>
                <w:rFonts w:ascii="Times New Roman" w:hAnsi="Times New Roman"/>
              </w:rPr>
              <w:t xml:space="preserve">Кол-во человек в </w:t>
            </w:r>
            <w:smartTag w:uri="urn:schemas-microsoft-com:office:smarttags" w:element="metricconverter">
              <w:smartTagPr>
                <w:attr w:name="ProductID" w:val="2027 г"/>
              </w:smartTagPr>
              <w:r w:rsidRPr="00297C36">
                <w:rPr>
                  <w:rFonts w:ascii="Times New Roman" w:hAnsi="Times New Roman"/>
                </w:rPr>
                <w:t>2027 г</w:t>
              </w:r>
            </w:smartTag>
            <w:r w:rsidRPr="00297C36">
              <w:rPr>
                <w:rFonts w:ascii="Times New Roman" w:hAnsi="Times New Roman"/>
              </w:rPr>
              <w:t>.</w:t>
            </w:r>
          </w:p>
        </w:tc>
        <w:tc>
          <w:tcPr>
            <w:tcW w:w="818" w:type="pct"/>
            <w:vAlign w:val="center"/>
          </w:tcPr>
          <w:p w:rsidR="00A65C21" w:rsidRPr="00297C36" w:rsidRDefault="00A65C21">
            <w:pPr>
              <w:jc w:val="center"/>
              <w:rPr>
                <w:rFonts w:ascii="Times New Roman" w:hAnsi="Times New Roman"/>
                <w:sz w:val="24"/>
                <w:szCs w:val="24"/>
              </w:rPr>
            </w:pPr>
            <w:r w:rsidRPr="00297C36">
              <w:rPr>
                <w:rFonts w:ascii="Times New Roman" w:hAnsi="Times New Roman"/>
              </w:rPr>
              <w:t xml:space="preserve">Кол-во м.куб. в </w:t>
            </w:r>
            <w:smartTag w:uri="urn:schemas-microsoft-com:office:smarttags" w:element="metricconverter">
              <w:smartTagPr>
                <w:attr w:name="ProductID" w:val="2027 г"/>
              </w:smartTagPr>
              <w:r w:rsidRPr="00297C36">
                <w:rPr>
                  <w:rFonts w:ascii="Times New Roman" w:hAnsi="Times New Roman"/>
                </w:rPr>
                <w:t>2027 г</w:t>
              </w:r>
            </w:smartTag>
            <w:r w:rsidRPr="00297C36">
              <w:rPr>
                <w:rFonts w:ascii="Times New Roman" w:hAnsi="Times New Roman"/>
              </w:rPr>
              <w:t>. в месяц</w:t>
            </w:r>
          </w:p>
        </w:tc>
      </w:tr>
      <w:tr w:rsidR="00A65C21" w:rsidRPr="00297C36" w:rsidTr="000D1973">
        <w:trPr>
          <w:trHeight w:val="255"/>
          <w:jc w:val="center"/>
        </w:trPr>
        <w:tc>
          <w:tcPr>
            <w:tcW w:w="0" w:type="auto"/>
            <w:vMerge/>
            <w:vAlign w:val="center"/>
          </w:tcPr>
          <w:p w:rsidR="00A65C21" w:rsidRPr="00297C36" w:rsidRDefault="00A65C21">
            <w:pPr>
              <w:rPr>
                <w:rFonts w:ascii="Times New Roman" w:hAnsi="Times New Roman"/>
                <w:sz w:val="24"/>
                <w:szCs w:val="24"/>
              </w:rPr>
            </w:pPr>
          </w:p>
        </w:tc>
        <w:tc>
          <w:tcPr>
            <w:tcW w:w="539" w:type="pct"/>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в/отвед.</w:t>
            </w:r>
          </w:p>
        </w:tc>
        <w:tc>
          <w:tcPr>
            <w:tcW w:w="532" w:type="pct"/>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в/отвед</w:t>
            </w:r>
          </w:p>
        </w:tc>
        <w:tc>
          <w:tcPr>
            <w:tcW w:w="662" w:type="pct"/>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в/отвед</w:t>
            </w:r>
          </w:p>
        </w:tc>
        <w:tc>
          <w:tcPr>
            <w:tcW w:w="818" w:type="pct"/>
            <w:vAlign w:val="center"/>
          </w:tcPr>
          <w:p w:rsidR="00A65C21" w:rsidRPr="00297C36" w:rsidRDefault="00A65C21">
            <w:pPr>
              <w:jc w:val="center"/>
              <w:rPr>
                <w:rFonts w:ascii="Times New Roman" w:hAnsi="Times New Roman"/>
                <w:sz w:val="24"/>
                <w:szCs w:val="24"/>
              </w:rPr>
            </w:pPr>
            <w:r w:rsidRPr="00297C36">
              <w:rPr>
                <w:rFonts w:ascii="Times New Roman" w:hAnsi="Times New Roman"/>
              </w:rPr>
              <w:t>в/отвед</w:t>
            </w:r>
          </w:p>
        </w:tc>
      </w:tr>
      <w:tr w:rsidR="00A65C21" w:rsidRPr="00297C36" w:rsidTr="000D1973">
        <w:trPr>
          <w:trHeight w:val="510"/>
          <w:jc w:val="center"/>
        </w:trPr>
        <w:tc>
          <w:tcPr>
            <w:tcW w:w="2448" w:type="pct"/>
            <w:vAlign w:val="center"/>
          </w:tcPr>
          <w:p w:rsidR="00A65C21" w:rsidRPr="00297C36" w:rsidRDefault="00A65C21">
            <w:pPr>
              <w:widowControl w:val="0"/>
              <w:autoSpaceDE w:val="0"/>
              <w:autoSpaceDN w:val="0"/>
              <w:adjustRightInd w:val="0"/>
              <w:rPr>
                <w:rFonts w:ascii="Times New Roman" w:hAnsi="Times New Roman"/>
                <w:sz w:val="24"/>
                <w:szCs w:val="24"/>
              </w:rPr>
            </w:pPr>
            <w:r w:rsidRPr="00297C36">
              <w:rPr>
                <w:rFonts w:ascii="Times New Roman" w:hAnsi="Times New Roman"/>
              </w:rPr>
              <w:t>1.</w:t>
            </w:r>
            <w:r w:rsidRPr="00297C36">
              <w:rPr>
                <w:rFonts w:ascii="Times New Roman" w:hAnsi="Times New Roman"/>
                <w:color w:val="000000"/>
              </w:rPr>
              <w:t xml:space="preserve"> Холодное водоснабжение, централизованная канализация, централизованное горячее водоснабжение, ванна длиной от 1500  до </w:t>
            </w:r>
            <w:smartTag w:uri="urn:schemas-microsoft-com:office:smarttags" w:element="metricconverter">
              <w:smartTagPr>
                <w:attr w:name="ProductID" w:val="1700 мм"/>
              </w:smartTagPr>
              <w:r w:rsidRPr="00297C36">
                <w:rPr>
                  <w:rFonts w:ascii="Times New Roman" w:hAnsi="Times New Roman"/>
                  <w:color w:val="000000"/>
                </w:rPr>
                <w:t>1700 мм</w:t>
              </w:r>
            </w:smartTag>
            <w:r w:rsidRPr="00297C36">
              <w:rPr>
                <w:rFonts w:ascii="Times New Roman" w:hAnsi="Times New Roman"/>
                <w:color w:val="000000"/>
              </w:rPr>
              <w:t>, оборудованная душем</w:t>
            </w:r>
          </w:p>
        </w:tc>
        <w:tc>
          <w:tcPr>
            <w:tcW w:w="53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142</w:t>
            </w:r>
          </w:p>
        </w:tc>
        <w:tc>
          <w:tcPr>
            <w:tcW w:w="532"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7,48</w:t>
            </w:r>
          </w:p>
        </w:tc>
        <w:tc>
          <w:tcPr>
            <w:tcW w:w="662" w:type="pct"/>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157</w:t>
            </w:r>
          </w:p>
        </w:tc>
        <w:tc>
          <w:tcPr>
            <w:tcW w:w="818" w:type="pct"/>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14092,32</w:t>
            </w:r>
          </w:p>
        </w:tc>
      </w:tr>
      <w:tr w:rsidR="00A65C21" w:rsidRPr="00297C36" w:rsidTr="000D1973">
        <w:trPr>
          <w:trHeight w:val="765"/>
          <w:jc w:val="center"/>
        </w:trPr>
        <w:tc>
          <w:tcPr>
            <w:tcW w:w="2448" w:type="pct"/>
            <w:vAlign w:val="center"/>
          </w:tcPr>
          <w:p w:rsidR="00A65C21" w:rsidRPr="00297C36" w:rsidRDefault="00A65C21">
            <w:pPr>
              <w:widowControl w:val="0"/>
              <w:autoSpaceDE w:val="0"/>
              <w:autoSpaceDN w:val="0"/>
              <w:adjustRightInd w:val="0"/>
              <w:rPr>
                <w:rFonts w:ascii="Times New Roman" w:hAnsi="Times New Roman"/>
                <w:sz w:val="24"/>
                <w:szCs w:val="24"/>
              </w:rPr>
            </w:pPr>
            <w:r w:rsidRPr="00297C36">
              <w:rPr>
                <w:rFonts w:ascii="Times New Roman" w:hAnsi="Times New Roman"/>
              </w:rPr>
              <w:t>2.</w:t>
            </w:r>
            <w:r w:rsidRPr="00297C36">
              <w:rPr>
                <w:rFonts w:ascii="Times New Roman" w:hAnsi="Times New Roman"/>
                <w:color w:val="000000"/>
              </w:rPr>
              <w:t xml:space="preserve"> Холодное водоснабжение, централизованная канализация, ванна с душем, быстродействующий газовый водонагреватель, многоточечный водоразбор</w:t>
            </w:r>
          </w:p>
        </w:tc>
        <w:tc>
          <w:tcPr>
            <w:tcW w:w="53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39</w:t>
            </w:r>
          </w:p>
        </w:tc>
        <w:tc>
          <w:tcPr>
            <w:tcW w:w="532"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6,60</w:t>
            </w:r>
          </w:p>
        </w:tc>
        <w:tc>
          <w:tcPr>
            <w:tcW w:w="662" w:type="pct"/>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43</w:t>
            </w:r>
          </w:p>
        </w:tc>
        <w:tc>
          <w:tcPr>
            <w:tcW w:w="818" w:type="pct"/>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3405,6</w:t>
            </w:r>
          </w:p>
        </w:tc>
      </w:tr>
      <w:tr w:rsidR="00A65C21" w:rsidRPr="00297C36" w:rsidTr="000D1973">
        <w:trPr>
          <w:trHeight w:val="510"/>
          <w:jc w:val="center"/>
        </w:trPr>
        <w:tc>
          <w:tcPr>
            <w:tcW w:w="2448" w:type="pct"/>
            <w:vAlign w:val="center"/>
          </w:tcPr>
          <w:p w:rsidR="00A65C21" w:rsidRPr="00297C36" w:rsidRDefault="00A65C21">
            <w:pPr>
              <w:widowControl w:val="0"/>
              <w:autoSpaceDE w:val="0"/>
              <w:autoSpaceDN w:val="0"/>
              <w:adjustRightInd w:val="0"/>
              <w:rPr>
                <w:rFonts w:ascii="Times New Roman" w:hAnsi="Times New Roman"/>
                <w:sz w:val="24"/>
                <w:szCs w:val="24"/>
              </w:rPr>
            </w:pPr>
            <w:r w:rsidRPr="00297C36">
              <w:rPr>
                <w:rFonts w:ascii="Times New Roman" w:hAnsi="Times New Roman"/>
              </w:rPr>
              <w:t xml:space="preserve">3. </w:t>
            </w:r>
            <w:r w:rsidRPr="00297C36">
              <w:rPr>
                <w:rFonts w:ascii="Times New Roman" w:hAnsi="Times New Roman"/>
                <w:color w:val="000000"/>
              </w:rPr>
              <w:t>Холодное водоснабжение, централизованная канализация</w:t>
            </w:r>
          </w:p>
        </w:tc>
        <w:tc>
          <w:tcPr>
            <w:tcW w:w="53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210</w:t>
            </w:r>
          </w:p>
        </w:tc>
        <w:tc>
          <w:tcPr>
            <w:tcW w:w="532"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2,80</w:t>
            </w:r>
          </w:p>
        </w:tc>
        <w:tc>
          <w:tcPr>
            <w:tcW w:w="662" w:type="pct"/>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232</w:t>
            </w:r>
          </w:p>
        </w:tc>
        <w:tc>
          <w:tcPr>
            <w:tcW w:w="818" w:type="pct"/>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7795,2</w:t>
            </w:r>
          </w:p>
        </w:tc>
      </w:tr>
      <w:tr w:rsidR="00A65C21" w:rsidRPr="00297C36" w:rsidTr="000D1973">
        <w:trPr>
          <w:trHeight w:val="765"/>
          <w:jc w:val="center"/>
        </w:trPr>
        <w:tc>
          <w:tcPr>
            <w:tcW w:w="2448" w:type="pct"/>
            <w:vAlign w:val="center"/>
          </w:tcPr>
          <w:p w:rsidR="00A65C21" w:rsidRPr="00297C36" w:rsidRDefault="00A65C21">
            <w:pPr>
              <w:widowControl w:val="0"/>
              <w:autoSpaceDE w:val="0"/>
              <w:autoSpaceDN w:val="0"/>
              <w:adjustRightInd w:val="0"/>
              <w:rPr>
                <w:rFonts w:ascii="Times New Roman" w:hAnsi="Times New Roman"/>
                <w:sz w:val="24"/>
                <w:szCs w:val="24"/>
              </w:rPr>
            </w:pPr>
            <w:r w:rsidRPr="00297C36">
              <w:rPr>
                <w:rFonts w:ascii="Times New Roman" w:hAnsi="Times New Roman"/>
              </w:rPr>
              <w:t xml:space="preserve">4. </w:t>
            </w:r>
            <w:r w:rsidRPr="00297C36">
              <w:rPr>
                <w:rFonts w:ascii="Times New Roman" w:hAnsi="Times New Roman"/>
                <w:color w:val="000000"/>
              </w:rPr>
              <w:t>Холодное водоснабжение</w:t>
            </w:r>
          </w:p>
        </w:tc>
        <w:tc>
          <w:tcPr>
            <w:tcW w:w="53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300</w:t>
            </w:r>
          </w:p>
        </w:tc>
        <w:tc>
          <w:tcPr>
            <w:tcW w:w="532"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2,07</w:t>
            </w:r>
          </w:p>
        </w:tc>
        <w:tc>
          <w:tcPr>
            <w:tcW w:w="662" w:type="pct"/>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331</w:t>
            </w:r>
          </w:p>
        </w:tc>
        <w:tc>
          <w:tcPr>
            <w:tcW w:w="818" w:type="pct"/>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8222,04</w:t>
            </w:r>
          </w:p>
        </w:tc>
      </w:tr>
      <w:tr w:rsidR="00A65C21" w:rsidRPr="00297C36" w:rsidTr="000D1973">
        <w:trPr>
          <w:trHeight w:val="255"/>
          <w:jc w:val="center"/>
        </w:trPr>
        <w:tc>
          <w:tcPr>
            <w:tcW w:w="2448" w:type="pct"/>
            <w:vAlign w:val="center"/>
          </w:tcPr>
          <w:p w:rsidR="00A65C21" w:rsidRPr="00297C36" w:rsidRDefault="00A65C21">
            <w:pPr>
              <w:jc w:val="center"/>
              <w:rPr>
                <w:rFonts w:ascii="Times New Roman" w:hAnsi="Times New Roman"/>
                <w:sz w:val="24"/>
                <w:szCs w:val="24"/>
              </w:rPr>
            </w:pPr>
            <w:r w:rsidRPr="00297C36">
              <w:rPr>
                <w:rFonts w:ascii="Times New Roman" w:hAnsi="Times New Roman"/>
              </w:rPr>
              <w:lastRenderedPageBreak/>
              <w:t>Итого</w:t>
            </w:r>
          </w:p>
        </w:tc>
        <w:tc>
          <w:tcPr>
            <w:tcW w:w="539" w:type="pct"/>
            <w:vAlign w:val="center"/>
          </w:tcPr>
          <w:p w:rsidR="00A65C21" w:rsidRPr="00297C36" w:rsidRDefault="00A65C21">
            <w:pPr>
              <w:jc w:val="center"/>
              <w:rPr>
                <w:rFonts w:ascii="Times New Roman" w:hAnsi="Times New Roman"/>
                <w:sz w:val="24"/>
                <w:szCs w:val="24"/>
              </w:rPr>
            </w:pPr>
          </w:p>
        </w:tc>
        <w:tc>
          <w:tcPr>
            <w:tcW w:w="532" w:type="pct"/>
            <w:vAlign w:val="center"/>
          </w:tcPr>
          <w:p w:rsidR="00A65C21" w:rsidRPr="00297C36" w:rsidRDefault="00A65C21">
            <w:pPr>
              <w:jc w:val="center"/>
              <w:rPr>
                <w:rFonts w:ascii="Times New Roman" w:hAnsi="Times New Roman"/>
                <w:sz w:val="24"/>
                <w:szCs w:val="24"/>
              </w:rPr>
            </w:pPr>
          </w:p>
        </w:tc>
        <w:tc>
          <w:tcPr>
            <w:tcW w:w="662" w:type="pct"/>
            <w:noWrap/>
            <w:vAlign w:val="center"/>
          </w:tcPr>
          <w:p w:rsidR="00A65C21" w:rsidRPr="00297C36" w:rsidRDefault="00A65C21">
            <w:pPr>
              <w:jc w:val="center"/>
              <w:rPr>
                <w:rFonts w:ascii="Times New Roman" w:hAnsi="Times New Roman"/>
                <w:sz w:val="24"/>
                <w:szCs w:val="24"/>
              </w:rPr>
            </w:pPr>
          </w:p>
        </w:tc>
        <w:tc>
          <w:tcPr>
            <w:tcW w:w="818" w:type="pct"/>
            <w:noWrap/>
            <w:vAlign w:val="center"/>
          </w:tcPr>
          <w:p w:rsidR="00A65C21" w:rsidRPr="00297C36" w:rsidRDefault="00A65C21">
            <w:pPr>
              <w:jc w:val="center"/>
              <w:rPr>
                <w:rFonts w:ascii="Times New Roman" w:hAnsi="Times New Roman"/>
                <w:color w:val="000000"/>
                <w:sz w:val="24"/>
                <w:szCs w:val="24"/>
              </w:rPr>
            </w:pPr>
            <w:r w:rsidRPr="00297C36">
              <w:rPr>
                <w:rFonts w:ascii="Times New Roman" w:hAnsi="Times New Roman"/>
                <w:color w:val="000000"/>
              </w:rPr>
              <w:t>33515,16</w:t>
            </w:r>
          </w:p>
        </w:tc>
      </w:tr>
    </w:tbl>
    <w:p w:rsidR="00A65C21" w:rsidRPr="00297C36" w:rsidRDefault="00A65C21" w:rsidP="00133EE4">
      <w:pPr>
        <w:ind w:firstLine="720"/>
        <w:jc w:val="both"/>
        <w:rPr>
          <w:rFonts w:ascii="Times New Roman" w:hAnsi="Times New Roman"/>
          <w:sz w:val="28"/>
          <w:szCs w:val="28"/>
        </w:rPr>
      </w:pP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sz w:val="28"/>
          <w:szCs w:val="28"/>
        </w:rPr>
        <w:t>Исходя из выше полученных данных ниже в таблицу сведены перспективные балансы поступления сточных вод (общий – баланс поступления сточных вод, структурный – баланс поступления сточных вод по группам абонентов).</w:t>
      </w:r>
    </w:p>
    <w:p w:rsidR="00A65C21" w:rsidRPr="00297C36" w:rsidRDefault="00A65C21" w:rsidP="00133EE4">
      <w:pPr>
        <w:rPr>
          <w:rFonts w:ascii="Times New Roman" w:hAnsi="Times New Roman"/>
          <w:sz w:val="28"/>
          <w:szCs w:val="28"/>
        </w:rPr>
        <w:sectPr w:rsidR="00A65C21" w:rsidRPr="00297C36">
          <w:pgSz w:w="11906" w:h="16838"/>
          <w:pgMar w:top="1134" w:right="720" w:bottom="1134" w:left="1260" w:header="709" w:footer="709" w:gutter="0"/>
          <w:cols w:space="720"/>
        </w:sectPr>
      </w:pPr>
    </w:p>
    <w:p w:rsidR="00A65C21" w:rsidRPr="00297C36" w:rsidRDefault="00A65C21" w:rsidP="00133EE4">
      <w:pPr>
        <w:jc w:val="center"/>
        <w:rPr>
          <w:rFonts w:ascii="Times New Roman" w:hAnsi="Times New Roman"/>
          <w:sz w:val="24"/>
          <w:szCs w:val="24"/>
        </w:rPr>
      </w:pPr>
    </w:p>
    <w:p w:rsidR="00A65C21" w:rsidRPr="00297C36" w:rsidRDefault="00A65C21" w:rsidP="00133EE4">
      <w:pPr>
        <w:ind w:firstLine="720"/>
        <w:jc w:val="right"/>
        <w:rPr>
          <w:rFonts w:ascii="Times New Roman" w:hAnsi="Times New Roman"/>
          <w:sz w:val="28"/>
          <w:szCs w:val="28"/>
        </w:rPr>
      </w:pPr>
      <w:r w:rsidRPr="00297C36">
        <w:rPr>
          <w:rFonts w:ascii="Times New Roman" w:hAnsi="Times New Roman"/>
          <w:sz w:val="28"/>
          <w:szCs w:val="28"/>
        </w:rPr>
        <w:t>Таблица 28</w:t>
      </w:r>
    </w:p>
    <w:p w:rsidR="00A65C21" w:rsidRPr="00D90D08" w:rsidRDefault="00A65C21" w:rsidP="00D90D08">
      <w:pPr>
        <w:jc w:val="center"/>
        <w:rPr>
          <w:rFonts w:ascii="Times New Roman" w:hAnsi="Times New Roman"/>
          <w:sz w:val="28"/>
          <w:szCs w:val="28"/>
        </w:rPr>
      </w:pPr>
      <w:r w:rsidRPr="00297C36">
        <w:rPr>
          <w:rFonts w:ascii="Times New Roman" w:hAnsi="Times New Roman"/>
          <w:sz w:val="28"/>
          <w:szCs w:val="28"/>
        </w:rPr>
        <w:t>Перспективный баланс водоотведения по орга</w:t>
      </w:r>
      <w:r>
        <w:rPr>
          <w:rFonts w:ascii="Times New Roman" w:hAnsi="Times New Roman"/>
          <w:sz w:val="28"/>
          <w:szCs w:val="28"/>
        </w:rPr>
        <w:t>низации коммунального комплекса</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993"/>
        <w:gridCol w:w="1415"/>
        <w:gridCol w:w="1418"/>
        <w:gridCol w:w="993"/>
        <w:gridCol w:w="1134"/>
        <w:gridCol w:w="1277"/>
        <w:gridCol w:w="1134"/>
        <w:gridCol w:w="1134"/>
        <w:gridCol w:w="1418"/>
        <w:gridCol w:w="852"/>
        <w:gridCol w:w="565"/>
        <w:gridCol w:w="1277"/>
      </w:tblGrid>
      <w:tr w:rsidR="00A65C21" w:rsidRPr="00297C36" w:rsidTr="004B0391">
        <w:tc>
          <w:tcPr>
            <w:tcW w:w="546"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Наименование организации</w:t>
            </w:r>
          </w:p>
        </w:tc>
        <w:tc>
          <w:tcPr>
            <w:tcW w:w="325"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Период</w:t>
            </w:r>
          </w:p>
        </w:tc>
        <w:tc>
          <w:tcPr>
            <w:tcW w:w="463"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Пропущено сточных вод всего</w:t>
            </w:r>
          </w:p>
        </w:tc>
        <w:tc>
          <w:tcPr>
            <w:tcW w:w="464"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Хозяйственные нужды предприятия</w:t>
            </w:r>
          </w:p>
        </w:tc>
        <w:tc>
          <w:tcPr>
            <w:tcW w:w="1856" w:type="pct"/>
            <w:gridSpan w:val="5"/>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По категориям потребителей</w:t>
            </w:r>
          </w:p>
        </w:tc>
        <w:tc>
          <w:tcPr>
            <w:tcW w:w="464"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Пропущено через собственные ОС</w:t>
            </w:r>
          </w:p>
        </w:tc>
        <w:tc>
          <w:tcPr>
            <w:tcW w:w="464" w:type="pct"/>
            <w:gridSpan w:val="2"/>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Передано сточных вод другим канализациями</w:t>
            </w:r>
          </w:p>
        </w:tc>
        <w:tc>
          <w:tcPr>
            <w:tcW w:w="418" w:type="pct"/>
            <w:vAlign w:val="center"/>
          </w:tcPr>
          <w:p w:rsidR="00A65C21" w:rsidRDefault="00A65C21">
            <w:pPr>
              <w:widowControl w:val="0"/>
              <w:autoSpaceDE w:val="0"/>
              <w:autoSpaceDN w:val="0"/>
              <w:adjustRightInd w:val="0"/>
              <w:jc w:val="center"/>
              <w:rPr>
                <w:rFonts w:ascii="Times New Roman" w:hAnsi="Times New Roman"/>
              </w:rPr>
            </w:pPr>
            <w:r w:rsidRPr="00297C36">
              <w:rPr>
                <w:rFonts w:ascii="Times New Roman" w:hAnsi="Times New Roman"/>
              </w:rPr>
              <w:t>Сброшен</w:t>
            </w:r>
          </w:p>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ные воды без очистки</w:t>
            </w:r>
          </w:p>
        </w:tc>
      </w:tr>
      <w:tr w:rsidR="00A65C21" w:rsidRPr="00297C36" w:rsidTr="004B0391">
        <w:tc>
          <w:tcPr>
            <w:tcW w:w="546" w:type="pct"/>
            <w:vMerge/>
            <w:vAlign w:val="center"/>
          </w:tcPr>
          <w:p w:rsidR="00A65C21" w:rsidRPr="00297C36" w:rsidRDefault="00A65C21">
            <w:pPr>
              <w:rPr>
                <w:rFonts w:ascii="Times New Roman" w:hAnsi="Times New Roman"/>
                <w:sz w:val="24"/>
                <w:szCs w:val="24"/>
              </w:rPr>
            </w:pPr>
          </w:p>
        </w:tc>
        <w:tc>
          <w:tcPr>
            <w:tcW w:w="325" w:type="pct"/>
            <w:vMerge/>
            <w:vAlign w:val="center"/>
          </w:tcPr>
          <w:p w:rsidR="00A65C21" w:rsidRPr="00297C36" w:rsidRDefault="00A65C21">
            <w:pPr>
              <w:rPr>
                <w:rFonts w:ascii="Times New Roman" w:hAnsi="Times New Roman"/>
                <w:sz w:val="24"/>
                <w:szCs w:val="24"/>
              </w:rPr>
            </w:pPr>
          </w:p>
        </w:tc>
        <w:tc>
          <w:tcPr>
            <w:tcW w:w="463" w:type="pct"/>
            <w:vMerge/>
            <w:vAlign w:val="center"/>
          </w:tcPr>
          <w:p w:rsidR="00A65C21" w:rsidRPr="00297C36" w:rsidRDefault="00A65C21">
            <w:pPr>
              <w:rPr>
                <w:rFonts w:ascii="Times New Roman" w:hAnsi="Times New Roman"/>
                <w:sz w:val="24"/>
                <w:szCs w:val="24"/>
              </w:rPr>
            </w:pPr>
          </w:p>
        </w:tc>
        <w:tc>
          <w:tcPr>
            <w:tcW w:w="464" w:type="pct"/>
            <w:vMerge/>
            <w:vAlign w:val="center"/>
          </w:tcPr>
          <w:p w:rsidR="00A65C21" w:rsidRPr="00297C36" w:rsidRDefault="00A65C21">
            <w:pPr>
              <w:rPr>
                <w:rFonts w:ascii="Times New Roman" w:hAnsi="Times New Roman"/>
                <w:sz w:val="24"/>
                <w:szCs w:val="24"/>
              </w:rPr>
            </w:pPr>
          </w:p>
        </w:tc>
        <w:tc>
          <w:tcPr>
            <w:tcW w:w="325"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Всего</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Бюджет</w:t>
            </w:r>
          </w:p>
        </w:tc>
        <w:tc>
          <w:tcPr>
            <w:tcW w:w="41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Население</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Прочие</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Принято от других ОС</w:t>
            </w:r>
          </w:p>
        </w:tc>
        <w:tc>
          <w:tcPr>
            <w:tcW w:w="464" w:type="pct"/>
            <w:vMerge/>
            <w:vAlign w:val="center"/>
          </w:tcPr>
          <w:p w:rsidR="00A65C21" w:rsidRPr="00297C36" w:rsidRDefault="00A65C21">
            <w:pPr>
              <w:rPr>
                <w:rFonts w:ascii="Times New Roman" w:hAnsi="Times New Roman"/>
                <w:sz w:val="24"/>
                <w:szCs w:val="24"/>
              </w:rPr>
            </w:pPr>
          </w:p>
        </w:tc>
        <w:tc>
          <w:tcPr>
            <w:tcW w:w="27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Всего</w:t>
            </w:r>
          </w:p>
        </w:tc>
        <w:tc>
          <w:tcPr>
            <w:tcW w:w="185"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на ОС</w:t>
            </w:r>
          </w:p>
        </w:tc>
        <w:tc>
          <w:tcPr>
            <w:tcW w:w="418" w:type="pct"/>
            <w:vAlign w:val="center"/>
          </w:tcPr>
          <w:p w:rsidR="00A65C21" w:rsidRPr="00297C36" w:rsidRDefault="00A65C21">
            <w:pPr>
              <w:rPr>
                <w:rFonts w:ascii="Times New Roman" w:hAnsi="Times New Roman"/>
                <w:sz w:val="24"/>
                <w:szCs w:val="24"/>
              </w:rPr>
            </w:pPr>
          </w:p>
        </w:tc>
      </w:tr>
      <w:tr w:rsidR="00A65C21" w:rsidRPr="00297C36" w:rsidTr="004B0391">
        <w:tc>
          <w:tcPr>
            <w:tcW w:w="546"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МУП «ЖКХ-Красный»</w:t>
            </w:r>
          </w:p>
        </w:tc>
        <w:tc>
          <w:tcPr>
            <w:tcW w:w="325"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2026 год</w:t>
            </w:r>
          </w:p>
        </w:tc>
        <w:tc>
          <w:tcPr>
            <w:tcW w:w="463"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34483,4</w:t>
            </w:r>
          </w:p>
        </w:tc>
        <w:tc>
          <w:tcPr>
            <w:tcW w:w="46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325"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34483,4</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4102,41</w:t>
            </w:r>
          </w:p>
        </w:tc>
        <w:tc>
          <w:tcPr>
            <w:tcW w:w="41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27519</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2862</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46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34483,4</w:t>
            </w:r>
          </w:p>
        </w:tc>
        <w:tc>
          <w:tcPr>
            <w:tcW w:w="27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185"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41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r>
      <w:tr w:rsidR="00A65C21" w:rsidRPr="00297C36" w:rsidTr="004B0391">
        <w:tc>
          <w:tcPr>
            <w:tcW w:w="546"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МУП «ЖКХ-Красный»</w:t>
            </w:r>
          </w:p>
        </w:tc>
        <w:tc>
          <w:tcPr>
            <w:tcW w:w="325"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2027 год</w:t>
            </w:r>
          </w:p>
        </w:tc>
        <w:tc>
          <w:tcPr>
            <w:tcW w:w="463"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34655,5</w:t>
            </w:r>
          </w:p>
        </w:tc>
        <w:tc>
          <w:tcPr>
            <w:tcW w:w="46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325"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34655,5</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4122,9</w:t>
            </w:r>
          </w:p>
        </w:tc>
        <w:tc>
          <w:tcPr>
            <w:tcW w:w="41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27656,6</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2876</w:t>
            </w:r>
          </w:p>
        </w:tc>
        <w:tc>
          <w:tcPr>
            <w:tcW w:w="371"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464"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34655,5</w:t>
            </w:r>
          </w:p>
        </w:tc>
        <w:tc>
          <w:tcPr>
            <w:tcW w:w="279"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185"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c>
          <w:tcPr>
            <w:tcW w:w="418" w:type="pc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w:t>
            </w:r>
          </w:p>
        </w:tc>
      </w:tr>
    </w:tbl>
    <w:p w:rsidR="00A65C21" w:rsidRPr="00297C36" w:rsidRDefault="00A65C21" w:rsidP="00133EE4">
      <w:pPr>
        <w:rPr>
          <w:rFonts w:ascii="Times New Roman" w:hAnsi="Times New Roman"/>
          <w:b/>
          <w:color w:val="000000"/>
          <w:sz w:val="28"/>
          <w:szCs w:val="28"/>
        </w:rPr>
        <w:sectPr w:rsidR="00A65C21" w:rsidRPr="00297C36">
          <w:pgSz w:w="16838" w:h="11906" w:orient="landscape"/>
          <w:pgMar w:top="720" w:right="1134" w:bottom="851" w:left="1134" w:header="709" w:footer="709" w:gutter="0"/>
          <w:cols w:space="720"/>
        </w:sectPr>
      </w:pPr>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41" w:name="_Toc375732711"/>
      <w:r w:rsidRPr="00297C36">
        <w:rPr>
          <w:rFonts w:ascii="Times New Roman" w:hAnsi="Times New Roman" w:cs="Times New Roman"/>
          <w:color w:val="000000"/>
          <w:sz w:val="28"/>
          <w:szCs w:val="28"/>
        </w:rPr>
        <w:lastRenderedPageBreak/>
        <w:t>Раздел 4. Предложения по строительству, реконструкции и модернизации объектов централизованных систем водоснабжения и водоотведения</w:t>
      </w:r>
      <w:bookmarkEnd w:id="41"/>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42" w:name="_Toc375732712"/>
      <w:r w:rsidRPr="00297C36">
        <w:rPr>
          <w:rFonts w:ascii="Times New Roman" w:hAnsi="Times New Roman" w:cs="Times New Roman"/>
          <w:color w:val="000000"/>
          <w:sz w:val="28"/>
          <w:szCs w:val="28"/>
        </w:rPr>
        <w:t>4.1 Предложения по строительству, реконструкции и модернизации объектов централизованных систем водоснабжения</w:t>
      </w:r>
      <w:bookmarkEnd w:id="42"/>
    </w:p>
    <w:p w:rsidR="00A65C21" w:rsidRPr="00297C36" w:rsidRDefault="00A65C21" w:rsidP="00133EE4">
      <w:pPr>
        <w:ind w:left="357" w:firstLine="709"/>
        <w:rPr>
          <w:rFonts w:ascii="Times New Roman" w:hAnsi="Times New Roman"/>
          <w:sz w:val="28"/>
          <w:szCs w:val="28"/>
        </w:rPr>
      </w:pPr>
      <w:r w:rsidRPr="00297C36">
        <w:rPr>
          <w:rFonts w:ascii="Times New Roman" w:hAnsi="Times New Roman"/>
          <w:sz w:val="28"/>
          <w:szCs w:val="28"/>
        </w:rPr>
        <w:t>Для бесперебойного водоснабжения поселка и обеспечения потребителей водой в полном объеме</w:t>
      </w:r>
      <w:r w:rsidRPr="00297C36">
        <w:rPr>
          <w:rFonts w:ascii="Times New Roman" w:hAnsi="Times New Roman"/>
          <w:sz w:val="28"/>
          <w:szCs w:val="28"/>
          <w:lang w:val="en-US"/>
        </w:rPr>
        <w:t> </w:t>
      </w:r>
      <w:r w:rsidRPr="00297C36">
        <w:rPr>
          <w:rFonts w:ascii="Times New Roman" w:hAnsi="Times New Roman"/>
          <w:sz w:val="28"/>
          <w:szCs w:val="28"/>
        </w:rPr>
        <w:t>при</w:t>
      </w:r>
      <w:r w:rsidRPr="00297C36">
        <w:rPr>
          <w:rFonts w:ascii="Times New Roman" w:hAnsi="Times New Roman"/>
          <w:sz w:val="28"/>
          <w:szCs w:val="28"/>
          <w:lang w:val="en-US"/>
        </w:rPr>
        <w:t> </w:t>
      </w:r>
      <w:r w:rsidRPr="00297C36">
        <w:rPr>
          <w:rFonts w:ascii="Times New Roman" w:hAnsi="Times New Roman"/>
          <w:sz w:val="28"/>
          <w:szCs w:val="28"/>
        </w:rPr>
        <w:t>максимальном</w:t>
      </w:r>
      <w:r w:rsidRPr="00297C36">
        <w:rPr>
          <w:rFonts w:ascii="Times New Roman" w:hAnsi="Times New Roman"/>
          <w:sz w:val="28"/>
          <w:szCs w:val="28"/>
          <w:lang w:val="en-US"/>
        </w:rPr>
        <w:t> </w:t>
      </w:r>
      <w:r w:rsidRPr="00297C36">
        <w:rPr>
          <w:rFonts w:ascii="Times New Roman" w:hAnsi="Times New Roman"/>
          <w:sz w:val="28"/>
          <w:szCs w:val="28"/>
        </w:rPr>
        <w:t>водопотреблении</w:t>
      </w:r>
      <w:r w:rsidRPr="00297C36">
        <w:rPr>
          <w:rFonts w:ascii="Times New Roman" w:hAnsi="Times New Roman"/>
          <w:sz w:val="28"/>
          <w:szCs w:val="28"/>
          <w:lang w:val="en-US"/>
        </w:rPr>
        <w:t> </w:t>
      </w:r>
      <w:r w:rsidRPr="00297C36">
        <w:rPr>
          <w:rFonts w:ascii="Times New Roman" w:hAnsi="Times New Roman"/>
          <w:sz w:val="28"/>
          <w:szCs w:val="28"/>
        </w:rPr>
        <w:t>необходимо:</w:t>
      </w:r>
    </w:p>
    <w:p w:rsidR="00A65C21" w:rsidRPr="00297C36" w:rsidRDefault="00A65C21" w:rsidP="00133EE4">
      <w:pPr>
        <w:ind w:left="142"/>
        <w:rPr>
          <w:rFonts w:ascii="Times New Roman" w:hAnsi="Times New Roman"/>
          <w:sz w:val="28"/>
          <w:szCs w:val="28"/>
        </w:rPr>
      </w:pPr>
      <w:r w:rsidRPr="00297C36">
        <w:rPr>
          <w:rFonts w:ascii="Times New Roman" w:hAnsi="Times New Roman"/>
          <w:sz w:val="28"/>
          <w:szCs w:val="28"/>
        </w:rPr>
        <w:t>1.</w:t>
      </w:r>
      <w:r w:rsidRPr="00297C36">
        <w:rPr>
          <w:rFonts w:ascii="Times New Roman" w:hAnsi="Times New Roman"/>
          <w:sz w:val="28"/>
          <w:szCs w:val="28"/>
        </w:rPr>
        <w:tab/>
        <w:t xml:space="preserve"> Проводить мероприятия по</w:t>
      </w:r>
      <w:r w:rsidRPr="00297C36">
        <w:rPr>
          <w:rFonts w:ascii="Times New Roman" w:hAnsi="Times New Roman"/>
          <w:sz w:val="28"/>
          <w:szCs w:val="28"/>
          <w:lang w:val="en-US"/>
        </w:rPr>
        <w:t> </w:t>
      </w:r>
      <w:r w:rsidRPr="00297C36">
        <w:rPr>
          <w:rFonts w:ascii="Times New Roman" w:hAnsi="Times New Roman"/>
          <w:sz w:val="28"/>
          <w:szCs w:val="28"/>
        </w:rPr>
        <w:t xml:space="preserve">поддержанию </w:t>
      </w:r>
      <w:r w:rsidRPr="00297C36">
        <w:rPr>
          <w:rFonts w:ascii="Times New Roman" w:hAnsi="Times New Roman"/>
          <w:sz w:val="28"/>
          <w:szCs w:val="28"/>
          <w:lang w:val="en-US"/>
        </w:rPr>
        <w:t> </w:t>
      </w:r>
      <w:r w:rsidRPr="00297C36">
        <w:rPr>
          <w:rFonts w:ascii="Times New Roman" w:hAnsi="Times New Roman"/>
          <w:sz w:val="28"/>
          <w:szCs w:val="28"/>
        </w:rPr>
        <w:t xml:space="preserve">производительности </w:t>
      </w:r>
      <w:r w:rsidRPr="00297C36">
        <w:rPr>
          <w:rFonts w:ascii="Times New Roman" w:hAnsi="Times New Roman"/>
          <w:sz w:val="28"/>
          <w:szCs w:val="28"/>
          <w:lang w:val="en-US"/>
        </w:rPr>
        <w:t> </w:t>
      </w:r>
      <w:r w:rsidRPr="00297C36">
        <w:rPr>
          <w:rFonts w:ascii="Times New Roman" w:hAnsi="Times New Roman"/>
          <w:sz w:val="28"/>
          <w:szCs w:val="28"/>
        </w:rPr>
        <w:t>действующих  водозаборов;</w:t>
      </w:r>
      <w:r w:rsidRPr="00297C36">
        <w:rPr>
          <w:rFonts w:ascii="Times New Roman" w:hAnsi="Times New Roman"/>
          <w:sz w:val="28"/>
          <w:szCs w:val="28"/>
        </w:rPr>
        <w:br/>
        <w:t>2.</w:t>
      </w:r>
      <w:r w:rsidRPr="00297C36">
        <w:rPr>
          <w:rFonts w:ascii="Times New Roman" w:hAnsi="Times New Roman"/>
          <w:sz w:val="28"/>
          <w:szCs w:val="28"/>
        </w:rPr>
        <w:tab/>
        <w:t xml:space="preserve"> Вести модернизацию головных сооружений водопровода;</w:t>
      </w:r>
      <w:r w:rsidRPr="00297C36">
        <w:rPr>
          <w:rFonts w:ascii="Times New Roman" w:hAnsi="Times New Roman"/>
          <w:sz w:val="28"/>
          <w:szCs w:val="28"/>
        </w:rPr>
        <w:br/>
        <w:t>3.</w:t>
      </w:r>
      <w:r w:rsidRPr="00297C36">
        <w:rPr>
          <w:rFonts w:ascii="Times New Roman" w:hAnsi="Times New Roman"/>
          <w:sz w:val="28"/>
          <w:szCs w:val="28"/>
        </w:rPr>
        <w:tab/>
        <w:t>На водопроводных насосных станциях постепенно вести замену морально устаревшего технологического оборудования на</w:t>
      </w:r>
      <w:r w:rsidRPr="00297C36">
        <w:rPr>
          <w:rFonts w:ascii="Times New Roman" w:hAnsi="Times New Roman"/>
          <w:sz w:val="28"/>
          <w:szCs w:val="28"/>
          <w:lang w:val="en-US"/>
        </w:rPr>
        <w:t> </w:t>
      </w:r>
      <w:r w:rsidRPr="00297C36">
        <w:rPr>
          <w:rFonts w:ascii="Times New Roman" w:hAnsi="Times New Roman"/>
          <w:sz w:val="28"/>
          <w:szCs w:val="28"/>
        </w:rPr>
        <w:t>современное</w:t>
      </w:r>
      <w:r w:rsidRPr="00297C36">
        <w:rPr>
          <w:rFonts w:ascii="Times New Roman" w:hAnsi="Times New Roman"/>
          <w:sz w:val="28"/>
          <w:szCs w:val="28"/>
          <w:lang w:val="en-US"/>
        </w:rPr>
        <w:t> </w:t>
      </w:r>
      <w:r w:rsidRPr="00297C36">
        <w:rPr>
          <w:rFonts w:ascii="Times New Roman" w:hAnsi="Times New Roman"/>
          <w:sz w:val="28"/>
          <w:szCs w:val="28"/>
        </w:rPr>
        <w:t>(высокоэффективное</w:t>
      </w:r>
      <w:r w:rsidRPr="00297C36">
        <w:rPr>
          <w:rFonts w:ascii="Times New Roman" w:hAnsi="Times New Roman"/>
          <w:sz w:val="28"/>
          <w:szCs w:val="28"/>
          <w:lang w:val="en-US"/>
        </w:rPr>
        <w:t> </w:t>
      </w:r>
      <w:r w:rsidRPr="00297C36">
        <w:rPr>
          <w:rFonts w:ascii="Times New Roman" w:hAnsi="Times New Roman"/>
          <w:sz w:val="28"/>
          <w:szCs w:val="28"/>
        </w:rPr>
        <w:t>и</w:t>
      </w:r>
      <w:r w:rsidRPr="00297C36">
        <w:rPr>
          <w:rFonts w:ascii="Times New Roman" w:hAnsi="Times New Roman"/>
          <w:sz w:val="28"/>
          <w:szCs w:val="28"/>
          <w:lang w:val="en-US"/>
        </w:rPr>
        <w:t> </w:t>
      </w:r>
      <w:r w:rsidRPr="00297C36">
        <w:rPr>
          <w:rFonts w:ascii="Times New Roman" w:hAnsi="Times New Roman"/>
          <w:sz w:val="28"/>
          <w:szCs w:val="28"/>
        </w:rPr>
        <w:t>энергоэкономичное);</w:t>
      </w:r>
      <w:r w:rsidRPr="00297C36">
        <w:rPr>
          <w:rFonts w:ascii="Times New Roman" w:hAnsi="Times New Roman"/>
          <w:sz w:val="28"/>
          <w:szCs w:val="28"/>
        </w:rPr>
        <w:br/>
        <w:t>4.</w:t>
      </w:r>
      <w:r w:rsidRPr="00297C36">
        <w:rPr>
          <w:rFonts w:ascii="Times New Roman" w:hAnsi="Times New Roman"/>
          <w:sz w:val="28"/>
          <w:szCs w:val="28"/>
        </w:rPr>
        <w:tab/>
        <w:t>Вести перекладку изношенных сетей водопровода и строительство новых участков из современных</w:t>
      </w:r>
      <w:r w:rsidRPr="00297C36">
        <w:rPr>
          <w:rFonts w:ascii="Times New Roman" w:hAnsi="Times New Roman"/>
          <w:sz w:val="28"/>
          <w:szCs w:val="28"/>
          <w:lang w:val="en-US"/>
        </w:rPr>
        <w:t> </w:t>
      </w:r>
      <w:r w:rsidRPr="00297C36">
        <w:rPr>
          <w:rFonts w:ascii="Times New Roman" w:hAnsi="Times New Roman"/>
          <w:sz w:val="28"/>
          <w:szCs w:val="28"/>
        </w:rPr>
        <w:t>материалов</w:t>
      </w:r>
      <w:r w:rsidRPr="00297C36">
        <w:rPr>
          <w:rFonts w:ascii="Times New Roman" w:hAnsi="Times New Roman"/>
        </w:rPr>
        <w:t>;</w:t>
      </w:r>
    </w:p>
    <w:p w:rsidR="00A65C21" w:rsidRPr="00297C36" w:rsidRDefault="00A65C21" w:rsidP="00133EE4">
      <w:pPr>
        <w:tabs>
          <w:tab w:val="left" w:pos="993"/>
        </w:tabs>
        <w:ind w:left="142"/>
        <w:jc w:val="both"/>
        <w:rPr>
          <w:rFonts w:ascii="Times New Roman" w:hAnsi="Times New Roman"/>
          <w:bCs/>
          <w:color w:val="000000"/>
          <w:sz w:val="28"/>
          <w:szCs w:val="28"/>
        </w:rPr>
      </w:pPr>
      <w:r w:rsidRPr="00297C36">
        <w:rPr>
          <w:rFonts w:ascii="Times New Roman" w:hAnsi="Times New Roman"/>
          <w:bCs/>
          <w:color w:val="000000"/>
          <w:sz w:val="28"/>
          <w:szCs w:val="28"/>
        </w:rPr>
        <w:t>5.     Проведение ремонта колодцев во всех населенных пунктах городского поселения.</w:t>
      </w:r>
    </w:p>
    <w:p w:rsidR="00A65C21" w:rsidRPr="00297C36" w:rsidRDefault="00A65C21" w:rsidP="00133EE4">
      <w:pPr>
        <w:tabs>
          <w:tab w:val="left" w:pos="993"/>
        </w:tabs>
        <w:ind w:left="142"/>
        <w:jc w:val="both"/>
        <w:rPr>
          <w:rFonts w:ascii="Times New Roman" w:hAnsi="Times New Roman"/>
          <w:bCs/>
          <w:color w:val="000000"/>
          <w:sz w:val="28"/>
          <w:szCs w:val="28"/>
        </w:rPr>
      </w:pPr>
      <w:r w:rsidRPr="00297C36">
        <w:rPr>
          <w:rFonts w:ascii="Times New Roman" w:hAnsi="Times New Roman"/>
          <w:bCs/>
          <w:color w:val="000000"/>
          <w:sz w:val="28"/>
          <w:szCs w:val="28"/>
        </w:rPr>
        <w:t>6.</w:t>
      </w:r>
      <w:r w:rsidRPr="00297C36">
        <w:rPr>
          <w:rFonts w:ascii="Times New Roman" w:hAnsi="Times New Roman"/>
          <w:bCs/>
          <w:color w:val="000000"/>
          <w:sz w:val="28"/>
          <w:szCs w:val="28"/>
        </w:rPr>
        <w:tab/>
        <w:t>Оборудование всех объектов водоснабжения системами автоматического управления и регулирования.</w:t>
      </w:r>
    </w:p>
    <w:p w:rsidR="00A65C21" w:rsidRPr="00297C36" w:rsidRDefault="00A65C21" w:rsidP="00133EE4">
      <w:pPr>
        <w:tabs>
          <w:tab w:val="left" w:pos="993"/>
        </w:tabs>
        <w:ind w:left="142"/>
        <w:jc w:val="both"/>
        <w:rPr>
          <w:rFonts w:ascii="Times New Roman" w:hAnsi="Times New Roman"/>
          <w:bCs/>
          <w:color w:val="000000"/>
          <w:sz w:val="28"/>
          <w:szCs w:val="28"/>
        </w:rPr>
      </w:pPr>
      <w:r w:rsidRPr="00297C36">
        <w:rPr>
          <w:rFonts w:ascii="Times New Roman" w:hAnsi="Times New Roman"/>
          <w:bCs/>
          <w:color w:val="000000"/>
          <w:sz w:val="28"/>
          <w:szCs w:val="28"/>
        </w:rPr>
        <w:tab/>
        <w:t>Данные мероприятия выполняются эксплуатирующей организацией в процессе эксплуатации. Затраты на данные мероприятия включены в тариф на холодную воду.</w:t>
      </w:r>
    </w:p>
    <w:p w:rsidR="00A65C21" w:rsidRPr="00297C36" w:rsidRDefault="00A65C21" w:rsidP="00133EE4">
      <w:pPr>
        <w:ind w:firstLine="709"/>
        <w:jc w:val="both"/>
        <w:rPr>
          <w:rFonts w:ascii="Times New Roman" w:hAnsi="Times New Roman"/>
          <w:i/>
          <w:color w:val="000000"/>
          <w:sz w:val="28"/>
          <w:szCs w:val="28"/>
        </w:rPr>
      </w:pPr>
      <w:r w:rsidRPr="00297C36">
        <w:rPr>
          <w:rFonts w:ascii="Times New Roman" w:hAnsi="Times New Roman"/>
          <w:i/>
          <w:color w:val="000000"/>
          <w:sz w:val="28"/>
          <w:szCs w:val="28"/>
        </w:rPr>
        <w:t>На расчётный период:</w:t>
      </w: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color w:val="000000"/>
          <w:sz w:val="28"/>
          <w:szCs w:val="28"/>
        </w:rPr>
        <w:t xml:space="preserve">1. Учитывая, что износ водопроводной сети составляет 56-80%. </w:t>
      </w:r>
      <w:r w:rsidRPr="00297C36">
        <w:rPr>
          <w:rFonts w:ascii="Times New Roman" w:hAnsi="Times New Roman"/>
          <w:sz w:val="28"/>
          <w:szCs w:val="28"/>
        </w:rPr>
        <w:t xml:space="preserve">Вследствие чего необходимо произвести реконструкцию водопровода включительно до </w:t>
      </w:r>
      <w:smartTag w:uri="urn:schemas-microsoft-com:office:smarttags" w:element="metricconverter">
        <w:smartTagPr>
          <w:attr w:name="ProductID" w:val="2028 г"/>
        </w:smartTagPr>
        <w:r w:rsidRPr="00297C36">
          <w:rPr>
            <w:rFonts w:ascii="Times New Roman" w:hAnsi="Times New Roman"/>
            <w:sz w:val="28"/>
            <w:szCs w:val="28"/>
          </w:rPr>
          <w:t>2028 г</w:t>
        </w:r>
      </w:smartTag>
      <w:r w:rsidRPr="00297C36">
        <w:rPr>
          <w:rFonts w:ascii="Times New Roman" w:hAnsi="Times New Roman"/>
          <w:sz w:val="28"/>
          <w:szCs w:val="28"/>
        </w:rPr>
        <w:t xml:space="preserve">. </w:t>
      </w:r>
      <w:r w:rsidRPr="00297C36">
        <w:rPr>
          <w:rFonts w:ascii="Times New Roman" w:hAnsi="Times New Roman"/>
          <w:color w:val="000000"/>
          <w:sz w:val="28"/>
          <w:szCs w:val="28"/>
        </w:rPr>
        <w:t xml:space="preserve">Предлагается заменить выработавшие свой ресурс стальные и чугунные трубы на полиэтиленовые. </w:t>
      </w:r>
      <w:r w:rsidRPr="00297C36">
        <w:rPr>
          <w:rFonts w:ascii="Times New Roman" w:hAnsi="Times New Roman"/>
          <w:sz w:val="28"/>
          <w:szCs w:val="28"/>
        </w:rPr>
        <w:t xml:space="preserve">Необходимо выполнить реконструкцию </w:t>
      </w:r>
      <w:smartTag w:uri="urn:schemas-microsoft-com:office:smarttags" w:element="metricconverter">
        <w:smartTagPr>
          <w:attr w:name="ProductID" w:val="30,0 км"/>
        </w:smartTagPr>
        <w:r w:rsidRPr="00297C36">
          <w:rPr>
            <w:rFonts w:ascii="Times New Roman" w:hAnsi="Times New Roman"/>
            <w:sz w:val="28"/>
            <w:szCs w:val="28"/>
          </w:rPr>
          <w:t>30,0 км</w:t>
        </w:r>
      </w:smartTag>
      <w:r w:rsidRPr="00297C36">
        <w:rPr>
          <w:rFonts w:ascii="Times New Roman" w:hAnsi="Times New Roman"/>
          <w:sz w:val="28"/>
          <w:szCs w:val="28"/>
        </w:rPr>
        <w:t>. сетей.</w:t>
      </w:r>
    </w:p>
    <w:p w:rsidR="00A65C21" w:rsidRDefault="00A65C21" w:rsidP="00133EE4">
      <w:pPr>
        <w:shd w:val="clear" w:color="auto" w:fill="FFFFFF"/>
        <w:ind w:right="18" w:firstLine="709"/>
        <w:jc w:val="both"/>
        <w:rPr>
          <w:rFonts w:ascii="Times New Roman" w:hAnsi="Times New Roman"/>
          <w:sz w:val="28"/>
          <w:szCs w:val="28"/>
        </w:rPr>
      </w:pPr>
      <w:r w:rsidRPr="00297C36">
        <w:rPr>
          <w:rFonts w:ascii="Times New Roman" w:hAnsi="Times New Roman"/>
          <w:sz w:val="28"/>
          <w:szCs w:val="28"/>
        </w:rPr>
        <w:t>2. Качество воды соответствует СанПиН 2.1.4.1074-01 "Питьевая вода". В эпидемиологическом отношении вода безопасна. Но по содержанию железа – железо превышает гигиенический норматив по СанПиН. В связи с этим необходимо проводить мероприятия по водоподготовке – строительство установок по обезжелезиванию воды – 3 скважины.</w:t>
      </w:r>
    </w:p>
    <w:p w:rsidR="00A65C21" w:rsidRDefault="00A65C21" w:rsidP="009B3B7E">
      <w:pPr>
        <w:ind w:firstLine="720"/>
        <w:jc w:val="both"/>
        <w:rPr>
          <w:rFonts w:ascii="Times New Roman" w:hAnsi="Times New Roman"/>
          <w:color w:val="000000"/>
          <w:sz w:val="28"/>
          <w:szCs w:val="28"/>
        </w:rPr>
      </w:pPr>
    </w:p>
    <w:p w:rsidR="00A65C21" w:rsidRDefault="00A65C21" w:rsidP="009B3B7E">
      <w:pPr>
        <w:ind w:firstLine="720"/>
        <w:jc w:val="both"/>
        <w:rPr>
          <w:rFonts w:ascii="Times New Roman" w:hAnsi="Times New Roman"/>
          <w:color w:val="000000"/>
          <w:sz w:val="28"/>
          <w:szCs w:val="28"/>
        </w:rPr>
      </w:pPr>
      <w:r>
        <w:rPr>
          <w:rFonts w:ascii="Times New Roman" w:hAnsi="Times New Roman"/>
          <w:color w:val="000000"/>
          <w:sz w:val="28"/>
          <w:szCs w:val="28"/>
        </w:rPr>
        <w:t>В 2025 году в рамках реализации федерального проекта «Модернизация коммунальной инфраструктуры» было реализовано мероприятие: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2050"/>
        <w:gridCol w:w="1737"/>
      </w:tblGrid>
      <w:tr w:rsidR="00A65C21" w:rsidTr="009D6977">
        <w:tc>
          <w:tcPr>
            <w:tcW w:w="4361" w:type="dxa"/>
          </w:tcPr>
          <w:p w:rsidR="00A65C21" w:rsidRPr="009D6977" w:rsidRDefault="00A65C21" w:rsidP="00EB5F6D">
            <w:pPr>
              <w:rPr>
                <w:rFonts w:ascii="Times New Roman" w:hAnsi="Times New Roman"/>
              </w:rPr>
            </w:pPr>
            <w:r>
              <w:rPr>
                <w:rFonts w:ascii="Times New Roman" w:hAnsi="Times New Roman"/>
              </w:rPr>
              <w:lastRenderedPageBreak/>
              <w:t>Н</w:t>
            </w:r>
            <w:r w:rsidRPr="009D6977">
              <w:rPr>
                <w:rFonts w:ascii="Times New Roman" w:hAnsi="Times New Roman"/>
              </w:rPr>
              <w:t>аименование мероприятия</w:t>
            </w:r>
          </w:p>
        </w:tc>
        <w:tc>
          <w:tcPr>
            <w:tcW w:w="2050" w:type="dxa"/>
          </w:tcPr>
          <w:p w:rsidR="00A65C21" w:rsidRPr="009D6977" w:rsidRDefault="00A65C21" w:rsidP="00EB5F6D">
            <w:pPr>
              <w:rPr>
                <w:rFonts w:ascii="Times New Roman" w:hAnsi="Times New Roman"/>
              </w:rPr>
            </w:pPr>
            <w:r>
              <w:rPr>
                <w:rFonts w:ascii="Times New Roman" w:hAnsi="Times New Roman"/>
              </w:rPr>
              <w:t>С</w:t>
            </w:r>
            <w:r w:rsidRPr="009D6977">
              <w:rPr>
                <w:rFonts w:ascii="Times New Roman" w:hAnsi="Times New Roman"/>
              </w:rPr>
              <w:t>тоимость</w:t>
            </w:r>
            <w:r>
              <w:rPr>
                <w:rFonts w:ascii="Times New Roman" w:hAnsi="Times New Roman"/>
              </w:rPr>
              <w:t>, руб.</w:t>
            </w:r>
          </w:p>
        </w:tc>
        <w:tc>
          <w:tcPr>
            <w:tcW w:w="1635" w:type="dxa"/>
          </w:tcPr>
          <w:p w:rsidR="00A65C21" w:rsidRPr="009D6977" w:rsidRDefault="00A65C21" w:rsidP="009D6977">
            <w:pPr>
              <w:rPr>
                <w:rFonts w:ascii="Times New Roman" w:hAnsi="Times New Roman"/>
              </w:rPr>
            </w:pPr>
            <w:r>
              <w:rPr>
                <w:rFonts w:ascii="Times New Roman" w:hAnsi="Times New Roman"/>
              </w:rPr>
              <w:t>Протяженность, км.</w:t>
            </w:r>
          </w:p>
        </w:tc>
      </w:tr>
      <w:tr w:rsidR="00A65C21" w:rsidTr="009D6977">
        <w:tc>
          <w:tcPr>
            <w:tcW w:w="4361" w:type="dxa"/>
          </w:tcPr>
          <w:p w:rsidR="00A65C21" w:rsidRPr="00FE446C" w:rsidRDefault="00A65C21" w:rsidP="00EB5F6D">
            <w:pPr>
              <w:rPr>
                <w:rFonts w:ascii="Times New Roman" w:hAnsi="Times New Roman"/>
              </w:rPr>
            </w:pPr>
            <w:r w:rsidRPr="00FE446C">
              <w:rPr>
                <w:rFonts w:ascii="Times New Roman" w:hAnsi="Times New Roman"/>
              </w:rPr>
              <w:t>Капитальный ремонт водопроводных сетей по адресу: Смоленская область, Краснинский муниципальный округ, пгт Красный, по ул. Глинки, ул. Куйбышева, ул. Советская</w:t>
            </w:r>
          </w:p>
        </w:tc>
        <w:tc>
          <w:tcPr>
            <w:tcW w:w="2050" w:type="dxa"/>
          </w:tcPr>
          <w:p w:rsidR="00A65C21" w:rsidRPr="00FE446C" w:rsidRDefault="00A65C21" w:rsidP="00EB5F6D">
            <w:pPr>
              <w:rPr>
                <w:rFonts w:ascii="Times New Roman" w:hAnsi="Times New Roman"/>
              </w:rPr>
            </w:pPr>
            <w:r w:rsidRPr="00FE446C">
              <w:rPr>
                <w:rFonts w:ascii="Times New Roman" w:hAnsi="Times New Roman"/>
              </w:rPr>
              <w:t>13 436 497,86</w:t>
            </w:r>
          </w:p>
        </w:tc>
        <w:tc>
          <w:tcPr>
            <w:tcW w:w="1635" w:type="dxa"/>
          </w:tcPr>
          <w:p w:rsidR="00A65C21" w:rsidRPr="00FE446C" w:rsidRDefault="00A65C21" w:rsidP="009D6977">
            <w:pPr>
              <w:rPr>
                <w:rFonts w:ascii="Times New Roman" w:hAnsi="Times New Roman"/>
              </w:rPr>
            </w:pPr>
            <w:r>
              <w:rPr>
                <w:rFonts w:ascii="Times New Roman" w:hAnsi="Times New Roman"/>
              </w:rPr>
              <w:t>3,049</w:t>
            </w:r>
          </w:p>
        </w:tc>
      </w:tr>
    </w:tbl>
    <w:p w:rsidR="00A65C21" w:rsidRPr="00297C36" w:rsidRDefault="00A65C21" w:rsidP="00133EE4">
      <w:pPr>
        <w:shd w:val="clear" w:color="auto" w:fill="FFFFFF"/>
        <w:ind w:right="18" w:firstLine="709"/>
        <w:jc w:val="both"/>
        <w:rPr>
          <w:rFonts w:ascii="Times New Roman" w:hAnsi="Times New Roman"/>
          <w:sz w:val="28"/>
          <w:szCs w:val="28"/>
        </w:rPr>
      </w:pPr>
    </w:p>
    <w:p w:rsidR="00A65C21" w:rsidRPr="00297C36" w:rsidRDefault="00A65C21" w:rsidP="00133EE4">
      <w:pPr>
        <w:shd w:val="clear" w:color="auto" w:fill="FFFFFF"/>
        <w:ind w:right="18" w:firstLine="709"/>
        <w:jc w:val="center"/>
        <w:rPr>
          <w:rFonts w:ascii="Times New Roman" w:hAnsi="Times New Roman"/>
          <w:b/>
          <w:sz w:val="28"/>
          <w:szCs w:val="28"/>
        </w:rPr>
      </w:pPr>
      <w:r w:rsidRPr="00297C36">
        <w:rPr>
          <w:rFonts w:ascii="Times New Roman" w:hAnsi="Times New Roman"/>
          <w:b/>
          <w:sz w:val="28"/>
          <w:szCs w:val="28"/>
        </w:rPr>
        <w:t>Мероприятия по обезжелезиванию воды.</w:t>
      </w:r>
    </w:p>
    <w:p w:rsidR="00A65C21" w:rsidRPr="00297C36" w:rsidRDefault="00A65C21" w:rsidP="00133EE4">
      <w:pPr>
        <w:pStyle w:val="a3"/>
        <w:ind w:firstLine="720"/>
        <w:jc w:val="both"/>
        <w:rPr>
          <w:sz w:val="28"/>
          <w:szCs w:val="28"/>
        </w:rPr>
      </w:pPr>
      <w:r w:rsidRPr="00297C36">
        <w:rPr>
          <w:sz w:val="28"/>
          <w:szCs w:val="28"/>
        </w:rPr>
        <w:t>Согласно санитарным нормам питьевая вода должна быть безопасна в эпидемиологическом и радиационном отношении, безвредна по химическому составу, и иметь приятные органолептические свойства. Основные показатели качества воды, делятся на:</w:t>
      </w: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sz w:val="28"/>
          <w:szCs w:val="28"/>
          <w:bdr w:val="none" w:sz="0" w:space="0" w:color="auto" w:frame="1"/>
        </w:rPr>
        <w:t>1. органолептические</w:t>
      </w:r>
      <w:r w:rsidRPr="00297C36">
        <w:rPr>
          <w:rFonts w:ascii="Times New Roman" w:hAnsi="Times New Roman"/>
          <w:sz w:val="28"/>
          <w:szCs w:val="28"/>
        </w:rPr>
        <w:t>,</w:t>
      </w: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sz w:val="28"/>
          <w:szCs w:val="28"/>
          <w:bdr w:val="none" w:sz="0" w:space="0" w:color="auto" w:frame="1"/>
        </w:rPr>
        <w:t>2. химические</w:t>
      </w:r>
      <w:r w:rsidRPr="00297C36">
        <w:rPr>
          <w:rFonts w:ascii="Times New Roman" w:hAnsi="Times New Roman"/>
          <w:sz w:val="28"/>
          <w:szCs w:val="28"/>
        </w:rPr>
        <w:t>,</w:t>
      </w: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sz w:val="28"/>
          <w:szCs w:val="28"/>
          <w:bdr w:val="none" w:sz="0" w:space="0" w:color="auto" w:frame="1"/>
        </w:rPr>
        <w:t>3. микробиологические</w:t>
      </w:r>
      <w:r w:rsidRPr="00297C36">
        <w:rPr>
          <w:rFonts w:ascii="Times New Roman" w:hAnsi="Times New Roman"/>
          <w:sz w:val="28"/>
          <w:szCs w:val="28"/>
        </w:rPr>
        <w:t>.</w:t>
      </w: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sz w:val="28"/>
          <w:szCs w:val="28"/>
        </w:rPr>
        <w:t>К органолептическим показателям качества воды относят: запах, привкус, цветность и мутность.</w:t>
      </w:r>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sz w:val="28"/>
          <w:szCs w:val="28"/>
        </w:rPr>
        <w:t>Химические показатели характеризуют химический состав воды. К данным показателям относят водородный показатель воды рН, жесткость и щелочность, минерализацию (сухой остаток), анионный и катионный состав (неорганические вещества), содержание органических веществ т.к. в настоящее время в основном поднятая вода не отвечает нормам по жесткости и количеству железу, то ниже приведено описание мероприятий по ликвидации данных превышений.</w:t>
      </w:r>
    </w:p>
    <w:p w:rsidR="00A65C21" w:rsidRPr="00297C36" w:rsidRDefault="00A65C21" w:rsidP="00133EE4">
      <w:pPr>
        <w:pStyle w:val="4"/>
        <w:spacing w:before="0" w:after="0"/>
        <w:jc w:val="center"/>
        <w:rPr>
          <w:b w:val="0"/>
          <w:i/>
        </w:rPr>
      </w:pPr>
      <w:r w:rsidRPr="00297C36">
        <w:rPr>
          <w:b w:val="0"/>
          <w:i/>
        </w:rPr>
        <w:t>Жесткость</w:t>
      </w:r>
    </w:p>
    <w:p w:rsidR="00A65C21" w:rsidRPr="00297C36" w:rsidRDefault="00A65C21" w:rsidP="00133EE4">
      <w:pPr>
        <w:pStyle w:val="a3"/>
        <w:ind w:firstLine="708"/>
        <w:jc w:val="both"/>
        <w:rPr>
          <w:sz w:val="28"/>
          <w:szCs w:val="28"/>
        </w:rPr>
      </w:pPr>
      <w:r w:rsidRPr="00297C36">
        <w:rPr>
          <w:sz w:val="28"/>
          <w:szCs w:val="28"/>
        </w:rPr>
        <w:t>Этот показатель характеризует свойство воды, связанное с содержанием в ней растворённых солей щёлочноземельных металлов, главным образом, кальция и магния (так называемых «солей жёсткости»).</w:t>
      </w:r>
    </w:p>
    <w:p w:rsidR="00A65C21" w:rsidRPr="00297C36" w:rsidRDefault="00A65C21" w:rsidP="00133EE4">
      <w:pPr>
        <w:pStyle w:val="a3"/>
        <w:ind w:firstLine="708"/>
        <w:jc w:val="both"/>
        <w:rPr>
          <w:sz w:val="28"/>
          <w:szCs w:val="28"/>
        </w:rPr>
      </w:pPr>
      <w:r w:rsidRPr="00297C36">
        <w:rPr>
          <w:sz w:val="28"/>
          <w:szCs w:val="28"/>
        </w:rPr>
        <w:t>Различают</w:t>
      </w:r>
      <w:r w:rsidRPr="00297C36">
        <w:rPr>
          <w:rStyle w:val="apple-converted-space"/>
        </w:rPr>
        <w:t> </w:t>
      </w:r>
      <w:r w:rsidRPr="00297C36">
        <w:rPr>
          <w:rStyle w:val="ac"/>
          <w:b w:val="0"/>
          <w:sz w:val="28"/>
          <w:szCs w:val="28"/>
          <w:bdr w:val="none" w:sz="0" w:space="0" w:color="auto" w:frame="1"/>
        </w:rPr>
        <w:t>временную (карбонатную) жёсткость</w:t>
      </w:r>
      <w:r w:rsidRPr="00297C36">
        <w:rPr>
          <w:b/>
          <w:sz w:val="28"/>
          <w:szCs w:val="28"/>
        </w:rPr>
        <w:t>,</w:t>
      </w:r>
      <w:r w:rsidRPr="00297C36">
        <w:rPr>
          <w:sz w:val="28"/>
          <w:szCs w:val="28"/>
        </w:rPr>
        <w:t xml:space="preserve"> обусловленную гидрокарбонатами кальция и магния (катионов Ca</w:t>
      </w:r>
      <w:r w:rsidRPr="00297C36">
        <w:rPr>
          <w:sz w:val="28"/>
          <w:szCs w:val="28"/>
          <w:bdr w:val="none" w:sz="0" w:space="0" w:color="auto" w:frame="1"/>
          <w:vertAlign w:val="superscript"/>
        </w:rPr>
        <w:t>2+</w:t>
      </w:r>
      <w:r w:rsidRPr="00297C36">
        <w:rPr>
          <w:rStyle w:val="apple-converted-space"/>
        </w:rPr>
        <w:t> </w:t>
      </w:r>
      <w:r w:rsidRPr="00297C36">
        <w:rPr>
          <w:sz w:val="28"/>
          <w:szCs w:val="28"/>
        </w:rPr>
        <w:t>и Mg</w:t>
      </w:r>
      <w:r w:rsidRPr="00297C36">
        <w:rPr>
          <w:sz w:val="28"/>
          <w:szCs w:val="28"/>
          <w:bdr w:val="none" w:sz="0" w:space="0" w:color="auto" w:frame="1"/>
          <w:vertAlign w:val="superscript"/>
        </w:rPr>
        <w:t>2+</w:t>
      </w:r>
      <w:r w:rsidRPr="00297C36">
        <w:rPr>
          <w:rStyle w:val="apple-converted-space"/>
        </w:rPr>
        <w:t> </w:t>
      </w:r>
      <w:r w:rsidRPr="00297C36">
        <w:rPr>
          <w:sz w:val="28"/>
          <w:szCs w:val="28"/>
        </w:rPr>
        <w:t>и анионов HCO</w:t>
      </w:r>
      <w:r w:rsidRPr="00297C36">
        <w:rPr>
          <w:sz w:val="28"/>
          <w:szCs w:val="28"/>
          <w:bdr w:val="none" w:sz="0" w:space="0" w:color="auto" w:frame="1"/>
          <w:vertAlign w:val="subscript"/>
        </w:rPr>
        <w:t>3</w:t>
      </w:r>
      <w:r w:rsidRPr="00297C36">
        <w:rPr>
          <w:sz w:val="28"/>
          <w:szCs w:val="28"/>
          <w:bdr w:val="none" w:sz="0" w:space="0" w:color="auto" w:frame="1"/>
          <w:vertAlign w:val="superscript"/>
        </w:rPr>
        <w:t>-</w:t>
      </w:r>
      <w:r w:rsidRPr="00297C36">
        <w:rPr>
          <w:sz w:val="28"/>
          <w:szCs w:val="28"/>
        </w:rPr>
        <w:t>). Временную жесткость можно устранить кипячением - отсюда и ее название.</w:t>
      </w:r>
    </w:p>
    <w:p w:rsidR="00A65C21" w:rsidRPr="00297C36" w:rsidRDefault="00A65C21" w:rsidP="00133EE4">
      <w:pPr>
        <w:pStyle w:val="a3"/>
        <w:ind w:firstLine="708"/>
        <w:jc w:val="both"/>
        <w:rPr>
          <w:sz w:val="28"/>
          <w:szCs w:val="28"/>
        </w:rPr>
      </w:pPr>
      <w:r w:rsidRPr="00297C36">
        <w:rPr>
          <w:rStyle w:val="ac"/>
          <w:b w:val="0"/>
          <w:sz w:val="28"/>
          <w:szCs w:val="28"/>
          <w:bdr w:val="none" w:sz="0" w:space="0" w:color="auto" w:frame="1"/>
        </w:rPr>
        <w:t>Постоянная (некарбонатная) жесткость воды</w:t>
      </w:r>
      <w:r w:rsidRPr="00297C36">
        <w:rPr>
          <w:rStyle w:val="apple-converted-space"/>
          <w:b/>
        </w:rPr>
        <w:t> </w:t>
      </w:r>
      <w:r w:rsidRPr="00297C36">
        <w:rPr>
          <w:sz w:val="28"/>
          <w:szCs w:val="28"/>
        </w:rPr>
        <w:t>вызвана присутствием солей, не выпадающих в осадок при кипячении. В основном - это сульфаты и хлориды кальция и магния (CaSO</w:t>
      </w:r>
      <w:r w:rsidRPr="00297C36">
        <w:rPr>
          <w:sz w:val="28"/>
          <w:szCs w:val="28"/>
          <w:bdr w:val="none" w:sz="0" w:space="0" w:color="auto" w:frame="1"/>
          <w:vertAlign w:val="subscript"/>
        </w:rPr>
        <w:t>4</w:t>
      </w:r>
      <w:r w:rsidRPr="00297C36">
        <w:rPr>
          <w:sz w:val="28"/>
          <w:szCs w:val="28"/>
        </w:rPr>
        <w:t>, CaCl</w:t>
      </w:r>
      <w:r w:rsidRPr="00297C36">
        <w:rPr>
          <w:sz w:val="28"/>
          <w:szCs w:val="28"/>
          <w:bdr w:val="none" w:sz="0" w:space="0" w:color="auto" w:frame="1"/>
          <w:vertAlign w:val="subscript"/>
        </w:rPr>
        <w:t>2</w:t>
      </w:r>
      <w:r w:rsidRPr="00297C36">
        <w:rPr>
          <w:sz w:val="28"/>
          <w:szCs w:val="28"/>
        </w:rPr>
        <w:t>, MgSO</w:t>
      </w:r>
      <w:r w:rsidRPr="00297C36">
        <w:rPr>
          <w:sz w:val="28"/>
          <w:szCs w:val="28"/>
          <w:bdr w:val="none" w:sz="0" w:space="0" w:color="auto" w:frame="1"/>
          <w:vertAlign w:val="subscript"/>
        </w:rPr>
        <w:t>4</w:t>
      </w:r>
      <w:r w:rsidRPr="00297C36">
        <w:rPr>
          <w:sz w:val="28"/>
          <w:szCs w:val="28"/>
        </w:rPr>
        <w:t>, MgCl</w:t>
      </w:r>
      <w:r w:rsidRPr="00297C36">
        <w:rPr>
          <w:sz w:val="28"/>
          <w:szCs w:val="28"/>
          <w:bdr w:val="none" w:sz="0" w:space="0" w:color="auto" w:frame="1"/>
          <w:vertAlign w:val="subscript"/>
        </w:rPr>
        <w:t>2</w:t>
      </w:r>
      <w:r w:rsidRPr="00297C36">
        <w:rPr>
          <w:sz w:val="28"/>
          <w:szCs w:val="28"/>
        </w:rPr>
        <w:t xml:space="preserve">). Следует отметить, что именно </w:t>
      </w:r>
      <w:r w:rsidRPr="00297C36">
        <w:rPr>
          <w:sz w:val="28"/>
          <w:szCs w:val="28"/>
        </w:rPr>
        <w:lastRenderedPageBreak/>
        <w:t>присутствие соли CaSO</w:t>
      </w:r>
      <w:r w:rsidRPr="00297C36">
        <w:rPr>
          <w:sz w:val="28"/>
          <w:szCs w:val="28"/>
          <w:bdr w:val="none" w:sz="0" w:space="0" w:color="auto" w:frame="1"/>
          <w:vertAlign w:val="subscript"/>
        </w:rPr>
        <w:t>4</w:t>
      </w:r>
      <w:r w:rsidRPr="00297C36">
        <w:rPr>
          <w:sz w:val="28"/>
          <w:szCs w:val="28"/>
        </w:rPr>
        <w:t>, растворимость которой с повышением температуры воды понижается, приводит к образовании плотной накипи.</w:t>
      </w:r>
    </w:p>
    <w:p w:rsidR="00A65C21" w:rsidRPr="00297C36" w:rsidRDefault="00A65C21" w:rsidP="00133EE4">
      <w:pPr>
        <w:pStyle w:val="a3"/>
        <w:ind w:firstLine="709"/>
        <w:jc w:val="both"/>
        <w:rPr>
          <w:sz w:val="28"/>
          <w:szCs w:val="28"/>
        </w:rPr>
      </w:pPr>
      <w:r w:rsidRPr="00297C36">
        <w:rPr>
          <w:sz w:val="28"/>
          <w:szCs w:val="28"/>
        </w:rPr>
        <w:t>Вода с высокой жесткостью наносит вред бытовой электронагревательной технике, образуя накипь, вызывает налеты на сантехнике; в ней плохо пенятся мыло и шампуни; сушит кожу, вредит волосам; отрицательно влияет на качество приготовленной пищи, полезные вещества которой могут образовывать с солями жесткости плохо усваиваемые организмом соединения.</w:t>
      </w:r>
    </w:p>
    <w:p w:rsidR="00A65C21" w:rsidRPr="00297C36" w:rsidRDefault="00A65C21" w:rsidP="00133EE4">
      <w:pPr>
        <w:pStyle w:val="a3"/>
        <w:ind w:firstLine="709"/>
        <w:jc w:val="both"/>
        <w:rPr>
          <w:sz w:val="28"/>
          <w:szCs w:val="28"/>
        </w:rPr>
      </w:pPr>
      <w:r w:rsidRPr="00297C36">
        <w:rPr>
          <w:sz w:val="28"/>
          <w:szCs w:val="28"/>
        </w:rPr>
        <w:t>Жесткая вода вредна и для организма человека: увеличивается риск развития мочекаменной болезни, нарушается водно-солевой обмен.</w:t>
      </w:r>
    </w:p>
    <w:p w:rsidR="00A65C21" w:rsidRPr="00297C36" w:rsidRDefault="00A65C21" w:rsidP="00133EE4">
      <w:pPr>
        <w:pStyle w:val="a3"/>
        <w:ind w:firstLine="709"/>
        <w:jc w:val="both"/>
        <w:rPr>
          <w:sz w:val="28"/>
          <w:szCs w:val="28"/>
        </w:rPr>
      </w:pPr>
      <w:r w:rsidRPr="00297C36">
        <w:rPr>
          <w:sz w:val="28"/>
          <w:szCs w:val="28"/>
        </w:rPr>
        <w:t>Иногда в качестве характеристики встречается показатель</w:t>
      </w:r>
      <w:r w:rsidRPr="00297C36">
        <w:rPr>
          <w:rStyle w:val="apple-converted-space"/>
        </w:rPr>
        <w:t> </w:t>
      </w:r>
      <w:r w:rsidRPr="00297C36">
        <w:rPr>
          <w:rStyle w:val="ac"/>
          <w:b w:val="0"/>
          <w:szCs w:val="28"/>
          <w:bdr w:val="none" w:sz="0" w:space="0" w:color="auto" w:frame="1"/>
        </w:rPr>
        <w:t>«полная жесткость»</w:t>
      </w:r>
      <w:r w:rsidRPr="00297C36">
        <w:rPr>
          <w:rStyle w:val="apple-converted-space"/>
        </w:rPr>
        <w:t> </w:t>
      </w:r>
      <w:r w:rsidRPr="00297C36">
        <w:rPr>
          <w:sz w:val="28"/>
          <w:szCs w:val="28"/>
        </w:rPr>
        <w:t>воды равный сумме постоянной и переменной (карбонатной) жесткости.</w:t>
      </w:r>
    </w:p>
    <w:p w:rsidR="00A65C21" w:rsidRPr="00297C36" w:rsidRDefault="00A65C21" w:rsidP="00133EE4">
      <w:pPr>
        <w:pStyle w:val="4"/>
        <w:spacing w:before="0" w:after="0"/>
        <w:jc w:val="center"/>
        <w:rPr>
          <w:b w:val="0"/>
          <w:i/>
        </w:rPr>
      </w:pPr>
      <w:r w:rsidRPr="00297C36">
        <w:rPr>
          <w:b w:val="0"/>
          <w:i/>
        </w:rPr>
        <w:t>Железо</w:t>
      </w:r>
    </w:p>
    <w:p w:rsidR="00A65C21" w:rsidRPr="00297C36" w:rsidRDefault="00A65C21" w:rsidP="00133EE4">
      <w:pPr>
        <w:pStyle w:val="a3"/>
        <w:ind w:firstLine="708"/>
        <w:jc w:val="both"/>
        <w:rPr>
          <w:sz w:val="28"/>
          <w:szCs w:val="28"/>
        </w:rPr>
      </w:pPr>
      <w:r w:rsidRPr="00297C36">
        <w:rPr>
          <w:sz w:val="28"/>
          <w:szCs w:val="28"/>
        </w:rPr>
        <w:t>Его токсичное влияние на организм человека незначительно, но все же употребление питьевой воды с повышенным содержанием железа может привести к отложению его соединений в органах и тканях человека.</w:t>
      </w:r>
    </w:p>
    <w:p w:rsidR="00A65C21" w:rsidRPr="00297C36" w:rsidRDefault="00A65C21" w:rsidP="00133EE4">
      <w:pPr>
        <w:pStyle w:val="a3"/>
        <w:ind w:firstLine="708"/>
        <w:jc w:val="both"/>
        <w:rPr>
          <w:sz w:val="28"/>
          <w:szCs w:val="28"/>
        </w:rPr>
      </w:pPr>
      <w:r w:rsidRPr="00297C36">
        <w:rPr>
          <w:sz w:val="28"/>
          <w:szCs w:val="28"/>
        </w:rPr>
        <w:t>К микробиологическим показателям относят общее микробное число, содержание бактерий группы кишечной палочки.</w:t>
      </w:r>
    </w:p>
    <w:p w:rsidR="00A65C21" w:rsidRPr="00297C36" w:rsidRDefault="00A65C21" w:rsidP="00133EE4">
      <w:pPr>
        <w:pStyle w:val="a3"/>
        <w:ind w:firstLine="708"/>
        <w:jc w:val="both"/>
        <w:rPr>
          <w:sz w:val="28"/>
          <w:szCs w:val="28"/>
        </w:rPr>
      </w:pPr>
      <w:r w:rsidRPr="00297C36">
        <w:rPr>
          <w:sz w:val="28"/>
          <w:szCs w:val="28"/>
        </w:rPr>
        <w:t>В зависимости от характеристики водного источника могут применяться и такие показатели, как паразитологические и радиологические.</w:t>
      </w:r>
    </w:p>
    <w:p w:rsidR="00A65C21" w:rsidRPr="00297C36" w:rsidRDefault="00A65C21" w:rsidP="00133EE4">
      <w:pPr>
        <w:pStyle w:val="a3"/>
        <w:ind w:firstLine="708"/>
        <w:jc w:val="both"/>
        <w:rPr>
          <w:sz w:val="28"/>
          <w:szCs w:val="28"/>
        </w:rPr>
      </w:pPr>
      <w:r w:rsidRPr="00297C36">
        <w:rPr>
          <w:sz w:val="28"/>
          <w:szCs w:val="28"/>
        </w:rPr>
        <w:t>Проверка качества питьевой воды производится исходя из норм показателей по требованиям нормативных документов государств. В таблице представлены нормативы основных показателей качества по санитарным нормам СанПиН Российской Федерации</w:t>
      </w:r>
      <w:r w:rsidRPr="00297C36">
        <w:rPr>
          <w:sz w:val="28"/>
          <w:szCs w:val="28"/>
          <w:bdr w:val="none" w:sz="0" w:space="0" w:color="auto" w:frame="1"/>
        </w:rPr>
        <w:t xml:space="preserve">, указанные в столбце 3 </w:t>
      </w:r>
      <w:r w:rsidRPr="00297C36">
        <w:rPr>
          <w:b/>
          <w:sz w:val="28"/>
          <w:szCs w:val="28"/>
          <w:bdr w:val="none" w:sz="0" w:space="0" w:color="auto" w:frame="1"/>
        </w:rPr>
        <w:t>-</w:t>
      </w:r>
      <w:r w:rsidRPr="00297C36">
        <w:rPr>
          <w:rStyle w:val="apple-converted-space"/>
          <w:b/>
          <w:bdr w:val="none" w:sz="0" w:space="0" w:color="auto" w:frame="1"/>
        </w:rPr>
        <w:t> </w:t>
      </w:r>
      <w:r w:rsidRPr="00297C36">
        <w:rPr>
          <w:rStyle w:val="ac"/>
          <w:b w:val="0"/>
          <w:szCs w:val="28"/>
          <w:bdr w:val="none" w:sz="0" w:space="0" w:color="auto" w:frame="1"/>
        </w:rPr>
        <w:t>СанПиН 2.1.4.1074-01</w:t>
      </w:r>
      <w:r w:rsidRPr="00297C36">
        <w:rPr>
          <w:rStyle w:val="apple-converted-space"/>
          <w:b/>
          <w:bdr w:val="none" w:sz="0" w:space="0" w:color="auto" w:frame="1"/>
        </w:rPr>
        <w:t> </w:t>
      </w:r>
      <w:r w:rsidRPr="00297C36">
        <w:rPr>
          <w:b/>
          <w:sz w:val="28"/>
          <w:szCs w:val="28"/>
          <w:bdr w:val="none" w:sz="0" w:space="0" w:color="auto" w:frame="1"/>
        </w:rPr>
        <w:t>«</w:t>
      </w:r>
      <w:r w:rsidRPr="00297C36">
        <w:rPr>
          <w:sz w:val="28"/>
          <w:szCs w:val="28"/>
          <w:bdr w:val="none" w:sz="0" w:space="0" w:color="auto" w:frame="1"/>
        </w:rPr>
        <w:t>Гигиенические требования к качеству воды централизованных систем питьевого водоснабжения»</w:t>
      </w:r>
    </w:p>
    <w:p w:rsidR="00A65C21" w:rsidRPr="00297C36" w:rsidRDefault="00A65C21" w:rsidP="00133EE4">
      <w:pPr>
        <w:pStyle w:val="a3"/>
        <w:ind w:firstLine="708"/>
        <w:jc w:val="both"/>
        <w:rPr>
          <w:sz w:val="28"/>
          <w:szCs w:val="28"/>
        </w:rPr>
      </w:pPr>
      <w:r w:rsidRPr="00297C36">
        <w:rPr>
          <w:sz w:val="28"/>
          <w:szCs w:val="28"/>
        </w:rPr>
        <w:t>Из анализа воды следует, что необходимо проведение следующих мероприятий:</w:t>
      </w:r>
    </w:p>
    <w:p w:rsidR="00A65C21" w:rsidRPr="00297C36" w:rsidRDefault="00A65C21" w:rsidP="00133EE4">
      <w:pPr>
        <w:pStyle w:val="a3"/>
        <w:ind w:firstLine="708"/>
        <w:jc w:val="both"/>
        <w:rPr>
          <w:sz w:val="28"/>
          <w:szCs w:val="28"/>
        </w:rPr>
      </w:pPr>
      <w:r w:rsidRPr="00297C36">
        <w:rPr>
          <w:sz w:val="28"/>
          <w:szCs w:val="28"/>
        </w:rPr>
        <w:t>1. Установка станции обезжелезивания и уменьшения жесткости воды – вода из существующих скважин соответствует нормативам по жесткости воды.</w:t>
      </w:r>
    </w:p>
    <w:p w:rsidR="00A65C21" w:rsidRPr="00297C36" w:rsidRDefault="00A65C21" w:rsidP="00133EE4">
      <w:pPr>
        <w:pStyle w:val="a3"/>
        <w:ind w:firstLine="708"/>
        <w:jc w:val="both"/>
        <w:rPr>
          <w:sz w:val="28"/>
          <w:szCs w:val="28"/>
        </w:rPr>
      </w:pPr>
      <w:r w:rsidRPr="00297C36">
        <w:rPr>
          <w:sz w:val="28"/>
          <w:szCs w:val="28"/>
        </w:rPr>
        <w:t>2. Установка станции обезжелезивания –3 скважины (крупные).</w:t>
      </w:r>
    </w:p>
    <w:p w:rsidR="00A65C21" w:rsidRPr="00297C36" w:rsidRDefault="00A65C21" w:rsidP="00133EE4">
      <w:pPr>
        <w:pStyle w:val="a3"/>
        <w:ind w:firstLine="708"/>
        <w:jc w:val="center"/>
        <w:rPr>
          <w:i/>
          <w:sz w:val="28"/>
          <w:szCs w:val="28"/>
        </w:rPr>
      </w:pPr>
    </w:p>
    <w:p w:rsidR="00A65C21" w:rsidRPr="00297C36" w:rsidRDefault="00A65C21" w:rsidP="00133EE4">
      <w:pPr>
        <w:pStyle w:val="a3"/>
        <w:ind w:firstLine="708"/>
        <w:jc w:val="center"/>
        <w:rPr>
          <w:i/>
          <w:sz w:val="28"/>
          <w:szCs w:val="28"/>
        </w:rPr>
      </w:pPr>
      <w:r w:rsidRPr="00297C36">
        <w:rPr>
          <w:i/>
          <w:sz w:val="28"/>
          <w:szCs w:val="28"/>
        </w:rPr>
        <w:t>Описание предлагаемых мероприятий</w:t>
      </w:r>
    </w:p>
    <w:p w:rsidR="00A65C21" w:rsidRPr="00297C36" w:rsidRDefault="00A65C21" w:rsidP="00133EE4">
      <w:pPr>
        <w:pStyle w:val="a3"/>
        <w:ind w:firstLine="709"/>
        <w:jc w:val="both"/>
        <w:rPr>
          <w:sz w:val="28"/>
          <w:szCs w:val="28"/>
        </w:rPr>
      </w:pPr>
      <w:r w:rsidRPr="00297C36">
        <w:rPr>
          <w:sz w:val="28"/>
          <w:szCs w:val="28"/>
        </w:rPr>
        <w:lastRenderedPageBreak/>
        <w:t>Ниже приведен вариант установки обезжелезивания воды:</w:t>
      </w:r>
    </w:p>
    <w:p w:rsidR="00A65C21" w:rsidRPr="00297C36" w:rsidRDefault="00A65C21" w:rsidP="00133EE4">
      <w:pPr>
        <w:pStyle w:val="a3"/>
        <w:ind w:firstLine="709"/>
        <w:rPr>
          <w:sz w:val="28"/>
          <w:szCs w:val="28"/>
        </w:rPr>
      </w:pPr>
      <w:r w:rsidRPr="00297C36">
        <w:rPr>
          <w:sz w:val="28"/>
          <w:szCs w:val="28"/>
        </w:rPr>
        <w:t xml:space="preserve">1.  Предварительная аэрация воды с целью окисления железа; </w:t>
      </w:r>
    </w:p>
    <w:p w:rsidR="00A65C21" w:rsidRPr="00297C36" w:rsidRDefault="00A65C21" w:rsidP="00133EE4">
      <w:pPr>
        <w:pStyle w:val="a3"/>
        <w:ind w:firstLine="709"/>
        <w:rPr>
          <w:sz w:val="28"/>
          <w:szCs w:val="28"/>
        </w:rPr>
      </w:pPr>
      <w:r w:rsidRPr="00297C36">
        <w:rPr>
          <w:sz w:val="28"/>
          <w:szCs w:val="28"/>
        </w:rPr>
        <w:t xml:space="preserve">2.  Обезжелезивание воды на загрузке осветлительно-сорбционных фильтров; </w:t>
      </w:r>
    </w:p>
    <w:p w:rsidR="00A65C21" w:rsidRPr="00297C36" w:rsidRDefault="00A65C21" w:rsidP="00133EE4">
      <w:pPr>
        <w:pStyle w:val="a3"/>
        <w:ind w:firstLine="709"/>
        <w:rPr>
          <w:sz w:val="28"/>
          <w:szCs w:val="28"/>
        </w:rPr>
      </w:pPr>
      <w:r w:rsidRPr="00297C36">
        <w:rPr>
          <w:sz w:val="28"/>
          <w:szCs w:val="28"/>
        </w:rPr>
        <w:t xml:space="preserve">3.  Сбор очищенной воды в резервуары питьевой воды; </w:t>
      </w:r>
    </w:p>
    <w:p w:rsidR="00A65C21" w:rsidRPr="00297C36" w:rsidRDefault="00A65C21" w:rsidP="00133EE4">
      <w:pPr>
        <w:pStyle w:val="a3"/>
        <w:ind w:firstLine="709"/>
        <w:rPr>
          <w:sz w:val="28"/>
          <w:szCs w:val="28"/>
        </w:rPr>
      </w:pPr>
      <w:r w:rsidRPr="00297C36">
        <w:rPr>
          <w:sz w:val="28"/>
          <w:szCs w:val="28"/>
        </w:rPr>
        <w:t xml:space="preserve">4.  Насосная станция II подъема; </w:t>
      </w:r>
    </w:p>
    <w:p w:rsidR="00A65C21" w:rsidRPr="00297C36" w:rsidRDefault="00A65C21" w:rsidP="00133EE4">
      <w:pPr>
        <w:pStyle w:val="a3"/>
        <w:ind w:firstLine="709"/>
        <w:rPr>
          <w:sz w:val="28"/>
          <w:szCs w:val="28"/>
        </w:rPr>
      </w:pPr>
      <w:r w:rsidRPr="00297C36">
        <w:rPr>
          <w:sz w:val="28"/>
          <w:szCs w:val="28"/>
        </w:rPr>
        <w:t xml:space="preserve">5.  Обеззараживание воды с помощью УФ стерилизаторов. </w:t>
      </w:r>
    </w:p>
    <w:p w:rsidR="00A65C21" w:rsidRPr="00297C36" w:rsidRDefault="00A65C21" w:rsidP="00133EE4">
      <w:pPr>
        <w:pStyle w:val="a3"/>
        <w:jc w:val="center"/>
        <w:rPr>
          <w:b/>
          <w:i/>
          <w:sz w:val="28"/>
          <w:szCs w:val="28"/>
        </w:rPr>
      </w:pPr>
      <w:r w:rsidRPr="00297C36">
        <w:rPr>
          <w:b/>
          <w:i/>
          <w:sz w:val="28"/>
          <w:szCs w:val="28"/>
        </w:rPr>
        <w:t>Обезжелезивание воды</w:t>
      </w:r>
    </w:p>
    <w:p w:rsidR="00A65C21" w:rsidRPr="00297C36" w:rsidRDefault="00A65C21" w:rsidP="00133EE4">
      <w:pPr>
        <w:pStyle w:val="a3"/>
        <w:ind w:firstLine="708"/>
        <w:jc w:val="both"/>
        <w:rPr>
          <w:sz w:val="28"/>
          <w:szCs w:val="28"/>
        </w:rPr>
      </w:pPr>
      <w:r w:rsidRPr="00297C36">
        <w:rPr>
          <w:sz w:val="28"/>
          <w:szCs w:val="28"/>
        </w:rPr>
        <w:t xml:space="preserve">Для удаления из воды железа принята классическая технология обработки воды воздухом с последующей очисткой на загрузке каталитического типа скорых напорных фильтров. В составе системы аэрации воды предусмотрен трубный аэратор, являющийся контактным элементом, воздушные компрессоры с блоком каскадного управления, воздушный сепаратор, для предотвращения возможного завоздушивания системы. </w:t>
      </w:r>
    </w:p>
    <w:p w:rsidR="00A65C21" w:rsidRPr="00297C36" w:rsidRDefault="00A65C21" w:rsidP="00133EE4">
      <w:pPr>
        <w:pStyle w:val="a3"/>
        <w:ind w:firstLine="708"/>
        <w:jc w:val="both"/>
        <w:rPr>
          <w:sz w:val="28"/>
          <w:szCs w:val="28"/>
        </w:rPr>
      </w:pPr>
      <w:r w:rsidRPr="00297C36">
        <w:rPr>
          <w:sz w:val="28"/>
          <w:szCs w:val="28"/>
        </w:rPr>
        <w:t xml:space="preserve">Фильтрационная установка представляет из себя группу из пяти фильтрующих модулей – скорых напорных фильтров с автоматическим управлением, работающих в параллельном режиме. В качестве фильтрующего материала фильтрационной установки системы обезжелезивания используется природный материал «Сорбент ОДМ» (Россия), хорошо зарекомендовавший себя при решении аналогичных задач. Восстановление фильтрующей способности материала происходит путем ее промывки чистой водой, что позволяет существенно снизить количество промывной воды, расходуемой на собственные нужды установки. </w:t>
      </w:r>
    </w:p>
    <w:p w:rsidR="00A65C21" w:rsidRPr="00297C36" w:rsidRDefault="00A65C21" w:rsidP="00133EE4">
      <w:pPr>
        <w:pStyle w:val="a3"/>
        <w:ind w:firstLine="708"/>
        <w:jc w:val="both"/>
        <w:rPr>
          <w:sz w:val="28"/>
          <w:szCs w:val="28"/>
        </w:rPr>
      </w:pPr>
      <w:r w:rsidRPr="00297C36">
        <w:rPr>
          <w:sz w:val="28"/>
          <w:szCs w:val="28"/>
        </w:rPr>
        <w:t xml:space="preserve">Управление группой из 5 фильтров осуществляется с помощью набора диафрагменных гидравлических клапанов AquaMatic и электронного контроллера (стейджера) Е 948-85F2-S000В (GE, США), управляющего их работой. </w:t>
      </w:r>
    </w:p>
    <w:p w:rsidR="00A65C21" w:rsidRPr="00D90D08" w:rsidRDefault="00A65C21" w:rsidP="00D90D08">
      <w:pPr>
        <w:pStyle w:val="a3"/>
        <w:ind w:firstLine="709"/>
        <w:jc w:val="both"/>
        <w:rPr>
          <w:sz w:val="28"/>
          <w:szCs w:val="28"/>
        </w:rPr>
      </w:pPr>
      <w:r w:rsidRPr="00297C36">
        <w:rPr>
          <w:sz w:val="28"/>
          <w:szCs w:val="28"/>
        </w:rPr>
        <w:t>После установки качество очищенной воды по содержанию железа будет соответствовать треб</w:t>
      </w:r>
      <w:r>
        <w:rPr>
          <w:sz w:val="28"/>
          <w:szCs w:val="28"/>
        </w:rPr>
        <w:t xml:space="preserve">ованиям СанПиН 2.1.4.1072-01. </w:t>
      </w:r>
    </w:p>
    <w:p w:rsidR="00A65C21" w:rsidRPr="00297C36" w:rsidRDefault="00A65C21" w:rsidP="00133EE4">
      <w:pPr>
        <w:shd w:val="clear" w:color="auto" w:fill="FFFFFF"/>
        <w:ind w:firstLine="720"/>
        <w:jc w:val="center"/>
        <w:rPr>
          <w:rFonts w:ascii="Times New Roman" w:hAnsi="Times New Roman"/>
          <w:b/>
          <w:i/>
          <w:sz w:val="28"/>
          <w:szCs w:val="28"/>
        </w:rPr>
      </w:pPr>
      <w:r w:rsidRPr="00297C36">
        <w:rPr>
          <w:rFonts w:ascii="Times New Roman" w:hAnsi="Times New Roman"/>
          <w:b/>
          <w:bCs/>
          <w:i/>
          <w:spacing w:val="-6"/>
          <w:sz w:val="28"/>
          <w:szCs w:val="28"/>
        </w:rPr>
        <w:t>Сбор очищенной воды в накопительные емкости и подача ее потребителям</w:t>
      </w:r>
    </w:p>
    <w:p w:rsidR="00A65C21" w:rsidRPr="00297C36" w:rsidRDefault="00A65C21" w:rsidP="00133EE4">
      <w:pPr>
        <w:shd w:val="clear" w:color="auto" w:fill="FFFFFF"/>
        <w:ind w:firstLine="720"/>
        <w:jc w:val="both"/>
        <w:rPr>
          <w:rFonts w:ascii="Times New Roman" w:hAnsi="Times New Roman"/>
          <w:sz w:val="28"/>
          <w:szCs w:val="28"/>
        </w:rPr>
      </w:pPr>
      <w:r w:rsidRPr="00297C36">
        <w:rPr>
          <w:rFonts w:ascii="Times New Roman" w:hAnsi="Times New Roman"/>
          <w:spacing w:val="-4"/>
          <w:sz w:val="28"/>
          <w:szCs w:val="28"/>
        </w:rPr>
        <w:t>В составе си</w:t>
      </w:r>
      <w:r w:rsidRPr="00297C36">
        <w:rPr>
          <w:rFonts w:ascii="Times New Roman" w:hAnsi="Times New Roman"/>
          <w:bCs/>
          <w:spacing w:val="-4"/>
          <w:sz w:val="28"/>
          <w:szCs w:val="28"/>
        </w:rPr>
        <w:t xml:space="preserve">стемы водоснабжения рекомендуем предусмотреть </w:t>
      </w:r>
      <w:r w:rsidRPr="00297C36">
        <w:rPr>
          <w:rFonts w:ascii="Times New Roman" w:hAnsi="Times New Roman"/>
          <w:bCs/>
          <w:spacing w:val="-8"/>
          <w:sz w:val="28"/>
          <w:szCs w:val="28"/>
        </w:rPr>
        <w:t xml:space="preserve">резервуары аккумулирования питьевой воды (РПВ). Подбор осуществлять согласно </w:t>
      </w:r>
      <w:r w:rsidRPr="00297C36">
        <w:rPr>
          <w:rFonts w:ascii="Times New Roman" w:hAnsi="Times New Roman"/>
          <w:spacing w:val="-4"/>
          <w:sz w:val="28"/>
          <w:szCs w:val="28"/>
        </w:rPr>
        <w:t>рекомендациям СНиП 2.04.02-</w:t>
      </w:r>
      <w:r w:rsidRPr="00297C36">
        <w:rPr>
          <w:rFonts w:ascii="Times New Roman" w:hAnsi="Times New Roman"/>
          <w:bCs/>
          <w:spacing w:val="-4"/>
          <w:sz w:val="28"/>
          <w:szCs w:val="28"/>
        </w:rPr>
        <w:t xml:space="preserve">84. </w:t>
      </w:r>
      <w:r w:rsidRPr="00297C36">
        <w:rPr>
          <w:rFonts w:ascii="Times New Roman" w:hAnsi="Times New Roman"/>
          <w:sz w:val="28"/>
          <w:szCs w:val="28"/>
        </w:rPr>
        <w:t xml:space="preserve">Резервуары должны быть </w:t>
      </w:r>
      <w:r w:rsidRPr="00297C36">
        <w:rPr>
          <w:rFonts w:ascii="Times New Roman" w:hAnsi="Times New Roman"/>
          <w:bCs/>
          <w:spacing w:val="-6"/>
          <w:sz w:val="28"/>
          <w:szCs w:val="28"/>
        </w:rPr>
        <w:t xml:space="preserve">оснащены системой контроля уровня воды, системой циркуляции </w:t>
      </w:r>
      <w:r w:rsidRPr="00297C36">
        <w:rPr>
          <w:rFonts w:ascii="Times New Roman" w:hAnsi="Times New Roman"/>
          <w:bCs/>
          <w:sz w:val="28"/>
          <w:szCs w:val="28"/>
        </w:rPr>
        <w:t>воды и вентиляцией (фильтрами поглотителями).</w:t>
      </w:r>
    </w:p>
    <w:p w:rsidR="00A65C21" w:rsidRPr="00297C36" w:rsidRDefault="00A65C21" w:rsidP="00133EE4">
      <w:pPr>
        <w:shd w:val="clear" w:color="auto" w:fill="FFFFFF"/>
        <w:ind w:firstLine="720"/>
        <w:jc w:val="both"/>
        <w:rPr>
          <w:rFonts w:ascii="Times New Roman" w:hAnsi="Times New Roman"/>
          <w:sz w:val="28"/>
          <w:szCs w:val="28"/>
        </w:rPr>
      </w:pPr>
      <w:r w:rsidRPr="00297C36">
        <w:rPr>
          <w:rFonts w:ascii="Times New Roman" w:hAnsi="Times New Roman"/>
          <w:bCs/>
          <w:spacing w:val="-8"/>
          <w:sz w:val="28"/>
          <w:szCs w:val="28"/>
        </w:rPr>
        <w:lastRenderedPageBreak/>
        <w:t xml:space="preserve">Для обеспечения микробиологической безопасности питьевой воды </w:t>
      </w:r>
      <w:r w:rsidRPr="00297C36">
        <w:rPr>
          <w:rFonts w:ascii="Times New Roman" w:hAnsi="Times New Roman"/>
          <w:bCs/>
          <w:spacing w:val="-7"/>
          <w:sz w:val="28"/>
          <w:szCs w:val="28"/>
        </w:rPr>
        <w:t xml:space="preserve">рекомендуем производить ее дезинфекцию раствором гипохлорита </w:t>
      </w:r>
      <w:r w:rsidRPr="00297C36">
        <w:rPr>
          <w:rFonts w:ascii="Times New Roman" w:hAnsi="Times New Roman"/>
          <w:bCs/>
          <w:sz w:val="28"/>
          <w:szCs w:val="28"/>
        </w:rPr>
        <w:t xml:space="preserve">натрия, для чего в состав проекта будут включены дозирующие </w:t>
      </w:r>
      <w:r w:rsidRPr="00297C36">
        <w:rPr>
          <w:rFonts w:ascii="Times New Roman" w:hAnsi="Times New Roman"/>
          <w:sz w:val="28"/>
          <w:szCs w:val="28"/>
        </w:rPr>
        <w:t>комплексы.</w:t>
      </w:r>
    </w:p>
    <w:p w:rsidR="00A65C21" w:rsidRPr="00297C36" w:rsidRDefault="00A65C21" w:rsidP="00133EE4">
      <w:pPr>
        <w:shd w:val="clear" w:color="auto" w:fill="FFFFFF"/>
        <w:ind w:firstLine="720"/>
        <w:jc w:val="both"/>
        <w:rPr>
          <w:rFonts w:ascii="Times New Roman" w:hAnsi="Times New Roman"/>
          <w:sz w:val="28"/>
          <w:szCs w:val="28"/>
        </w:rPr>
      </w:pPr>
      <w:r w:rsidRPr="00297C36">
        <w:rPr>
          <w:rFonts w:ascii="Times New Roman" w:hAnsi="Times New Roman"/>
          <w:bCs/>
          <w:spacing w:val="-6"/>
          <w:sz w:val="28"/>
          <w:szCs w:val="28"/>
        </w:rPr>
        <w:t xml:space="preserve">Из резервуаров вода будет забираться насосной станцией </w:t>
      </w:r>
      <w:r w:rsidRPr="00297C36">
        <w:rPr>
          <w:rFonts w:ascii="Times New Roman" w:hAnsi="Times New Roman"/>
          <w:spacing w:val="-6"/>
          <w:sz w:val="28"/>
          <w:szCs w:val="28"/>
        </w:rPr>
        <w:t xml:space="preserve">II подъема, </w:t>
      </w:r>
      <w:r w:rsidRPr="00297C36">
        <w:rPr>
          <w:rFonts w:ascii="Times New Roman" w:hAnsi="Times New Roman"/>
          <w:bCs/>
          <w:spacing w:val="-6"/>
          <w:sz w:val="28"/>
          <w:szCs w:val="28"/>
        </w:rPr>
        <w:t xml:space="preserve">которая </w:t>
      </w:r>
      <w:r w:rsidRPr="00297C36">
        <w:rPr>
          <w:rFonts w:ascii="Times New Roman" w:hAnsi="Times New Roman"/>
          <w:spacing w:val="-6"/>
          <w:sz w:val="28"/>
          <w:szCs w:val="28"/>
        </w:rPr>
        <w:t xml:space="preserve">необходима для </w:t>
      </w:r>
      <w:r w:rsidRPr="00297C36">
        <w:rPr>
          <w:rFonts w:ascii="Times New Roman" w:hAnsi="Times New Roman"/>
          <w:bCs/>
          <w:spacing w:val="-4"/>
          <w:sz w:val="28"/>
          <w:szCs w:val="28"/>
        </w:rPr>
        <w:t xml:space="preserve">обеспечения потребителей питьевой водой с учетом неравномерности </w:t>
      </w:r>
      <w:r w:rsidRPr="00297C36">
        <w:rPr>
          <w:rFonts w:ascii="Times New Roman" w:hAnsi="Times New Roman"/>
          <w:spacing w:val="-4"/>
          <w:sz w:val="28"/>
          <w:szCs w:val="28"/>
        </w:rPr>
        <w:t xml:space="preserve">водопотребления. В </w:t>
      </w:r>
      <w:r w:rsidRPr="00297C36">
        <w:rPr>
          <w:rFonts w:ascii="Times New Roman" w:hAnsi="Times New Roman"/>
          <w:spacing w:val="-3"/>
          <w:sz w:val="28"/>
          <w:szCs w:val="28"/>
        </w:rPr>
        <w:t xml:space="preserve">качестве насосной станции II </w:t>
      </w:r>
      <w:r w:rsidRPr="00297C36">
        <w:rPr>
          <w:rFonts w:ascii="Times New Roman" w:hAnsi="Times New Roman"/>
          <w:bCs/>
          <w:spacing w:val="-3"/>
          <w:sz w:val="28"/>
          <w:szCs w:val="28"/>
        </w:rPr>
        <w:t xml:space="preserve">подъема предложена станция повышения давления </w:t>
      </w:r>
      <w:r w:rsidRPr="00297C36">
        <w:rPr>
          <w:rFonts w:ascii="Times New Roman" w:hAnsi="Times New Roman"/>
          <w:spacing w:val="-3"/>
          <w:sz w:val="28"/>
          <w:szCs w:val="28"/>
        </w:rPr>
        <w:t xml:space="preserve">серии </w:t>
      </w:r>
      <w:r w:rsidRPr="00297C36">
        <w:rPr>
          <w:rFonts w:ascii="Times New Roman" w:hAnsi="Times New Roman"/>
          <w:spacing w:val="-3"/>
          <w:sz w:val="28"/>
          <w:szCs w:val="28"/>
          <w:lang w:val="en-US"/>
        </w:rPr>
        <w:t>Hydro</w:t>
      </w:r>
      <w:r w:rsidRPr="00297C36">
        <w:rPr>
          <w:rFonts w:ascii="Times New Roman" w:hAnsi="Times New Roman"/>
          <w:spacing w:val="-3"/>
          <w:sz w:val="28"/>
          <w:szCs w:val="28"/>
        </w:rPr>
        <w:t xml:space="preserve"> </w:t>
      </w:r>
      <w:r w:rsidRPr="00297C36">
        <w:rPr>
          <w:rFonts w:ascii="Times New Roman" w:hAnsi="Times New Roman"/>
          <w:spacing w:val="-3"/>
          <w:sz w:val="28"/>
          <w:szCs w:val="28"/>
          <w:lang w:val="en-US"/>
        </w:rPr>
        <w:t>MPC</w:t>
      </w:r>
      <w:r w:rsidRPr="00297C36">
        <w:rPr>
          <w:rFonts w:ascii="Times New Roman" w:hAnsi="Times New Roman"/>
          <w:spacing w:val="-3"/>
          <w:sz w:val="28"/>
          <w:szCs w:val="28"/>
        </w:rPr>
        <w:t xml:space="preserve"> </w:t>
      </w:r>
      <w:r w:rsidRPr="00297C36">
        <w:rPr>
          <w:rFonts w:ascii="Times New Roman" w:hAnsi="Times New Roman"/>
          <w:bCs/>
          <w:spacing w:val="-3"/>
          <w:sz w:val="28"/>
          <w:szCs w:val="28"/>
        </w:rPr>
        <w:t xml:space="preserve">с функцией поддержания постоянного </w:t>
      </w:r>
      <w:r w:rsidRPr="00297C36">
        <w:rPr>
          <w:rFonts w:ascii="Times New Roman" w:hAnsi="Times New Roman"/>
          <w:spacing w:val="-3"/>
          <w:sz w:val="28"/>
          <w:szCs w:val="28"/>
        </w:rPr>
        <w:t xml:space="preserve">напора </w:t>
      </w:r>
      <w:r w:rsidRPr="00297C36">
        <w:rPr>
          <w:rFonts w:ascii="Times New Roman" w:hAnsi="Times New Roman"/>
          <w:bCs/>
          <w:spacing w:val="-3"/>
          <w:sz w:val="28"/>
          <w:szCs w:val="28"/>
        </w:rPr>
        <w:t>в системе водоснабжения</w:t>
      </w:r>
      <w:r w:rsidRPr="00297C36">
        <w:rPr>
          <w:rFonts w:ascii="Times New Roman" w:hAnsi="Times New Roman"/>
          <w:bCs/>
          <w:sz w:val="28"/>
          <w:szCs w:val="28"/>
        </w:rPr>
        <w:t>.</w:t>
      </w:r>
    </w:p>
    <w:p w:rsidR="00A65C21" w:rsidRDefault="00A65C21" w:rsidP="00133EE4">
      <w:pPr>
        <w:shd w:val="clear" w:color="auto" w:fill="FFFFFF"/>
        <w:ind w:firstLine="720"/>
        <w:jc w:val="center"/>
        <w:rPr>
          <w:rFonts w:ascii="Times New Roman" w:hAnsi="Times New Roman"/>
          <w:b/>
          <w:i/>
          <w:spacing w:val="-1"/>
          <w:sz w:val="28"/>
          <w:szCs w:val="28"/>
        </w:rPr>
      </w:pPr>
    </w:p>
    <w:p w:rsidR="00A65C21" w:rsidRPr="00297C36" w:rsidRDefault="00A65C21" w:rsidP="00133EE4">
      <w:pPr>
        <w:shd w:val="clear" w:color="auto" w:fill="FFFFFF"/>
        <w:ind w:firstLine="720"/>
        <w:jc w:val="center"/>
        <w:rPr>
          <w:rFonts w:ascii="Times New Roman" w:hAnsi="Times New Roman"/>
          <w:b/>
          <w:i/>
          <w:sz w:val="28"/>
          <w:szCs w:val="28"/>
        </w:rPr>
      </w:pPr>
      <w:r w:rsidRPr="00297C36">
        <w:rPr>
          <w:rFonts w:ascii="Times New Roman" w:hAnsi="Times New Roman"/>
          <w:b/>
          <w:i/>
          <w:spacing w:val="-1"/>
          <w:sz w:val="28"/>
          <w:szCs w:val="28"/>
        </w:rPr>
        <w:t xml:space="preserve">Обеззараживание воды </w:t>
      </w:r>
      <w:r w:rsidRPr="00297C36">
        <w:rPr>
          <w:rFonts w:ascii="Times New Roman" w:hAnsi="Times New Roman"/>
          <w:b/>
          <w:bCs/>
          <w:i/>
          <w:spacing w:val="-1"/>
          <w:sz w:val="28"/>
          <w:szCs w:val="28"/>
        </w:rPr>
        <w:t>УФ стерилизаторами</w:t>
      </w:r>
    </w:p>
    <w:p w:rsidR="00A65C21" w:rsidRPr="00297C36" w:rsidRDefault="00A65C21" w:rsidP="00133EE4">
      <w:pPr>
        <w:shd w:val="clear" w:color="auto" w:fill="FFFFFF"/>
        <w:ind w:firstLine="720"/>
        <w:jc w:val="both"/>
        <w:rPr>
          <w:rFonts w:ascii="Times New Roman" w:hAnsi="Times New Roman"/>
          <w:sz w:val="28"/>
          <w:szCs w:val="28"/>
        </w:rPr>
      </w:pPr>
      <w:r w:rsidRPr="00297C36">
        <w:rPr>
          <w:rFonts w:ascii="Times New Roman" w:hAnsi="Times New Roman"/>
          <w:sz w:val="28"/>
          <w:szCs w:val="28"/>
        </w:rPr>
        <w:t>Подготовку пить</w:t>
      </w:r>
      <w:r w:rsidRPr="00297C36">
        <w:rPr>
          <w:rFonts w:ascii="Times New Roman" w:hAnsi="Times New Roman"/>
          <w:bCs/>
          <w:sz w:val="28"/>
          <w:szCs w:val="28"/>
        </w:rPr>
        <w:t xml:space="preserve">евой воды рекомендуем производить путем ее обработкой УФ </w:t>
      </w:r>
      <w:r w:rsidRPr="00297C36">
        <w:rPr>
          <w:rFonts w:ascii="Times New Roman" w:hAnsi="Times New Roman"/>
          <w:bCs/>
          <w:spacing w:val="-9"/>
          <w:sz w:val="28"/>
          <w:szCs w:val="28"/>
        </w:rPr>
        <w:t xml:space="preserve">стерилизаторами. Обеззараживание за счет воздействия на воду ультрафиолетового излучения </w:t>
      </w:r>
      <w:r w:rsidRPr="00297C36">
        <w:rPr>
          <w:rFonts w:ascii="Times New Roman" w:hAnsi="Times New Roman"/>
          <w:bCs/>
          <w:spacing w:val="-4"/>
          <w:sz w:val="28"/>
          <w:szCs w:val="28"/>
        </w:rPr>
        <w:t>с длиной волны 254 нм, обладающим наибольшим бактерицидным действием</w:t>
      </w:r>
      <w:r w:rsidRPr="00297C36">
        <w:rPr>
          <w:rFonts w:ascii="Times New Roman" w:hAnsi="Times New Roman"/>
          <w:spacing w:val="-4"/>
          <w:sz w:val="28"/>
          <w:szCs w:val="28"/>
        </w:rPr>
        <w:t xml:space="preserve">, является </w:t>
      </w:r>
      <w:r w:rsidRPr="00297C36">
        <w:rPr>
          <w:rFonts w:ascii="Times New Roman" w:hAnsi="Times New Roman"/>
          <w:bCs/>
          <w:spacing w:val="-10"/>
          <w:sz w:val="28"/>
          <w:szCs w:val="28"/>
        </w:rPr>
        <w:t>наиболее простым, эффективным и безопасным методом обработки воды</w:t>
      </w:r>
      <w:r w:rsidRPr="00297C36">
        <w:rPr>
          <w:rFonts w:ascii="Times New Roman" w:hAnsi="Times New Roman"/>
          <w:spacing w:val="-10"/>
          <w:sz w:val="28"/>
          <w:szCs w:val="28"/>
        </w:rPr>
        <w:t>.</w:t>
      </w:r>
    </w:p>
    <w:p w:rsidR="00A65C21" w:rsidRPr="00297C36" w:rsidRDefault="00A65C21" w:rsidP="00133EE4">
      <w:pPr>
        <w:shd w:val="clear" w:color="auto" w:fill="FFFFFF"/>
        <w:ind w:firstLine="720"/>
        <w:jc w:val="both"/>
        <w:rPr>
          <w:rFonts w:ascii="Times New Roman" w:hAnsi="Times New Roman"/>
          <w:sz w:val="28"/>
          <w:szCs w:val="28"/>
        </w:rPr>
      </w:pPr>
      <w:r w:rsidRPr="00297C36">
        <w:rPr>
          <w:rFonts w:ascii="Times New Roman" w:hAnsi="Times New Roman"/>
          <w:bCs/>
          <w:spacing w:val="-13"/>
          <w:sz w:val="28"/>
          <w:szCs w:val="28"/>
        </w:rPr>
        <w:t xml:space="preserve">Ультрафиолетовые лучи уничтожают вегетативные и споровые </w:t>
      </w:r>
      <w:r w:rsidRPr="00297C36">
        <w:rPr>
          <w:rFonts w:ascii="Times New Roman" w:hAnsi="Times New Roman"/>
          <w:bCs/>
          <w:spacing w:val="-8"/>
          <w:sz w:val="28"/>
          <w:szCs w:val="28"/>
        </w:rPr>
        <w:t xml:space="preserve">бактерии, вирусы и другие микробиологические загрязнения, </w:t>
      </w:r>
      <w:r w:rsidRPr="00297C36">
        <w:rPr>
          <w:rFonts w:ascii="Times New Roman" w:hAnsi="Times New Roman"/>
          <w:bCs/>
          <w:spacing w:val="-7"/>
          <w:sz w:val="28"/>
          <w:szCs w:val="28"/>
        </w:rPr>
        <w:t xml:space="preserve">не оказывая воздействие на химический состав воды. </w:t>
      </w:r>
      <w:r w:rsidRPr="00297C36">
        <w:rPr>
          <w:rFonts w:ascii="Times New Roman" w:hAnsi="Times New Roman"/>
          <w:bCs/>
          <w:spacing w:val="-2"/>
          <w:sz w:val="28"/>
          <w:szCs w:val="28"/>
        </w:rPr>
        <w:t>Обеззараживание воды УФ</w:t>
      </w:r>
      <w:r w:rsidRPr="00297C36">
        <w:rPr>
          <w:rFonts w:ascii="Times New Roman" w:hAnsi="Times New Roman"/>
          <w:spacing w:val="-2"/>
          <w:sz w:val="28"/>
          <w:szCs w:val="28"/>
        </w:rPr>
        <w:t xml:space="preserve">-излучением не требует </w:t>
      </w:r>
      <w:r w:rsidRPr="00297C36">
        <w:rPr>
          <w:rFonts w:ascii="Times New Roman" w:hAnsi="Times New Roman"/>
          <w:sz w:val="28"/>
          <w:szCs w:val="28"/>
        </w:rPr>
        <w:t>длительного времени контакта</w:t>
      </w:r>
      <w:r w:rsidRPr="00297C36">
        <w:rPr>
          <w:rFonts w:ascii="Times New Roman" w:hAnsi="Times New Roman"/>
          <w:bCs/>
          <w:sz w:val="28"/>
          <w:szCs w:val="28"/>
        </w:rPr>
        <w:t>.</w:t>
      </w:r>
    </w:p>
    <w:p w:rsidR="00A65C21" w:rsidRPr="00297C36" w:rsidRDefault="00A65C21" w:rsidP="00D90D08">
      <w:pPr>
        <w:shd w:val="clear" w:color="auto" w:fill="FFFFFF"/>
        <w:ind w:right="18"/>
        <w:jc w:val="both"/>
        <w:rPr>
          <w:rFonts w:ascii="Times New Roman" w:hAnsi="Times New Roman"/>
          <w:sz w:val="28"/>
          <w:szCs w:val="28"/>
        </w:rPr>
      </w:pPr>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43" w:name="_Toc375732713"/>
      <w:r w:rsidRPr="00297C36">
        <w:rPr>
          <w:rFonts w:ascii="Times New Roman" w:hAnsi="Times New Roman" w:cs="Times New Roman"/>
          <w:color w:val="000000"/>
          <w:sz w:val="28"/>
          <w:szCs w:val="28"/>
        </w:rPr>
        <w:t>4.2 Предложения по строительству, реконструкции и модернизации объектов централизованных систем водоотведения</w:t>
      </w:r>
      <w:bookmarkEnd w:id="43"/>
    </w:p>
    <w:p w:rsidR="00A65C21" w:rsidRPr="00297C36" w:rsidRDefault="00A65C21" w:rsidP="00133EE4">
      <w:pPr>
        <w:rPr>
          <w:rFonts w:ascii="Times New Roman" w:hAnsi="Times New Roman"/>
          <w:sz w:val="28"/>
          <w:szCs w:val="28"/>
        </w:rPr>
      </w:pPr>
      <w:r w:rsidRPr="00297C36">
        <w:rPr>
          <w:rFonts w:ascii="Times New Roman" w:hAnsi="Times New Roman"/>
          <w:sz w:val="28"/>
          <w:szCs w:val="28"/>
        </w:rPr>
        <w:t xml:space="preserve">            Для улучшения работы системы водоотведения в первую очередь необходимо выполнить</w:t>
      </w:r>
      <w:r w:rsidRPr="00297C36">
        <w:rPr>
          <w:rFonts w:ascii="Times New Roman" w:hAnsi="Times New Roman"/>
          <w:sz w:val="28"/>
          <w:szCs w:val="28"/>
          <w:lang w:val="en-US"/>
        </w:rPr>
        <w:t> </w:t>
      </w:r>
      <w:r w:rsidRPr="00297C36">
        <w:rPr>
          <w:rFonts w:ascii="Times New Roman" w:hAnsi="Times New Roman"/>
          <w:sz w:val="28"/>
          <w:szCs w:val="28"/>
        </w:rPr>
        <w:t>следующие</w:t>
      </w:r>
      <w:r w:rsidRPr="00297C36">
        <w:rPr>
          <w:rFonts w:ascii="Times New Roman" w:hAnsi="Times New Roman"/>
          <w:sz w:val="28"/>
          <w:szCs w:val="28"/>
          <w:lang w:val="en-US"/>
        </w:rPr>
        <w:t> </w:t>
      </w:r>
      <w:r w:rsidRPr="00297C36">
        <w:rPr>
          <w:rFonts w:ascii="Times New Roman" w:hAnsi="Times New Roman"/>
          <w:sz w:val="28"/>
          <w:szCs w:val="28"/>
        </w:rPr>
        <w:t>мероприятия:</w:t>
      </w:r>
      <w:r w:rsidRPr="00297C36">
        <w:rPr>
          <w:rFonts w:ascii="Times New Roman" w:hAnsi="Times New Roman"/>
          <w:sz w:val="28"/>
          <w:szCs w:val="28"/>
        </w:rPr>
        <w:br/>
        <w:t xml:space="preserve">- провести реконструкцию и модернизацию канализационной насосной станции с заменой насосного и электрического оборудования, что повысит надежность их работы; </w:t>
      </w:r>
    </w:p>
    <w:p w:rsidR="00A65C21" w:rsidRPr="00297C36" w:rsidRDefault="00A65C21" w:rsidP="00133EE4">
      <w:pPr>
        <w:tabs>
          <w:tab w:val="left" w:pos="709"/>
        </w:tabs>
        <w:rPr>
          <w:rFonts w:ascii="Times New Roman" w:hAnsi="Times New Roman"/>
          <w:b/>
          <w:sz w:val="28"/>
          <w:szCs w:val="28"/>
          <w:u w:val="single"/>
        </w:rPr>
      </w:pPr>
      <w:r w:rsidRPr="00297C36">
        <w:rPr>
          <w:rFonts w:ascii="Times New Roman" w:hAnsi="Times New Roman"/>
          <w:sz w:val="28"/>
          <w:szCs w:val="28"/>
        </w:rPr>
        <w:t xml:space="preserve">-  на перспективу проектом предусматривается строительство системы канализации в большинстве районов капитальной и индивидуальной застройки. </w:t>
      </w:r>
    </w:p>
    <w:p w:rsidR="00A65C21" w:rsidRPr="00297C36" w:rsidRDefault="00A65C21" w:rsidP="00133EE4">
      <w:pPr>
        <w:tabs>
          <w:tab w:val="left" w:pos="993"/>
        </w:tabs>
        <w:ind w:firstLine="709"/>
        <w:jc w:val="both"/>
        <w:rPr>
          <w:rFonts w:ascii="Times New Roman" w:hAnsi="Times New Roman"/>
          <w:i/>
          <w:color w:val="000000"/>
          <w:sz w:val="28"/>
          <w:szCs w:val="28"/>
        </w:rPr>
      </w:pPr>
      <w:r w:rsidRPr="00297C36">
        <w:rPr>
          <w:rFonts w:ascii="Times New Roman" w:hAnsi="Times New Roman"/>
          <w:i/>
          <w:color w:val="000000"/>
          <w:sz w:val="28"/>
          <w:szCs w:val="28"/>
        </w:rPr>
        <w:t>Мероприятия на расчетный срок:</w:t>
      </w:r>
    </w:p>
    <w:p w:rsidR="00A65C21" w:rsidRPr="00297C36" w:rsidRDefault="00A65C21" w:rsidP="00133EE4">
      <w:pPr>
        <w:tabs>
          <w:tab w:val="left" w:pos="993"/>
        </w:tabs>
        <w:ind w:firstLine="709"/>
        <w:jc w:val="both"/>
        <w:rPr>
          <w:rFonts w:ascii="Times New Roman" w:hAnsi="Times New Roman"/>
          <w:color w:val="000000"/>
          <w:sz w:val="28"/>
          <w:szCs w:val="28"/>
        </w:rPr>
      </w:pPr>
      <w:r w:rsidRPr="00297C36">
        <w:rPr>
          <w:rFonts w:ascii="Times New Roman" w:hAnsi="Times New Roman"/>
          <w:color w:val="000000"/>
          <w:sz w:val="28"/>
          <w:szCs w:val="28"/>
        </w:rPr>
        <w:t>Развитие систем водоотведения в населенных пунктах городского поселения, в долгосрочной перспективе, необходимо проводить последовательно:</w:t>
      </w:r>
    </w:p>
    <w:p w:rsidR="00A65C21" w:rsidRPr="00297C36" w:rsidRDefault="00A65C21" w:rsidP="00133EE4">
      <w:pPr>
        <w:numPr>
          <w:ilvl w:val="0"/>
          <w:numId w:val="9"/>
        </w:numPr>
        <w:tabs>
          <w:tab w:val="left" w:pos="993"/>
        </w:tabs>
        <w:spacing w:after="0" w:line="240" w:lineRule="auto"/>
        <w:ind w:left="0" w:firstLine="710"/>
        <w:contextualSpacing/>
        <w:jc w:val="both"/>
        <w:rPr>
          <w:rFonts w:ascii="Times New Roman" w:hAnsi="Times New Roman"/>
          <w:color w:val="000000"/>
          <w:sz w:val="28"/>
          <w:szCs w:val="28"/>
        </w:rPr>
      </w:pPr>
      <w:r w:rsidRPr="00297C36">
        <w:rPr>
          <w:rFonts w:ascii="Times New Roman" w:hAnsi="Times New Roman"/>
          <w:color w:val="000000"/>
          <w:sz w:val="28"/>
          <w:szCs w:val="28"/>
        </w:rPr>
        <w:lastRenderedPageBreak/>
        <w:t>на первом этапе выгребные ямы заменяются на системы автономной переработки стоков (септики + дренажные системы);</w:t>
      </w:r>
    </w:p>
    <w:p w:rsidR="00A65C21" w:rsidRPr="00297C36" w:rsidRDefault="00A65C21" w:rsidP="00133EE4">
      <w:pPr>
        <w:numPr>
          <w:ilvl w:val="0"/>
          <w:numId w:val="9"/>
        </w:numPr>
        <w:tabs>
          <w:tab w:val="left" w:pos="993"/>
        </w:tabs>
        <w:spacing w:after="0" w:line="240" w:lineRule="auto"/>
        <w:ind w:left="0" w:firstLine="710"/>
        <w:contextualSpacing/>
        <w:jc w:val="both"/>
        <w:rPr>
          <w:rFonts w:ascii="Times New Roman" w:hAnsi="Times New Roman"/>
          <w:color w:val="000000"/>
          <w:sz w:val="28"/>
          <w:szCs w:val="28"/>
        </w:rPr>
      </w:pPr>
      <w:r w:rsidRPr="00297C36">
        <w:rPr>
          <w:rFonts w:ascii="Times New Roman" w:hAnsi="Times New Roman"/>
          <w:color w:val="000000"/>
          <w:sz w:val="28"/>
          <w:szCs w:val="28"/>
        </w:rPr>
        <w:t xml:space="preserve">на втором этапе в населенных пунктах строятся очистные сооружения, и организуется вывоз ила и стоков из септиков при помощи машин ассенизации; </w:t>
      </w:r>
    </w:p>
    <w:p w:rsidR="00A65C21" w:rsidRPr="00297C36" w:rsidRDefault="00A65C21" w:rsidP="00133EE4">
      <w:pPr>
        <w:tabs>
          <w:tab w:val="left" w:pos="993"/>
        </w:tabs>
        <w:ind w:firstLine="709"/>
        <w:jc w:val="both"/>
        <w:rPr>
          <w:rFonts w:ascii="Times New Roman" w:hAnsi="Times New Roman"/>
          <w:color w:val="000000"/>
          <w:sz w:val="28"/>
          <w:szCs w:val="28"/>
        </w:rPr>
      </w:pPr>
      <w:r w:rsidRPr="00297C36">
        <w:rPr>
          <w:rFonts w:ascii="Times New Roman" w:hAnsi="Times New Roman"/>
          <w:color w:val="000000"/>
          <w:sz w:val="28"/>
          <w:szCs w:val="28"/>
        </w:rPr>
        <w:t>В большинстве деревень поселения на приусадебных участка площадью более 2000 кв.м наиболее эффективным будет создание индивидуальных систем канализации и почвенной фильтрации. Желательно, чтобы эти системы создавались по единым стандартам, которые гарантируют их экологическую безопасность и упрощают их обслуживание. Для остальных населенных пунктов развитие систем канализации должно происходить естественным путем от автономных до коллективных центральных, по согласованию между гражданами населенных пунктов в рамках государственных и частных программ инвестирования проектов.</w:t>
      </w:r>
    </w:p>
    <w:p w:rsidR="00A65C21" w:rsidRPr="00297C36" w:rsidRDefault="00A65C21" w:rsidP="00133EE4">
      <w:pPr>
        <w:tabs>
          <w:tab w:val="left" w:pos="993"/>
        </w:tabs>
        <w:ind w:firstLine="709"/>
        <w:jc w:val="both"/>
        <w:rPr>
          <w:rFonts w:ascii="Times New Roman" w:hAnsi="Times New Roman"/>
          <w:color w:val="000000"/>
          <w:sz w:val="28"/>
          <w:szCs w:val="28"/>
        </w:rPr>
      </w:pPr>
      <w:r w:rsidRPr="00297C36">
        <w:rPr>
          <w:rFonts w:ascii="Times New Roman" w:hAnsi="Times New Roman"/>
          <w:color w:val="000000"/>
          <w:sz w:val="28"/>
          <w:szCs w:val="28"/>
        </w:rPr>
        <w:t>В строительных нормах и правилах городского поселения должны быть введены нормы, связывающие ввод водопровода в дом с обязательной организацией системы сбора и очистки стоков.</w:t>
      </w:r>
    </w:p>
    <w:p w:rsidR="00A65C21" w:rsidRPr="00297C36" w:rsidRDefault="00A65C21" w:rsidP="00133EE4">
      <w:pPr>
        <w:tabs>
          <w:tab w:val="left" w:pos="993"/>
        </w:tabs>
        <w:ind w:firstLine="709"/>
        <w:jc w:val="both"/>
        <w:rPr>
          <w:rFonts w:ascii="Times New Roman" w:hAnsi="Times New Roman"/>
          <w:color w:val="000000"/>
          <w:sz w:val="28"/>
          <w:szCs w:val="28"/>
        </w:rPr>
      </w:pPr>
      <w:r w:rsidRPr="00297C36">
        <w:rPr>
          <w:rFonts w:ascii="Times New Roman" w:hAnsi="Times New Roman"/>
          <w:color w:val="000000"/>
          <w:sz w:val="28"/>
          <w:szCs w:val="28"/>
        </w:rPr>
        <w:t>Эффективная утилизация стоков может быть организована за счет применения экологически сбалансированных систем включения стоков в естественные циклы природопользования. Для этого можно использовать:</w:t>
      </w:r>
    </w:p>
    <w:p w:rsidR="00A65C21" w:rsidRPr="00297C36" w:rsidRDefault="00A65C21" w:rsidP="00133EE4">
      <w:pPr>
        <w:numPr>
          <w:ilvl w:val="0"/>
          <w:numId w:val="10"/>
        </w:numPr>
        <w:tabs>
          <w:tab w:val="left" w:pos="993"/>
        </w:tabs>
        <w:spacing w:after="0" w:line="240" w:lineRule="auto"/>
        <w:ind w:left="0" w:firstLine="709"/>
        <w:contextualSpacing/>
        <w:jc w:val="both"/>
        <w:rPr>
          <w:rFonts w:ascii="Times New Roman" w:hAnsi="Times New Roman"/>
          <w:color w:val="000000"/>
          <w:sz w:val="28"/>
          <w:szCs w:val="28"/>
        </w:rPr>
      </w:pPr>
      <w:r w:rsidRPr="00297C36">
        <w:rPr>
          <w:rFonts w:ascii="Times New Roman" w:hAnsi="Times New Roman"/>
          <w:color w:val="000000"/>
          <w:sz w:val="28"/>
          <w:szCs w:val="28"/>
        </w:rPr>
        <w:t>технологии подготовки плодородных грунтов из торфа, соломы и стоков;</w:t>
      </w:r>
    </w:p>
    <w:p w:rsidR="00A65C21" w:rsidRPr="00297C36" w:rsidRDefault="00A65C21" w:rsidP="00133EE4">
      <w:pPr>
        <w:numPr>
          <w:ilvl w:val="0"/>
          <w:numId w:val="10"/>
        </w:numPr>
        <w:tabs>
          <w:tab w:val="left" w:pos="993"/>
        </w:tabs>
        <w:spacing w:after="0" w:line="240" w:lineRule="auto"/>
        <w:ind w:left="0" w:firstLine="709"/>
        <w:contextualSpacing/>
        <w:jc w:val="both"/>
        <w:rPr>
          <w:rFonts w:ascii="Times New Roman" w:hAnsi="Times New Roman"/>
          <w:color w:val="000000"/>
          <w:sz w:val="28"/>
          <w:szCs w:val="28"/>
        </w:rPr>
      </w:pPr>
      <w:r w:rsidRPr="00297C36">
        <w:rPr>
          <w:rFonts w:ascii="Times New Roman" w:hAnsi="Times New Roman"/>
          <w:color w:val="000000"/>
          <w:sz w:val="28"/>
          <w:szCs w:val="28"/>
        </w:rPr>
        <w:t>технологии разделения "белых" (душ, мойка) и "серых" (туалет) сточных вод с последующей раздельной фильтрацией и использованием в качестве технической воды и удобрений;</w:t>
      </w:r>
    </w:p>
    <w:p w:rsidR="00A65C21" w:rsidRPr="00297C36" w:rsidRDefault="00A65C21" w:rsidP="00133EE4">
      <w:pPr>
        <w:ind w:firstLine="720"/>
        <w:jc w:val="both"/>
        <w:rPr>
          <w:rFonts w:ascii="Times New Roman" w:hAnsi="Times New Roman"/>
          <w:color w:val="000000"/>
          <w:sz w:val="28"/>
          <w:szCs w:val="28"/>
        </w:rPr>
      </w:pPr>
      <w:r w:rsidRPr="00297C36">
        <w:rPr>
          <w:rFonts w:ascii="Times New Roman" w:hAnsi="Times New Roman"/>
          <w:color w:val="000000"/>
          <w:sz w:val="28"/>
          <w:szCs w:val="28"/>
        </w:rPr>
        <w:t>- технологии использования сточных вод для создания автоматических систем подкормки растений.</w:t>
      </w:r>
    </w:p>
    <w:p w:rsidR="00A65C21" w:rsidRPr="00297C36" w:rsidRDefault="00A65C21" w:rsidP="00133EE4">
      <w:pPr>
        <w:tabs>
          <w:tab w:val="left" w:pos="2376"/>
          <w:tab w:val="left" w:pos="3096"/>
        </w:tabs>
        <w:ind w:right="252" w:firstLine="360"/>
        <w:jc w:val="both"/>
        <w:rPr>
          <w:rFonts w:ascii="Times New Roman" w:hAnsi="Times New Roman"/>
          <w:i/>
          <w:sz w:val="28"/>
          <w:szCs w:val="28"/>
        </w:rPr>
      </w:pPr>
    </w:p>
    <w:p w:rsidR="00A65C21" w:rsidRPr="00297C36" w:rsidRDefault="00A65C21" w:rsidP="00133EE4">
      <w:pPr>
        <w:suppressAutoHyphens/>
        <w:ind w:right="252" w:firstLine="720"/>
        <w:jc w:val="both"/>
        <w:rPr>
          <w:rFonts w:ascii="Times New Roman" w:hAnsi="Times New Roman"/>
          <w:i/>
          <w:sz w:val="28"/>
          <w:szCs w:val="28"/>
        </w:rPr>
      </w:pPr>
      <w:r w:rsidRPr="00297C36">
        <w:rPr>
          <w:rFonts w:ascii="Times New Roman" w:hAnsi="Times New Roman"/>
          <w:i/>
          <w:sz w:val="28"/>
          <w:szCs w:val="28"/>
        </w:rPr>
        <w:t>Реконструкция существующих КНС</w:t>
      </w:r>
    </w:p>
    <w:p w:rsidR="00A65C21" w:rsidRPr="00297C36" w:rsidRDefault="00A65C21" w:rsidP="00133EE4">
      <w:pPr>
        <w:ind w:right="252" w:firstLine="360"/>
        <w:jc w:val="both"/>
        <w:rPr>
          <w:rFonts w:ascii="Times New Roman" w:hAnsi="Times New Roman"/>
          <w:sz w:val="28"/>
          <w:szCs w:val="28"/>
        </w:rPr>
      </w:pPr>
      <w:r w:rsidRPr="00297C36">
        <w:rPr>
          <w:rFonts w:ascii="Times New Roman" w:hAnsi="Times New Roman"/>
          <w:sz w:val="28"/>
          <w:szCs w:val="28"/>
        </w:rPr>
        <w:t>Схемой предусмотрено:</w:t>
      </w:r>
    </w:p>
    <w:p w:rsidR="00A65C21" w:rsidRPr="00297C36" w:rsidRDefault="00A65C21" w:rsidP="00133EE4">
      <w:pPr>
        <w:numPr>
          <w:ilvl w:val="0"/>
          <w:numId w:val="11"/>
        </w:numPr>
        <w:suppressAutoHyphens/>
        <w:spacing w:after="0" w:line="240" w:lineRule="auto"/>
        <w:ind w:left="0" w:right="252" w:firstLine="0"/>
        <w:jc w:val="both"/>
        <w:rPr>
          <w:rFonts w:ascii="Times New Roman" w:hAnsi="Times New Roman"/>
          <w:sz w:val="28"/>
          <w:szCs w:val="28"/>
        </w:rPr>
      </w:pPr>
      <w:r w:rsidRPr="00297C36">
        <w:rPr>
          <w:rFonts w:ascii="Times New Roman" w:hAnsi="Times New Roman"/>
          <w:sz w:val="28"/>
          <w:szCs w:val="28"/>
        </w:rPr>
        <w:t xml:space="preserve">  Замена устаревших насосов на современные.</w:t>
      </w:r>
    </w:p>
    <w:p w:rsidR="00A65C21" w:rsidRPr="00297C36" w:rsidRDefault="00A65C21" w:rsidP="00133EE4">
      <w:pPr>
        <w:numPr>
          <w:ilvl w:val="0"/>
          <w:numId w:val="11"/>
        </w:numPr>
        <w:suppressAutoHyphens/>
        <w:spacing w:after="0" w:line="240" w:lineRule="auto"/>
        <w:ind w:left="0" w:right="252" w:firstLine="0"/>
        <w:jc w:val="both"/>
        <w:rPr>
          <w:rFonts w:ascii="Times New Roman" w:hAnsi="Times New Roman"/>
          <w:sz w:val="28"/>
          <w:szCs w:val="28"/>
        </w:rPr>
      </w:pPr>
      <w:r w:rsidRPr="00297C36">
        <w:rPr>
          <w:rFonts w:ascii="Times New Roman" w:hAnsi="Times New Roman"/>
          <w:sz w:val="28"/>
          <w:szCs w:val="28"/>
        </w:rPr>
        <w:t xml:space="preserve"> Устройство линии взмучивания осадка в приемной камере.</w:t>
      </w:r>
    </w:p>
    <w:p w:rsidR="00A65C21" w:rsidRPr="00297C36" w:rsidRDefault="00A65C21" w:rsidP="00133EE4">
      <w:pPr>
        <w:ind w:right="252"/>
        <w:jc w:val="both"/>
        <w:rPr>
          <w:rFonts w:ascii="Times New Roman" w:hAnsi="Times New Roman"/>
          <w:sz w:val="28"/>
          <w:szCs w:val="28"/>
        </w:rPr>
      </w:pPr>
      <w:r w:rsidRPr="00297C36">
        <w:rPr>
          <w:rFonts w:ascii="Times New Roman" w:hAnsi="Times New Roman"/>
          <w:sz w:val="28"/>
          <w:szCs w:val="28"/>
        </w:rPr>
        <w:t>3.   Устройство дренажного приямка и насоса в машинном зале.</w:t>
      </w:r>
    </w:p>
    <w:p w:rsidR="00A65C21" w:rsidRPr="00297C36" w:rsidRDefault="00A65C21" w:rsidP="00133EE4">
      <w:pPr>
        <w:ind w:right="252"/>
        <w:jc w:val="both"/>
        <w:rPr>
          <w:rFonts w:ascii="Times New Roman" w:hAnsi="Times New Roman"/>
          <w:sz w:val="28"/>
          <w:szCs w:val="28"/>
        </w:rPr>
      </w:pPr>
      <w:r w:rsidRPr="00297C36">
        <w:rPr>
          <w:rFonts w:ascii="Times New Roman" w:hAnsi="Times New Roman"/>
          <w:sz w:val="28"/>
          <w:szCs w:val="28"/>
        </w:rPr>
        <w:t>4    Автоматизация работы насосов.</w:t>
      </w:r>
    </w:p>
    <w:p w:rsidR="00A65C21" w:rsidRPr="00297C36" w:rsidRDefault="00A65C21" w:rsidP="00133EE4">
      <w:pPr>
        <w:ind w:right="252"/>
        <w:jc w:val="both"/>
        <w:rPr>
          <w:rFonts w:ascii="Times New Roman" w:hAnsi="Times New Roman"/>
          <w:sz w:val="28"/>
          <w:szCs w:val="28"/>
        </w:rPr>
      </w:pPr>
      <w:r w:rsidRPr="00297C36">
        <w:rPr>
          <w:rFonts w:ascii="Times New Roman" w:hAnsi="Times New Roman"/>
          <w:sz w:val="28"/>
          <w:szCs w:val="28"/>
        </w:rPr>
        <w:t>5    Устройство мусороулавливающей решётки.</w:t>
      </w:r>
    </w:p>
    <w:p w:rsidR="00A65C21" w:rsidRPr="00297C36" w:rsidRDefault="00A65C21" w:rsidP="00133EE4">
      <w:pPr>
        <w:ind w:right="252"/>
        <w:jc w:val="both"/>
        <w:rPr>
          <w:rFonts w:ascii="Times New Roman" w:hAnsi="Times New Roman"/>
          <w:sz w:val="28"/>
          <w:szCs w:val="28"/>
        </w:rPr>
      </w:pPr>
      <w:r w:rsidRPr="00297C36">
        <w:rPr>
          <w:rFonts w:ascii="Times New Roman" w:hAnsi="Times New Roman"/>
          <w:sz w:val="28"/>
          <w:szCs w:val="28"/>
        </w:rPr>
        <w:t>6    Вентиляция КНС.</w:t>
      </w:r>
    </w:p>
    <w:p w:rsidR="00A65C21" w:rsidRPr="00297C36" w:rsidRDefault="00A65C21" w:rsidP="00133EE4">
      <w:pPr>
        <w:tabs>
          <w:tab w:val="left" w:pos="3708"/>
        </w:tabs>
        <w:ind w:right="252"/>
        <w:jc w:val="both"/>
        <w:rPr>
          <w:rFonts w:ascii="Times New Roman" w:hAnsi="Times New Roman"/>
          <w:sz w:val="28"/>
          <w:szCs w:val="28"/>
        </w:rPr>
      </w:pPr>
      <w:r w:rsidRPr="00297C36">
        <w:rPr>
          <w:rFonts w:ascii="Times New Roman" w:hAnsi="Times New Roman"/>
          <w:sz w:val="28"/>
          <w:szCs w:val="28"/>
        </w:rPr>
        <w:lastRenderedPageBreak/>
        <w:t>7.   Ремонт строительных конструкций КНС.</w:t>
      </w:r>
    </w:p>
    <w:p w:rsidR="00A65C21" w:rsidRPr="00297C36" w:rsidRDefault="00A65C21" w:rsidP="00133EE4">
      <w:pPr>
        <w:ind w:firstLine="720"/>
        <w:jc w:val="both"/>
        <w:rPr>
          <w:rFonts w:ascii="Times New Roman" w:eastAsia="SimSun" w:hAnsi="Times New Roman"/>
          <w:sz w:val="28"/>
          <w:szCs w:val="28"/>
        </w:rPr>
      </w:pPr>
    </w:p>
    <w:p w:rsidR="00A65C21" w:rsidRPr="00297C36" w:rsidRDefault="00A65C21" w:rsidP="00133EE4">
      <w:pPr>
        <w:ind w:firstLine="720"/>
        <w:jc w:val="both"/>
        <w:rPr>
          <w:rFonts w:ascii="Times New Roman" w:hAnsi="Times New Roman"/>
          <w:color w:val="000000"/>
          <w:sz w:val="28"/>
          <w:szCs w:val="28"/>
        </w:rPr>
      </w:pPr>
    </w:p>
    <w:p w:rsidR="00A65C21" w:rsidRPr="00297C36" w:rsidRDefault="00A65C21" w:rsidP="00133EE4">
      <w:pPr>
        <w:rPr>
          <w:rFonts w:ascii="Times New Roman" w:hAnsi="Times New Roman"/>
          <w:color w:val="000000"/>
          <w:sz w:val="28"/>
          <w:szCs w:val="28"/>
        </w:rPr>
        <w:sectPr w:rsidR="00A65C21" w:rsidRPr="00297C36">
          <w:pgSz w:w="11906" w:h="16838"/>
          <w:pgMar w:top="1134" w:right="720" w:bottom="1134" w:left="1260" w:header="709" w:footer="709" w:gutter="0"/>
          <w:cols w:space="720"/>
        </w:sectPr>
      </w:pPr>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44" w:name="_Toc375732714"/>
      <w:r w:rsidRPr="00297C36">
        <w:rPr>
          <w:rFonts w:ascii="Times New Roman" w:hAnsi="Times New Roman" w:cs="Times New Roman"/>
          <w:color w:val="000000"/>
          <w:sz w:val="28"/>
          <w:szCs w:val="28"/>
        </w:rPr>
        <w:lastRenderedPageBreak/>
        <w:t>Раздел 5. Экологические аспекты мероприятий по строительству, реконструкции и модернизации объектов централизованных систем водоснабжения и водоотведения.</w:t>
      </w:r>
      <w:bookmarkEnd w:id="44"/>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45" w:name="_Toc375732715"/>
      <w:r w:rsidRPr="00297C36">
        <w:rPr>
          <w:rFonts w:ascii="Times New Roman" w:hAnsi="Times New Roman" w:cs="Times New Roman"/>
          <w:color w:val="000000"/>
          <w:sz w:val="28"/>
          <w:szCs w:val="28"/>
        </w:rPr>
        <w:t>5.1 Экологические аспекты мероприятий по строительству, реконструкции и модернизации объектов централизованных систем</w:t>
      </w:r>
      <w:bookmarkEnd w:id="45"/>
      <w:r w:rsidRPr="00297C36">
        <w:rPr>
          <w:rFonts w:ascii="Times New Roman" w:hAnsi="Times New Roman" w:cs="Times New Roman"/>
          <w:color w:val="000000"/>
          <w:sz w:val="28"/>
          <w:szCs w:val="28"/>
        </w:rPr>
        <w:t xml:space="preserve"> </w:t>
      </w:r>
    </w:p>
    <w:p w:rsidR="00A65C21" w:rsidRPr="00297C36" w:rsidRDefault="00A65C21" w:rsidP="00133EE4">
      <w:pPr>
        <w:ind w:firstLine="720"/>
        <w:jc w:val="both"/>
        <w:rPr>
          <w:rFonts w:ascii="Times New Roman" w:hAnsi="Times New Roman"/>
          <w:color w:val="000000"/>
          <w:sz w:val="28"/>
          <w:szCs w:val="28"/>
        </w:rPr>
      </w:pPr>
      <w:r w:rsidRPr="00297C36">
        <w:rPr>
          <w:rFonts w:ascii="Times New Roman" w:hAnsi="Times New Roman"/>
          <w:color w:val="000000"/>
          <w:sz w:val="28"/>
          <w:szCs w:val="28"/>
        </w:rPr>
        <w:t>Все мероприятия, направленные на улучшение качества питьевой воды, могут быть отнесены к мероприятиям по охране окружающей среды и здоровья Краснинского городского поселения. Эффект от внедрения данных мероприятий – улучшения здоровья и качества жизни граждан.</w:t>
      </w:r>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46" w:name="_Toc375732716"/>
      <w:r w:rsidRPr="00297C36">
        <w:rPr>
          <w:rFonts w:ascii="Times New Roman" w:hAnsi="Times New Roman" w:cs="Times New Roman"/>
          <w:color w:val="000000"/>
          <w:sz w:val="28"/>
          <w:szCs w:val="28"/>
        </w:rPr>
        <w:t>5.2 Экологические аспекты мероприятий по строительству, реконструкции и модернизации объектов централизованных систем водоотведения.</w:t>
      </w:r>
      <w:bookmarkEnd w:id="46"/>
    </w:p>
    <w:p w:rsidR="00A65C21" w:rsidRPr="00297C36" w:rsidRDefault="00A65C21" w:rsidP="00133EE4">
      <w:pPr>
        <w:ind w:firstLine="720"/>
        <w:jc w:val="both"/>
        <w:rPr>
          <w:rFonts w:ascii="Times New Roman" w:hAnsi="Times New Roman"/>
          <w:sz w:val="28"/>
          <w:szCs w:val="28"/>
        </w:rPr>
      </w:pPr>
      <w:r w:rsidRPr="00297C36">
        <w:rPr>
          <w:rFonts w:ascii="Times New Roman" w:hAnsi="Times New Roman"/>
          <w:color w:val="000000"/>
          <w:sz w:val="28"/>
          <w:szCs w:val="28"/>
        </w:rPr>
        <w:t>Для улучшения экологической ситуации в городском поселении предлагается модернизация КНС с установкой у</w:t>
      </w:r>
      <w:r w:rsidRPr="00297C36">
        <w:rPr>
          <w:rFonts w:ascii="Times New Roman" w:hAnsi="Times New Roman"/>
          <w:sz w:val="28"/>
          <w:szCs w:val="28"/>
        </w:rPr>
        <w:t xml:space="preserve">стройств линии взмучивания осадка в приемной камере, мусороулавливающей решётки. </w:t>
      </w:r>
    </w:p>
    <w:p w:rsidR="00A65C21" w:rsidRPr="00297C36" w:rsidRDefault="00A65C21" w:rsidP="00133EE4">
      <w:pPr>
        <w:ind w:firstLine="720"/>
        <w:jc w:val="both"/>
        <w:rPr>
          <w:rFonts w:ascii="Times New Roman" w:hAnsi="Times New Roman"/>
          <w:color w:val="000000"/>
          <w:sz w:val="28"/>
          <w:szCs w:val="28"/>
        </w:rPr>
      </w:pPr>
      <w:r w:rsidRPr="00297C36">
        <w:rPr>
          <w:rFonts w:ascii="Times New Roman" w:hAnsi="Times New Roman"/>
          <w:sz w:val="28"/>
          <w:szCs w:val="28"/>
        </w:rPr>
        <w:t xml:space="preserve">Предусмотренное генеральным планом строительство системы канализации во всех районах капитальной и индивидуальной застройки так же позволит уменьшить загрязнение </w:t>
      </w:r>
      <w:r w:rsidRPr="00297C36">
        <w:rPr>
          <w:rFonts w:ascii="Times New Roman" w:hAnsi="Times New Roman"/>
          <w:color w:val="000000"/>
          <w:sz w:val="28"/>
          <w:szCs w:val="28"/>
        </w:rPr>
        <w:t>сброс загрязняющих веществ, иных веществ и микроорганизмов в поверхностные водные объекты, подземные водные объекты и на водозаборные площади.</w:t>
      </w:r>
    </w:p>
    <w:p w:rsidR="00A65C21" w:rsidRPr="00297C36" w:rsidRDefault="00A65C21" w:rsidP="00133EE4">
      <w:pPr>
        <w:rPr>
          <w:rFonts w:ascii="Times New Roman" w:hAnsi="Times New Roman"/>
          <w:color w:val="000000"/>
          <w:sz w:val="28"/>
          <w:szCs w:val="28"/>
        </w:rPr>
        <w:sectPr w:rsidR="00A65C21" w:rsidRPr="00297C36">
          <w:pgSz w:w="11906" w:h="16838"/>
          <w:pgMar w:top="1134" w:right="720" w:bottom="1134" w:left="1260" w:header="709" w:footer="709" w:gutter="0"/>
          <w:cols w:space="720"/>
        </w:sectPr>
      </w:pPr>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47" w:name="_Toc375732717"/>
      <w:r w:rsidRPr="00297C36">
        <w:rPr>
          <w:rFonts w:ascii="Times New Roman" w:hAnsi="Times New Roman" w:cs="Times New Roman"/>
          <w:color w:val="000000"/>
          <w:sz w:val="28"/>
          <w:szCs w:val="28"/>
        </w:rPr>
        <w:lastRenderedPageBreak/>
        <w:t>Раздел 6. Оценка объемов капитальных вложений в строительство, реконструкцию и модернизацию объектов централизованных систем водоснабжения и водоотведения.</w:t>
      </w:r>
      <w:bookmarkEnd w:id="47"/>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48" w:name="_Toc375732718"/>
      <w:r w:rsidRPr="00297C36">
        <w:rPr>
          <w:rFonts w:ascii="Times New Roman" w:hAnsi="Times New Roman" w:cs="Times New Roman"/>
          <w:color w:val="000000"/>
          <w:sz w:val="28"/>
          <w:szCs w:val="28"/>
        </w:rPr>
        <w:t>6.1 Оценка объемов капитальных вложений в строительство, реконструкцию и модернизацию объектов централизованных систем водоснабжения.</w:t>
      </w:r>
      <w:bookmarkEnd w:id="48"/>
    </w:p>
    <w:p w:rsidR="00A65C21" w:rsidRPr="00297C36" w:rsidRDefault="00A65C21" w:rsidP="00133EE4">
      <w:pPr>
        <w:pStyle w:val="a3"/>
        <w:ind w:firstLine="720"/>
        <w:rPr>
          <w:sz w:val="28"/>
          <w:szCs w:val="28"/>
        </w:rPr>
      </w:pPr>
      <w:r w:rsidRPr="00297C36">
        <w:rPr>
          <w:sz w:val="28"/>
          <w:szCs w:val="28"/>
        </w:rPr>
        <w:t>На расчетный срок предполагаются следующие мероприятия:</w:t>
      </w:r>
    </w:p>
    <w:p w:rsidR="00A65C21" w:rsidRPr="00297C36" w:rsidRDefault="00A65C21" w:rsidP="00133EE4">
      <w:pPr>
        <w:pStyle w:val="a3"/>
        <w:ind w:firstLine="720"/>
        <w:rPr>
          <w:sz w:val="28"/>
          <w:szCs w:val="28"/>
        </w:rPr>
      </w:pPr>
      <w:r w:rsidRPr="00297C36">
        <w:rPr>
          <w:sz w:val="28"/>
          <w:szCs w:val="28"/>
        </w:rPr>
        <w:t>1. Определение ориентировочной стоимости предлагаемых мероприятий</w:t>
      </w:r>
    </w:p>
    <w:p w:rsidR="00A65C21" w:rsidRPr="00297C36" w:rsidRDefault="00A65C21" w:rsidP="00133EE4">
      <w:pPr>
        <w:pStyle w:val="a3"/>
        <w:rPr>
          <w:sz w:val="28"/>
          <w:szCs w:val="28"/>
        </w:rPr>
      </w:pPr>
      <w:r w:rsidRPr="00297C36">
        <w:rPr>
          <w:sz w:val="28"/>
          <w:szCs w:val="28"/>
        </w:rPr>
        <w:t>по строительству станции обезжелезивания с резервуаром питьевой воды и насосной станцией 2-го подъема:</w:t>
      </w:r>
    </w:p>
    <w:p w:rsidR="00A65C21" w:rsidRPr="00297C36" w:rsidRDefault="00A65C21" w:rsidP="00133EE4">
      <w:pPr>
        <w:pStyle w:val="a3"/>
        <w:rPr>
          <w:sz w:val="28"/>
          <w:szCs w:val="28"/>
        </w:rPr>
      </w:pPr>
    </w:p>
    <w:p w:rsidR="00A65C21" w:rsidRPr="00297C36" w:rsidRDefault="00A65C21" w:rsidP="00133EE4">
      <w:pPr>
        <w:pStyle w:val="a3"/>
        <w:jc w:val="right"/>
        <w:rPr>
          <w:sz w:val="28"/>
          <w:szCs w:val="28"/>
        </w:rPr>
      </w:pPr>
      <w:r w:rsidRPr="00297C36">
        <w:rPr>
          <w:sz w:val="28"/>
          <w:szCs w:val="28"/>
        </w:rPr>
        <w:t>Таблица 29</w:t>
      </w:r>
    </w:p>
    <w:p w:rsidR="00A65C21" w:rsidRPr="00297C36" w:rsidRDefault="00A65C21" w:rsidP="00133EE4">
      <w:pPr>
        <w:pStyle w:val="a3"/>
        <w:jc w:val="center"/>
        <w:rPr>
          <w:sz w:val="28"/>
          <w:szCs w:val="28"/>
        </w:rPr>
      </w:pPr>
      <w:r w:rsidRPr="00297C36">
        <w:rPr>
          <w:sz w:val="28"/>
          <w:szCs w:val="28"/>
        </w:rPr>
        <w:t>Удельная стоимость мероприятий по строительству объектов водоподготовки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5426"/>
        <w:gridCol w:w="3838"/>
      </w:tblGrid>
      <w:tr w:rsidR="00A65C21" w:rsidRPr="00297C36" w:rsidTr="00133EE4">
        <w:tc>
          <w:tcPr>
            <w:tcW w:w="433" w:type="pct"/>
          </w:tcPr>
          <w:p w:rsidR="00A65C21" w:rsidRPr="00297C36" w:rsidRDefault="00A65C21">
            <w:pPr>
              <w:pStyle w:val="a3"/>
              <w:widowControl w:val="0"/>
              <w:autoSpaceDE w:val="0"/>
              <w:autoSpaceDN w:val="0"/>
              <w:adjustRightInd w:val="0"/>
              <w:jc w:val="both"/>
            </w:pPr>
            <w:r w:rsidRPr="00297C36">
              <w:t>№</w:t>
            </w:r>
          </w:p>
        </w:tc>
        <w:tc>
          <w:tcPr>
            <w:tcW w:w="2675" w:type="pct"/>
          </w:tcPr>
          <w:p w:rsidR="00A65C21" w:rsidRPr="00297C36" w:rsidRDefault="00A65C21">
            <w:pPr>
              <w:pStyle w:val="a3"/>
              <w:widowControl w:val="0"/>
              <w:autoSpaceDE w:val="0"/>
              <w:autoSpaceDN w:val="0"/>
              <w:adjustRightInd w:val="0"/>
              <w:jc w:val="both"/>
            </w:pPr>
            <w:r w:rsidRPr="00297C36">
              <w:t>Наименование оборудования</w:t>
            </w:r>
          </w:p>
        </w:tc>
        <w:tc>
          <w:tcPr>
            <w:tcW w:w="1892" w:type="pct"/>
          </w:tcPr>
          <w:p w:rsidR="00A65C21" w:rsidRPr="00297C36" w:rsidRDefault="00A65C21">
            <w:pPr>
              <w:pStyle w:val="a3"/>
              <w:widowControl w:val="0"/>
              <w:autoSpaceDE w:val="0"/>
              <w:autoSpaceDN w:val="0"/>
              <w:adjustRightInd w:val="0"/>
              <w:jc w:val="both"/>
            </w:pPr>
            <w:r w:rsidRPr="00297C36">
              <w:t>Ориентировочная стоимость оборудования на 1 м</w:t>
            </w:r>
            <w:r w:rsidRPr="00297C36">
              <w:rPr>
                <w:vertAlign w:val="superscript"/>
              </w:rPr>
              <w:t>3</w:t>
            </w:r>
            <w:r w:rsidRPr="00297C36">
              <w:t>/ч поднятой воды, руб.</w:t>
            </w:r>
          </w:p>
        </w:tc>
      </w:tr>
      <w:tr w:rsidR="00A65C21" w:rsidRPr="00297C36" w:rsidTr="00133EE4">
        <w:tc>
          <w:tcPr>
            <w:tcW w:w="5000" w:type="pct"/>
            <w:gridSpan w:val="3"/>
          </w:tcPr>
          <w:p w:rsidR="00A65C21" w:rsidRPr="00297C36" w:rsidRDefault="00A65C21">
            <w:pPr>
              <w:pStyle w:val="a3"/>
              <w:widowControl w:val="0"/>
              <w:autoSpaceDE w:val="0"/>
              <w:autoSpaceDN w:val="0"/>
              <w:adjustRightInd w:val="0"/>
              <w:jc w:val="center"/>
            </w:pPr>
            <w:r w:rsidRPr="00297C36">
              <w:t>Станция обезжелезивания</w:t>
            </w:r>
          </w:p>
        </w:tc>
      </w:tr>
      <w:tr w:rsidR="00A65C21" w:rsidRPr="00297C36" w:rsidTr="00133EE4">
        <w:tc>
          <w:tcPr>
            <w:tcW w:w="433" w:type="pct"/>
          </w:tcPr>
          <w:p w:rsidR="00A65C21" w:rsidRPr="00297C36" w:rsidRDefault="00A65C21">
            <w:pPr>
              <w:pStyle w:val="a3"/>
              <w:widowControl w:val="0"/>
              <w:autoSpaceDE w:val="0"/>
              <w:autoSpaceDN w:val="0"/>
              <w:adjustRightInd w:val="0"/>
              <w:jc w:val="both"/>
            </w:pPr>
            <w:r w:rsidRPr="00297C36">
              <w:t>1</w:t>
            </w:r>
          </w:p>
        </w:tc>
        <w:tc>
          <w:tcPr>
            <w:tcW w:w="2675" w:type="pct"/>
          </w:tcPr>
          <w:p w:rsidR="00A65C21" w:rsidRPr="00297C36" w:rsidRDefault="00A65C21">
            <w:pPr>
              <w:pStyle w:val="a3"/>
              <w:widowControl w:val="0"/>
              <w:autoSpaceDE w:val="0"/>
              <w:autoSpaceDN w:val="0"/>
              <w:adjustRightInd w:val="0"/>
              <w:jc w:val="both"/>
            </w:pPr>
            <w:r w:rsidRPr="00297C36">
              <w:t xml:space="preserve">Система аэрации воды на базе трубного аэратора, в комплекте с блоком управления и воздушными компрессорами, воздушным сепаратором </w:t>
            </w:r>
          </w:p>
        </w:tc>
        <w:tc>
          <w:tcPr>
            <w:tcW w:w="1892" w:type="pct"/>
          </w:tcPr>
          <w:p w:rsidR="00A65C21" w:rsidRPr="00297C36" w:rsidRDefault="00A65C21">
            <w:pPr>
              <w:pStyle w:val="a3"/>
              <w:widowControl w:val="0"/>
              <w:autoSpaceDE w:val="0"/>
              <w:autoSpaceDN w:val="0"/>
              <w:adjustRightInd w:val="0"/>
              <w:jc w:val="center"/>
            </w:pPr>
            <w:r w:rsidRPr="00297C36">
              <w:t>10582</w:t>
            </w:r>
          </w:p>
        </w:tc>
      </w:tr>
      <w:tr w:rsidR="00A65C21" w:rsidRPr="00297C36" w:rsidTr="00133EE4">
        <w:tc>
          <w:tcPr>
            <w:tcW w:w="433" w:type="pct"/>
          </w:tcPr>
          <w:p w:rsidR="00A65C21" w:rsidRPr="00297C36" w:rsidRDefault="00A65C21">
            <w:pPr>
              <w:pStyle w:val="a3"/>
              <w:widowControl w:val="0"/>
              <w:autoSpaceDE w:val="0"/>
              <w:autoSpaceDN w:val="0"/>
              <w:adjustRightInd w:val="0"/>
              <w:jc w:val="both"/>
            </w:pPr>
            <w:r w:rsidRPr="00297C36">
              <w:t>2</w:t>
            </w:r>
          </w:p>
        </w:tc>
        <w:tc>
          <w:tcPr>
            <w:tcW w:w="2675" w:type="pct"/>
          </w:tcPr>
          <w:p w:rsidR="00A65C21" w:rsidRPr="00297C36" w:rsidRDefault="00A65C21">
            <w:pPr>
              <w:pStyle w:val="a3"/>
              <w:widowControl w:val="0"/>
              <w:autoSpaceDE w:val="0"/>
              <w:autoSpaceDN w:val="0"/>
              <w:adjustRightInd w:val="0"/>
              <w:jc w:val="both"/>
            </w:pPr>
            <w:r w:rsidRPr="00297C36">
              <w:t>Автоматическая установка фильтрации и обезжелезивания воды, включая фильтрующую загрузку и поддерживающий слой</w:t>
            </w:r>
          </w:p>
        </w:tc>
        <w:tc>
          <w:tcPr>
            <w:tcW w:w="1892" w:type="pct"/>
          </w:tcPr>
          <w:p w:rsidR="00A65C21" w:rsidRPr="00297C36" w:rsidRDefault="00A65C21">
            <w:pPr>
              <w:pStyle w:val="a3"/>
              <w:widowControl w:val="0"/>
              <w:autoSpaceDE w:val="0"/>
              <w:autoSpaceDN w:val="0"/>
              <w:adjustRightInd w:val="0"/>
              <w:jc w:val="center"/>
            </w:pPr>
            <w:r w:rsidRPr="00297C36">
              <w:t>46284</w:t>
            </w:r>
          </w:p>
        </w:tc>
      </w:tr>
      <w:tr w:rsidR="00A65C21" w:rsidRPr="00297C36" w:rsidTr="00133EE4">
        <w:tc>
          <w:tcPr>
            <w:tcW w:w="5000" w:type="pct"/>
            <w:gridSpan w:val="3"/>
          </w:tcPr>
          <w:p w:rsidR="00A65C21" w:rsidRPr="00297C36" w:rsidRDefault="00A65C21">
            <w:pPr>
              <w:pStyle w:val="a3"/>
              <w:widowControl w:val="0"/>
              <w:autoSpaceDE w:val="0"/>
              <w:autoSpaceDN w:val="0"/>
              <w:adjustRightInd w:val="0"/>
              <w:jc w:val="center"/>
            </w:pPr>
            <w:r w:rsidRPr="00297C36">
              <w:t>Станция обеззараживания воды</w:t>
            </w:r>
          </w:p>
        </w:tc>
      </w:tr>
      <w:tr w:rsidR="00A65C21" w:rsidRPr="00297C36" w:rsidTr="00133EE4">
        <w:tc>
          <w:tcPr>
            <w:tcW w:w="433" w:type="pct"/>
          </w:tcPr>
          <w:p w:rsidR="00A65C21" w:rsidRPr="00297C36" w:rsidRDefault="00A65C21">
            <w:pPr>
              <w:pStyle w:val="a3"/>
              <w:widowControl w:val="0"/>
              <w:autoSpaceDE w:val="0"/>
              <w:autoSpaceDN w:val="0"/>
              <w:adjustRightInd w:val="0"/>
              <w:jc w:val="both"/>
            </w:pPr>
            <w:r w:rsidRPr="00297C36">
              <w:t>1</w:t>
            </w:r>
          </w:p>
        </w:tc>
        <w:tc>
          <w:tcPr>
            <w:tcW w:w="2675" w:type="pct"/>
          </w:tcPr>
          <w:p w:rsidR="00A65C21" w:rsidRPr="00297C36" w:rsidRDefault="00A65C21">
            <w:pPr>
              <w:pStyle w:val="a3"/>
              <w:widowControl w:val="0"/>
              <w:autoSpaceDE w:val="0"/>
              <w:autoSpaceDN w:val="0"/>
              <w:adjustRightInd w:val="0"/>
              <w:jc w:val="both"/>
            </w:pPr>
            <w:r w:rsidRPr="00297C36">
              <w:t>Установка УФ обеззараживания воды</w:t>
            </w:r>
          </w:p>
        </w:tc>
        <w:tc>
          <w:tcPr>
            <w:tcW w:w="1892" w:type="pct"/>
          </w:tcPr>
          <w:p w:rsidR="00A65C21" w:rsidRPr="00297C36" w:rsidRDefault="00A65C21">
            <w:pPr>
              <w:pStyle w:val="a3"/>
              <w:widowControl w:val="0"/>
              <w:autoSpaceDE w:val="0"/>
              <w:autoSpaceDN w:val="0"/>
              <w:adjustRightInd w:val="0"/>
              <w:jc w:val="center"/>
            </w:pPr>
            <w:r w:rsidRPr="00297C36">
              <w:t>14826</w:t>
            </w:r>
          </w:p>
        </w:tc>
      </w:tr>
      <w:tr w:rsidR="00A65C21" w:rsidRPr="00297C36" w:rsidTr="00133EE4">
        <w:tc>
          <w:tcPr>
            <w:tcW w:w="5000" w:type="pct"/>
            <w:gridSpan w:val="3"/>
          </w:tcPr>
          <w:p w:rsidR="00A65C21" w:rsidRPr="00297C36" w:rsidRDefault="00A65C21">
            <w:pPr>
              <w:pStyle w:val="a3"/>
              <w:widowControl w:val="0"/>
              <w:autoSpaceDE w:val="0"/>
              <w:autoSpaceDN w:val="0"/>
              <w:adjustRightInd w:val="0"/>
              <w:jc w:val="center"/>
            </w:pPr>
            <w:r w:rsidRPr="00297C36">
              <w:t>Резервуар питьевой воды и насосная станция 2-го подъема</w:t>
            </w:r>
          </w:p>
        </w:tc>
      </w:tr>
      <w:tr w:rsidR="00A65C21" w:rsidRPr="00297C36" w:rsidTr="00133EE4">
        <w:tc>
          <w:tcPr>
            <w:tcW w:w="433" w:type="pct"/>
          </w:tcPr>
          <w:p w:rsidR="00A65C21" w:rsidRPr="00297C36" w:rsidRDefault="00A65C21">
            <w:pPr>
              <w:pStyle w:val="a3"/>
              <w:widowControl w:val="0"/>
              <w:autoSpaceDE w:val="0"/>
              <w:autoSpaceDN w:val="0"/>
              <w:adjustRightInd w:val="0"/>
              <w:jc w:val="both"/>
            </w:pPr>
            <w:r w:rsidRPr="00297C36">
              <w:t>1</w:t>
            </w:r>
          </w:p>
        </w:tc>
        <w:tc>
          <w:tcPr>
            <w:tcW w:w="2675" w:type="pct"/>
          </w:tcPr>
          <w:p w:rsidR="00A65C21" w:rsidRPr="00297C36" w:rsidRDefault="00A65C21">
            <w:pPr>
              <w:pStyle w:val="a3"/>
              <w:widowControl w:val="0"/>
              <w:autoSpaceDE w:val="0"/>
              <w:autoSpaceDN w:val="0"/>
              <w:adjustRightInd w:val="0"/>
              <w:jc w:val="both"/>
            </w:pPr>
            <w:r w:rsidRPr="00297C36">
              <w:t>Резервуар питьевой воды и насосная станция 2-го подъема</w:t>
            </w:r>
          </w:p>
        </w:tc>
        <w:tc>
          <w:tcPr>
            <w:tcW w:w="1892" w:type="pct"/>
          </w:tcPr>
          <w:p w:rsidR="00A65C21" w:rsidRPr="00297C36" w:rsidRDefault="00A65C21">
            <w:pPr>
              <w:pStyle w:val="a3"/>
              <w:widowControl w:val="0"/>
              <w:autoSpaceDE w:val="0"/>
              <w:autoSpaceDN w:val="0"/>
              <w:adjustRightInd w:val="0"/>
              <w:jc w:val="center"/>
            </w:pPr>
            <w:r w:rsidRPr="00297C36">
              <w:t>21800</w:t>
            </w:r>
          </w:p>
        </w:tc>
      </w:tr>
      <w:tr w:rsidR="00A65C21" w:rsidRPr="00297C36" w:rsidTr="00133EE4">
        <w:tc>
          <w:tcPr>
            <w:tcW w:w="5000" w:type="pct"/>
            <w:gridSpan w:val="3"/>
          </w:tcPr>
          <w:p w:rsidR="00A65C21" w:rsidRPr="00297C36" w:rsidRDefault="00A65C21">
            <w:pPr>
              <w:pStyle w:val="a3"/>
              <w:widowControl w:val="0"/>
              <w:autoSpaceDE w:val="0"/>
              <w:autoSpaceDN w:val="0"/>
              <w:adjustRightInd w:val="0"/>
              <w:jc w:val="center"/>
            </w:pPr>
            <w:r w:rsidRPr="00297C36">
              <w:t>Монтаж и пусконаладочные работы</w:t>
            </w:r>
          </w:p>
        </w:tc>
      </w:tr>
      <w:tr w:rsidR="00A65C21" w:rsidRPr="00297C36" w:rsidTr="00133EE4">
        <w:tc>
          <w:tcPr>
            <w:tcW w:w="433" w:type="pct"/>
          </w:tcPr>
          <w:p w:rsidR="00A65C21" w:rsidRPr="00297C36" w:rsidRDefault="00A65C21">
            <w:pPr>
              <w:pStyle w:val="a3"/>
              <w:widowControl w:val="0"/>
              <w:autoSpaceDE w:val="0"/>
              <w:autoSpaceDN w:val="0"/>
              <w:adjustRightInd w:val="0"/>
              <w:jc w:val="both"/>
            </w:pPr>
            <w:r w:rsidRPr="00297C36">
              <w:t>1</w:t>
            </w:r>
          </w:p>
        </w:tc>
        <w:tc>
          <w:tcPr>
            <w:tcW w:w="2675" w:type="pct"/>
          </w:tcPr>
          <w:p w:rsidR="00A65C21" w:rsidRPr="00297C36" w:rsidRDefault="00A65C21">
            <w:pPr>
              <w:pStyle w:val="a3"/>
              <w:widowControl w:val="0"/>
              <w:autoSpaceDE w:val="0"/>
              <w:autoSpaceDN w:val="0"/>
              <w:adjustRightInd w:val="0"/>
              <w:jc w:val="both"/>
            </w:pPr>
            <w:r w:rsidRPr="00297C36">
              <w:t>Монтаж и пусконаладочные работы (20-25 % от стоимости оборудования)</w:t>
            </w:r>
          </w:p>
        </w:tc>
        <w:tc>
          <w:tcPr>
            <w:tcW w:w="1892" w:type="pct"/>
          </w:tcPr>
          <w:p w:rsidR="00A65C21" w:rsidRPr="00297C36" w:rsidRDefault="00A65C21">
            <w:pPr>
              <w:pStyle w:val="a3"/>
              <w:widowControl w:val="0"/>
              <w:autoSpaceDE w:val="0"/>
              <w:autoSpaceDN w:val="0"/>
              <w:adjustRightInd w:val="0"/>
              <w:jc w:val="center"/>
            </w:pPr>
            <w:r w:rsidRPr="00297C36">
              <w:t>21500</w:t>
            </w:r>
          </w:p>
        </w:tc>
      </w:tr>
      <w:tr w:rsidR="00A65C21" w:rsidRPr="00297C36" w:rsidTr="00133EE4">
        <w:tc>
          <w:tcPr>
            <w:tcW w:w="5000" w:type="pct"/>
            <w:gridSpan w:val="3"/>
          </w:tcPr>
          <w:p w:rsidR="00A65C21" w:rsidRPr="00297C36" w:rsidRDefault="00A65C21">
            <w:pPr>
              <w:pStyle w:val="a3"/>
              <w:widowControl w:val="0"/>
              <w:autoSpaceDE w:val="0"/>
              <w:autoSpaceDN w:val="0"/>
              <w:adjustRightInd w:val="0"/>
              <w:jc w:val="center"/>
            </w:pPr>
            <w:r w:rsidRPr="00297C36">
              <w:t>Стоимость проектных работ</w:t>
            </w:r>
          </w:p>
        </w:tc>
      </w:tr>
      <w:tr w:rsidR="00A65C21" w:rsidRPr="00297C36" w:rsidTr="00133EE4">
        <w:tc>
          <w:tcPr>
            <w:tcW w:w="433" w:type="pct"/>
          </w:tcPr>
          <w:p w:rsidR="00A65C21" w:rsidRPr="00297C36" w:rsidRDefault="00A65C21">
            <w:pPr>
              <w:pStyle w:val="a3"/>
              <w:widowControl w:val="0"/>
              <w:autoSpaceDE w:val="0"/>
              <w:autoSpaceDN w:val="0"/>
              <w:adjustRightInd w:val="0"/>
              <w:jc w:val="both"/>
            </w:pPr>
            <w:r w:rsidRPr="00297C36">
              <w:t>1</w:t>
            </w:r>
          </w:p>
        </w:tc>
        <w:tc>
          <w:tcPr>
            <w:tcW w:w="2675" w:type="pct"/>
          </w:tcPr>
          <w:p w:rsidR="00A65C21" w:rsidRPr="00297C36" w:rsidRDefault="00A65C21">
            <w:pPr>
              <w:pStyle w:val="a3"/>
              <w:widowControl w:val="0"/>
              <w:autoSpaceDE w:val="0"/>
              <w:autoSpaceDN w:val="0"/>
              <w:adjustRightInd w:val="0"/>
              <w:jc w:val="both"/>
            </w:pPr>
            <w:r w:rsidRPr="00297C36">
              <w:t>ПД (15-20 % от стоимости оборудования)</w:t>
            </w:r>
          </w:p>
        </w:tc>
        <w:tc>
          <w:tcPr>
            <w:tcW w:w="1892" w:type="pct"/>
          </w:tcPr>
          <w:p w:rsidR="00A65C21" w:rsidRPr="00297C36" w:rsidRDefault="00A65C21">
            <w:pPr>
              <w:pStyle w:val="a3"/>
              <w:widowControl w:val="0"/>
              <w:autoSpaceDE w:val="0"/>
              <w:autoSpaceDN w:val="0"/>
              <w:adjustRightInd w:val="0"/>
              <w:jc w:val="center"/>
            </w:pPr>
            <w:r w:rsidRPr="00297C36">
              <w:t>14020</w:t>
            </w:r>
          </w:p>
        </w:tc>
      </w:tr>
      <w:tr w:rsidR="00A65C21" w:rsidRPr="00297C36" w:rsidTr="00133EE4">
        <w:tc>
          <w:tcPr>
            <w:tcW w:w="5000" w:type="pct"/>
            <w:gridSpan w:val="3"/>
          </w:tcPr>
          <w:p w:rsidR="00A65C21" w:rsidRPr="00297C36" w:rsidRDefault="00A65C21">
            <w:pPr>
              <w:pStyle w:val="a3"/>
              <w:widowControl w:val="0"/>
              <w:autoSpaceDE w:val="0"/>
              <w:autoSpaceDN w:val="0"/>
              <w:adjustRightInd w:val="0"/>
              <w:jc w:val="center"/>
            </w:pPr>
            <w:r w:rsidRPr="00297C36">
              <w:t>Доставка оборудования и другие неучтенные расходы</w:t>
            </w:r>
          </w:p>
        </w:tc>
      </w:tr>
      <w:tr w:rsidR="00A65C21" w:rsidRPr="00297C36" w:rsidTr="00133EE4">
        <w:tc>
          <w:tcPr>
            <w:tcW w:w="433" w:type="pct"/>
          </w:tcPr>
          <w:p w:rsidR="00A65C21" w:rsidRPr="00297C36" w:rsidRDefault="00A65C21">
            <w:pPr>
              <w:pStyle w:val="a3"/>
              <w:widowControl w:val="0"/>
              <w:autoSpaceDE w:val="0"/>
              <w:autoSpaceDN w:val="0"/>
              <w:adjustRightInd w:val="0"/>
              <w:jc w:val="both"/>
            </w:pPr>
            <w:r w:rsidRPr="00297C36">
              <w:t>1</w:t>
            </w:r>
          </w:p>
        </w:tc>
        <w:tc>
          <w:tcPr>
            <w:tcW w:w="2675" w:type="pct"/>
          </w:tcPr>
          <w:p w:rsidR="00A65C21" w:rsidRPr="00297C36" w:rsidRDefault="00A65C21">
            <w:pPr>
              <w:pStyle w:val="a3"/>
              <w:widowControl w:val="0"/>
              <w:autoSpaceDE w:val="0"/>
              <w:autoSpaceDN w:val="0"/>
              <w:adjustRightInd w:val="0"/>
              <w:jc w:val="both"/>
            </w:pPr>
            <w:r w:rsidRPr="00297C36">
              <w:t>Доставка оборудования и другие неучтенные расходы (5-10 % от стоимости оборудования)</w:t>
            </w:r>
          </w:p>
        </w:tc>
        <w:tc>
          <w:tcPr>
            <w:tcW w:w="1892" w:type="pct"/>
          </w:tcPr>
          <w:p w:rsidR="00A65C21" w:rsidRPr="00297C36" w:rsidRDefault="00A65C21">
            <w:pPr>
              <w:pStyle w:val="a3"/>
              <w:widowControl w:val="0"/>
              <w:autoSpaceDE w:val="0"/>
              <w:autoSpaceDN w:val="0"/>
              <w:adjustRightInd w:val="0"/>
              <w:jc w:val="center"/>
            </w:pPr>
            <w:r w:rsidRPr="00297C36">
              <w:t>6500</w:t>
            </w:r>
          </w:p>
        </w:tc>
      </w:tr>
    </w:tbl>
    <w:p w:rsidR="00A65C21" w:rsidRPr="00297C36" w:rsidRDefault="00A65C21" w:rsidP="00D90D08">
      <w:pPr>
        <w:pStyle w:val="a3"/>
        <w:jc w:val="both"/>
        <w:rPr>
          <w:sz w:val="28"/>
          <w:szCs w:val="28"/>
        </w:rPr>
      </w:pPr>
      <w:r>
        <w:rPr>
          <w:sz w:val="28"/>
          <w:szCs w:val="28"/>
        </w:rPr>
        <w:t xml:space="preserve">         </w:t>
      </w:r>
      <w:r w:rsidRPr="00297C36">
        <w:rPr>
          <w:sz w:val="28"/>
          <w:szCs w:val="28"/>
        </w:rPr>
        <w:t xml:space="preserve">Таким образом, определим для каждой скважины ориентировочную стоимость мероприятия. Определим стоимость строительства станций обезжелезивания для трёх скважин с наибольшим объемом поднятой воды. Это скважины в </w:t>
      </w:r>
    </w:p>
    <w:p w:rsidR="00A65C21" w:rsidRPr="00D90D08" w:rsidRDefault="00A65C21" w:rsidP="00D90D08">
      <w:pPr>
        <w:pStyle w:val="a3"/>
        <w:ind w:firstLine="720"/>
        <w:jc w:val="both"/>
        <w:rPr>
          <w:sz w:val="28"/>
          <w:szCs w:val="28"/>
        </w:rPr>
      </w:pPr>
      <w:r w:rsidRPr="00297C36">
        <w:rPr>
          <w:sz w:val="28"/>
          <w:szCs w:val="28"/>
        </w:rPr>
        <w:t>д. Сырокоренье, д. Лонница, д. Ломакино</w:t>
      </w:r>
    </w:p>
    <w:p w:rsidR="00A65C21" w:rsidRPr="00297C36" w:rsidRDefault="00A65C21" w:rsidP="00133EE4">
      <w:pPr>
        <w:ind w:firstLine="720"/>
        <w:jc w:val="right"/>
        <w:rPr>
          <w:rFonts w:ascii="Times New Roman" w:hAnsi="Times New Roman"/>
          <w:color w:val="000000"/>
          <w:sz w:val="28"/>
          <w:szCs w:val="28"/>
        </w:rPr>
      </w:pPr>
      <w:r w:rsidRPr="00297C36">
        <w:rPr>
          <w:rFonts w:ascii="Times New Roman" w:hAnsi="Times New Roman"/>
          <w:color w:val="000000"/>
          <w:sz w:val="28"/>
          <w:szCs w:val="28"/>
        </w:rPr>
        <w:lastRenderedPageBreak/>
        <w:t>Таблица 30</w:t>
      </w:r>
    </w:p>
    <w:p w:rsidR="00A65C21" w:rsidRPr="00297C36" w:rsidRDefault="00A65C21" w:rsidP="00133EE4">
      <w:pPr>
        <w:pStyle w:val="a3"/>
        <w:jc w:val="center"/>
        <w:rPr>
          <w:sz w:val="28"/>
          <w:szCs w:val="28"/>
        </w:rPr>
      </w:pPr>
    </w:p>
    <w:p w:rsidR="00A65C21" w:rsidRPr="00297C36" w:rsidRDefault="00A65C21" w:rsidP="00133EE4">
      <w:pPr>
        <w:pStyle w:val="a3"/>
        <w:jc w:val="center"/>
        <w:rPr>
          <w:sz w:val="28"/>
          <w:szCs w:val="28"/>
        </w:rPr>
      </w:pPr>
      <w:r w:rsidRPr="00297C36">
        <w:rPr>
          <w:sz w:val="28"/>
          <w:szCs w:val="28"/>
        </w:rPr>
        <w:t>Расчёт стоимости мероприятий по строительству объектов водоподготовки</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715"/>
        <w:gridCol w:w="1303"/>
        <w:gridCol w:w="5794"/>
        <w:gridCol w:w="12"/>
        <w:gridCol w:w="989"/>
      </w:tblGrid>
      <w:tr w:rsidR="00A65C21" w:rsidRPr="00297C36" w:rsidTr="00133EE4">
        <w:trPr>
          <w:trHeight w:val="1974"/>
        </w:trPr>
        <w:tc>
          <w:tcPr>
            <w:tcW w:w="198" w:type="pct"/>
          </w:tcPr>
          <w:p w:rsidR="00A65C21" w:rsidRPr="00297C36" w:rsidRDefault="00A65C21">
            <w:pPr>
              <w:pStyle w:val="a3"/>
              <w:widowControl w:val="0"/>
              <w:autoSpaceDE w:val="0"/>
              <w:autoSpaceDN w:val="0"/>
              <w:adjustRightInd w:val="0"/>
              <w:jc w:val="center"/>
            </w:pPr>
            <w:r w:rsidRPr="00297C36">
              <w:t>№</w:t>
            </w:r>
          </w:p>
        </w:tc>
        <w:tc>
          <w:tcPr>
            <w:tcW w:w="715" w:type="pct"/>
          </w:tcPr>
          <w:p w:rsidR="00A65C21" w:rsidRPr="00297C36" w:rsidRDefault="00A65C21">
            <w:pPr>
              <w:pStyle w:val="a3"/>
              <w:widowControl w:val="0"/>
              <w:autoSpaceDE w:val="0"/>
              <w:autoSpaceDN w:val="0"/>
              <w:adjustRightInd w:val="0"/>
              <w:jc w:val="center"/>
            </w:pPr>
            <w:r w:rsidRPr="00297C36">
              <w:t>Наименование скважины</w:t>
            </w:r>
          </w:p>
        </w:tc>
        <w:tc>
          <w:tcPr>
            <w:tcW w:w="547" w:type="pct"/>
          </w:tcPr>
          <w:p w:rsidR="00A65C21" w:rsidRPr="00297C36" w:rsidRDefault="00A65C21">
            <w:pPr>
              <w:pStyle w:val="a3"/>
              <w:widowControl w:val="0"/>
              <w:autoSpaceDE w:val="0"/>
              <w:autoSpaceDN w:val="0"/>
              <w:adjustRightInd w:val="0"/>
              <w:jc w:val="center"/>
            </w:pPr>
            <w:r w:rsidRPr="00297C36">
              <w:t>Расход скважины, м</w:t>
            </w:r>
            <w:r w:rsidRPr="00297C36">
              <w:rPr>
                <w:vertAlign w:val="superscript"/>
              </w:rPr>
              <w:t>3</w:t>
            </w:r>
            <w:r w:rsidRPr="00297C36">
              <w:t>/ч</w:t>
            </w:r>
          </w:p>
        </w:tc>
        <w:tc>
          <w:tcPr>
            <w:tcW w:w="3021" w:type="pct"/>
            <w:gridSpan w:val="2"/>
          </w:tcPr>
          <w:p w:rsidR="00A65C21" w:rsidRPr="00297C36" w:rsidRDefault="00A65C21">
            <w:pPr>
              <w:pStyle w:val="a3"/>
              <w:widowControl w:val="0"/>
              <w:autoSpaceDE w:val="0"/>
              <w:autoSpaceDN w:val="0"/>
              <w:adjustRightInd w:val="0"/>
              <w:jc w:val="center"/>
            </w:pPr>
            <w:r w:rsidRPr="00297C36">
              <w:t>Количество станций управления с диспетчеризацией и дистанционным управлением скважинного насоса с функцией сбора и передачи показаний прибора учета расхода воды</w:t>
            </w:r>
          </w:p>
        </w:tc>
        <w:tc>
          <w:tcPr>
            <w:tcW w:w="519" w:type="pct"/>
          </w:tcPr>
          <w:p w:rsidR="00A65C21" w:rsidRPr="00297C36" w:rsidRDefault="00A65C21">
            <w:pPr>
              <w:pStyle w:val="a3"/>
              <w:widowControl w:val="0"/>
              <w:autoSpaceDE w:val="0"/>
              <w:autoSpaceDN w:val="0"/>
              <w:adjustRightInd w:val="0"/>
              <w:jc w:val="center"/>
            </w:pPr>
            <w:r w:rsidRPr="00297C36">
              <w:t>Итого, руб</w:t>
            </w:r>
          </w:p>
        </w:tc>
      </w:tr>
      <w:tr w:rsidR="00A65C21" w:rsidRPr="00297C36" w:rsidTr="00133EE4">
        <w:tc>
          <w:tcPr>
            <w:tcW w:w="198" w:type="pct"/>
          </w:tcPr>
          <w:p w:rsidR="00A65C21" w:rsidRPr="00297C36" w:rsidRDefault="00A65C21">
            <w:pPr>
              <w:pStyle w:val="a3"/>
              <w:widowControl w:val="0"/>
              <w:autoSpaceDE w:val="0"/>
              <w:autoSpaceDN w:val="0"/>
              <w:adjustRightInd w:val="0"/>
              <w:jc w:val="center"/>
            </w:pPr>
            <w:r w:rsidRPr="00297C36">
              <w:t>1</w:t>
            </w:r>
          </w:p>
        </w:tc>
        <w:tc>
          <w:tcPr>
            <w:tcW w:w="715" w:type="pct"/>
            <w:vAlign w:val="center"/>
          </w:tcPr>
          <w:p w:rsidR="00A65C21" w:rsidRPr="00297C36" w:rsidRDefault="00A65C21">
            <w:pPr>
              <w:pStyle w:val="a3"/>
              <w:widowControl w:val="0"/>
              <w:autoSpaceDE w:val="0"/>
              <w:autoSpaceDN w:val="0"/>
              <w:adjustRightInd w:val="0"/>
              <w:jc w:val="center"/>
            </w:pPr>
            <w:r w:rsidRPr="00297C36">
              <w:t>Скважина д. Сырокоренье</w:t>
            </w:r>
          </w:p>
        </w:tc>
        <w:tc>
          <w:tcPr>
            <w:tcW w:w="547" w:type="pct"/>
            <w:vAlign w:val="center"/>
          </w:tcPr>
          <w:p w:rsidR="00A65C21" w:rsidRPr="00297C36" w:rsidRDefault="00A65C21">
            <w:pPr>
              <w:widowControl w:val="0"/>
              <w:autoSpaceDE w:val="0"/>
              <w:autoSpaceDN w:val="0"/>
              <w:adjustRightInd w:val="0"/>
              <w:jc w:val="center"/>
              <w:rPr>
                <w:rFonts w:ascii="Times New Roman" w:hAnsi="Times New Roman"/>
                <w:color w:val="000000"/>
                <w:sz w:val="24"/>
                <w:szCs w:val="24"/>
              </w:rPr>
            </w:pPr>
            <w:r w:rsidRPr="00297C36">
              <w:rPr>
                <w:rFonts w:ascii="Times New Roman" w:hAnsi="Times New Roman"/>
                <w:color w:val="000000"/>
              </w:rPr>
              <w:t>10</w:t>
            </w:r>
          </w:p>
        </w:tc>
        <w:tc>
          <w:tcPr>
            <w:tcW w:w="3015" w:type="pct"/>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3 шт.</w:t>
            </w:r>
          </w:p>
        </w:tc>
        <w:tc>
          <w:tcPr>
            <w:tcW w:w="525" w:type="pct"/>
            <w:gridSpan w:val="2"/>
            <w:vMerge w:val="restart"/>
            <w:vAlign w:val="center"/>
          </w:tcPr>
          <w:p w:rsidR="00A65C21" w:rsidRPr="00297C36" w:rsidRDefault="00A65C21">
            <w:pPr>
              <w:widowControl w:val="0"/>
              <w:autoSpaceDE w:val="0"/>
              <w:autoSpaceDN w:val="0"/>
              <w:adjustRightInd w:val="0"/>
              <w:jc w:val="center"/>
              <w:rPr>
                <w:rFonts w:ascii="Times New Roman" w:hAnsi="Times New Roman"/>
                <w:sz w:val="24"/>
                <w:szCs w:val="24"/>
              </w:rPr>
            </w:pPr>
            <w:r w:rsidRPr="00297C36">
              <w:rPr>
                <w:rFonts w:ascii="Times New Roman" w:hAnsi="Times New Roman"/>
              </w:rPr>
              <w:t>1155,16 тыс.руб.</w:t>
            </w:r>
          </w:p>
        </w:tc>
      </w:tr>
      <w:tr w:rsidR="00A65C21" w:rsidRPr="00297C36" w:rsidTr="00133EE4">
        <w:tc>
          <w:tcPr>
            <w:tcW w:w="198" w:type="pct"/>
          </w:tcPr>
          <w:p w:rsidR="00A65C21" w:rsidRPr="00297C36" w:rsidRDefault="00A65C21">
            <w:pPr>
              <w:pStyle w:val="a3"/>
              <w:widowControl w:val="0"/>
              <w:autoSpaceDE w:val="0"/>
              <w:autoSpaceDN w:val="0"/>
              <w:adjustRightInd w:val="0"/>
              <w:jc w:val="center"/>
            </w:pPr>
            <w:r w:rsidRPr="00297C36">
              <w:t>2</w:t>
            </w:r>
          </w:p>
        </w:tc>
        <w:tc>
          <w:tcPr>
            <w:tcW w:w="715" w:type="pct"/>
            <w:vAlign w:val="center"/>
          </w:tcPr>
          <w:p w:rsidR="00A65C21" w:rsidRPr="00297C36" w:rsidRDefault="00A65C21">
            <w:pPr>
              <w:pStyle w:val="a3"/>
              <w:widowControl w:val="0"/>
              <w:autoSpaceDE w:val="0"/>
              <w:autoSpaceDN w:val="0"/>
              <w:adjustRightInd w:val="0"/>
              <w:jc w:val="center"/>
            </w:pPr>
            <w:r w:rsidRPr="00297C36">
              <w:t>Скважина д.</w:t>
            </w:r>
            <w:r>
              <w:t xml:space="preserve"> </w:t>
            </w:r>
            <w:r w:rsidRPr="00297C36">
              <w:t xml:space="preserve">Лонница </w:t>
            </w:r>
          </w:p>
        </w:tc>
        <w:tc>
          <w:tcPr>
            <w:tcW w:w="547" w:type="pct"/>
            <w:vAlign w:val="center"/>
          </w:tcPr>
          <w:p w:rsidR="00A65C21" w:rsidRPr="00297C36" w:rsidRDefault="00A65C21">
            <w:pPr>
              <w:widowControl w:val="0"/>
              <w:autoSpaceDE w:val="0"/>
              <w:autoSpaceDN w:val="0"/>
              <w:adjustRightInd w:val="0"/>
              <w:jc w:val="center"/>
              <w:rPr>
                <w:rFonts w:ascii="Times New Roman" w:hAnsi="Times New Roman"/>
                <w:color w:val="000000"/>
                <w:sz w:val="24"/>
                <w:szCs w:val="24"/>
              </w:rPr>
            </w:pPr>
            <w:r w:rsidRPr="00297C36">
              <w:rPr>
                <w:rFonts w:ascii="Times New Roman" w:hAnsi="Times New Roman"/>
                <w:color w:val="000000"/>
              </w:rPr>
              <w:t>6</w:t>
            </w:r>
          </w:p>
        </w:tc>
        <w:tc>
          <w:tcPr>
            <w:tcW w:w="0" w:type="auto"/>
            <w:vMerge/>
            <w:vAlign w:val="center"/>
          </w:tcPr>
          <w:p w:rsidR="00A65C21" w:rsidRPr="00297C36" w:rsidRDefault="00A65C21">
            <w:pPr>
              <w:rPr>
                <w:rFonts w:ascii="Times New Roman" w:hAnsi="Times New Roman"/>
                <w:sz w:val="24"/>
                <w:szCs w:val="24"/>
              </w:rPr>
            </w:pPr>
          </w:p>
        </w:tc>
        <w:tc>
          <w:tcPr>
            <w:tcW w:w="0" w:type="auto"/>
            <w:gridSpan w:val="2"/>
            <w:vMerge/>
            <w:vAlign w:val="center"/>
          </w:tcPr>
          <w:p w:rsidR="00A65C21" w:rsidRPr="00297C36" w:rsidRDefault="00A65C21">
            <w:pPr>
              <w:rPr>
                <w:rFonts w:ascii="Times New Roman" w:hAnsi="Times New Roman"/>
                <w:sz w:val="24"/>
                <w:szCs w:val="24"/>
              </w:rPr>
            </w:pPr>
          </w:p>
        </w:tc>
      </w:tr>
      <w:tr w:rsidR="00A65C21" w:rsidRPr="00297C36" w:rsidTr="00133EE4">
        <w:tc>
          <w:tcPr>
            <w:tcW w:w="198" w:type="pct"/>
          </w:tcPr>
          <w:p w:rsidR="00A65C21" w:rsidRPr="00297C36" w:rsidRDefault="00A65C21">
            <w:pPr>
              <w:pStyle w:val="a3"/>
              <w:widowControl w:val="0"/>
              <w:autoSpaceDE w:val="0"/>
              <w:autoSpaceDN w:val="0"/>
              <w:adjustRightInd w:val="0"/>
              <w:jc w:val="center"/>
            </w:pPr>
            <w:r w:rsidRPr="00297C36">
              <w:t>3</w:t>
            </w:r>
          </w:p>
        </w:tc>
        <w:tc>
          <w:tcPr>
            <w:tcW w:w="715" w:type="pct"/>
            <w:vAlign w:val="center"/>
          </w:tcPr>
          <w:p w:rsidR="00A65C21" w:rsidRPr="00297C36" w:rsidRDefault="00A65C21">
            <w:pPr>
              <w:pStyle w:val="a3"/>
              <w:widowControl w:val="0"/>
              <w:autoSpaceDE w:val="0"/>
              <w:autoSpaceDN w:val="0"/>
              <w:adjustRightInd w:val="0"/>
              <w:jc w:val="center"/>
            </w:pPr>
            <w:r w:rsidRPr="00297C36">
              <w:t>Скважина д. Ломакино</w:t>
            </w:r>
          </w:p>
        </w:tc>
        <w:tc>
          <w:tcPr>
            <w:tcW w:w="547" w:type="pct"/>
            <w:vAlign w:val="center"/>
          </w:tcPr>
          <w:p w:rsidR="00A65C21" w:rsidRPr="00297C36" w:rsidRDefault="00A65C21">
            <w:pPr>
              <w:widowControl w:val="0"/>
              <w:autoSpaceDE w:val="0"/>
              <w:autoSpaceDN w:val="0"/>
              <w:adjustRightInd w:val="0"/>
              <w:jc w:val="center"/>
              <w:rPr>
                <w:rFonts w:ascii="Times New Roman" w:hAnsi="Times New Roman"/>
                <w:color w:val="000000"/>
                <w:sz w:val="24"/>
                <w:szCs w:val="24"/>
              </w:rPr>
            </w:pPr>
            <w:r w:rsidRPr="00297C36">
              <w:rPr>
                <w:rFonts w:ascii="Times New Roman" w:hAnsi="Times New Roman"/>
                <w:color w:val="000000"/>
              </w:rPr>
              <w:t>6</w:t>
            </w:r>
          </w:p>
        </w:tc>
        <w:tc>
          <w:tcPr>
            <w:tcW w:w="0" w:type="auto"/>
            <w:vMerge/>
            <w:vAlign w:val="center"/>
          </w:tcPr>
          <w:p w:rsidR="00A65C21" w:rsidRPr="00297C36" w:rsidRDefault="00A65C21">
            <w:pPr>
              <w:rPr>
                <w:rFonts w:ascii="Times New Roman" w:hAnsi="Times New Roman"/>
                <w:sz w:val="24"/>
                <w:szCs w:val="24"/>
              </w:rPr>
            </w:pPr>
          </w:p>
        </w:tc>
        <w:tc>
          <w:tcPr>
            <w:tcW w:w="0" w:type="auto"/>
            <w:gridSpan w:val="2"/>
            <w:vMerge/>
            <w:vAlign w:val="center"/>
          </w:tcPr>
          <w:p w:rsidR="00A65C21" w:rsidRPr="00297C36" w:rsidRDefault="00A65C21">
            <w:pPr>
              <w:rPr>
                <w:rFonts w:ascii="Times New Roman" w:hAnsi="Times New Roman"/>
                <w:sz w:val="24"/>
                <w:szCs w:val="24"/>
              </w:rPr>
            </w:pPr>
          </w:p>
        </w:tc>
      </w:tr>
    </w:tbl>
    <w:p w:rsidR="00A65C21" w:rsidRPr="00297C36" w:rsidRDefault="00A65C21" w:rsidP="00D90D08">
      <w:pPr>
        <w:jc w:val="both"/>
        <w:rPr>
          <w:rFonts w:ascii="Times New Roman" w:hAnsi="Times New Roman"/>
          <w:sz w:val="28"/>
          <w:szCs w:val="28"/>
        </w:rPr>
      </w:pPr>
      <w:r>
        <w:rPr>
          <w:rFonts w:ascii="Times New Roman" w:hAnsi="Times New Roman"/>
          <w:sz w:val="24"/>
          <w:szCs w:val="24"/>
          <w:lang w:eastAsia="ru-RU"/>
        </w:rPr>
        <w:t xml:space="preserve">          </w:t>
      </w:r>
      <w:r w:rsidRPr="00297C36">
        <w:rPr>
          <w:rFonts w:ascii="Times New Roman" w:hAnsi="Times New Roman"/>
          <w:sz w:val="28"/>
          <w:szCs w:val="28"/>
        </w:rPr>
        <w:t xml:space="preserve">2. </w:t>
      </w:r>
      <w:r w:rsidRPr="00297C36">
        <w:rPr>
          <w:rFonts w:ascii="Times New Roman" w:hAnsi="Times New Roman"/>
          <w:color w:val="000000"/>
          <w:sz w:val="28"/>
          <w:szCs w:val="28"/>
        </w:rPr>
        <w:t xml:space="preserve">Учитывая, что износ водопроводной сети составляет 56-80%. </w:t>
      </w:r>
      <w:r w:rsidRPr="00297C36">
        <w:rPr>
          <w:rFonts w:ascii="Times New Roman" w:hAnsi="Times New Roman"/>
          <w:sz w:val="28"/>
          <w:szCs w:val="28"/>
        </w:rPr>
        <w:t xml:space="preserve">Вследствие чего необходимо произвести реконструкцию водопровода включительно до </w:t>
      </w:r>
      <w:smartTag w:uri="urn:schemas-microsoft-com:office:smarttags" w:element="metricconverter">
        <w:smartTagPr>
          <w:attr w:name="ProductID" w:val="12 км"/>
        </w:smartTagPr>
        <w:r w:rsidRPr="00297C36">
          <w:rPr>
            <w:rFonts w:ascii="Times New Roman" w:hAnsi="Times New Roman"/>
            <w:sz w:val="28"/>
            <w:szCs w:val="28"/>
          </w:rPr>
          <w:t>2028 г</w:t>
        </w:r>
      </w:smartTag>
      <w:r w:rsidRPr="00297C36">
        <w:rPr>
          <w:rFonts w:ascii="Times New Roman" w:hAnsi="Times New Roman"/>
          <w:sz w:val="28"/>
          <w:szCs w:val="28"/>
        </w:rPr>
        <w:t xml:space="preserve">. </w:t>
      </w:r>
      <w:r w:rsidRPr="00297C36">
        <w:rPr>
          <w:rFonts w:ascii="Times New Roman" w:hAnsi="Times New Roman"/>
          <w:color w:val="000000"/>
          <w:sz w:val="28"/>
          <w:szCs w:val="28"/>
        </w:rPr>
        <w:t xml:space="preserve">Предлагается заменить выработавшие свой ресурс стальные и чугунные трубы на полиэтиленовые. </w:t>
      </w:r>
      <w:r w:rsidRPr="00297C36">
        <w:rPr>
          <w:rFonts w:ascii="Times New Roman" w:hAnsi="Times New Roman"/>
          <w:sz w:val="28"/>
          <w:szCs w:val="28"/>
        </w:rPr>
        <w:t xml:space="preserve">Необходимо выполнить реконструкцию </w:t>
      </w:r>
      <w:smartTag w:uri="urn:schemas-microsoft-com:office:smarttags" w:element="metricconverter">
        <w:smartTagPr>
          <w:attr w:name="ProductID" w:val="12 км"/>
        </w:smartTagPr>
        <w:r w:rsidRPr="00297C36">
          <w:rPr>
            <w:rFonts w:ascii="Times New Roman" w:hAnsi="Times New Roman"/>
            <w:sz w:val="28"/>
            <w:szCs w:val="28"/>
          </w:rPr>
          <w:t>30,0 км</w:t>
        </w:r>
      </w:smartTag>
      <w:r w:rsidRPr="00297C36">
        <w:rPr>
          <w:rFonts w:ascii="Times New Roman" w:hAnsi="Times New Roman"/>
          <w:sz w:val="28"/>
          <w:szCs w:val="28"/>
        </w:rPr>
        <w:t>. сетей. Ориентировочная стоимость данного мероприятия оценивается в 37500 тыс. руб.</w:t>
      </w:r>
    </w:p>
    <w:p w:rsidR="00A65C21" w:rsidRPr="00D90D08" w:rsidRDefault="00A65C21" w:rsidP="00D90D08">
      <w:pPr>
        <w:ind w:firstLine="720"/>
        <w:jc w:val="both"/>
        <w:rPr>
          <w:rFonts w:ascii="Times New Roman" w:hAnsi="Times New Roman"/>
          <w:color w:val="000000"/>
          <w:sz w:val="28"/>
          <w:szCs w:val="28"/>
        </w:rPr>
      </w:pPr>
      <w:r w:rsidRPr="00297C36">
        <w:rPr>
          <w:rFonts w:ascii="Times New Roman" w:hAnsi="Times New Roman"/>
          <w:color w:val="000000"/>
          <w:sz w:val="28"/>
          <w:szCs w:val="28"/>
        </w:rPr>
        <w:t>Мероприятия, планирующиеся выполнить за расчетный период, будут реализовываться по мере поступления финансовых средств в бюджет поселения. Точная стоимость реализации мероприятий в системе водоснабжения будет определена в ходе проектирования и составления сметной стоимости. Конечная стоимость проведения долгосрочных мероприятий, информация об оценке капитальных вложений в строительство будет внесена в схему после ее актуализации на основании сост</w:t>
      </w:r>
      <w:r>
        <w:rPr>
          <w:rFonts w:ascii="Times New Roman" w:hAnsi="Times New Roman"/>
          <w:color w:val="000000"/>
          <w:sz w:val="28"/>
          <w:szCs w:val="28"/>
        </w:rPr>
        <w:t>авленных смет на строительство.</w:t>
      </w:r>
    </w:p>
    <w:p w:rsidR="00A65C21" w:rsidRPr="00297C36" w:rsidRDefault="00A65C21" w:rsidP="00133EE4">
      <w:pPr>
        <w:pStyle w:val="1"/>
        <w:spacing w:before="0" w:after="0"/>
        <w:jc w:val="center"/>
        <w:rPr>
          <w:rFonts w:ascii="Times New Roman" w:hAnsi="Times New Roman" w:cs="Times New Roman"/>
          <w:color w:val="000000"/>
          <w:sz w:val="28"/>
          <w:szCs w:val="28"/>
        </w:rPr>
      </w:pPr>
      <w:bookmarkStart w:id="49" w:name="_Toc375732719"/>
      <w:r w:rsidRPr="00297C36">
        <w:rPr>
          <w:rFonts w:ascii="Times New Roman" w:hAnsi="Times New Roman" w:cs="Times New Roman"/>
          <w:color w:val="000000"/>
          <w:sz w:val="28"/>
          <w:szCs w:val="28"/>
        </w:rPr>
        <w:t>6.2 Оценка объемов капитальных вложений в строительство, реконструкцию и модернизацию объектов централизованных систем водоотведения.</w:t>
      </w:r>
      <w:bookmarkEnd w:id="49"/>
    </w:p>
    <w:p w:rsidR="00A65C21" w:rsidRPr="00297C36" w:rsidRDefault="00A65C21" w:rsidP="00133EE4">
      <w:pPr>
        <w:pStyle w:val="a3"/>
        <w:ind w:firstLine="720"/>
        <w:rPr>
          <w:sz w:val="28"/>
          <w:szCs w:val="28"/>
        </w:rPr>
      </w:pPr>
      <w:r w:rsidRPr="00297C36">
        <w:rPr>
          <w:sz w:val="28"/>
          <w:szCs w:val="28"/>
        </w:rPr>
        <w:t>1. Определение ориентировочной стоимости предлагаемых мероприятий</w:t>
      </w:r>
    </w:p>
    <w:p w:rsidR="00A65C21" w:rsidRPr="00297C36" w:rsidRDefault="00A65C21" w:rsidP="00133EE4">
      <w:pPr>
        <w:pStyle w:val="a3"/>
        <w:rPr>
          <w:sz w:val="28"/>
          <w:szCs w:val="28"/>
        </w:rPr>
      </w:pPr>
      <w:r w:rsidRPr="00297C36">
        <w:rPr>
          <w:sz w:val="28"/>
          <w:szCs w:val="28"/>
        </w:rPr>
        <w:t>по реконструкции КНС:</w:t>
      </w:r>
    </w:p>
    <w:p w:rsidR="00A65C21" w:rsidRPr="00297C36" w:rsidRDefault="00A65C21" w:rsidP="00133EE4">
      <w:pPr>
        <w:ind w:firstLine="708"/>
        <w:jc w:val="both"/>
        <w:rPr>
          <w:rFonts w:ascii="Times New Roman" w:hAnsi="Times New Roman"/>
          <w:sz w:val="28"/>
          <w:szCs w:val="28"/>
        </w:rPr>
      </w:pPr>
      <w:r w:rsidRPr="00297C36">
        <w:rPr>
          <w:rFonts w:ascii="Times New Roman" w:hAnsi="Times New Roman"/>
          <w:sz w:val="28"/>
          <w:szCs w:val="28"/>
        </w:rPr>
        <w:t>Необходимо выполнить реконструкцию двух КНС производительностью 50 и 100 м</w:t>
      </w:r>
      <w:r w:rsidRPr="00297C36">
        <w:rPr>
          <w:rFonts w:ascii="Times New Roman" w:hAnsi="Times New Roman"/>
          <w:sz w:val="28"/>
          <w:szCs w:val="28"/>
          <w:vertAlign w:val="superscript"/>
        </w:rPr>
        <w:t>3</w:t>
      </w:r>
      <w:r w:rsidRPr="00297C36">
        <w:rPr>
          <w:rFonts w:ascii="Times New Roman" w:hAnsi="Times New Roman"/>
          <w:sz w:val="28"/>
          <w:szCs w:val="28"/>
        </w:rPr>
        <w:t>/ч. Ориентировочная стоимость данного мероприятия оценивается в 3821 и 7642 тыс. руб..</w:t>
      </w:r>
    </w:p>
    <w:p w:rsidR="00A65C21" w:rsidRPr="00297C36" w:rsidRDefault="00A65C21" w:rsidP="00133EE4">
      <w:pPr>
        <w:ind w:firstLine="708"/>
        <w:jc w:val="both"/>
        <w:rPr>
          <w:rFonts w:ascii="Times New Roman" w:hAnsi="Times New Roman"/>
          <w:sz w:val="28"/>
          <w:szCs w:val="28"/>
        </w:rPr>
      </w:pPr>
      <w:r w:rsidRPr="00297C36">
        <w:rPr>
          <w:rFonts w:ascii="Times New Roman" w:hAnsi="Times New Roman"/>
          <w:sz w:val="28"/>
          <w:szCs w:val="28"/>
        </w:rPr>
        <w:t>2. Проектом предусматривается строительство системы канализации в большинстве районов капитальной и индивидуальной застройки</w:t>
      </w:r>
      <w:r w:rsidRPr="00297C36">
        <w:rPr>
          <w:rFonts w:ascii="Times New Roman" w:hAnsi="Times New Roman"/>
          <w:b/>
          <w:sz w:val="28"/>
          <w:szCs w:val="28"/>
        </w:rPr>
        <w:t xml:space="preserve">. </w:t>
      </w:r>
      <w:r w:rsidRPr="00297C36">
        <w:rPr>
          <w:rFonts w:ascii="Times New Roman" w:hAnsi="Times New Roman"/>
          <w:sz w:val="28"/>
          <w:szCs w:val="28"/>
        </w:rPr>
        <w:t xml:space="preserve">Вследствие чего </w:t>
      </w:r>
      <w:r w:rsidRPr="00297C36">
        <w:rPr>
          <w:rFonts w:ascii="Times New Roman" w:hAnsi="Times New Roman"/>
          <w:sz w:val="28"/>
          <w:szCs w:val="28"/>
        </w:rPr>
        <w:lastRenderedPageBreak/>
        <w:t xml:space="preserve">необходимо произвести реконструкцию и строительство новых канализационных сетей включительно до </w:t>
      </w:r>
      <w:smartTag w:uri="urn:schemas-microsoft-com:office:smarttags" w:element="metricconverter">
        <w:smartTagPr>
          <w:attr w:name="ProductID" w:val="12 км"/>
        </w:smartTagPr>
        <w:r w:rsidRPr="00297C36">
          <w:rPr>
            <w:rFonts w:ascii="Times New Roman" w:hAnsi="Times New Roman"/>
            <w:sz w:val="28"/>
            <w:szCs w:val="28"/>
          </w:rPr>
          <w:t>2028 г</w:t>
        </w:r>
      </w:smartTag>
      <w:r w:rsidRPr="00297C36">
        <w:rPr>
          <w:rFonts w:ascii="Times New Roman" w:hAnsi="Times New Roman"/>
          <w:sz w:val="28"/>
          <w:szCs w:val="28"/>
        </w:rPr>
        <w:t xml:space="preserve">. Необходимо выполнить реконструкцию и строительство новых сетей в количестве - </w:t>
      </w:r>
      <w:smartTag w:uri="urn:schemas-microsoft-com:office:smarttags" w:element="metricconverter">
        <w:smartTagPr>
          <w:attr w:name="ProductID" w:val="12 км"/>
        </w:smartTagPr>
        <w:r w:rsidRPr="00297C36">
          <w:rPr>
            <w:rFonts w:ascii="Times New Roman" w:hAnsi="Times New Roman"/>
            <w:sz w:val="28"/>
            <w:szCs w:val="28"/>
          </w:rPr>
          <w:t>12 км</w:t>
        </w:r>
      </w:smartTag>
      <w:r w:rsidRPr="00297C36">
        <w:rPr>
          <w:rFonts w:ascii="Times New Roman" w:hAnsi="Times New Roman"/>
          <w:sz w:val="28"/>
          <w:szCs w:val="28"/>
        </w:rPr>
        <w:t xml:space="preserve"> сетей. Ориентировочная стоимость данного мероприятия оценивается в 18600 тыс. руб.</w:t>
      </w:r>
    </w:p>
    <w:p w:rsidR="00A65C21" w:rsidRDefault="00A65C21" w:rsidP="00453B1E">
      <w:pPr>
        <w:ind w:firstLine="720"/>
        <w:jc w:val="both"/>
        <w:rPr>
          <w:rFonts w:ascii="Times New Roman" w:hAnsi="Times New Roman"/>
          <w:color w:val="000000"/>
          <w:sz w:val="28"/>
          <w:szCs w:val="28"/>
        </w:rPr>
      </w:pPr>
      <w:r w:rsidRPr="00297C36">
        <w:rPr>
          <w:rFonts w:ascii="Times New Roman" w:hAnsi="Times New Roman"/>
          <w:color w:val="000000"/>
          <w:sz w:val="28"/>
          <w:szCs w:val="28"/>
        </w:rPr>
        <w:t>Мероприятия, планирующиеся выполнить за расчетный период, будут реализовываться по мере поступления финансовых средств в бюджет поселения. Точная стоимость реализации мероприятий в системе водоотведения будет определена в ходе проектирования и составления сметной стоимости. Конечная стоимость проведения долгосрочных мероприятий, информация об оценке капитальных вложений в строительство будет внесена в схему после ее актуализации на основании сост</w:t>
      </w:r>
      <w:r>
        <w:rPr>
          <w:rFonts w:ascii="Times New Roman" w:hAnsi="Times New Roman"/>
          <w:color w:val="000000"/>
          <w:sz w:val="28"/>
          <w:szCs w:val="28"/>
        </w:rPr>
        <w:t>авленных смет на строительство.</w:t>
      </w:r>
    </w:p>
    <w:p w:rsidR="00A65C21" w:rsidRPr="00453B1E" w:rsidRDefault="00A65C21" w:rsidP="00453B1E">
      <w:pPr>
        <w:ind w:firstLine="720"/>
        <w:jc w:val="both"/>
        <w:rPr>
          <w:rFonts w:ascii="Times New Roman" w:hAnsi="Times New Roman"/>
          <w:color w:val="000000"/>
          <w:sz w:val="28"/>
          <w:szCs w:val="28"/>
        </w:rPr>
      </w:pPr>
    </w:p>
    <w:p w:rsidR="00A65C21" w:rsidRDefault="00A65C21" w:rsidP="00AD103D">
      <w:pPr>
        <w:pStyle w:val="1"/>
        <w:spacing w:before="0" w:after="0"/>
        <w:jc w:val="center"/>
        <w:rPr>
          <w:rFonts w:ascii="Times New Roman" w:hAnsi="Times New Roman" w:cs="Times New Roman"/>
          <w:sz w:val="28"/>
          <w:szCs w:val="28"/>
        </w:rPr>
      </w:pPr>
      <w:bookmarkStart w:id="50" w:name="_Toc375732720"/>
      <w:r w:rsidRPr="00297C36">
        <w:rPr>
          <w:rFonts w:ascii="Times New Roman" w:hAnsi="Times New Roman" w:cs="Times New Roman"/>
          <w:sz w:val="28"/>
          <w:szCs w:val="28"/>
        </w:rPr>
        <w:t>Раздел 7. Перечень выявленных бесхозяйных объектов централизованных систем водоснабжения и водоотведения (в случаи их выявления) и перечень организаций, уполномоченных на их эксплуатацию.</w:t>
      </w:r>
      <w:bookmarkEnd w:id="50"/>
    </w:p>
    <w:p w:rsidR="00A65C21" w:rsidRPr="00AD103D" w:rsidRDefault="00A65C21" w:rsidP="00AD103D">
      <w:pPr>
        <w:rPr>
          <w:lang w:eastAsia="ru-RU"/>
        </w:rPr>
      </w:pPr>
    </w:p>
    <w:p w:rsidR="00A65C21" w:rsidRPr="00297C36" w:rsidRDefault="00A65C21" w:rsidP="00453B1E">
      <w:pPr>
        <w:ind w:firstLine="720"/>
        <w:jc w:val="both"/>
        <w:rPr>
          <w:rFonts w:ascii="Times New Roman" w:hAnsi="Times New Roman"/>
          <w:sz w:val="28"/>
          <w:szCs w:val="28"/>
        </w:rPr>
      </w:pPr>
      <w:r w:rsidRPr="00297C36">
        <w:rPr>
          <w:rFonts w:ascii="Times New Roman" w:hAnsi="Times New Roman"/>
          <w:sz w:val="28"/>
          <w:szCs w:val="28"/>
        </w:rPr>
        <w:t xml:space="preserve">Согласно предоставленным данным в муниципальном образовании «Краснинский муниципальный округ» Смоленской области есть </w:t>
      </w:r>
      <w:r>
        <w:rPr>
          <w:rFonts w:ascii="Times New Roman" w:hAnsi="Times New Roman"/>
          <w:sz w:val="28"/>
          <w:szCs w:val="28"/>
        </w:rPr>
        <w:t xml:space="preserve">следующие бесхозяйные объекты: </w:t>
      </w:r>
    </w:p>
    <w:p w:rsidR="00A65C21" w:rsidRPr="00297C36" w:rsidRDefault="00A65C21" w:rsidP="00D90D08">
      <w:pPr>
        <w:ind w:firstLine="720"/>
        <w:jc w:val="right"/>
        <w:rPr>
          <w:rFonts w:ascii="Times New Roman" w:hAnsi="Times New Roman"/>
          <w:sz w:val="28"/>
          <w:szCs w:val="28"/>
        </w:rPr>
      </w:pPr>
      <w:r w:rsidRPr="00297C36">
        <w:rPr>
          <w:rFonts w:ascii="Times New Roman" w:hAnsi="Times New Roman"/>
          <w:sz w:val="28"/>
          <w:szCs w:val="28"/>
        </w:rPr>
        <w:t>Таблица 31</w:t>
      </w:r>
    </w:p>
    <w:p w:rsidR="00A65C21" w:rsidRPr="00297C36" w:rsidRDefault="00A65C21" w:rsidP="009A50D7">
      <w:pPr>
        <w:ind w:firstLine="720"/>
        <w:jc w:val="center"/>
        <w:rPr>
          <w:rFonts w:ascii="Times New Roman" w:hAnsi="Times New Roman"/>
          <w:sz w:val="28"/>
          <w:szCs w:val="28"/>
        </w:rPr>
        <w:sectPr w:rsidR="00A65C21" w:rsidRPr="00297C36">
          <w:pgSz w:w="11906" w:h="16838"/>
          <w:pgMar w:top="1134" w:right="720" w:bottom="1134" w:left="1260" w:header="709" w:footer="709" w:gutter="0"/>
          <w:cols w:space="720"/>
        </w:sectPr>
      </w:pPr>
      <w:r w:rsidRPr="00297C36">
        <w:rPr>
          <w:rFonts w:ascii="Times New Roman" w:hAnsi="Times New Roman"/>
          <w:sz w:val="28"/>
          <w:szCs w:val="28"/>
        </w:rPr>
        <w:t>Перечень бесхозяйных объектов централизованных систем водоснабжения и вод</w:t>
      </w:r>
      <w:r>
        <w:rPr>
          <w:rFonts w:ascii="Times New Roman" w:hAnsi="Times New Roman"/>
          <w:sz w:val="28"/>
          <w:szCs w:val="28"/>
        </w:rPr>
        <w:t>оотведение</w:t>
      </w:r>
    </w:p>
    <w:p w:rsidR="00A65C21" w:rsidRPr="00297C36" w:rsidRDefault="00A65C21" w:rsidP="00F5277A">
      <w:pPr>
        <w:pStyle w:val="11"/>
        <w:tabs>
          <w:tab w:val="left" w:pos="851"/>
        </w:tabs>
        <w:jc w:val="both"/>
        <w:rPr>
          <w:rFonts w:ascii="Times New Roman" w:hAnsi="Times New Roman"/>
          <w:b/>
          <w:sz w:val="28"/>
          <w:szCs w:val="28"/>
        </w:rPr>
      </w:pPr>
    </w:p>
    <w:p w:rsidR="00A65C21" w:rsidRPr="00297C36" w:rsidRDefault="00A65C21">
      <w:pPr>
        <w:rPr>
          <w:rFonts w:ascii="Times New Roman" w:hAnsi="Times New Roman"/>
        </w:rPr>
      </w:pPr>
    </w:p>
    <w:sectPr w:rsidR="00A65C21" w:rsidRPr="00297C36" w:rsidSect="00C0535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1">
    <w:nsid w:val="072B21D8"/>
    <w:multiLevelType w:val="hybridMultilevel"/>
    <w:tmpl w:val="C62876E2"/>
    <w:lvl w:ilvl="0" w:tplc="9808FCBE">
      <w:start w:val="1"/>
      <w:numFmt w:val="decimal"/>
      <w:lvlText w:val="%1."/>
      <w:lvlJc w:val="left"/>
      <w:pPr>
        <w:tabs>
          <w:tab w:val="num" w:pos="369"/>
        </w:tabs>
        <w:ind w:left="369" w:hanging="360"/>
      </w:pPr>
      <w:rPr>
        <w:rFonts w:cs="Times New Roman"/>
      </w:rPr>
    </w:lvl>
    <w:lvl w:ilvl="1" w:tplc="04190019">
      <w:start w:val="1"/>
      <w:numFmt w:val="lowerLetter"/>
      <w:lvlText w:val="%2."/>
      <w:lvlJc w:val="left"/>
      <w:pPr>
        <w:tabs>
          <w:tab w:val="num" w:pos="1089"/>
        </w:tabs>
        <w:ind w:left="1089" w:hanging="360"/>
      </w:pPr>
      <w:rPr>
        <w:rFonts w:cs="Times New Roman"/>
      </w:rPr>
    </w:lvl>
    <w:lvl w:ilvl="2" w:tplc="0419001B">
      <w:start w:val="1"/>
      <w:numFmt w:val="lowerRoman"/>
      <w:lvlText w:val="%3."/>
      <w:lvlJc w:val="right"/>
      <w:pPr>
        <w:tabs>
          <w:tab w:val="num" w:pos="1809"/>
        </w:tabs>
        <w:ind w:left="1809" w:hanging="180"/>
      </w:pPr>
      <w:rPr>
        <w:rFonts w:cs="Times New Roman"/>
      </w:rPr>
    </w:lvl>
    <w:lvl w:ilvl="3" w:tplc="0419000F">
      <w:start w:val="1"/>
      <w:numFmt w:val="decimal"/>
      <w:lvlText w:val="%4."/>
      <w:lvlJc w:val="left"/>
      <w:pPr>
        <w:tabs>
          <w:tab w:val="num" w:pos="2529"/>
        </w:tabs>
        <w:ind w:left="2529" w:hanging="360"/>
      </w:pPr>
      <w:rPr>
        <w:rFonts w:cs="Times New Roman"/>
      </w:rPr>
    </w:lvl>
    <w:lvl w:ilvl="4" w:tplc="04190019">
      <w:start w:val="1"/>
      <w:numFmt w:val="lowerLetter"/>
      <w:lvlText w:val="%5."/>
      <w:lvlJc w:val="left"/>
      <w:pPr>
        <w:tabs>
          <w:tab w:val="num" w:pos="3249"/>
        </w:tabs>
        <w:ind w:left="3249" w:hanging="360"/>
      </w:pPr>
      <w:rPr>
        <w:rFonts w:cs="Times New Roman"/>
      </w:rPr>
    </w:lvl>
    <w:lvl w:ilvl="5" w:tplc="0419001B">
      <w:start w:val="1"/>
      <w:numFmt w:val="lowerRoman"/>
      <w:lvlText w:val="%6."/>
      <w:lvlJc w:val="right"/>
      <w:pPr>
        <w:tabs>
          <w:tab w:val="num" w:pos="3969"/>
        </w:tabs>
        <w:ind w:left="3969" w:hanging="180"/>
      </w:pPr>
      <w:rPr>
        <w:rFonts w:cs="Times New Roman"/>
      </w:rPr>
    </w:lvl>
    <w:lvl w:ilvl="6" w:tplc="0419000F">
      <w:start w:val="1"/>
      <w:numFmt w:val="decimal"/>
      <w:lvlText w:val="%7."/>
      <w:lvlJc w:val="left"/>
      <w:pPr>
        <w:tabs>
          <w:tab w:val="num" w:pos="4689"/>
        </w:tabs>
        <w:ind w:left="4689" w:hanging="360"/>
      </w:pPr>
      <w:rPr>
        <w:rFonts w:cs="Times New Roman"/>
      </w:rPr>
    </w:lvl>
    <w:lvl w:ilvl="7" w:tplc="04190019">
      <w:start w:val="1"/>
      <w:numFmt w:val="lowerLetter"/>
      <w:lvlText w:val="%8."/>
      <w:lvlJc w:val="left"/>
      <w:pPr>
        <w:tabs>
          <w:tab w:val="num" w:pos="5409"/>
        </w:tabs>
        <w:ind w:left="5409" w:hanging="360"/>
      </w:pPr>
      <w:rPr>
        <w:rFonts w:cs="Times New Roman"/>
      </w:rPr>
    </w:lvl>
    <w:lvl w:ilvl="8" w:tplc="0419001B">
      <w:start w:val="1"/>
      <w:numFmt w:val="lowerRoman"/>
      <w:lvlText w:val="%9."/>
      <w:lvlJc w:val="right"/>
      <w:pPr>
        <w:tabs>
          <w:tab w:val="num" w:pos="6129"/>
        </w:tabs>
        <w:ind w:left="6129" w:hanging="180"/>
      </w:pPr>
      <w:rPr>
        <w:rFonts w:cs="Times New Roman"/>
      </w:rPr>
    </w:lvl>
  </w:abstractNum>
  <w:abstractNum w:abstractNumId="2">
    <w:nsid w:val="12771F60"/>
    <w:multiLevelType w:val="multilevel"/>
    <w:tmpl w:val="452654F8"/>
    <w:lvl w:ilvl="0">
      <w:start w:val="1"/>
      <w:numFmt w:val="decimal"/>
      <w:lvlText w:val="%1."/>
      <w:lvlJc w:val="left"/>
      <w:pPr>
        <w:ind w:left="1070" w:hanging="360"/>
      </w:pPr>
      <w:rPr>
        <w:rFonts w:cs="Times New Roman"/>
      </w:rPr>
    </w:lvl>
    <w:lvl w:ilvl="1">
      <w:start w:val="1"/>
      <w:numFmt w:val="decimal"/>
      <w:isLgl/>
      <w:lvlText w:val="%1.%2."/>
      <w:lvlJc w:val="left"/>
      <w:pPr>
        <w:ind w:left="1789" w:hanging="72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2149" w:hanging="108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509" w:hanging="144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869" w:hanging="1800"/>
      </w:pPr>
      <w:rPr>
        <w:rFonts w:cs="Times New Roman"/>
      </w:rPr>
    </w:lvl>
    <w:lvl w:ilvl="8">
      <w:start w:val="1"/>
      <w:numFmt w:val="decimal"/>
      <w:isLgl/>
      <w:lvlText w:val="%1.%2.%3.%4.%5.%6.%7.%8.%9."/>
      <w:lvlJc w:val="left"/>
      <w:pPr>
        <w:ind w:left="3229" w:hanging="2160"/>
      </w:pPr>
      <w:rPr>
        <w:rFonts w:cs="Times New Roman"/>
      </w:rPr>
    </w:lvl>
  </w:abstractNum>
  <w:abstractNum w:abstractNumId="3">
    <w:nsid w:val="1B640B1A"/>
    <w:multiLevelType w:val="hybridMultilevel"/>
    <w:tmpl w:val="0F42CF9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3834514A"/>
    <w:multiLevelType w:val="hybridMultilevel"/>
    <w:tmpl w:val="8758A91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3A417DE7"/>
    <w:multiLevelType w:val="hybridMultilevel"/>
    <w:tmpl w:val="EB36242E"/>
    <w:lvl w:ilvl="0" w:tplc="4DE83A5A">
      <w:start w:val="1"/>
      <w:numFmt w:val="decimal"/>
      <w:lvlText w:val="%1."/>
      <w:lvlJc w:val="left"/>
      <w:pPr>
        <w:ind w:left="928"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nsid w:val="3B6C67FC"/>
    <w:multiLevelType w:val="hybridMultilevel"/>
    <w:tmpl w:val="DC3A3882"/>
    <w:lvl w:ilvl="0" w:tplc="ED383E94">
      <w:start w:val="1"/>
      <w:numFmt w:val="decimal"/>
      <w:lvlText w:val="%1)"/>
      <w:lvlJc w:val="left"/>
      <w:pPr>
        <w:ind w:left="1070" w:hanging="360"/>
      </w:pPr>
      <w:rPr>
        <w:rFonts w:cs="Times New Roman"/>
        <w:b w:val="0"/>
        <w:i w:val="0"/>
      </w:rPr>
    </w:lvl>
    <w:lvl w:ilvl="1" w:tplc="276CA1D0">
      <w:start w:val="1"/>
      <w:numFmt w:val="lowerLetter"/>
      <w:lvlText w:val="%2."/>
      <w:lvlJc w:val="left"/>
      <w:pPr>
        <w:ind w:left="1790" w:hanging="360"/>
      </w:pPr>
      <w:rPr>
        <w:rFonts w:cs="Times New Roman"/>
      </w:rPr>
    </w:lvl>
    <w:lvl w:ilvl="2" w:tplc="2012AC4E">
      <w:start w:val="1"/>
      <w:numFmt w:val="lowerRoman"/>
      <w:lvlText w:val="%3."/>
      <w:lvlJc w:val="right"/>
      <w:pPr>
        <w:ind w:left="2510" w:hanging="180"/>
      </w:pPr>
      <w:rPr>
        <w:rFonts w:cs="Times New Roman"/>
      </w:rPr>
    </w:lvl>
    <w:lvl w:ilvl="3" w:tplc="C47434E6">
      <w:start w:val="1"/>
      <w:numFmt w:val="decimal"/>
      <w:lvlText w:val="%4."/>
      <w:lvlJc w:val="left"/>
      <w:pPr>
        <w:ind w:left="3230" w:hanging="360"/>
      </w:pPr>
      <w:rPr>
        <w:rFonts w:cs="Times New Roman"/>
      </w:rPr>
    </w:lvl>
    <w:lvl w:ilvl="4" w:tplc="EB825F98">
      <w:start w:val="1"/>
      <w:numFmt w:val="lowerLetter"/>
      <w:lvlText w:val="%5."/>
      <w:lvlJc w:val="left"/>
      <w:pPr>
        <w:ind w:left="3950" w:hanging="360"/>
      </w:pPr>
      <w:rPr>
        <w:rFonts w:cs="Times New Roman"/>
      </w:rPr>
    </w:lvl>
    <w:lvl w:ilvl="5" w:tplc="D91EED24">
      <w:start w:val="1"/>
      <w:numFmt w:val="lowerRoman"/>
      <w:lvlText w:val="%6."/>
      <w:lvlJc w:val="right"/>
      <w:pPr>
        <w:ind w:left="4670" w:hanging="180"/>
      </w:pPr>
      <w:rPr>
        <w:rFonts w:cs="Times New Roman"/>
      </w:rPr>
    </w:lvl>
    <w:lvl w:ilvl="6" w:tplc="11C2AF52">
      <w:start w:val="1"/>
      <w:numFmt w:val="decimal"/>
      <w:lvlText w:val="%7."/>
      <w:lvlJc w:val="left"/>
      <w:pPr>
        <w:ind w:left="5390" w:hanging="360"/>
      </w:pPr>
      <w:rPr>
        <w:rFonts w:cs="Times New Roman"/>
      </w:rPr>
    </w:lvl>
    <w:lvl w:ilvl="7" w:tplc="79DC6D10">
      <w:start w:val="1"/>
      <w:numFmt w:val="lowerLetter"/>
      <w:lvlText w:val="%8."/>
      <w:lvlJc w:val="left"/>
      <w:pPr>
        <w:ind w:left="6110" w:hanging="360"/>
      </w:pPr>
      <w:rPr>
        <w:rFonts w:cs="Times New Roman"/>
      </w:rPr>
    </w:lvl>
    <w:lvl w:ilvl="8" w:tplc="57BE892A">
      <w:start w:val="1"/>
      <w:numFmt w:val="lowerRoman"/>
      <w:lvlText w:val="%9."/>
      <w:lvlJc w:val="right"/>
      <w:pPr>
        <w:ind w:left="6830" w:hanging="180"/>
      </w:pPr>
      <w:rPr>
        <w:rFonts w:cs="Times New Roman"/>
      </w:rPr>
    </w:lvl>
  </w:abstractNum>
  <w:abstractNum w:abstractNumId="7">
    <w:nsid w:val="3FF1320B"/>
    <w:multiLevelType w:val="hybridMultilevel"/>
    <w:tmpl w:val="22B61B2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63087D09"/>
    <w:multiLevelType w:val="hybridMultilevel"/>
    <w:tmpl w:val="30626514"/>
    <w:lvl w:ilvl="0" w:tplc="9808FCBE">
      <w:start w:val="1"/>
      <w:numFmt w:val="decimal"/>
      <w:lvlText w:val="%1."/>
      <w:lvlJc w:val="left"/>
      <w:pPr>
        <w:tabs>
          <w:tab w:val="num" w:pos="369"/>
        </w:tabs>
        <w:ind w:left="369"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729D4925"/>
    <w:multiLevelType w:val="hybridMultilevel"/>
    <w:tmpl w:val="AB6242F0"/>
    <w:lvl w:ilvl="0" w:tplc="8A58B468">
      <w:start w:val="1"/>
      <w:numFmt w:val="decimal"/>
      <w:lvlText w:val="%1."/>
      <w:lvlJc w:val="left"/>
      <w:pPr>
        <w:ind w:left="928" w:hanging="360"/>
      </w:pPr>
      <w:rPr>
        <w:rFonts w:cs="Times New Roman"/>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10">
    <w:nsid w:val="7A781921"/>
    <w:multiLevelType w:val="hybridMultilevel"/>
    <w:tmpl w:val="10F0283E"/>
    <w:lvl w:ilvl="0" w:tplc="04190005">
      <w:start w:val="1"/>
      <w:numFmt w:val="bullet"/>
      <w:lvlText w:val="−"/>
      <w:lvlJc w:val="left"/>
      <w:pPr>
        <w:ind w:left="1070" w:hanging="360"/>
      </w:pPr>
      <w:rPr>
        <w:rFonts w:ascii="Times New Roman" w:hAnsi="Times New Roman" w:hint="default"/>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CFE"/>
    <w:rsid w:val="00022875"/>
    <w:rsid w:val="00031812"/>
    <w:rsid w:val="00033458"/>
    <w:rsid w:val="000361EF"/>
    <w:rsid w:val="00047EF3"/>
    <w:rsid w:val="000540E9"/>
    <w:rsid w:val="0009071A"/>
    <w:rsid w:val="00095C09"/>
    <w:rsid w:val="000A42FD"/>
    <w:rsid w:val="000B4C67"/>
    <w:rsid w:val="000D1973"/>
    <w:rsid w:val="000D697C"/>
    <w:rsid w:val="000D7D4A"/>
    <w:rsid w:val="000E1AC3"/>
    <w:rsid w:val="001068A3"/>
    <w:rsid w:val="00116348"/>
    <w:rsid w:val="001219A6"/>
    <w:rsid w:val="00127EB5"/>
    <w:rsid w:val="00133EE4"/>
    <w:rsid w:val="00142305"/>
    <w:rsid w:val="0015587D"/>
    <w:rsid w:val="00167AED"/>
    <w:rsid w:val="001700FB"/>
    <w:rsid w:val="00196C7E"/>
    <w:rsid w:val="001B2AB4"/>
    <w:rsid w:val="001C1694"/>
    <w:rsid w:val="001C374A"/>
    <w:rsid w:val="001D44E6"/>
    <w:rsid w:val="002024C3"/>
    <w:rsid w:val="00212B95"/>
    <w:rsid w:val="00217FFB"/>
    <w:rsid w:val="00230509"/>
    <w:rsid w:val="0023639D"/>
    <w:rsid w:val="0025033C"/>
    <w:rsid w:val="00256871"/>
    <w:rsid w:val="00297C36"/>
    <w:rsid w:val="002A3DEB"/>
    <w:rsid w:val="002A3E12"/>
    <w:rsid w:val="002B2FDE"/>
    <w:rsid w:val="002B33DB"/>
    <w:rsid w:val="002D1E8D"/>
    <w:rsid w:val="002D46C5"/>
    <w:rsid w:val="002E3AA9"/>
    <w:rsid w:val="002F315F"/>
    <w:rsid w:val="002F4C1A"/>
    <w:rsid w:val="00306238"/>
    <w:rsid w:val="003366AE"/>
    <w:rsid w:val="00337DE3"/>
    <w:rsid w:val="003470D2"/>
    <w:rsid w:val="003721EA"/>
    <w:rsid w:val="00391F10"/>
    <w:rsid w:val="003A154C"/>
    <w:rsid w:val="003A6FB1"/>
    <w:rsid w:val="003B520A"/>
    <w:rsid w:val="003D21C0"/>
    <w:rsid w:val="0040245B"/>
    <w:rsid w:val="0040597C"/>
    <w:rsid w:val="00416818"/>
    <w:rsid w:val="004226C7"/>
    <w:rsid w:val="00426C28"/>
    <w:rsid w:val="004372A4"/>
    <w:rsid w:val="004437B9"/>
    <w:rsid w:val="00453B1E"/>
    <w:rsid w:val="00456B5E"/>
    <w:rsid w:val="004728D8"/>
    <w:rsid w:val="004B0391"/>
    <w:rsid w:val="004C1AAC"/>
    <w:rsid w:val="004D0FC6"/>
    <w:rsid w:val="004E256A"/>
    <w:rsid w:val="004E628D"/>
    <w:rsid w:val="0050070D"/>
    <w:rsid w:val="00502BF6"/>
    <w:rsid w:val="00514058"/>
    <w:rsid w:val="00571802"/>
    <w:rsid w:val="005B2169"/>
    <w:rsid w:val="005C6361"/>
    <w:rsid w:val="005D44CF"/>
    <w:rsid w:val="005E21EA"/>
    <w:rsid w:val="005E29B3"/>
    <w:rsid w:val="006038F4"/>
    <w:rsid w:val="00610386"/>
    <w:rsid w:val="00647417"/>
    <w:rsid w:val="00661992"/>
    <w:rsid w:val="0068770B"/>
    <w:rsid w:val="006A7D35"/>
    <w:rsid w:val="006B1C2D"/>
    <w:rsid w:val="006D15F9"/>
    <w:rsid w:val="006D4D13"/>
    <w:rsid w:val="006F23DE"/>
    <w:rsid w:val="006F306C"/>
    <w:rsid w:val="006F7CD7"/>
    <w:rsid w:val="00732207"/>
    <w:rsid w:val="007348A4"/>
    <w:rsid w:val="007364CB"/>
    <w:rsid w:val="00745541"/>
    <w:rsid w:val="00766C0F"/>
    <w:rsid w:val="007B0D72"/>
    <w:rsid w:val="007D0F7B"/>
    <w:rsid w:val="007D4A7C"/>
    <w:rsid w:val="007D5997"/>
    <w:rsid w:val="007D73CC"/>
    <w:rsid w:val="007E60A5"/>
    <w:rsid w:val="007F319C"/>
    <w:rsid w:val="0081091C"/>
    <w:rsid w:val="00811311"/>
    <w:rsid w:val="00811D4D"/>
    <w:rsid w:val="008129FE"/>
    <w:rsid w:val="008613D4"/>
    <w:rsid w:val="00885C62"/>
    <w:rsid w:val="008B4AD7"/>
    <w:rsid w:val="008B4EAB"/>
    <w:rsid w:val="008B544A"/>
    <w:rsid w:val="008E6712"/>
    <w:rsid w:val="008F04D0"/>
    <w:rsid w:val="008F2F1F"/>
    <w:rsid w:val="008F4016"/>
    <w:rsid w:val="009243E7"/>
    <w:rsid w:val="00930920"/>
    <w:rsid w:val="00944E28"/>
    <w:rsid w:val="00945A9D"/>
    <w:rsid w:val="00950A90"/>
    <w:rsid w:val="00954AED"/>
    <w:rsid w:val="00981606"/>
    <w:rsid w:val="0099423F"/>
    <w:rsid w:val="009A39D3"/>
    <w:rsid w:val="009A50D7"/>
    <w:rsid w:val="009B3B7E"/>
    <w:rsid w:val="009D3DDA"/>
    <w:rsid w:val="009D6977"/>
    <w:rsid w:val="009E7B22"/>
    <w:rsid w:val="009F5B81"/>
    <w:rsid w:val="00A40236"/>
    <w:rsid w:val="00A46969"/>
    <w:rsid w:val="00A51520"/>
    <w:rsid w:val="00A531DB"/>
    <w:rsid w:val="00A538A1"/>
    <w:rsid w:val="00A62CFE"/>
    <w:rsid w:val="00A65C21"/>
    <w:rsid w:val="00A956D1"/>
    <w:rsid w:val="00A9758E"/>
    <w:rsid w:val="00AD103D"/>
    <w:rsid w:val="00AF6266"/>
    <w:rsid w:val="00B06709"/>
    <w:rsid w:val="00B07FFA"/>
    <w:rsid w:val="00B1057D"/>
    <w:rsid w:val="00B1166B"/>
    <w:rsid w:val="00B17674"/>
    <w:rsid w:val="00B30294"/>
    <w:rsid w:val="00B457E9"/>
    <w:rsid w:val="00B50BEB"/>
    <w:rsid w:val="00B535E9"/>
    <w:rsid w:val="00B539EE"/>
    <w:rsid w:val="00B727E9"/>
    <w:rsid w:val="00B80DF6"/>
    <w:rsid w:val="00B81A81"/>
    <w:rsid w:val="00B9307D"/>
    <w:rsid w:val="00BA74D7"/>
    <w:rsid w:val="00BB511C"/>
    <w:rsid w:val="00BB655A"/>
    <w:rsid w:val="00BC70A4"/>
    <w:rsid w:val="00BE1763"/>
    <w:rsid w:val="00BE75A2"/>
    <w:rsid w:val="00C0535A"/>
    <w:rsid w:val="00C13FD1"/>
    <w:rsid w:val="00C14025"/>
    <w:rsid w:val="00C27D59"/>
    <w:rsid w:val="00C37B2C"/>
    <w:rsid w:val="00C515A2"/>
    <w:rsid w:val="00C72F7E"/>
    <w:rsid w:val="00CB054D"/>
    <w:rsid w:val="00CC3C1E"/>
    <w:rsid w:val="00CD08DF"/>
    <w:rsid w:val="00CE78EF"/>
    <w:rsid w:val="00CF5585"/>
    <w:rsid w:val="00D17340"/>
    <w:rsid w:val="00D2747A"/>
    <w:rsid w:val="00D43E66"/>
    <w:rsid w:val="00D46A81"/>
    <w:rsid w:val="00D56C9E"/>
    <w:rsid w:val="00D8421F"/>
    <w:rsid w:val="00D90D08"/>
    <w:rsid w:val="00D92D18"/>
    <w:rsid w:val="00D94ACE"/>
    <w:rsid w:val="00DA4C8C"/>
    <w:rsid w:val="00DC62C7"/>
    <w:rsid w:val="00DF4531"/>
    <w:rsid w:val="00E2343F"/>
    <w:rsid w:val="00E72E9B"/>
    <w:rsid w:val="00E821CC"/>
    <w:rsid w:val="00EB5F6D"/>
    <w:rsid w:val="00EC1C33"/>
    <w:rsid w:val="00EC4AFB"/>
    <w:rsid w:val="00EC7735"/>
    <w:rsid w:val="00EF5C0F"/>
    <w:rsid w:val="00F1163E"/>
    <w:rsid w:val="00F402B4"/>
    <w:rsid w:val="00F52745"/>
    <w:rsid w:val="00F5277A"/>
    <w:rsid w:val="00F55843"/>
    <w:rsid w:val="00FA49EC"/>
    <w:rsid w:val="00FB28D7"/>
    <w:rsid w:val="00FB36E4"/>
    <w:rsid w:val="00FE446C"/>
    <w:rsid w:val="00FF2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77A"/>
    <w:pPr>
      <w:spacing w:after="200" w:line="276" w:lineRule="auto"/>
    </w:pPr>
    <w:rPr>
      <w:rFonts w:eastAsia="Times New Roman"/>
      <w:lang w:eastAsia="en-US"/>
    </w:rPr>
  </w:style>
  <w:style w:type="paragraph" w:styleId="1">
    <w:name w:val="heading 1"/>
    <w:basedOn w:val="a"/>
    <w:next w:val="a"/>
    <w:link w:val="10"/>
    <w:uiPriority w:val="99"/>
    <w:qFormat/>
    <w:rsid w:val="00133EE4"/>
    <w:pPr>
      <w:keepNext/>
      <w:spacing w:before="240" w:after="60" w:line="240" w:lineRule="auto"/>
      <w:outlineLvl w:val="0"/>
    </w:pPr>
    <w:rPr>
      <w:rFonts w:ascii="Arial" w:hAnsi="Arial" w:cs="Arial"/>
      <w:b/>
      <w:bCs/>
      <w:kern w:val="32"/>
      <w:sz w:val="32"/>
      <w:szCs w:val="32"/>
      <w:lang w:eastAsia="ru-RU"/>
    </w:rPr>
  </w:style>
  <w:style w:type="paragraph" w:styleId="2">
    <w:name w:val="heading 2"/>
    <w:aliases w:val="Заголовок 2 Знак Знак Знак Знак Знак,Заголовок 2 Знак Знак Знак Знак Знак Знак Знак Знак Знак"/>
    <w:basedOn w:val="a"/>
    <w:next w:val="a"/>
    <w:link w:val="21"/>
    <w:uiPriority w:val="99"/>
    <w:qFormat/>
    <w:rsid w:val="00133EE4"/>
    <w:pPr>
      <w:keepNext/>
      <w:spacing w:before="240" w:after="60" w:line="240" w:lineRule="auto"/>
      <w:outlineLvl w:val="1"/>
    </w:pPr>
    <w:rPr>
      <w:rFonts w:ascii="Arial" w:hAnsi="Arial"/>
      <w:b/>
      <w:bCs/>
      <w:i/>
      <w:iCs/>
      <w:sz w:val="28"/>
      <w:szCs w:val="28"/>
      <w:lang w:eastAsia="ru-RU"/>
    </w:rPr>
  </w:style>
  <w:style w:type="paragraph" w:styleId="4">
    <w:name w:val="heading 4"/>
    <w:basedOn w:val="a"/>
    <w:next w:val="a"/>
    <w:link w:val="40"/>
    <w:uiPriority w:val="99"/>
    <w:qFormat/>
    <w:rsid w:val="00133EE4"/>
    <w:pPr>
      <w:keepNext/>
      <w:spacing w:before="240" w:after="60" w:line="240" w:lineRule="auto"/>
      <w:outlineLvl w:val="3"/>
    </w:pPr>
    <w:rPr>
      <w:rFonts w:ascii="Times New Roman" w:hAnsi="Times New Roman"/>
      <w:b/>
      <w:bCs/>
      <w:sz w:val="28"/>
      <w:szCs w:val="28"/>
      <w:lang w:eastAsia="ru-RU"/>
    </w:rPr>
  </w:style>
  <w:style w:type="paragraph" w:styleId="8">
    <w:name w:val="heading 8"/>
    <w:basedOn w:val="a"/>
    <w:next w:val="a"/>
    <w:link w:val="80"/>
    <w:uiPriority w:val="99"/>
    <w:qFormat/>
    <w:rsid w:val="00133EE4"/>
    <w:pPr>
      <w:spacing w:before="240" w:after="60" w:line="240" w:lineRule="auto"/>
      <w:outlineLvl w:val="7"/>
    </w:pPr>
    <w:rPr>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33EE4"/>
    <w:rPr>
      <w:rFonts w:ascii="Arial" w:hAnsi="Arial" w:cs="Arial"/>
      <w:b/>
      <w:bCs/>
      <w:kern w:val="32"/>
      <w:sz w:val="32"/>
      <w:szCs w:val="32"/>
      <w:lang w:eastAsia="ru-RU"/>
    </w:rPr>
  </w:style>
  <w:style w:type="character" w:customStyle="1" w:styleId="21">
    <w:name w:val="Заголовок 2 Знак1"/>
    <w:aliases w:val="Заголовок 2 Знак Знак Знак Знак Знак Знак,Заголовок 2 Знак Знак Знак Знак Знак Знак Знак Знак Знак Знак"/>
    <w:basedOn w:val="a0"/>
    <w:link w:val="2"/>
    <w:uiPriority w:val="99"/>
    <w:locked/>
    <w:rsid w:val="00133EE4"/>
    <w:rPr>
      <w:rFonts w:ascii="Arial" w:hAnsi="Arial" w:cs="Times New Roman"/>
      <w:b/>
      <w:i/>
      <w:sz w:val="28"/>
      <w:lang w:eastAsia="ru-RU"/>
    </w:rPr>
  </w:style>
  <w:style w:type="character" w:customStyle="1" w:styleId="40">
    <w:name w:val="Заголовок 4 Знак"/>
    <w:basedOn w:val="a0"/>
    <w:link w:val="4"/>
    <w:uiPriority w:val="99"/>
    <w:semiHidden/>
    <w:locked/>
    <w:rsid w:val="00133EE4"/>
    <w:rPr>
      <w:rFonts w:ascii="Times New Roman" w:hAnsi="Times New Roman" w:cs="Times New Roman"/>
      <w:b/>
      <w:bCs/>
      <w:sz w:val="28"/>
      <w:szCs w:val="28"/>
      <w:lang w:eastAsia="ru-RU"/>
    </w:rPr>
  </w:style>
  <w:style w:type="character" w:customStyle="1" w:styleId="80">
    <w:name w:val="Заголовок 8 Знак"/>
    <w:basedOn w:val="a0"/>
    <w:link w:val="8"/>
    <w:uiPriority w:val="99"/>
    <w:semiHidden/>
    <w:locked/>
    <w:rsid w:val="00133EE4"/>
    <w:rPr>
      <w:rFonts w:ascii="Calibri" w:hAnsi="Calibri" w:cs="Times New Roman"/>
      <w:i/>
      <w:iCs/>
      <w:sz w:val="24"/>
      <w:szCs w:val="24"/>
      <w:lang w:eastAsia="ru-RU"/>
    </w:rPr>
  </w:style>
  <w:style w:type="paragraph" w:styleId="a3">
    <w:name w:val="Normal (Web)"/>
    <w:basedOn w:val="a"/>
    <w:uiPriority w:val="99"/>
    <w:rsid w:val="00F5277A"/>
    <w:pPr>
      <w:spacing w:before="100" w:beforeAutospacing="1" w:after="100" w:afterAutospacing="1" w:line="240" w:lineRule="auto"/>
    </w:pPr>
    <w:rPr>
      <w:rFonts w:ascii="Times New Roman" w:hAnsi="Times New Roman"/>
      <w:sz w:val="24"/>
      <w:szCs w:val="24"/>
      <w:lang w:eastAsia="ru-RU"/>
    </w:rPr>
  </w:style>
  <w:style w:type="paragraph" w:customStyle="1" w:styleId="11">
    <w:name w:val="Без интервала1"/>
    <w:uiPriority w:val="99"/>
    <w:rsid w:val="00F5277A"/>
    <w:rPr>
      <w:rFonts w:eastAsia="Times New Roman"/>
      <w:lang w:eastAsia="en-US"/>
    </w:rPr>
  </w:style>
  <w:style w:type="character" w:customStyle="1" w:styleId="14">
    <w:name w:val="Текст 14(основной) Знак"/>
    <w:link w:val="140"/>
    <w:uiPriority w:val="99"/>
    <w:locked/>
    <w:rsid w:val="00AF6266"/>
    <w:rPr>
      <w:sz w:val="24"/>
    </w:rPr>
  </w:style>
  <w:style w:type="paragraph" w:customStyle="1" w:styleId="140">
    <w:name w:val="Текст 14(основной)"/>
    <w:basedOn w:val="a"/>
    <w:link w:val="14"/>
    <w:uiPriority w:val="99"/>
    <w:rsid w:val="00AF6266"/>
    <w:pPr>
      <w:spacing w:after="0" w:line="360" w:lineRule="auto"/>
      <w:ind w:firstLine="708"/>
      <w:jc w:val="both"/>
    </w:pPr>
    <w:rPr>
      <w:rFonts w:eastAsia="Calibri"/>
      <w:sz w:val="24"/>
      <w:szCs w:val="20"/>
      <w:lang w:eastAsia="ru-RU"/>
    </w:rPr>
  </w:style>
  <w:style w:type="character" w:customStyle="1" w:styleId="20">
    <w:name w:val="Заголовок 2 Знак"/>
    <w:aliases w:val="Заголовок 2 Знак Знак Знак Знак Знак Знак1,Заголовок 2 Знак Знак Знак Знак Знак Знак Знак Знак Знак Знак1"/>
    <w:basedOn w:val="a0"/>
    <w:uiPriority w:val="99"/>
    <w:semiHidden/>
    <w:rsid w:val="00133EE4"/>
    <w:rPr>
      <w:rFonts w:ascii="Cambria" w:hAnsi="Cambria" w:cs="Times New Roman"/>
      <w:b/>
      <w:bCs/>
      <w:color w:val="4F81BD"/>
      <w:sz w:val="26"/>
      <w:szCs w:val="26"/>
    </w:rPr>
  </w:style>
  <w:style w:type="character" w:styleId="a4">
    <w:name w:val="Hyperlink"/>
    <w:basedOn w:val="a0"/>
    <w:uiPriority w:val="99"/>
    <w:semiHidden/>
    <w:rsid w:val="00133EE4"/>
    <w:rPr>
      <w:rFonts w:cs="Times New Roman"/>
      <w:color w:val="0000FF"/>
      <w:u w:val="single"/>
    </w:rPr>
  </w:style>
  <w:style w:type="character" w:styleId="a5">
    <w:name w:val="FollowedHyperlink"/>
    <w:basedOn w:val="a0"/>
    <w:uiPriority w:val="99"/>
    <w:semiHidden/>
    <w:rsid w:val="00133EE4"/>
    <w:rPr>
      <w:rFonts w:cs="Times New Roman"/>
      <w:color w:val="954F72"/>
      <w:u w:val="single"/>
    </w:rPr>
  </w:style>
  <w:style w:type="paragraph" w:styleId="12">
    <w:name w:val="toc 1"/>
    <w:basedOn w:val="a"/>
    <w:next w:val="a"/>
    <w:autoRedefine/>
    <w:uiPriority w:val="99"/>
    <w:semiHidden/>
    <w:rsid w:val="00133EE4"/>
    <w:pPr>
      <w:spacing w:after="0" w:line="240" w:lineRule="auto"/>
    </w:pPr>
    <w:rPr>
      <w:rFonts w:ascii="Times New Roman" w:hAnsi="Times New Roman"/>
      <w:sz w:val="24"/>
      <w:szCs w:val="24"/>
      <w:lang w:eastAsia="ru-RU"/>
    </w:rPr>
  </w:style>
  <w:style w:type="paragraph" w:styleId="22">
    <w:name w:val="toc 2"/>
    <w:basedOn w:val="a"/>
    <w:next w:val="a"/>
    <w:autoRedefine/>
    <w:uiPriority w:val="99"/>
    <w:semiHidden/>
    <w:rsid w:val="00133EE4"/>
    <w:pPr>
      <w:spacing w:after="0" w:line="240" w:lineRule="auto"/>
      <w:ind w:left="240"/>
    </w:pPr>
    <w:rPr>
      <w:rFonts w:ascii="Times New Roman" w:hAnsi="Times New Roman"/>
      <w:sz w:val="24"/>
      <w:szCs w:val="24"/>
      <w:lang w:eastAsia="ru-RU"/>
    </w:rPr>
  </w:style>
  <w:style w:type="character" w:customStyle="1" w:styleId="HeaderChar">
    <w:name w:val="Header Char"/>
    <w:aliases w:val="ВерхКолонтитул Char"/>
    <w:uiPriority w:val="99"/>
    <w:semiHidden/>
    <w:locked/>
    <w:rsid w:val="00133EE4"/>
    <w:rPr>
      <w:sz w:val="24"/>
    </w:rPr>
  </w:style>
  <w:style w:type="paragraph" w:styleId="a6">
    <w:name w:val="header"/>
    <w:aliases w:val="ВерхКолонтитул"/>
    <w:basedOn w:val="a"/>
    <w:link w:val="a7"/>
    <w:uiPriority w:val="99"/>
    <w:semiHidden/>
    <w:rsid w:val="00133EE4"/>
    <w:pPr>
      <w:tabs>
        <w:tab w:val="center" w:pos="4677"/>
        <w:tab w:val="right" w:pos="9355"/>
      </w:tabs>
      <w:spacing w:after="0" w:line="240" w:lineRule="auto"/>
    </w:pPr>
    <w:rPr>
      <w:rFonts w:eastAsia="Calibri"/>
      <w:sz w:val="24"/>
      <w:szCs w:val="24"/>
      <w:lang w:eastAsia="ru-RU"/>
    </w:rPr>
  </w:style>
  <w:style w:type="character" w:customStyle="1" w:styleId="a7">
    <w:name w:val="Верхний колонтитул Знак"/>
    <w:aliases w:val="ВерхКолонтитул Знак"/>
    <w:basedOn w:val="a0"/>
    <w:link w:val="a6"/>
    <w:uiPriority w:val="99"/>
    <w:semiHidden/>
    <w:locked/>
    <w:rsid w:val="00FA49EC"/>
    <w:rPr>
      <w:rFonts w:eastAsia="Times New Roman" w:cs="Times New Roman"/>
      <w:lang w:eastAsia="en-US"/>
    </w:rPr>
  </w:style>
  <w:style w:type="character" w:customStyle="1" w:styleId="13">
    <w:name w:val="Верхний колонтитул Знак1"/>
    <w:aliases w:val="ВерхКолонтитул Знак1"/>
    <w:basedOn w:val="a0"/>
    <w:uiPriority w:val="99"/>
    <w:semiHidden/>
    <w:rsid w:val="00133EE4"/>
    <w:rPr>
      <w:rFonts w:ascii="Calibri" w:hAnsi="Calibri" w:cs="Times New Roman"/>
    </w:rPr>
  </w:style>
  <w:style w:type="character" w:customStyle="1" w:styleId="FooterChar">
    <w:name w:val="Footer Char"/>
    <w:uiPriority w:val="99"/>
    <w:semiHidden/>
    <w:locked/>
    <w:rsid w:val="00133EE4"/>
    <w:rPr>
      <w:rFonts w:ascii="Times New Roman" w:hAnsi="Times New Roman"/>
      <w:sz w:val="24"/>
      <w:lang w:eastAsia="ru-RU"/>
    </w:rPr>
  </w:style>
  <w:style w:type="paragraph" w:styleId="a8">
    <w:name w:val="footer"/>
    <w:basedOn w:val="a"/>
    <w:link w:val="a9"/>
    <w:uiPriority w:val="99"/>
    <w:semiHidden/>
    <w:rsid w:val="00133EE4"/>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9">
    <w:name w:val="Нижний колонтитул Знак"/>
    <w:basedOn w:val="a0"/>
    <w:link w:val="a8"/>
    <w:uiPriority w:val="99"/>
    <w:semiHidden/>
    <w:locked/>
    <w:rsid w:val="00FA49EC"/>
    <w:rPr>
      <w:rFonts w:eastAsia="Times New Roman" w:cs="Times New Roman"/>
      <w:lang w:eastAsia="en-US"/>
    </w:rPr>
  </w:style>
  <w:style w:type="paragraph" w:styleId="aa">
    <w:name w:val="table of figures"/>
    <w:basedOn w:val="a"/>
    <w:next w:val="a"/>
    <w:uiPriority w:val="99"/>
    <w:semiHidden/>
    <w:rsid w:val="00133EE4"/>
    <w:pPr>
      <w:spacing w:after="0" w:line="240" w:lineRule="auto"/>
    </w:pPr>
    <w:rPr>
      <w:rFonts w:ascii="Times New Roman" w:hAnsi="Times New Roman"/>
      <w:sz w:val="24"/>
      <w:szCs w:val="24"/>
      <w:lang w:eastAsia="ru-RU"/>
    </w:rPr>
  </w:style>
  <w:style w:type="paragraph" w:styleId="3">
    <w:name w:val="Body Text Indent 3"/>
    <w:basedOn w:val="a"/>
    <w:link w:val="30"/>
    <w:uiPriority w:val="99"/>
    <w:semiHidden/>
    <w:rsid w:val="00133EE4"/>
    <w:pPr>
      <w:spacing w:after="0" w:line="360" w:lineRule="auto"/>
      <w:ind w:firstLine="540"/>
      <w:jc w:val="both"/>
    </w:pPr>
    <w:rPr>
      <w:rFonts w:ascii="Times New Roman" w:hAnsi="Times New Roman"/>
      <w:color w:val="000000"/>
      <w:sz w:val="28"/>
      <w:szCs w:val="28"/>
      <w:lang w:eastAsia="ru-RU"/>
    </w:rPr>
  </w:style>
  <w:style w:type="character" w:customStyle="1" w:styleId="30">
    <w:name w:val="Основной текст с отступом 3 Знак"/>
    <w:basedOn w:val="a0"/>
    <w:link w:val="3"/>
    <w:uiPriority w:val="99"/>
    <w:semiHidden/>
    <w:locked/>
    <w:rsid w:val="00133EE4"/>
    <w:rPr>
      <w:rFonts w:ascii="Times New Roman" w:hAnsi="Times New Roman" w:cs="Times New Roman"/>
      <w:color w:val="000000"/>
      <w:sz w:val="28"/>
      <w:szCs w:val="28"/>
      <w:lang w:eastAsia="ru-RU"/>
    </w:rPr>
  </w:style>
  <w:style w:type="paragraph" w:customStyle="1" w:styleId="15">
    <w:name w:val="Абзац списка1"/>
    <w:basedOn w:val="a"/>
    <w:uiPriority w:val="99"/>
    <w:semiHidden/>
    <w:rsid w:val="00133EE4"/>
    <w:pPr>
      <w:ind w:left="720"/>
      <w:contextualSpacing/>
    </w:pPr>
    <w:rPr>
      <w:lang w:eastAsia="ru-RU"/>
    </w:rPr>
  </w:style>
  <w:style w:type="paragraph" w:customStyle="1" w:styleId="Default">
    <w:name w:val="Default"/>
    <w:uiPriority w:val="99"/>
    <w:semiHidden/>
    <w:rsid w:val="00133EE4"/>
    <w:pPr>
      <w:autoSpaceDE w:val="0"/>
      <w:autoSpaceDN w:val="0"/>
      <w:adjustRightInd w:val="0"/>
    </w:pPr>
    <w:rPr>
      <w:rFonts w:ascii="Cambria" w:eastAsia="Times New Roman" w:hAnsi="Cambria" w:cs="Cambria"/>
      <w:color w:val="000000"/>
      <w:sz w:val="24"/>
      <w:szCs w:val="24"/>
    </w:rPr>
  </w:style>
  <w:style w:type="character" w:customStyle="1" w:styleId="16">
    <w:name w:val="обычный 1 Знак"/>
    <w:link w:val="17"/>
    <w:uiPriority w:val="99"/>
    <w:semiHidden/>
    <w:locked/>
    <w:rsid w:val="00133EE4"/>
    <w:rPr>
      <w:color w:val="000000"/>
      <w:sz w:val="28"/>
    </w:rPr>
  </w:style>
  <w:style w:type="paragraph" w:customStyle="1" w:styleId="17">
    <w:name w:val="обычный 1"/>
    <w:basedOn w:val="aa"/>
    <w:link w:val="16"/>
    <w:uiPriority w:val="99"/>
    <w:semiHidden/>
    <w:rsid w:val="00133EE4"/>
    <w:pPr>
      <w:spacing w:line="360" w:lineRule="auto"/>
      <w:ind w:firstLine="680"/>
      <w:jc w:val="both"/>
    </w:pPr>
    <w:rPr>
      <w:rFonts w:ascii="Calibri" w:eastAsia="Calibri" w:hAnsi="Calibri"/>
      <w:color w:val="000000"/>
      <w:sz w:val="28"/>
      <w:szCs w:val="20"/>
    </w:rPr>
  </w:style>
  <w:style w:type="character" w:customStyle="1" w:styleId="ab">
    <w:name w:val="Основной текст_"/>
    <w:link w:val="18"/>
    <w:uiPriority w:val="99"/>
    <w:semiHidden/>
    <w:locked/>
    <w:rsid w:val="00133EE4"/>
    <w:rPr>
      <w:sz w:val="28"/>
      <w:shd w:val="clear" w:color="auto" w:fill="FFFFFF"/>
    </w:rPr>
  </w:style>
  <w:style w:type="paragraph" w:customStyle="1" w:styleId="18">
    <w:name w:val="Основной текст1"/>
    <w:basedOn w:val="a"/>
    <w:link w:val="ab"/>
    <w:uiPriority w:val="99"/>
    <w:semiHidden/>
    <w:rsid w:val="00133EE4"/>
    <w:pPr>
      <w:widowControl w:val="0"/>
      <w:shd w:val="clear" w:color="auto" w:fill="FFFFFF"/>
      <w:spacing w:after="0" w:line="240" w:lineRule="auto"/>
      <w:ind w:firstLine="400"/>
    </w:pPr>
    <w:rPr>
      <w:rFonts w:eastAsia="Calibri"/>
      <w:sz w:val="28"/>
      <w:szCs w:val="20"/>
      <w:lang w:eastAsia="ru-RU"/>
    </w:rPr>
  </w:style>
  <w:style w:type="character" w:customStyle="1" w:styleId="23">
    <w:name w:val="Колонтитул (2)_"/>
    <w:link w:val="24"/>
    <w:uiPriority w:val="99"/>
    <w:semiHidden/>
    <w:locked/>
    <w:rsid w:val="00133EE4"/>
    <w:rPr>
      <w:shd w:val="clear" w:color="auto" w:fill="FFFFFF"/>
    </w:rPr>
  </w:style>
  <w:style w:type="paragraph" w:customStyle="1" w:styleId="24">
    <w:name w:val="Колонтитул (2)"/>
    <w:basedOn w:val="a"/>
    <w:link w:val="23"/>
    <w:uiPriority w:val="99"/>
    <w:semiHidden/>
    <w:rsid w:val="00133EE4"/>
    <w:pPr>
      <w:widowControl w:val="0"/>
      <w:shd w:val="clear" w:color="auto" w:fill="FFFFFF"/>
      <w:spacing w:after="0" w:line="240" w:lineRule="auto"/>
    </w:pPr>
    <w:rPr>
      <w:rFonts w:eastAsia="Calibri"/>
      <w:sz w:val="20"/>
      <w:szCs w:val="20"/>
      <w:lang w:eastAsia="ru-RU"/>
    </w:rPr>
  </w:style>
  <w:style w:type="character" w:customStyle="1" w:styleId="25">
    <w:name w:val="Знак2 Знак Знак Знак"/>
    <w:uiPriority w:val="99"/>
    <w:locked/>
    <w:rsid w:val="00133EE4"/>
    <w:rPr>
      <w:rFonts w:ascii="Arial" w:hAnsi="Arial"/>
      <w:b/>
      <w:i/>
      <w:sz w:val="28"/>
      <w:lang w:val="ru-RU" w:eastAsia="ru-RU"/>
    </w:rPr>
  </w:style>
  <w:style w:type="character" w:customStyle="1" w:styleId="apple-converted-space">
    <w:name w:val="apple-converted-space"/>
    <w:uiPriority w:val="99"/>
    <w:rsid w:val="00133EE4"/>
  </w:style>
  <w:style w:type="character" w:customStyle="1" w:styleId="26">
    <w:name w:val="Основной текст 2 Знак"/>
    <w:uiPriority w:val="99"/>
    <w:rsid w:val="00133EE4"/>
    <w:rPr>
      <w:rFonts w:ascii="Arial" w:hAnsi="Arial"/>
    </w:rPr>
  </w:style>
  <w:style w:type="table" w:customStyle="1" w:styleId="27">
    <w:name w:val="Сетка таблицы2"/>
    <w:uiPriority w:val="99"/>
    <w:rsid w:val="00133E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99"/>
    <w:qFormat/>
    <w:rsid w:val="00133EE4"/>
    <w:rPr>
      <w:rFonts w:cs="Times New Roman"/>
      <w:b/>
      <w:bCs/>
    </w:rPr>
  </w:style>
  <w:style w:type="character" w:styleId="ad">
    <w:name w:val="Emphasis"/>
    <w:basedOn w:val="a0"/>
    <w:uiPriority w:val="99"/>
    <w:qFormat/>
    <w:rsid w:val="00133EE4"/>
    <w:rPr>
      <w:rFonts w:cs="Times New Roman"/>
      <w:i/>
      <w:iCs/>
    </w:rPr>
  </w:style>
  <w:style w:type="paragraph" w:styleId="ae">
    <w:name w:val="Balloon Text"/>
    <w:basedOn w:val="a"/>
    <w:link w:val="af"/>
    <w:uiPriority w:val="99"/>
    <w:semiHidden/>
    <w:rsid w:val="00133E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133EE4"/>
    <w:rPr>
      <w:rFonts w:ascii="Tahoma" w:hAnsi="Tahoma" w:cs="Tahoma"/>
      <w:sz w:val="16"/>
      <w:szCs w:val="16"/>
    </w:rPr>
  </w:style>
  <w:style w:type="paragraph" w:styleId="af0">
    <w:name w:val="List Paragraph"/>
    <w:basedOn w:val="a"/>
    <w:uiPriority w:val="99"/>
    <w:qFormat/>
    <w:rsid w:val="00B116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77A"/>
    <w:pPr>
      <w:spacing w:after="200" w:line="276" w:lineRule="auto"/>
    </w:pPr>
    <w:rPr>
      <w:rFonts w:eastAsia="Times New Roman"/>
      <w:lang w:eastAsia="en-US"/>
    </w:rPr>
  </w:style>
  <w:style w:type="paragraph" w:styleId="1">
    <w:name w:val="heading 1"/>
    <w:basedOn w:val="a"/>
    <w:next w:val="a"/>
    <w:link w:val="10"/>
    <w:uiPriority w:val="99"/>
    <w:qFormat/>
    <w:rsid w:val="00133EE4"/>
    <w:pPr>
      <w:keepNext/>
      <w:spacing w:before="240" w:after="60" w:line="240" w:lineRule="auto"/>
      <w:outlineLvl w:val="0"/>
    </w:pPr>
    <w:rPr>
      <w:rFonts w:ascii="Arial" w:hAnsi="Arial" w:cs="Arial"/>
      <w:b/>
      <w:bCs/>
      <w:kern w:val="32"/>
      <w:sz w:val="32"/>
      <w:szCs w:val="32"/>
      <w:lang w:eastAsia="ru-RU"/>
    </w:rPr>
  </w:style>
  <w:style w:type="paragraph" w:styleId="2">
    <w:name w:val="heading 2"/>
    <w:aliases w:val="Заголовок 2 Знак Знак Знак Знак Знак,Заголовок 2 Знак Знак Знак Знак Знак Знак Знак Знак Знак"/>
    <w:basedOn w:val="a"/>
    <w:next w:val="a"/>
    <w:link w:val="21"/>
    <w:uiPriority w:val="99"/>
    <w:qFormat/>
    <w:rsid w:val="00133EE4"/>
    <w:pPr>
      <w:keepNext/>
      <w:spacing w:before="240" w:after="60" w:line="240" w:lineRule="auto"/>
      <w:outlineLvl w:val="1"/>
    </w:pPr>
    <w:rPr>
      <w:rFonts w:ascii="Arial" w:hAnsi="Arial"/>
      <w:b/>
      <w:bCs/>
      <w:i/>
      <w:iCs/>
      <w:sz w:val="28"/>
      <w:szCs w:val="28"/>
      <w:lang w:eastAsia="ru-RU"/>
    </w:rPr>
  </w:style>
  <w:style w:type="paragraph" w:styleId="4">
    <w:name w:val="heading 4"/>
    <w:basedOn w:val="a"/>
    <w:next w:val="a"/>
    <w:link w:val="40"/>
    <w:uiPriority w:val="99"/>
    <w:qFormat/>
    <w:rsid w:val="00133EE4"/>
    <w:pPr>
      <w:keepNext/>
      <w:spacing w:before="240" w:after="60" w:line="240" w:lineRule="auto"/>
      <w:outlineLvl w:val="3"/>
    </w:pPr>
    <w:rPr>
      <w:rFonts w:ascii="Times New Roman" w:hAnsi="Times New Roman"/>
      <w:b/>
      <w:bCs/>
      <w:sz w:val="28"/>
      <w:szCs w:val="28"/>
      <w:lang w:eastAsia="ru-RU"/>
    </w:rPr>
  </w:style>
  <w:style w:type="paragraph" w:styleId="8">
    <w:name w:val="heading 8"/>
    <w:basedOn w:val="a"/>
    <w:next w:val="a"/>
    <w:link w:val="80"/>
    <w:uiPriority w:val="99"/>
    <w:qFormat/>
    <w:rsid w:val="00133EE4"/>
    <w:pPr>
      <w:spacing w:before="240" w:after="60" w:line="240" w:lineRule="auto"/>
      <w:outlineLvl w:val="7"/>
    </w:pPr>
    <w:rPr>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33EE4"/>
    <w:rPr>
      <w:rFonts w:ascii="Arial" w:hAnsi="Arial" w:cs="Arial"/>
      <w:b/>
      <w:bCs/>
      <w:kern w:val="32"/>
      <w:sz w:val="32"/>
      <w:szCs w:val="32"/>
      <w:lang w:eastAsia="ru-RU"/>
    </w:rPr>
  </w:style>
  <w:style w:type="character" w:customStyle="1" w:styleId="21">
    <w:name w:val="Заголовок 2 Знак1"/>
    <w:aliases w:val="Заголовок 2 Знак Знак Знак Знак Знак Знак,Заголовок 2 Знак Знак Знак Знак Знак Знак Знак Знак Знак Знак"/>
    <w:basedOn w:val="a0"/>
    <w:link w:val="2"/>
    <w:uiPriority w:val="99"/>
    <w:locked/>
    <w:rsid w:val="00133EE4"/>
    <w:rPr>
      <w:rFonts w:ascii="Arial" w:hAnsi="Arial" w:cs="Times New Roman"/>
      <w:b/>
      <w:i/>
      <w:sz w:val="28"/>
      <w:lang w:eastAsia="ru-RU"/>
    </w:rPr>
  </w:style>
  <w:style w:type="character" w:customStyle="1" w:styleId="40">
    <w:name w:val="Заголовок 4 Знак"/>
    <w:basedOn w:val="a0"/>
    <w:link w:val="4"/>
    <w:uiPriority w:val="99"/>
    <w:semiHidden/>
    <w:locked/>
    <w:rsid w:val="00133EE4"/>
    <w:rPr>
      <w:rFonts w:ascii="Times New Roman" w:hAnsi="Times New Roman" w:cs="Times New Roman"/>
      <w:b/>
      <w:bCs/>
      <w:sz w:val="28"/>
      <w:szCs w:val="28"/>
      <w:lang w:eastAsia="ru-RU"/>
    </w:rPr>
  </w:style>
  <w:style w:type="character" w:customStyle="1" w:styleId="80">
    <w:name w:val="Заголовок 8 Знак"/>
    <w:basedOn w:val="a0"/>
    <w:link w:val="8"/>
    <w:uiPriority w:val="99"/>
    <w:semiHidden/>
    <w:locked/>
    <w:rsid w:val="00133EE4"/>
    <w:rPr>
      <w:rFonts w:ascii="Calibri" w:hAnsi="Calibri" w:cs="Times New Roman"/>
      <w:i/>
      <w:iCs/>
      <w:sz w:val="24"/>
      <w:szCs w:val="24"/>
      <w:lang w:eastAsia="ru-RU"/>
    </w:rPr>
  </w:style>
  <w:style w:type="paragraph" w:styleId="a3">
    <w:name w:val="Normal (Web)"/>
    <w:basedOn w:val="a"/>
    <w:uiPriority w:val="99"/>
    <w:rsid w:val="00F5277A"/>
    <w:pPr>
      <w:spacing w:before="100" w:beforeAutospacing="1" w:after="100" w:afterAutospacing="1" w:line="240" w:lineRule="auto"/>
    </w:pPr>
    <w:rPr>
      <w:rFonts w:ascii="Times New Roman" w:hAnsi="Times New Roman"/>
      <w:sz w:val="24"/>
      <w:szCs w:val="24"/>
      <w:lang w:eastAsia="ru-RU"/>
    </w:rPr>
  </w:style>
  <w:style w:type="paragraph" w:customStyle="1" w:styleId="11">
    <w:name w:val="Без интервала1"/>
    <w:uiPriority w:val="99"/>
    <w:rsid w:val="00F5277A"/>
    <w:rPr>
      <w:rFonts w:eastAsia="Times New Roman"/>
      <w:lang w:eastAsia="en-US"/>
    </w:rPr>
  </w:style>
  <w:style w:type="character" w:customStyle="1" w:styleId="14">
    <w:name w:val="Текст 14(основной) Знак"/>
    <w:link w:val="140"/>
    <w:uiPriority w:val="99"/>
    <w:locked/>
    <w:rsid w:val="00AF6266"/>
    <w:rPr>
      <w:sz w:val="24"/>
    </w:rPr>
  </w:style>
  <w:style w:type="paragraph" w:customStyle="1" w:styleId="140">
    <w:name w:val="Текст 14(основной)"/>
    <w:basedOn w:val="a"/>
    <w:link w:val="14"/>
    <w:uiPriority w:val="99"/>
    <w:rsid w:val="00AF6266"/>
    <w:pPr>
      <w:spacing w:after="0" w:line="360" w:lineRule="auto"/>
      <w:ind w:firstLine="708"/>
      <w:jc w:val="both"/>
    </w:pPr>
    <w:rPr>
      <w:rFonts w:eastAsia="Calibri"/>
      <w:sz w:val="24"/>
      <w:szCs w:val="20"/>
      <w:lang w:eastAsia="ru-RU"/>
    </w:rPr>
  </w:style>
  <w:style w:type="character" w:customStyle="1" w:styleId="20">
    <w:name w:val="Заголовок 2 Знак"/>
    <w:aliases w:val="Заголовок 2 Знак Знак Знак Знак Знак Знак1,Заголовок 2 Знак Знак Знак Знак Знак Знак Знак Знак Знак Знак1"/>
    <w:basedOn w:val="a0"/>
    <w:uiPriority w:val="99"/>
    <w:semiHidden/>
    <w:rsid w:val="00133EE4"/>
    <w:rPr>
      <w:rFonts w:ascii="Cambria" w:hAnsi="Cambria" w:cs="Times New Roman"/>
      <w:b/>
      <w:bCs/>
      <w:color w:val="4F81BD"/>
      <w:sz w:val="26"/>
      <w:szCs w:val="26"/>
    </w:rPr>
  </w:style>
  <w:style w:type="character" w:styleId="a4">
    <w:name w:val="Hyperlink"/>
    <w:basedOn w:val="a0"/>
    <w:uiPriority w:val="99"/>
    <w:semiHidden/>
    <w:rsid w:val="00133EE4"/>
    <w:rPr>
      <w:rFonts w:cs="Times New Roman"/>
      <w:color w:val="0000FF"/>
      <w:u w:val="single"/>
    </w:rPr>
  </w:style>
  <w:style w:type="character" w:styleId="a5">
    <w:name w:val="FollowedHyperlink"/>
    <w:basedOn w:val="a0"/>
    <w:uiPriority w:val="99"/>
    <w:semiHidden/>
    <w:rsid w:val="00133EE4"/>
    <w:rPr>
      <w:rFonts w:cs="Times New Roman"/>
      <w:color w:val="954F72"/>
      <w:u w:val="single"/>
    </w:rPr>
  </w:style>
  <w:style w:type="paragraph" w:styleId="12">
    <w:name w:val="toc 1"/>
    <w:basedOn w:val="a"/>
    <w:next w:val="a"/>
    <w:autoRedefine/>
    <w:uiPriority w:val="99"/>
    <w:semiHidden/>
    <w:rsid w:val="00133EE4"/>
    <w:pPr>
      <w:spacing w:after="0" w:line="240" w:lineRule="auto"/>
    </w:pPr>
    <w:rPr>
      <w:rFonts w:ascii="Times New Roman" w:hAnsi="Times New Roman"/>
      <w:sz w:val="24"/>
      <w:szCs w:val="24"/>
      <w:lang w:eastAsia="ru-RU"/>
    </w:rPr>
  </w:style>
  <w:style w:type="paragraph" w:styleId="22">
    <w:name w:val="toc 2"/>
    <w:basedOn w:val="a"/>
    <w:next w:val="a"/>
    <w:autoRedefine/>
    <w:uiPriority w:val="99"/>
    <w:semiHidden/>
    <w:rsid w:val="00133EE4"/>
    <w:pPr>
      <w:spacing w:after="0" w:line="240" w:lineRule="auto"/>
      <w:ind w:left="240"/>
    </w:pPr>
    <w:rPr>
      <w:rFonts w:ascii="Times New Roman" w:hAnsi="Times New Roman"/>
      <w:sz w:val="24"/>
      <w:szCs w:val="24"/>
      <w:lang w:eastAsia="ru-RU"/>
    </w:rPr>
  </w:style>
  <w:style w:type="character" w:customStyle="1" w:styleId="HeaderChar">
    <w:name w:val="Header Char"/>
    <w:aliases w:val="ВерхКолонтитул Char"/>
    <w:uiPriority w:val="99"/>
    <w:semiHidden/>
    <w:locked/>
    <w:rsid w:val="00133EE4"/>
    <w:rPr>
      <w:sz w:val="24"/>
    </w:rPr>
  </w:style>
  <w:style w:type="paragraph" w:styleId="a6">
    <w:name w:val="header"/>
    <w:aliases w:val="ВерхКолонтитул"/>
    <w:basedOn w:val="a"/>
    <w:link w:val="a7"/>
    <w:uiPriority w:val="99"/>
    <w:semiHidden/>
    <w:rsid w:val="00133EE4"/>
    <w:pPr>
      <w:tabs>
        <w:tab w:val="center" w:pos="4677"/>
        <w:tab w:val="right" w:pos="9355"/>
      </w:tabs>
      <w:spacing w:after="0" w:line="240" w:lineRule="auto"/>
    </w:pPr>
    <w:rPr>
      <w:rFonts w:eastAsia="Calibri"/>
      <w:sz w:val="24"/>
      <w:szCs w:val="24"/>
      <w:lang w:eastAsia="ru-RU"/>
    </w:rPr>
  </w:style>
  <w:style w:type="character" w:customStyle="1" w:styleId="a7">
    <w:name w:val="Верхний колонтитул Знак"/>
    <w:aliases w:val="ВерхКолонтитул Знак"/>
    <w:basedOn w:val="a0"/>
    <w:link w:val="a6"/>
    <w:uiPriority w:val="99"/>
    <w:semiHidden/>
    <w:locked/>
    <w:rsid w:val="00FA49EC"/>
    <w:rPr>
      <w:rFonts w:eastAsia="Times New Roman" w:cs="Times New Roman"/>
      <w:lang w:eastAsia="en-US"/>
    </w:rPr>
  </w:style>
  <w:style w:type="character" w:customStyle="1" w:styleId="13">
    <w:name w:val="Верхний колонтитул Знак1"/>
    <w:aliases w:val="ВерхКолонтитул Знак1"/>
    <w:basedOn w:val="a0"/>
    <w:uiPriority w:val="99"/>
    <w:semiHidden/>
    <w:rsid w:val="00133EE4"/>
    <w:rPr>
      <w:rFonts w:ascii="Calibri" w:hAnsi="Calibri" w:cs="Times New Roman"/>
    </w:rPr>
  </w:style>
  <w:style w:type="character" w:customStyle="1" w:styleId="FooterChar">
    <w:name w:val="Footer Char"/>
    <w:uiPriority w:val="99"/>
    <w:semiHidden/>
    <w:locked/>
    <w:rsid w:val="00133EE4"/>
    <w:rPr>
      <w:rFonts w:ascii="Times New Roman" w:hAnsi="Times New Roman"/>
      <w:sz w:val="24"/>
      <w:lang w:eastAsia="ru-RU"/>
    </w:rPr>
  </w:style>
  <w:style w:type="paragraph" w:styleId="a8">
    <w:name w:val="footer"/>
    <w:basedOn w:val="a"/>
    <w:link w:val="a9"/>
    <w:uiPriority w:val="99"/>
    <w:semiHidden/>
    <w:rsid w:val="00133EE4"/>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9">
    <w:name w:val="Нижний колонтитул Знак"/>
    <w:basedOn w:val="a0"/>
    <w:link w:val="a8"/>
    <w:uiPriority w:val="99"/>
    <w:semiHidden/>
    <w:locked/>
    <w:rsid w:val="00FA49EC"/>
    <w:rPr>
      <w:rFonts w:eastAsia="Times New Roman" w:cs="Times New Roman"/>
      <w:lang w:eastAsia="en-US"/>
    </w:rPr>
  </w:style>
  <w:style w:type="paragraph" w:styleId="aa">
    <w:name w:val="table of figures"/>
    <w:basedOn w:val="a"/>
    <w:next w:val="a"/>
    <w:uiPriority w:val="99"/>
    <w:semiHidden/>
    <w:rsid w:val="00133EE4"/>
    <w:pPr>
      <w:spacing w:after="0" w:line="240" w:lineRule="auto"/>
    </w:pPr>
    <w:rPr>
      <w:rFonts w:ascii="Times New Roman" w:hAnsi="Times New Roman"/>
      <w:sz w:val="24"/>
      <w:szCs w:val="24"/>
      <w:lang w:eastAsia="ru-RU"/>
    </w:rPr>
  </w:style>
  <w:style w:type="paragraph" w:styleId="3">
    <w:name w:val="Body Text Indent 3"/>
    <w:basedOn w:val="a"/>
    <w:link w:val="30"/>
    <w:uiPriority w:val="99"/>
    <w:semiHidden/>
    <w:rsid w:val="00133EE4"/>
    <w:pPr>
      <w:spacing w:after="0" w:line="360" w:lineRule="auto"/>
      <w:ind w:firstLine="540"/>
      <w:jc w:val="both"/>
    </w:pPr>
    <w:rPr>
      <w:rFonts w:ascii="Times New Roman" w:hAnsi="Times New Roman"/>
      <w:color w:val="000000"/>
      <w:sz w:val="28"/>
      <w:szCs w:val="28"/>
      <w:lang w:eastAsia="ru-RU"/>
    </w:rPr>
  </w:style>
  <w:style w:type="character" w:customStyle="1" w:styleId="30">
    <w:name w:val="Основной текст с отступом 3 Знак"/>
    <w:basedOn w:val="a0"/>
    <w:link w:val="3"/>
    <w:uiPriority w:val="99"/>
    <w:semiHidden/>
    <w:locked/>
    <w:rsid w:val="00133EE4"/>
    <w:rPr>
      <w:rFonts w:ascii="Times New Roman" w:hAnsi="Times New Roman" w:cs="Times New Roman"/>
      <w:color w:val="000000"/>
      <w:sz w:val="28"/>
      <w:szCs w:val="28"/>
      <w:lang w:eastAsia="ru-RU"/>
    </w:rPr>
  </w:style>
  <w:style w:type="paragraph" w:customStyle="1" w:styleId="15">
    <w:name w:val="Абзац списка1"/>
    <w:basedOn w:val="a"/>
    <w:uiPriority w:val="99"/>
    <w:semiHidden/>
    <w:rsid w:val="00133EE4"/>
    <w:pPr>
      <w:ind w:left="720"/>
      <w:contextualSpacing/>
    </w:pPr>
    <w:rPr>
      <w:lang w:eastAsia="ru-RU"/>
    </w:rPr>
  </w:style>
  <w:style w:type="paragraph" w:customStyle="1" w:styleId="Default">
    <w:name w:val="Default"/>
    <w:uiPriority w:val="99"/>
    <w:semiHidden/>
    <w:rsid w:val="00133EE4"/>
    <w:pPr>
      <w:autoSpaceDE w:val="0"/>
      <w:autoSpaceDN w:val="0"/>
      <w:adjustRightInd w:val="0"/>
    </w:pPr>
    <w:rPr>
      <w:rFonts w:ascii="Cambria" w:eastAsia="Times New Roman" w:hAnsi="Cambria" w:cs="Cambria"/>
      <w:color w:val="000000"/>
      <w:sz w:val="24"/>
      <w:szCs w:val="24"/>
    </w:rPr>
  </w:style>
  <w:style w:type="character" w:customStyle="1" w:styleId="16">
    <w:name w:val="обычный 1 Знак"/>
    <w:link w:val="17"/>
    <w:uiPriority w:val="99"/>
    <w:semiHidden/>
    <w:locked/>
    <w:rsid w:val="00133EE4"/>
    <w:rPr>
      <w:color w:val="000000"/>
      <w:sz w:val="28"/>
    </w:rPr>
  </w:style>
  <w:style w:type="paragraph" w:customStyle="1" w:styleId="17">
    <w:name w:val="обычный 1"/>
    <w:basedOn w:val="aa"/>
    <w:link w:val="16"/>
    <w:uiPriority w:val="99"/>
    <w:semiHidden/>
    <w:rsid w:val="00133EE4"/>
    <w:pPr>
      <w:spacing w:line="360" w:lineRule="auto"/>
      <w:ind w:firstLine="680"/>
      <w:jc w:val="both"/>
    </w:pPr>
    <w:rPr>
      <w:rFonts w:ascii="Calibri" w:eastAsia="Calibri" w:hAnsi="Calibri"/>
      <w:color w:val="000000"/>
      <w:sz w:val="28"/>
      <w:szCs w:val="20"/>
    </w:rPr>
  </w:style>
  <w:style w:type="character" w:customStyle="1" w:styleId="ab">
    <w:name w:val="Основной текст_"/>
    <w:link w:val="18"/>
    <w:uiPriority w:val="99"/>
    <w:semiHidden/>
    <w:locked/>
    <w:rsid w:val="00133EE4"/>
    <w:rPr>
      <w:sz w:val="28"/>
      <w:shd w:val="clear" w:color="auto" w:fill="FFFFFF"/>
    </w:rPr>
  </w:style>
  <w:style w:type="paragraph" w:customStyle="1" w:styleId="18">
    <w:name w:val="Основной текст1"/>
    <w:basedOn w:val="a"/>
    <w:link w:val="ab"/>
    <w:uiPriority w:val="99"/>
    <w:semiHidden/>
    <w:rsid w:val="00133EE4"/>
    <w:pPr>
      <w:widowControl w:val="0"/>
      <w:shd w:val="clear" w:color="auto" w:fill="FFFFFF"/>
      <w:spacing w:after="0" w:line="240" w:lineRule="auto"/>
      <w:ind w:firstLine="400"/>
    </w:pPr>
    <w:rPr>
      <w:rFonts w:eastAsia="Calibri"/>
      <w:sz w:val="28"/>
      <w:szCs w:val="20"/>
      <w:lang w:eastAsia="ru-RU"/>
    </w:rPr>
  </w:style>
  <w:style w:type="character" w:customStyle="1" w:styleId="23">
    <w:name w:val="Колонтитул (2)_"/>
    <w:link w:val="24"/>
    <w:uiPriority w:val="99"/>
    <w:semiHidden/>
    <w:locked/>
    <w:rsid w:val="00133EE4"/>
    <w:rPr>
      <w:shd w:val="clear" w:color="auto" w:fill="FFFFFF"/>
    </w:rPr>
  </w:style>
  <w:style w:type="paragraph" w:customStyle="1" w:styleId="24">
    <w:name w:val="Колонтитул (2)"/>
    <w:basedOn w:val="a"/>
    <w:link w:val="23"/>
    <w:uiPriority w:val="99"/>
    <w:semiHidden/>
    <w:rsid w:val="00133EE4"/>
    <w:pPr>
      <w:widowControl w:val="0"/>
      <w:shd w:val="clear" w:color="auto" w:fill="FFFFFF"/>
      <w:spacing w:after="0" w:line="240" w:lineRule="auto"/>
    </w:pPr>
    <w:rPr>
      <w:rFonts w:eastAsia="Calibri"/>
      <w:sz w:val="20"/>
      <w:szCs w:val="20"/>
      <w:lang w:eastAsia="ru-RU"/>
    </w:rPr>
  </w:style>
  <w:style w:type="character" w:customStyle="1" w:styleId="25">
    <w:name w:val="Знак2 Знак Знак Знак"/>
    <w:uiPriority w:val="99"/>
    <w:locked/>
    <w:rsid w:val="00133EE4"/>
    <w:rPr>
      <w:rFonts w:ascii="Arial" w:hAnsi="Arial"/>
      <w:b/>
      <w:i/>
      <w:sz w:val="28"/>
      <w:lang w:val="ru-RU" w:eastAsia="ru-RU"/>
    </w:rPr>
  </w:style>
  <w:style w:type="character" w:customStyle="1" w:styleId="apple-converted-space">
    <w:name w:val="apple-converted-space"/>
    <w:uiPriority w:val="99"/>
    <w:rsid w:val="00133EE4"/>
  </w:style>
  <w:style w:type="character" w:customStyle="1" w:styleId="26">
    <w:name w:val="Основной текст 2 Знак"/>
    <w:uiPriority w:val="99"/>
    <w:rsid w:val="00133EE4"/>
    <w:rPr>
      <w:rFonts w:ascii="Arial" w:hAnsi="Arial"/>
    </w:rPr>
  </w:style>
  <w:style w:type="table" w:customStyle="1" w:styleId="27">
    <w:name w:val="Сетка таблицы2"/>
    <w:uiPriority w:val="99"/>
    <w:rsid w:val="00133E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99"/>
    <w:qFormat/>
    <w:rsid w:val="00133EE4"/>
    <w:rPr>
      <w:rFonts w:cs="Times New Roman"/>
      <w:b/>
      <w:bCs/>
    </w:rPr>
  </w:style>
  <w:style w:type="character" w:styleId="ad">
    <w:name w:val="Emphasis"/>
    <w:basedOn w:val="a0"/>
    <w:uiPriority w:val="99"/>
    <w:qFormat/>
    <w:rsid w:val="00133EE4"/>
    <w:rPr>
      <w:rFonts w:cs="Times New Roman"/>
      <w:i/>
      <w:iCs/>
    </w:rPr>
  </w:style>
  <w:style w:type="paragraph" w:styleId="ae">
    <w:name w:val="Balloon Text"/>
    <w:basedOn w:val="a"/>
    <w:link w:val="af"/>
    <w:uiPriority w:val="99"/>
    <w:semiHidden/>
    <w:rsid w:val="00133E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133EE4"/>
    <w:rPr>
      <w:rFonts w:ascii="Tahoma" w:hAnsi="Tahoma" w:cs="Tahoma"/>
      <w:sz w:val="16"/>
      <w:szCs w:val="16"/>
    </w:rPr>
  </w:style>
  <w:style w:type="paragraph" w:styleId="af0">
    <w:name w:val="List Paragraph"/>
    <w:basedOn w:val="a"/>
    <w:uiPriority w:val="99"/>
    <w:qFormat/>
    <w:rsid w:val="00B116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335832">
      <w:marLeft w:val="0"/>
      <w:marRight w:val="0"/>
      <w:marTop w:val="0"/>
      <w:marBottom w:val="0"/>
      <w:divBdr>
        <w:top w:val="none" w:sz="0" w:space="0" w:color="auto"/>
        <w:left w:val="none" w:sz="0" w:space="0" w:color="auto"/>
        <w:bottom w:val="none" w:sz="0" w:space="0" w:color="auto"/>
        <w:right w:val="none" w:sz="0" w:space="0" w:color="auto"/>
      </w:divBdr>
    </w:div>
    <w:div w:id="1674335833">
      <w:marLeft w:val="0"/>
      <w:marRight w:val="0"/>
      <w:marTop w:val="0"/>
      <w:marBottom w:val="0"/>
      <w:divBdr>
        <w:top w:val="none" w:sz="0" w:space="0" w:color="auto"/>
        <w:left w:val="none" w:sz="0" w:space="0" w:color="auto"/>
        <w:bottom w:val="none" w:sz="0" w:space="0" w:color="auto"/>
        <w:right w:val="none" w:sz="0" w:space="0" w:color="auto"/>
      </w:divBdr>
    </w:div>
    <w:div w:id="1674335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18"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26"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39" Type="http://schemas.openxmlformats.org/officeDocument/2006/relationships/hyperlink" Target="http://ru.wikipedia.org/wiki/%D0%9C%D0%BE%D1%81%D0%BA%D0%B2%D0%B0" TargetMode="External"/><Relationship Id="rId21"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34" Type="http://schemas.openxmlformats.org/officeDocument/2006/relationships/hyperlink" Target="http://ru.wikipedia.org/w/index.php?title=%D0%A0135_(%D0%B0%D0%B2%D1%82%D0%BE%D0%B4%D0%BE%D1%80%D0%BE%D0%B3%D0%B0)&amp;action=edit&amp;redlink=1" TargetMode="External"/><Relationship Id="rId42" Type="http://schemas.openxmlformats.org/officeDocument/2006/relationships/hyperlink" Target="http://ru.wikipedia.org/w/index.php?title=%D0%A0135_(%D0%B0%D0%B2%D1%82%D0%BE%D0%B4%D0%BE%D1%80%D0%BE%D0%B3%D0%B0)&amp;action=edit&amp;redlink=1" TargetMode="External"/><Relationship Id="rId47" Type="http://schemas.openxmlformats.org/officeDocument/2006/relationships/hyperlink" Target="http://ru.wikipedia.org/wiki/%D0%9C%D0%BE%D1%81%D0%BA%D0%B2%D0%B0" TargetMode="External"/><Relationship Id="rId50" Type="http://schemas.openxmlformats.org/officeDocument/2006/relationships/hyperlink" Target="http://ru.wikipedia.org/wiki/%D0%9A%D1%80%D0%B0%D1%81%D0%BD%D1%8B%D0%B9_(%D0%A1%D0%BC%D0%BE%D0%BB%D0%B5%D0%BD%D1%81%D0%BA%D0%B0%D1%8F_%D0%BE%D0%B1%D0%BB%D0%B0%D1%81%D1%82%D1%8C)" TargetMode="External"/><Relationship Id="rId55" Type="http://schemas.openxmlformats.org/officeDocument/2006/relationships/hyperlink" Target="http://ru.wikipedia.org/w/index.php?title=%D0%A0135_(%D0%B0%D0%B2%D1%82%D0%BE%D0%B4%D0%BE%D1%80%D0%BE%D0%B3%D0%B0)&amp;action=edit&amp;redlink=1" TargetMode="External"/><Relationship Id="rId63" Type="http://schemas.openxmlformats.org/officeDocument/2006/relationships/chart" Target="charts/chart2.xml"/><Relationship Id="rId68" Type="http://schemas.openxmlformats.org/officeDocument/2006/relationships/chart" Target="charts/chart7.xml"/><Relationship Id="rId76"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29" Type="http://schemas.openxmlformats.org/officeDocument/2006/relationships/hyperlink" Target="http://ru.wikipedia.org/wiki/%D0%A1%D1%82%D0%BE%D0%B4%D0%BE%D0%BB%D0%B8%D1%89%D0%B5_(%D0%A1%D0%BC%D0%BE%D0%BB%D0%B5%D0%BD%D1%81%D0%BA%D0%B0%D1%8F_%D0%BE%D0%B1%D0%BB%D0%B0%D1%81%D1%82%D1%8C)" TargetMode="External"/><Relationship Id="rId11"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24"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32" Type="http://schemas.openxmlformats.org/officeDocument/2006/relationships/hyperlink" Target="http://ru.wikipedia.org/wiki/%D0%9F%D0%B5%D1%80%D0%B5%D1%87%D0%B5%D0%BD%D1%8C_%D0%B8%D1%81%D1%82%D0%BE%D1%80%D0%B8%D1%87%D0%B5%D1%81%D0%BA%D0%B8%D1%85_%D0%B3%D0%BE%D1%80%D0%BE%D0%B4%D0%BE%D0%B2_%D0%A0%D0%BE%D1%81%D1%81%D0%B8%D0%B8" TargetMode="External"/><Relationship Id="rId37" Type="http://schemas.openxmlformats.org/officeDocument/2006/relationships/hyperlink" Target="http://ru.wikipedia.org/wiki/%D0%93%D1%83%D1%81%D0%B8%D0%BD%D0%BE" TargetMode="External"/><Relationship Id="rId40" Type="http://schemas.openxmlformats.org/officeDocument/2006/relationships/hyperlink" Target="http://ru.wikipedia.org/wiki/%D0%9C%D0%B8%D0%BD%D1%81%D0%BA" TargetMode="External"/><Relationship Id="rId45" Type="http://schemas.openxmlformats.org/officeDocument/2006/relationships/hyperlink" Target="http://ru.wikipedia.org/wiki/%D0%93%D1%83%D1%81%D0%B8%D0%BD%D0%BE" TargetMode="External"/><Relationship Id="rId53" Type="http://schemas.openxmlformats.org/officeDocument/2006/relationships/hyperlink" Target="http://ru.wikipedia.org/wiki/%D0%9A%D1%80%D0%B0%D1%81%D0%BD%D1%8B%D0%B9_(%D0%A1%D0%BC%D0%BE%D0%BB%D0%B5%D0%BD%D1%81%D0%BA%D0%B0%D1%8F_%D0%BE%D0%B1%D0%BB%D0%B0%D1%81%D1%82%D1%8C)" TargetMode="External"/><Relationship Id="rId58" Type="http://schemas.openxmlformats.org/officeDocument/2006/relationships/hyperlink" Target="http://ru.wikipedia.org/wiki/%D0%93%D1%83%D1%81%D0%B8%D0%BD%D0%BE" TargetMode="External"/><Relationship Id="rId66" Type="http://schemas.openxmlformats.org/officeDocument/2006/relationships/chart" Target="charts/chart5.xml"/><Relationship Id="rId7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23"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28"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36" Type="http://schemas.openxmlformats.org/officeDocument/2006/relationships/hyperlink" Target="http://ru.wikipedia.org/wiki/%D0%9A%D1%80%D0%B0%D1%81%D0%BD%D1%8B%D0%B9_(%D0%A1%D0%BC%D0%BE%D0%BB%D0%B5%D0%BD%D1%81%D0%BA%D0%B0%D1%8F_%D0%BE%D0%B1%D0%BB%D0%B0%D1%81%D1%82%D1%8C)" TargetMode="External"/><Relationship Id="rId49" Type="http://schemas.openxmlformats.org/officeDocument/2006/relationships/hyperlink" Target="http://ru.wikipedia.org/wiki/%D0%9A%D1%80%D0%B0%D1%81%D0%BD%D1%8B%D0%B9_(%D0%A1%D0%BC%D0%BE%D0%BB%D0%B5%D0%BD%D1%81%D0%BA%D0%B0%D1%8F_%D0%BE%D0%B1%D0%BB%D0%B0%D1%81%D1%82%D1%8C)" TargetMode="External"/><Relationship Id="rId57" Type="http://schemas.openxmlformats.org/officeDocument/2006/relationships/hyperlink" Target="http://ru.wikipedia.org/wiki/%D0%9A%D1%80%D0%B0%D1%81%D0%BD%D1%8B%D0%B9_(%D0%A1%D0%BC%D0%BE%D0%BB%D0%B5%D0%BD%D1%81%D0%BA%D0%B0%D1%8F_%D0%BE%D0%B1%D0%BB%D0%B0%D1%81%D1%82%D1%8C)" TargetMode="External"/><Relationship Id="rId61" Type="http://schemas.openxmlformats.org/officeDocument/2006/relationships/hyperlink" Target="http://ru.wikipedia.org/wiki/%D0%9C%D0%B8%D0%BD%D1%81%D0%BA" TargetMode="External"/><Relationship Id="rId10"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19"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31" Type="http://schemas.openxmlformats.org/officeDocument/2006/relationships/hyperlink" Target="http://ru.wikipedia.org/wiki/%D0%A1%D0%BC%D0%BE%D0%BB%D0%B5%D0%BD%D1%81%D0%BA" TargetMode="External"/><Relationship Id="rId44" Type="http://schemas.openxmlformats.org/officeDocument/2006/relationships/hyperlink" Target="http://ru.wikipedia.org/wiki/%D0%9A%D1%80%D0%B0%D1%81%D0%BD%D1%8B%D0%B9_(%D0%A1%D0%BC%D0%BE%D0%BB%D0%B5%D0%BD%D1%81%D0%BA%D0%B0%D1%8F_%D0%BE%D0%B1%D0%BB%D0%B0%D1%81%D1%82%D1%8C)" TargetMode="External"/><Relationship Id="rId52" Type="http://schemas.openxmlformats.org/officeDocument/2006/relationships/hyperlink" Target="http://ru.wikipedia.org/wiki/%D0%91%D0%B5%D0%BB%D0%BE%D1%80%D1%83%D1%81%D1%81%D0%B8%D1%8F" TargetMode="External"/><Relationship Id="rId60" Type="http://schemas.openxmlformats.org/officeDocument/2006/relationships/hyperlink" Target="http://ru.wikipedia.org/wiki/%D0%9C%D0%BE%D1%81%D0%BA%D0%B2%D0%B0" TargetMode="External"/><Relationship Id="rId65" Type="http://schemas.openxmlformats.org/officeDocument/2006/relationships/chart" Target="charts/chart4.xml"/><Relationship Id="rId73"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14"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22"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27"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30" Type="http://schemas.openxmlformats.org/officeDocument/2006/relationships/hyperlink" Target="http://ru.wikipedia.org/wiki/%D0%9C%D0%B5%D1%80%D0%B5%D1%8F" TargetMode="External"/><Relationship Id="rId35" Type="http://schemas.openxmlformats.org/officeDocument/2006/relationships/hyperlink" Target="http://ru.wikipedia.org/wiki/%D0%A1%D0%BC%D0%BE%D0%BB%D0%B5%D0%BD%D1%81%D0%BA" TargetMode="External"/><Relationship Id="rId43" Type="http://schemas.openxmlformats.org/officeDocument/2006/relationships/hyperlink" Target="http://ru.wikipedia.org/wiki/%D0%A1%D0%BC%D0%BE%D0%BB%D0%B5%D0%BD%D1%81%D0%BA" TargetMode="External"/><Relationship Id="rId48" Type="http://schemas.openxmlformats.org/officeDocument/2006/relationships/hyperlink" Target="http://ru.wikipedia.org/wiki/%D0%9C%D0%B8%D0%BD%D1%81%D0%BA" TargetMode="External"/><Relationship Id="rId56" Type="http://schemas.openxmlformats.org/officeDocument/2006/relationships/hyperlink" Target="http://ru.wikipedia.org/wiki/%D0%A1%D0%BC%D0%BE%D0%BB%D0%B5%D0%BD%D1%81%D0%BA" TargetMode="External"/><Relationship Id="rId64" Type="http://schemas.openxmlformats.org/officeDocument/2006/relationships/chart" Target="charts/chart3.xml"/><Relationship Id="rId69" Type="http://schemas.openxmlformats.org/officeDocument/2006/relationships/chart" Target="charts/chart8.xml"/><Relationship Id="rId8"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51" Type="http://schemas.openxmlformats.org/officeDocument/2006/relationships/hyperlink" Target="http://ru.wikipedia.org/wiki/%D0%92%D0%B8%D0%BA%D1%82%D0%BE%D1%80%D0%BE%D0%B2%D0%BE_(%D0%A1%D0%BC%D0%BE%D0%BB%D0%B5%D0%BD%D1%81%D0%BA%D0%B0%D1%8F_%D0%BE%D0%B1%D0%BB%D0%B0%D1%81%D1%82%D1%8C)" TargetMode="External"/><Relationship Id="rId72" Type="http://schemas.openxmlformats.org/officeDocument/2006/relationships/chart" Target="charts/chart11.xml"/><Relationship Id="rId3" Type="http://schemas.microsoft.com/office/2007/relationships/stylesWithEffects" Target="stylesWithEffects.xml"/><Relationship Id="rId12"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17"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25"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33" Type="http://schemas.openxmlformats.org/officeDocument/2006/relationships/hyperlink" Target="http://ru.wikipedia.org/wiki/%D0%9A%D1%80%D0%B0%D1%81%D0%BD%D1%8B%D0%B9_(%D0%A1%D0%BC%D0%BE%D0%BB%D0%B5%D0%BD%D1%81%D0%BA%D0%B0%D1%8F_%D0%BE%D0%B1%D0%BB%D0%B0%D1%81%D1%82%D1%8C)" TargetMode="External"/><Relationship Id="rId38" Type="http://schemas.openxmlformats.org/officeDocument/2006/relationships/hyperlink" Target="http://ru.wikipedia.org/w/index.php?title=%D0%93%D1%83%D1%81%D0%B8%D0%BD%D0%BE_(%D1%81%D1%82%D0%B0%D0%BD%D1%86%D0%B8%D1%8F)&amp;action=edit&amp;redlink=1" TargetMode="External"/><Relationship Id="rId46" Type="http://schemas.openxmlformats.org/officeDocument/2006/relationships/hyperlink" Target="http://ru.wikipedia.org/w/index.php?title=%D0%93%D1%83%D1%81%D0%B8%D0%BD%D0%BE_(%D1%81%D1%82%D0%B0%D0%BD%D1%86%D0%B8%D1%8F)&amp;action=edit&amp;redlink=1" TargetMode="External"/><Relationship Id="rId59" Type="http://schemas.openxmlformats.org/officeDocument/2006/relationships/hyperlink" Target="http://ru.wikipedia.org/w/index.php?title=%D0%93%D1%83%D1%81%D0%B8%D0%BD%D0%BE_(%D1%81%D1%82%D0%B0%D0%BD%D1%86%D0%B8%D1%8F)&amp;action=edit&amp;redlink=1" TargetMode="External"/><Relationship Id="rId67" Type="http://schemas.openxmlformats.org/officeDocument/2006/relationships/chart" Target="charts/chart6.xml"/><Relationship Id="rId20" Type="http://schemas.openxmlformats.org/officeDocument/2006/relationships/hyperlink" Target="file:///C:\Users\1\Desktop\&#1087;&#1088;&#1086;&#1077;&#1082;&#1090;%20&#1072;&#1082;&#1090;&#1091;&#1072;&#1083;&#1080;&#1079;&#1072;&#1094;&#1080;&#1080;%20&#1089;&#1093;&#1077;&#1084;&#1099;%20&#1074;&#1086;&#1076;&#1086;&#1089;&#1085;&#1072;&#1073;&#1078;&#1077;&#1085;&#1080;&#1103;%20&#1080;%20&#1074;&#1086;&#1076;&#1086;&#1086;&#1090;&#1074;&#1077;&#1076;&#1077;&#1085;&#1080;&#1103;%20&#1085;&#1072;%202027(1).doc" TargetMode="External"/><Relationship Id="rId41" Type="http://schemas.openxmlformats.org/officeDocument/2006/relationships/hyperlink" Target="http://ru.wikipedia.org/wiki/%D0%9A%D1%80%D0%B0%D1%81%D0%BD%D1%8B%D0%B9_(%D0%A1%D0%BC%D0%BE%D0%BB%D0%B5%D0%BD%D1%81%D0%BA%D0%B0%D1%8F_%D0%BE%D0%B1%D0%BB%D0%B0%D1%81%D1%82%D1%8C)" TargetMode="External"/><Relationship Id="rId54" Type="http://schemas.openxmlformats.org/officeDocument/2006/relationships/hyperlink" Target="http://ru.wikipedia.org/wiki/%D0%9A%D1%80%D0%B0%D1%81%D0%BD%D1%8B%D0%B9_(%D0%A1%D0%BC%D0%BE%D0%BB%D0%B5%D0%BD%D1%81%D0%BA%D0%B0%D1%8F_%D0%BE%D0%B1%D0%BB%D0%B0%D1%81%D1%82%D1%8C)" TargetMode="External"/><Relationship Id="rId62" Type="http://schemas.openxmlformats.org/officeDocument/2006/relationships/chart" Target="charts/chart1.xml"/><Relationship Id="rId70" Type="http://schemas.openxmlformats.org/officeDocument/2006/relationships/chart" Target="charts/chart9.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123\Desktop\&#1050;&#1056;&#1040;&#1057;&#1053;&#1067;&#1049;\&#1050;&#1085;&#1080;&#1075;&#1072;1.xlsx" TargetMode="External"/><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123\Desktop\&#1050;&#1056;&#1040;&#1057;&#1053;&#1067;&#1049;\&#1050;&#1085;&#1080;&#1075;&#1072;1.xlsx" TargetMode="External"/><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123\Desktop\&#1050;&#1056;&#1040;&#1057;&#1053;&#1067;&#1049;\&#1050;&#1085;&#1080;&#1075;&#1072;1.xlsx" TargetMode="External"/><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123\Desktop\&#1050;&#1056;&#1040;&#1057;&#1053;&#1067;&#1049;\&#1050;&#1085;&#1080;&#1075;&#1072;1.xlsx" TargetMode="External"/><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123\Desktop\&#1050;&#1056;&#1040;&#1057;&#1053;&#1067;&#1049;\&#1050;&#1085;&#1080;&#1075;&#1072;1.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123\Desktop\&#1050;&#1056;&#1040;&#1057;&#1053;&#1067;&#1049;\&#1050;&#1085;&#1080;&#1075;&#1072;1.xlsx"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123\Desktop\&#1050;&#1056;&#1040;&#1057;&#1053;&#1067;&#1049;\&#1050;&#1085;&#1080;&#1075;&#1072;1.xlsx"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123\Desktop\&#1050;&#1056;&#1040;&#1057;&#1053;&#1067;&#1049;\&#1050;&#1085;&#1080;&#1075;&#1072;1.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dLbls>
            <c:showLegendKey val="1"/>
            <c:showVal val="1"/>
            <c:showCatName val="1"/>
            <c:showSerName val="1"/>
            <c:showPercent val="1"/>
            <c:showBubbleSize val="1"/>
            <c:showLeaderLines val="1"/>
          </c:dLbls>
          <c:cat>
            <c:strRef>
              <c:f>(Лист1!$D$12,Лист1!$D$18)</c:f>
              <c:strCache>
                <c:ptCount val="2"/>
                <c:pt idx="0">
                  <c:v>Городское население (п. Красный)</c:v>
                </c:pt>
                <c:pt idx="1">
                  <c:v>Сельское населения</c:v>
                </c:pt>
              </c:strCache>
            </c:strRef>
          </c:cat>
          <c:val>
            <c:numRef>
              <c:f>(Лист1!$G$12,Лист1!$G$18)</c:f>
              <c:numCache>
                <c:formatCode>0.0%</c:formatCode>
                <c:ptCount val="2"/>
                <c:pt idx="0">
                  <c:v>0.97631639457346509</c:v>
                </c:pt>
                <c:pt idx="1">
                  <c:v>2.3683605426534846E-2</c:v>
                </c:pt>
              </c:numCache>
            </c:numRef>
          </c:val>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2">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dLbls>
            <c:showLegendKey val="1"/>
            <c:showVal val="1"/>
            <c:showCatName val="1"/>
            <c:showSerName val="1"/>
            <c:showPercent val="1"/>
            <c:showBubbleSize val="1"/>
            <c:showLeaderLines val="1"/>
          </c:dLbls>
          <c:cat>
            <c:strRef>
              <c:f>Лист1!$F$259:$H$259</c:f>
              <c:strCache>
                <c:ptCount val="3"/>
                <c:pt idx="0">
                  <c:v>Бюджетные</c:v>
                </c:pt>
                <c:pt idx="1">
                  <c:v>Население</c:v>
                </c:pt>
                <c:pt idx="2">
                  <c:v>Прочие</c:v>
                </c:pt>
              </c:strCache>
            </c:strRef>
          </c:cat>
          <c:val>
            <c:numRef>
              <c:f>Лист1!$F$261:$H$261</c:f>
              <c:numCache>
                <c:formatCode>0.0%</c:formatCode>
                <c:ptCount val="3"/>
                <c:pt idx="0">
                  <c:v>0.10412898715832895</c:v>
                </c:pt>
                <c:pt idx="1">
                  <c:v>0.79217728067847049</c:v>
                </c:pt>
                <c:pt idx="2">
                  <c:v>0.10369373216320088</c:v>
                </c:pt>
              </c:numCache>
            </c:numRef>
          </c:val>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2">
    <c:autoUpdate val="1"/>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dLbls>
            <c:showLegendKey val="1"/>
            <c:showVal val="1"/>
            <c:showCatName val="1"/>
            <c:showSerName val="1"/>
            <c:showPercent val="1"/>
            <c:showBubbleSize val="1"/>
            <c:showLeaderLines val="1"/>
          </c:dLbls>
          <c:cat>
            <c:strRef>
              <c:f>Лист1!$F$345:$H$345</c:f>
              <c:strCache>
                <c:ptCount val="3"/>
                <c:pt idx="0">
                  <c:v>Бюджет</c:v>
                </c:pt>
                <c:pt idx="1">
                  <c:v>Население</c:v>
                </c:pt>
                <c:pt idx="2">
                  <c:v>Прочие</c:v>
                </c:pt>
              </c:strCache>
            </c:strRef>
          </c:cat>
          <c:val>
            <c:numRef>
              <c:f>Лист1!$F$349:$H$349</c:f>
              <c:numCache>
                <c:formatCode>0.0%</c:formatCode>
                <c:ptCount val="3"/>
                <c:pt idx="0">
                  <c:v>0.20588235294117646</c:v>
                </c:pt>
                <c:pt idx="1">
                  <c:v>0.61764705882352966</c:v>
                </c:pt>
                <c:pt idx="2">
                  <c:v>0.17647058823529416</c:v>
                </c:pt>
              </c:numCache>
            </c:numRef>
          </c:val>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2">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dLbls>
            <c:showLegendKey val="1"/>
            <c:showVal val="1"/>
            <c:showCatName val="1"/>
            <c:showSerName val="1"/>
            <c:showPercent val="1"/>
            <c:showBubbleSize val="1"/>
            <c:showLeaderLines val="1"/>
          </c:dLbls>
          <c:cat>
            <c:strRef>
              <c:f>Лист1!$F$345:$H$345</c:f>
              <c:strCache>
                <c:ptCount val="3"/>
                <c:pt idx="0">
                  <c:v>Бюджет</c:v>
                </c:pt>
                <c:pt idx="1">
                  <c:v>Население</c:v>
                </c:pt>
                <c:pt idx="2">
                  <c:v>Прочие</c:v>
                </c:pt>
              </c:strCache>
            </c:strRef>
          </c:cat>
          <c:val>
            <c:numRef>
              <c:f>Лист1!$F$350:$H$350</c:f>
              <c:numCache>
                <c:formatCode>0.0%</c:formatCode>
                <c:ptCount val="3"/>
                <c:pt idx="0">
                  <c:v>0.28116710875331563</c:v>
                </c:pt>
                <c:pt idx="1">
                  <c:v>0.54641909814323608</c:v>
                </c:pt>
                <c:pt idx="2">
                  <c:v>9.2838196286472177E-2</c:v>
                </c:pt>
              </c:numCache>
            </c:numRef>
          </c:val>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2">
    <c:autoUpdate val="1"/>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dLbls>
            <c:showLegendKey val="1"/>
            <c:showVal val="1"/>
            <c:showCatName val="1"/>
            <c:showSerName val="1"/>
            <c:showPercent val="1"/>
            <c:showBubbleSize val="1"/>
            <c:showLeaderLines val="1"/>
          </c:dLbls>
          <c:cat>
            <c:strRef>
              <c:f>Лист1!$F$345:$H$345</c:f>
              <c:strCache>
                <c:ptCount val="3"/>
                <c:pt idx="0">
                  <c:v>Бюджет</c:v>
                </c:pt>
                <c:pt idx="1">
                  <c:v>Население</c:v>
                </c:pt>
                <c:pt idx="2">
                  <c:v>Прочие</c:v>
                </c:pt>
              </c:strCache>
            </c:strRef>
          </c:cat>
          <c:val>
            <c:numRef>
              <c:f>Лист1!$F$351:$H$351</c:f>
              <c:numCache>
                <c:formatCode>0.0%</c:formatCode>
                <c:ptCount val="3"/>
                <c:pt idx="0">
                  <c:v>0.20936639118457304</c:v>
                </c:pt>
                <c:pt idx="1">
                  <c:v>0.69421487603305798</c:v>
                </c:pt>
                <c:pt idx="2">
                  <c:v>9.6418732782369163E-2</c:v>
                </c:pt>
              </c:numCache>
            </c:numRef>
          </c:val>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2">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title>
      <c:overlay val="1"/>
    </c:title>
    <c:autoTitleDeleted val="0"/>
    <c:plotArea>
      <c:layout/>
      <c:lineChart>
        <c:grouping val="stacked"/>
        <c:varyColors val="1"/>
        <c:ser>
          <c:idx val="0"/>
          <c:order val="0"/>
          <c:tx>
            <c:v>Динамика численности населения</c:v>
          </c:tx>
          <c:dLbls>
            <c:showLegendKey val="1"/>
            <c:showVal val="1"/>
            <c:showCatName val="1"/>
            <c:showSerName val="1"/>
            <c:showPercent val="1"/>
            <c:showBubbleSize val="1"/>
            <c:showLeaderLines val="0"/>
          </c:dLbls>
          <c:cat>
            <c:strRef>
              <c:f>Лист1!$A$3:$J$3</c:f>
              <c:strCache>
                <c:ptCount val="10"/>
                <c:pt idx="0">
                  <c:v>2000 г.</c:v>
                </c:pt>
                <c:pt idx="1">
                  <c:v>2001 г.</c:v>
                </c:pt>
                <c:pt idx="2">
                  <c:v>2002 г.</c:v>
                </c:pt>
                <c:pt idx="3">
                  <c:v>2003 г.</c:v>
                </c:pt>
                <c:pt idx="4">
                  <c:v>2004 г.</c:v>
                </c:pt>
                <c:pt idx="5">
                  <c:v>2005 г.</c:v>
                </c:pt>
                <c:pt idx="6">
                  <c:v>2006 г.</c:v>
                </c:pt>
                <c:pt idx="7">
                  <c:v>2007 г.</c:v>
                </c:pt>
                <c:pt idx="8">
                  <c:v>2008 г.</c:v>
                </c:pt>
                <c:pt idx="9">
                  <c:v>2009 г.</c:v>
                </c:pt>
              </c:strCache>
            </c:strRef>
          </c:cat>
          <c:val>
            <c:numRef>
              <c:f>Лист1!$A$4:$J$4</c:f>
              <c:numCache>
                <c:formatCode>General</c:formatCode>
                <c:ptCount val="10"/>
                <c:pt idx="0">
                  <c:v>5300</c:v>
                </c:pt>
                <c:pt idx="1">
                  <c:v>5300</c:v>
                </c:pt>
                <c:pt idx="2">
                  <c:v>5100</c:v>
                </c:pt>
                <c:pt idx="3">
                  <c:v>5045</c:v>
                </c:pt>
                <c:pt idx="4">
                  <c:v>4600</c:v>
                </c:pt>
                <c:pt idx="5">
                  <c:v>4629</c:v>
                </c:pt>
                <c:pt idx="6">
                  <c:v>4610</c:v>
                </c:pt>
                <c:pt idx="7">
                  <c:v>4535</c:v>
                </c:pt>
                <c:pt idx="8">
                  <c:v>4524</c:v>
                </c:pt>
                <c:pt idx="9">
                  <c:v>4518</c:v>
                </c:pt>
              </c:numCache>
            </c:numRef>
          </c:val>
          <c:smooth val="1"/>
        </c:ser>
        <c:dLbls>
          <c:showLegendKey val="0"/>
          <c:showVal val="0"/>
          <c:showCatName val="0"/>
          <c:showSerName val="0"/>
          <c:showPercent val="0"/>
          <c:showBubbleSize val="0"/>
        </c:dLbls>
        <c:marker val="1"/>
        <c:smooth val="0"/>
        <c:axId val="191563648"/>
        <c:axId val="191565184"/>
      </c:lineChart>
      <c:catAx>
        <c:axId val="191563648"/>
        <c:scaling>
          <c:orientation val="minMax"/>
        </c:scaling>
        <c:delete val="1"/>
        <c:axPos val="b"/>
        <c:majorTickMark val="cross"/>
        <c:minorTickMark val="cross"/>
        <c:tickLblPos val="none"/>
        <c:crossAx val="191565184"/>
        <c:crosses val="autoZero"/>
        <c:auto val="1"/>
        <c:lblAlgn val="ctr"/>
        <c:lblOffset val="100"/>
        <c:noMultiLvlLbl val="1"/>
      </c:catAx>
      <c:valAx>
        <c:axId val="191565184"/>
        <c:scaling>
          <c:orientation val="minMax"/>
        </c:scaling>
        <c:delete val="1"/>
        <c:axPos val="l"/>
        <c:majorGridlines/>
        <c:numFmt formatCode="General" sourceLinked="1"/>
        <c:majorTickMark val="cross"/>
        <c:minorTickMark val="cross"/>
        <c:tickLblPos val="none"/>
        <c:crossAx val="191563648"/>
        <c:crosses val="autoZero"/>
        <c:crossBetween val="between"/>
      </c:valAx>
    </c:plotArea>
    <c:legend>
      <c:legendPos val="r"/>
      <c:overlay val="1"/>
    </c:legend>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lineChart>
        <c:grouping val="standard"/>
        <c:varyColors val="1"/>
        <c:ser>
          <c:idx val="0"/>
          <c:order val="0"/>
          <c:tx>
            <c:v>Рождаемость</c:v>
          </c:tx>
          <c:dLbls>
            <c:showLegendKey val="1"/>
            <c:showVal val="1"/>
            <c:showCatName val="1"/>
            <c:showSerName val="1"/>
            <c:showPercent val="1"/>
            <c:showBubbleSize val="1"/>
            <c:showLeaderLines val="0"/>
          </c:dLbls>
          <c:cat>
            <c:strRef>
              <c:f>Лист1!$C$1:$C$3</c:f>
              <c:strCache>
                <c:ptCount val="3"/>
                <c:pt idx="0">
                  <c:v>2006 г.</c:v>
                </c:pt>
                <c:pt idx="1">
                  <c:v>2007 г.</c:v>
                </c:pt>
                <c:pt idx="2">
                  <c:v>2008 г.</c:v>
                </c:pt>
              </c:strCache>
            </c:strRef>
          </c:cat>
          <c:val>
            <c:numRef>
              <c:f>Лист1!$A$1:$A$3</c:f>
              <c:numCache>
                <c:formatCode>General</c:formatCode>
                <c:ptCount val="3"/>
                <c:pt idx="0">
                  <c:v>104</c:v>
                </c:pt>
                <c:pt idx="1">
                  <c:v>131</c:v>
                </c:pt>
                <c:pt idx="2">
                  <c:v>150</c:v>
                </c:pt>
              </c:numCache>
            </c:numRef>
          </c:val>
          <c:smooth val="1"/>
        </c:ser>
        <c:ser>
          <c:idx val="1"/>
          <c:order val="1"/>
          <c:tx>
            <c:v>Смертность</c:v>
          </c:tx>
          <c:dLbls>
            <c:showLegendKey val="1"/>
            <c:showVal val="1"/>
            <c:showCatName val="1"/>
            <c:showSerName val="1"/>
            <c:showPercent val="1"/>
            <c:showBubbleSize val="1"/>
            <c:showLeaderLines val="0"/>
          </c:dLbls>
          <c:cat>
            <c:strRef>
              <c:f>Лист1!$C$1:$C$3</c:f>
              <c:strCache>
                <c:ptCount val="3"/>
                <c:pt idx="0">
                  <c:v>2006 г.</c:v>
                </c:pt>
                <c:pt idx="1">
                  <c:v>2007 г.</c:v>
                </c:pt>
                <c:pt idx="2">
                  <c:v>2008 г.</c:v>
                </c:pt>
              </c:strCache>
            </c:strRef>
          </c:cat>
          <c:val>
            <c:numRef>
              <c:f>Лист1!$B$1:$B$3</c:f>
              <c:numCache>
                <c:formatCode>General</c:formatCode>
                <c:ptCount val="3"/>
                <c:pt idx="0">
                  <c:v>393</c:v>
                </c:pt>
                <c:pt idx="1">
                  <c:v>340</c:v>
                </c:pt>
                <c:pt idx="2">
                  <c:v>314</c:v>
                </c:pt>
              </c:numCache>
            </c:numRef>
          </c:val>
          <c:smooth val="1"/>
        </c:ser>
        <c:dLbls>
          <c:showLegendKey val="0"/>
          <c:showVal val="0"/>
          <c:showCatName val="0"/>
          <c:showSerName val="0"/>
          <c:showPercent val="0"/>
          <c:showBubbleSize val="0"/>
        </c:dLbls>
        <c:marker val="1"/>
        <c:smooth val="0"/>
        <c:axId val="168928384"/>
        <c:axId val="168929920"/>
      </c:lineChart>
      <c:catAx>
        <c:axId val="168928384"/>
        <c:scaling>
          <c:orientation val="minMax"/>
        </c:scaling>
        <c:delete val="1"/>
        <c:axPos val="b"/>
        <c:majorTickMark val="cross"/>
        <c:minorTickMark val="cross"/>
        <c:tickLblPos val="none"/>
        <c:crossAx val="168929920"/>
        <c:crosses val="autoZero"/>
        <c:auto val="1"/>
        <c:lblAlgn val="ctr"/>
        <c:lblOffset val="100"/>
        <c:noMultiLvlLbl val="1"/>
      </c:catAx>
      <c:valAx>
        <c:axId val="168929920"/>
        <c:scaling>
          <c:orientation val="minMax"/>
        </c:scaling>
        <c:delete val="1"/>
        <c:axPos val="l"/>
        <c:majorGridlines/>
        <c:numFmt formatCode="General" sourceLinked="1"/>
        <c:majorTickMark val="cross"/>
        <c:minorTickMark val="cross"/>
        <c:tickLblPos val="none"/>
        <c:crossAx val="168928384"/>
        <c:crosses val="autoZero"/>
        <c:crossBetween val="between"/>
      </c:valAx>
    </c:plotArea>
    <c:legend>
      <c:legendPos val="r"/>
      <c:overlay val="1"/>
    </c:legend>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manualLayout>
          <c:layoutTarget val="inner"/>
          <c:xMode val="edge"/>
          <c:yMode val="edge"/>
          <c:x val="2.5653016573006275E-2"/>
          <c:y val="0.13146640681738628"/>
          <c:w val="0.72820614898475"/>
          <c:h val="0.75727760411972078"/>
        </c:manualLayout>
      </c:layout>
      <c:pie3DChart>
        <c:varyColors val="1"/>
        <c:ser>
          <c:idx val="0"/>
          <c:order val="0"/>
          <c:dLbls>
            <c:showLegendKey val="1"/>
            <c:showVal val="1"/>
            <c:showCatName val="1"/>
            <c:showSerName val="1"/>
            <c:showPercent val="1"/>
            <c:showBubbleSize val="1"/>
            <c:showLeaderLines val="1"/>
          </c:dLbls>
          <c:cat>
            <c:strRef>
              <c:f>Лист1!$B$4:$B$17</c:f>
              <c:strCache>
                <c:ptCount val="14"/>
                <c:pt idx="0">
                  <c:v>ул. Советская</c:v>
                </c:pt>
                <c:pt idx="1">
                  <c:v>ул. Рыленкова</c:v>
                </c:pt>
                <c:pt idx="2">
                  <c:v>ул. Калинина</c:v>
                </c:pt>
                <c:pt idx="3">
                  <c:v>ул. Ленина</c:v>
                </c:pt>
                <c:pt idx="4">
                  <c:v>ул. Глинки</c:v>
                </c:pt>
                <c:pt idx="5">
                  <c:v>ул. Мелиораторов</c:v>
                </c:pt>
                <c:pt idx="6">
                  <c:v>ул. Гвардейская</c:v>
                </c:pt>
                <c:pt idx="7">
                  <c:v>ул. Свердлова</c:v>
                </c:pt>
                <c:pt idx="8">
                  <c:v>ул.Кутузова</c:v>
                </c:pt>
                <c:pt idx="9">
                  <c:v>ул.Комсомольская</c:v>
                </c:pt>
                <c:pt idx="10">
                  <c:v>д. Б. Добрая</c:v>
                </c:pt>
                <c:pt idx="11">
                  <c:v>д. Храпово</c:v>
                </c:pt>
                <c:pt idx="12">
                  <c:v>д. Буяново</c:v>
                </c:pt>
                <c:pt idx="13">
                  <c:v>д. Залужечье</c:v>
                </c:pt>
              </c:strCache>
            </c:strRef>
          </c:cat>
          <c:val>
            <c:numRef>
              <c:f>Лист1!$G$4:$G$17</c:f>
              <c:numCache>
                <c:formatCode>0.0%</c:formatCode>
                <c:ptCount val="14"/>
                <c:pt idx="0">
                  <c:v>0.27064220183486243</c:v>
                </c:pt>
                <c:pt idx="1">
                  <c:v>1.8348623853211014E-2</c:v>
                </c:pt>
                <c:pt idx="2">
                  <c:v>0.17431192660550457</c:v>
                </c:pt>
                <c:pt idx="3">
                  <c:v>3.4403669724770651E-2</c:v>
                </c:pt>
                <c:pt idx="4">
                  <c:v>0.22247706422018343</c:v>
                </c:pt>
                <c:pt idx="5">
                  <c:v>3.8990825688073397E-2</c:v>
                </c:pt>
                <c:pt idx="6">
                  <c:v>3.6697247706422034E-2</c:v>
                </c:pt>
                <c:pt idx="7">
                  <c:v>3.8990825688073397E-2</c:v>
                </c:pt>
                <c:pt idx="8">
                  <c:v>9.633027522935779E-2</c:v>
                </c:pt>
                <c:pt idx="9">
                  <c:v>2.0642201834862386E-2</c:v>
                </c:pt>
                <c:pt idx="10">
                  <c:v>5.0458715596330285E-2</c:v>
                </c:pt>
                <c:pt idx="11">
                  <c:v>8.256880733944956E-2</c:v>
                </c:pt>
                <c:pt idx="12">
                  <c:v>9.1743119266055051E-3</c:v>
                </c:pt>
                <c:pt idx="13">
                  <c:v>0</c:v>
                </c:pt>
              </c:numCache>
            </c:numRef>
          </c:val>
        </c:ser>
        <c:ser>
          <c:idx val="1"/>
          <c:order val="1"/>
          <c:dLbls>
            <c:showLegendKey val="1"/>
            <c:showVal val="1"/>
            <c:showCatName val="1"/>
            <c:showSerName val="1"/>
            <c:showPercent val="1"/>
            <c:showBubbleSize val="1"/>
            <c:showLeaderLines val="1"/>
          </c:dLbls>
          <c:cat>
            <c:strRef>
              <c:f>Лист1!$B$4:$B$17</c:f>
              <c:strCache>
                <c:ptCount val="14"/>
                <c:pt idx="0">
                  <c:v>ул. Советская</c:v>
                </c:pt>
                <c:pt idx="1">
                  <c:v>ул. Рыленкова</c:v>
                </c:pt>
                <c:pt idx="2">
                  <c:v>ул. Калинина</c:v>
                </c:pt>
                <c:pt idx="3">
                  <c:v>ул. Ленина</c:v>
                </c:pt>
                <c:pt idx="4">
                  <c:v>ул. Глинки</c:v>
                </c:pt>
                <c:pt idx="5">
                  <c:v>ул. Мелиораторов</c:v>
                </c:pt>
                <c:pt idx="6">
                  <c:v>ул. Гвардейская</c:v>
                </c:pt>
                <c:pt idx="7">
                  <c:v>ул. Свердлова</c:v>
                </c:pt>
                <c:pt idx="8">
                  <c:v>ул.Кутузова</c:v>
                </c:pt>
                <c:pt idx="9">
                  <c:v>ул.Комсомольская</c:v>
                </c:pt>
                <c:pt idx="10">
                  <c:v>д. Б. Добрая</c:v>
                </c:pt>
                <c:pt idx="11">
                  <c:v>д. Храпово</c:v>
                </c:pt>
                <c:pt idx="12">
                  <c:v>д. Буяново</c:v>
                </c:pt>
                <c:pt idx="13">
                  <c:v>д. Залужечье</c:v>
                </c:pt>
              </c:strCache>
            </c:strRef>
          </c:cat>
          <c:val>
            <c:numRef>
              <c:f>Лист1!$B$4:$B$17</c:f>
              <c:numCache>
                <c:formatCode>General</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ser>
        <c:ser>
          <c:idx val="2"/>
          <c:order val="2"/>
          <c:dLbls>
            <c:showLegendKey val="1"/>
            <c:showVal val="1"/>
            <c:showCatName val="1"/>
            <c:showSerName val="1"/>
            <c:showPercent val="1"/>
            <c:showBubbleSize val="1"/>
            <c:showLeaderLines val="1"/>
          </c:dLbls>
          <c:cat>
            <c:strRef>
              <c:f>Лист1!$B$4:$B$17</c:f>
              <c:strCache>
                <c:ptCount val="14"/>
                <c:pt idx="0">
                  <c:v>ул. Советская</c:v>
                </c:pt>
                <c:pt idx="1">
                  <c:v>ул. Рыленкова</c:v>
                </c:pt>
                <c:pt idx="2">
                  <c:v>ул. Калинина</c:v>
                </c:pt>
                <c:pt idx="3">
                  <c:v>ул. Ленина</c:v>
                </c:pt>
                <c:pt idx="4">
                  <c:v>ул. Глинки</c:v>
                </c:pt>
                <c:pt idx="5">
                  <c:v>ул. Мелиораторов</c:v>
                </c:pt>
                <c:pt idx="6">
                  <c:v>ул. Гвардейская</c:v>
                </c:pt>
                <c:pt idx="7">
                  <c:v>ул. Свердлова</c:v>
                </c:pt>
                <c:pt idx="8">
                  <c:v>ул.Кутузова</c:v>
                </c:pt>
                <c:pt idx="9">
                  <c:v>ул.Комсомольская</c:v>
                </c:pt>
                <c:pt idx="10">
                  <c:v>д. Б. Добрая</c:v>
                </c:pt>
                <c:pt idx="11">
                  <c:v>д. Храпово</c:v>
                </c:pt>
                <c:pt idx="12">
                  <c:v>д. Буяново</c:v>
                </c:pt>
                <c:pt idx="13">
                  <c:v>д. Залужечье</c:v>
                </c:pt>
              </c:strCache>
            </c:strRef>
          </c:cat>
          <c:val>
            <c:numRef>
              <c:f>Лист1!$G$4:$G$11</c:f>
              <c:numCache>
                <c:formatCode>0.0%</c:formatCode>
                <c:ptCount val="8"/>
                <c:pt idx="0">
                  <c:v>0.27064220183486243</c:v>
                </c:pt>
                <c:pt idx="1">
                  <c:v>1.8348623853211014E-2</c:v>
                </c:pt>
                <c:pt idx="2">
                  <c:v>0.17431192660550457</c:v>
                </c:pt>
                <c:pt idx="3">
                  <c:v>3.4403669724770651E-2</c:v>
                </c:pt>
                <c:pt idx="4">
                  <c:v>0.22247706422018343</c:v>
                </c:pt>
                <c:pt idx="5">
                  <c:v>3.8990825688073397E-2</c:v>
                </c:pt>
                <c:pt idx="6">
                  <c:v>3.6697247706422034E-2</c:v>
                </c:pt>
                <c:pt idx="7">
                  <c:v>3.8990825688073397E-2</c:v>
                </c:pt>
              </c:numCache>
            </c:numRef>
          </c:val>
        </c:ser>
        <c:dLbls>
          <c:showLegendKey val="0"/>
          <c:showVal val="0"/>
          <c:showCatName val="0"/>
          <c:showSerName val="0"/>
          <c:showPercent val="0"/>
          <c:showBubbleSize val="0"/>
          <c:showLeaderLines val="1"/>
        </c:dLbls>
      </c:pie3DChart>
    </c:plotArea>
    <c:legend>
      <c:legendPos val="r"/>
      <c:legendEntry>
        <c:idx val="13"/>
        <c:delete val="1"/>
      </c:legendEntry>
      <c:layout>
        <c:manualLayout>
          <c:xMode val="edge"/>
          <c:yMode val="edge"/>
          <c:x val="0.74969576882153055"/>
          <c:y val="1.5931401351218375E-2"/>
          <c:w val="0.23076821314503282"/>
          <c:h val="0.9299089439007695"/>
        </c:manualLayout>
      </c:layout>
      <c:overlay val="1"/>
      <c:txPr>
        <a:bodyPr/>
        <a:lstStyle/>
        <a:p>
          <a:pPr rtl="0">
            <a:defRPr/>
          </a:pPr>
          <a:endParaRPr lang="ru-RU"/>
        </a:p>
      </c:txPr>
    </c:legend>
    <c:plotVisOnly val="1"/>
    <c:dispBlanksAs val="zero"/>
    <c:showDLblsOverMax val="1"/>
  </c:chart>
  <c:externalData r:id="rId2">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dLbls>
            <c:showLegendKey val="1"/>
            <c:showVal val="1"/>
            <c:showCatName val="1"/>
            <c:showSerName val="1"/>
            <c:showPercent val="1"/>
            <c:showBubbleSize val="1"/>
            <c:showLeaderLines val="1"/>
          </c:dLbls>
          <c:cat>
            <c:strRef>
              <c:f>Лист1!$B$36:$B$38</c:f>
              <c:strCache>
                <c:ptCount val="3"/>
                <c:pt idx="0">
                  <c:v>стальные трубы</c:v>
                </c:pt>
                <c:pt idx="1">
                  <c:v>чугунные трубы</c:v>
                </c:pt>
                <c:pt idx="2">
                  <c:v>ПЭ трубы</c:v>
                </c:pt>
              </c:strCache>
            </c:strRef>
          </c:cat>
          <c:val>
            <c:numRef>
              <c:f>Лист1!$D$36:$D$38</c:f>
              <c:numCache>
                <c:formatCode>0.0%</c:formatCode>
                <c:ptCount val="3"/>
                <c:pt idx="0">
                  <c:v>0.14675052410901468</c:v>
                </c:pt>
                <c:pt idx="1">
                  <c:v>0.13836477987421383</c:v>
                </c:pt>
                <c:pt idx="2">
                  <c:v>0.71488469601677174</c:v>
                </c:pt>
              </c:numCache>
            </c:numRef>
          </c:val>
        </c:ser>
        <c:dLbls>
          <c:showLegendKey val="0"/>
          <c:showVal val="0"/>
          <c:showCatName val="0"/>
          <c:showSerName val="0"/>
          <c:showPercent val="0"/>
          <c:showBubbleSize val="0"/>
          <c:showLeaderLines val="1"/>
        </c:dLbls>
      </c:pie3DChart>
    </c:plotArea>
    <c:legend>
      <c:legendPos val="r"/>
      <c:overlay val="1"/>
      <c:txPr>
        <a:bodyPr/>
        <a:lstStyle/>
        <a:p>
          <a:pPr rtl="0">
            <a:defRPr/>
          </a:pPr>
          <a:endParaRPr lang="ru-RU"/>
        </a:p>
      </c:txPr>
    </c:legend>
    <c:plotVisOnly val="1"/>
    <c:dispBlanksAs val="zero"/>
    <c:showDLblsOverMax val="1"/>
  </c:chart>
  <c:externalData r:id="rId2">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manualLayout>
          <c:layoutTarget val="inner"/>
          <c:xMode val="edge"/>
          <c:yMode val="edge"/>
          <c:x val="7.2464348206474197E-2"/>
          <c:y val="7.6388888888888895E-2"/>
          <c:w val="0.61172550306211748"/>
          <c:h val="0.8935185185185186"/>
        </c:manualLayout>
      </c:layout>
      <c:pie3DChart>
        <c:varyColors val="1"/>
        <c:ser>
          <c:idx val="0"/>
          <c:order val="0"/>
          <c:dLbls>
            <c:showLegendKey val="1"/>
            <c:showVal val="1"/>
            <c:showCatName val="1"/>
            <c:showSerName val="1"/>
            <c:showPercent val="1"/>
            <c:showBubbleSize val="1"/>
            <c:showLeaderLines val="1"/>
          </c:dLbls>
          <c:cat>
            <c:strRef>
              <c:f>Лист1!$D$48:$D$50</c:f>
              <c:strCache>
                <c:ptCount val="3"/>
                <c:pt idx="0">
                  <c:v>населению</c:v>
                </c:pt>
                <c:pt idx="1">
                  <c:v>бюджетным потребителям</c:v>
                </c:pt>
                <c:pt idx="2">
                  <c:v>прочим потребителям</c:v>
                </c:pt>
              </c:strCache>
            </c:strRef>
          </c:cat>
          <c:val>
            <c:numRef>
              <c:f>Лист1!$G$48:$G$50</c:f>
              <c:numCache>
                <c:formatCode>0.0%</c:formatCode>
                <c:ptCount val="3"/>
                <c:pt idx="0">
                  <c:v>0.81214863567804763</c:v>
                </c:pt>
                <c:pt idx="1">
                  <c:v>9.872480460715756E-2</c:v>
                </c:pt>
                <c:pt idx="2">
                  <c:v>8.9126559714795037E-2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0665419947506569"/>
          <c:y val="0.17477435112277634"/>
          <c:w val="0.29056802274715665"/>
          <c:h val="0.7152661125692622"/>
        </c:manualLayout>
      </c:layout>
      <c:overlay val="1"/>
    </c:legend>
    <c:plotVisOnly val="1"/>
    <c:dispBlanksAs val="zero"/>
    <c:showDLblsOverMax val="1"/>
  </c:chart>
  <c:externalData r:id="rId2">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dLbls>
            <c:showLegendKey val="1"/>
            <c:showVal val="1"/>
            <c:showCatName val="1"/>
            <c:showSerName val="1"/>
            <c:showPercent val="1"/>
            <c:showBubbleSize val="1"/>
            <c:showLeaderLines val="1"/>
          </c:dLbls>
          <c:cat>
            <c:strRef>
              <c:f>Лист1!$D$70:$D$78</c:f>
              <c:strCache>
                <c:ptCount val="9"/>
                <c:pt idx="0">
                  <c:v>Электроэнергия</c:v>
                </c:pt>
                <c:pt idx="1">
                  <c:v>Оплата труда</c:v>
                </c:pt>
                <c:pt idx="2">
                  <c:v>Страховые взносы</c:v>
                </c:pt>
                <c:pt idx="3">
                  <c:v>Материалы</c:v>
                </c:pt>
                <c:pt idx="4">
                  <c:v>Прочие прямые расходы</c:v>
                </c:pt>
                <c:pt idx="5">
                  <c:v>Цеховые расходы</c:v>
                </c:pt>
                <c:pt idx="6">
                  <c:v>Общеэксплуатационные расходы</c:v>
                </c:pt>
                <c:pt idx="7">
                  <c:v>Налоги</c:v>
                </c:pt>
                <c:pt idx="8">
                  <c:v>Расходы на ГСМ</c:v>
                </c:pt>
              </c:strCache>
            </c:strRef>
          </c:cat>
          <c:val>
            <c:numRef>
              <c:f>Лист1!$G$70:$G$78</c:f>
              <c:numCache>
                <c:formatCode>0.0%</c:formatCode>
                <c:ptCount val="9"/>
                <c:pt idx="0">
                  <c:v>9.2214744450557593E-2</c:v>
                </c:pt>
                <c:pt idx="1">
                  <c:v>0.39915829437272338</c:v>
                </c:pt>
                <c:pt idx="2">
                  <c:v>0.12054538769826885</c:v>
                </c:pt>
                <c:pt idx="3">
                  <c:v>5.0742228955403701E-2</c:v>
                </c:pt>
                <c:pt idx="4">
                  <c:v>5.0742228955403701E-2</c:v>
                </c:pt>
                <c:pt idx="5">
                  <c:v>3.3164974824449085E-2</c:v>
                </c:pt>
                <c:pt idx="6">
                  <c:v>0.19473960058095421</c:v>
                </c:pt>
                <c:pt idx="7">
                  <c:v>1.5848472126975519E-2</c:v>
                </c:pt>
                <c:pt idx="8">
                  <c:v>6.0197075933424951E-2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5555555555555578"/>
          <c:y val="2.0844998541848944E-2"/>
          <c:w val="0.34166666666666673"/>
          <c:h val="0.97915500145815115"/>
        </c:manualLayout>
      </c:layout>
      <c:overlay val="1"/>
    </c:legend>
    <c:plotVisOnly val="1"/>
    <c:dispBlanksAs val="zero"/>
    <c:showDLblsOverMax val="1"/>
  </c:chart>
  <c:externalData r:id="rId2">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dLbls>
            <c:showLegendKey val="1"/>
            <c:showVal val="1"/>
            <c:showCatName val="1"/>
            <c:showSerName val="1"/>
            <c:showPercent val="1"/>
            <c:showBubbleSize val="1"/>
            <c:showLeaderLines val="1"/>
          </c:dLbls>
          <c:cat>
            <c:strRef>
              <c:f>Лист1!$D$94:$D$96</c:f>
              <c:strCache>
                <c:ptCount val="3"/>
                <c:pt idx="0">
                  <c:v>населению</c:v>
                </c:pt>
                <c:pt idx="1">
                  <c:v>бюджетным потребителям</c:v>
                </c:pt>
                <c:pt idx="2">
                  <c:v>прочим потребителям</c:v>
                </c:pt>
              </c:strCache>
            </c:strRef>
          </c:cat>
          <c:val>
            <c:numRef>
              <c:f>Лист1!$G$94:$G$96</c:f>
              <c:numCache>
                <c:formatCode>0.0%</c:formatCode>
                <c:ptCount val="3"/>
                <c:pt idx="0">
                  <c:v>0.69421487603305798</c:v>
                </c:pt>
                <c:pt idx="1">
                  <c:v>0.20936639118457304</c:v>
                </c:pt>
                <c:pt idx="2">
                  <c:v>9.6418732782369163E-2</c:v>
                </c:pt>
              </c:numCache>
            </c:numRef>
          </c:val>
        </c:ser>
        <c:ser>
          <c:idx val="1"/>
          <c:order val="1"/>
          <c:dLbls>
            <c:showLegendKey val="1"/>
            <c:showVal val="1"/>
            <c:showCatName val="1"/>
            <c:showSerName val="1"/>
            <c:showPercent val="1"/>
            <c:showBubbleSize val="1"/>
            <c:showLeaderLines val="1"/>
          </c:dLbls>
          <c:cat>
            <c:strRef>
              <c:f>Лист1!$D$94:$D$96</c:f>
              <c:strCache>
                <c:ptCount val="3"/>
                <c:pt idx="0">
                  <c:v>населению</c:v>
                </c:pt>
                <c:pt idx="1">
                  <c:v>бюджетным потребителям</c:v>
                </c:pt>
                <c:pt idx="2">
                  <c:v>прочим потребителям</c:v>
                </c:pt>
              </c:strCache>
            </c:strRef>
          </c:cat>
          <c:val>
            <c:numRef>
              <c:f>Лист1!$G$94:$G$96</c:f>
              <c:numCache>
                <c:formatCode>0.0%</c:formatCode>
                <c:ptCount val="3"/>
                <c:pt idx="0">
                  <c:v>0.69421487603305798</c:v>
                </c:pt>
                <c:pt idx="1">
                  <c:v>0.20936639118457304</c:v>
                </c:pt>
                <c:pt idx="2">
                  <c:v>9.6418732782369163E-2</c:v>
                </c:pt>
              </c:numCache>
            </c:numRef>
          </c:val>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2">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manualLayout>
          <c:layoutTarget val="inner"/>
          <c:xMode val="edge"/>
          <c:yMode val="edge"/>
          <c:x val="0"/>
          <c:y val="4.6296292917035443E-2"/>
          <c:w val="0.6166666666666667"/>
          <c:h val="0.95370370370370372"/>
        </c:manualLayout>
      </c:layout>
      <c:pie3DChart>
        <c:varyColors val="1"/>
        <c:ser>
          <c:idx val="0"/>
          <c:order val="0"/>
          <c:dLbls>
            <c:showLegendKey val="1"/>
            <c:showVal val="1"/>
            <c:showCatName val="1"/>
            <c:showSerName val="1"/>
            <c:showPercent val="1"/>
            <c:showBubbleSize val="1"/>
            <c:showLeaderLines val="1"/>
          </c:dLbls>
          <c:cat>
            <c:strRef>
              <c:f>Лист1!$D$105:$D$112</c:f>
              <c:strCache>
                <c:ptCount val="8"/>
                <c:pt idx="0">
                  <c:v>Электроэнергия</c:v>
                </c:pt>
                <c:pt idx="1">
                  <c:v>Оплата труда</c:v>
                </c:pt>
                <c:pt idx="2">
                  <c:v>Страховые взносы</c:v>
                </c:pt>
                <c:pt idx="3">
                  <c:v>Цеховые расходы</c:v>
                </c:pt>
                <c:pt idx="4">
                  <c:v>Материалы</c:v>
                </c:pt>
                <c:pt idx="5">
                  <c:v>Прочие прямые расходы</c:v>
                </c:pt>
                <c:pt idx="6">
                  <c:v>Общеэксплуатационные расходы</c:v>
                </c:pt>
                <c:pt idx="7">
                  <c:v>Налоги</c:v>
                </c:pt>
              </c:strCache>
            </c:strRef>
          </c:cat>
          <c:val>
            <c:numRef>
              <c:f>Лист1!$G$105:$G$112</c:f>
              <c:numCache>
                <c:formatCode>0.0%</c:formatCode>
                <c:ptCount val="8"/>
                <c:pt idx="0">
                  <c:v>0.16222154528190602</c:v>
                </c:pt>
                <c:pt idx="1">
                  <c:v>0.45171075060438526</c:v>
                </c:pt>
                <c:pt idx="2">
                  <c:v>0.13641931699602694</c:v>
                </c:pt>
                <c:pt idx="3">
                  <c:v>6.4346777800102423E-2</c:v>
                </c:pt>
                <c:pt idx="4">
                  <c:v>1.3351567512914079E-2</c:v>
                </c:pt>
                <c:pt idx="5">
                  <c:v>2.4706881242343905E-2</c:v>
                </c:pt>
                <c:pt idx="6">
                  <c:v>0.13724244761454157</c:v>
                </c:pt>
                <c:pt idx="7">
                  <c:v>1.0000712947779815E-2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4166666666666672"/>
          <c:y val="1.6215368912219311E-2"/>
          <c:w val="0.34166666666666673"/>
          <c:h val="0.9675692621755615"/>
        </c:manualLayout>
      </c:layout>
      <c:overlay val="1"/>
    </c:legend>
    <c:plotVisOnly val="1"/>
    <c:dispBlanksAs val="zero"/>
    <c:showDLblsOverMax val="1"/>
  </c:chart>
  <c:externalData r:id="rId2">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127</Pages>
  <Words>26210</Words>
  <Characters>149402</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2026-07-13T09:29:00Z</cp:lastPrinted>
  <dcterms:created xsi:type="dcterms:W3CDTF">2026-07-22T08:03:00Z</dcterms:created>
  <dcterms:modified xsi:type="dcterms:W3CDTF">2026-07-22T08:03:00Z</dcterms:modified>
</cp:coreProperties>
</file>