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0913A" w14:textId="1A731362" w:rsidR="00CD28B4" w:rsidRPr="00CD28B4" w:rsidRDefault="00CD28B4" w:rsidP="00CD28B4">
      <w:pPr>
        <w:keepNext/>
        <w:jc w:val="center"/>
        <w:outlineLvl w:val="2"/>
        <w:rPr>
          <w:b/>
          <w:bCs/>
          <w:color w:val="000000"/>
          <w:sz w:val="28"/>
          <w:szCs w:val="28"/>
          <w:vertAlign w:val="baseline"/>
          <w:lang w:eastAsia="en-US"/>
        </w:rPr>
      </w:pPr>
      <w:r>
        <w:rPr>
          <w:bCs/>
          <w:noProof/>
          <w:color w:val="000000"/>
          <w:sz w:val="28"/>
          <w:szCs w:val="28"/>
          <w:vertAlign w:val="baseline"/>
        </w:rPr>
        <w:drawing>
          <wp:inline distT="0" distB="0" distL="0" distR="0" wp14:anchorId="46D28336" wp14:editId="7C566BD0">
            <wp:extent cx="7239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0130B" w14:textId="77777777" w:rsidR="00CD28B4" w:rsidRPr="00CD28B4" w:rsidRDefault="00CD28B4" w:rsidP="00CD28B4">
      <w:pPr>
        <w:jc w:val="center"/>
        <w:rPr>
          <w:b/>
          <w:color w:val="000000"/>
          <w:sz w:val="28"/>
          <w:szCs w:val="28"/>
          <w:vertAlign w:val="baseline"/>
          <w:lang w:eastAsia="en-US"/>
        </w:rPr>
      </w:pPr>
    </w:p>
    <w:p w14:paraId="367776F2" w14:textId="77777777" w:rsidR="00CD28B4" w:rsidRPr="00CD28B4" w:rsidRDefault="00CD28B4" w:rsidP="00CD28B4">
      <w:pPr>
        <w:jc w:val="center"/>
        <w:rPr>
          <w:b/>
          <w:color w:val="000000"/>
          <w:sz w:val="28"/>
          <w:szCs w:val="28"/>
          <w:vertAlign w:val="baseline"/>
          <w:lang w:eastAsia="en-US"/>
        </w:rPr>
      </w:pPr>
    </w:p>
    <w:p w14:paraId="201AF59C" w14:textId="77777777" w:rsidR="00CD28B4" w:rsidRPr="00CD28B4" w:rsidRDefault="00CD28B4" w:rsidP="00CD28B4">
      <w:pPr>
        <w:jc w:val="center"/>
        <w:rPr>
          <w:b/>
          <w:color w:val="000000"/>
          <w:sz w:val="28"/>
          <w:szCs w:val="28"/>
          <w:vertAlign w:val="baseline"/>
          <w:lang w:eastAsia="en-US"/>
        </w:rPr>
      </w:pPr>
      <w:r w:rsidRPr="00CD28B4">
        <w:rPr>
          <w:b/>
          <w:color w:val="000000"/>
          <w:sz w:val="28"/>
          <w:szCs w:val="28"/>
          <w:vertAlign w:val="baseline"/>
          <w:lang w:eastAsia="en-US"/>
        </w:rPr>
        <w:t xml:space="preserve">АДМИНИСТРАЦИЯ МУНИЦИПАЛЬНОГО ОБРАЗОВАНИЯ «КРАСНИНСКИЙ МУНИЦИПАЛЬНЫЙ ОКРУГ» </w:t>
      </w:r>
    </w:p>
    <w:p w14:paraId="454D3764" w14:textId="77777777" w:rsidR="00CD28B4" w:rsidRPr="00CD28B4" w:rsidRDefault="00CD28B4" w:rsidP="00CD28B4">
      <w:pPr>
        <w:jc w:val="center"/>
        <w:rPr>
          <w:b/>
          <w:color w:val="000000"/>
          <w:sz w:val="28"/>
          <w:szCs w:val="28"/>
          <w:vertAlign w:val="baseline"/>
          <w:lang w:eastAsia="en-US"/>
        </w:rPr>
      </w:pPr>
      <w:r w:rsidRPr="00CD28B4">
        <w:rPr>
          <w:b/>
          <w:color w:val="000000"/>
          <w:sz w:val="28"/>
          <w:szCs w:val="28"/>
          <w:vertAlign w:val="baseline"/>
          <w:lang w:eastAsia="en-US"/>
        </w:rPr>
        <w:t xml:space="preserve"> СМОЛЕНСКОЙ ОБЛАСТИ</w:t>
      </w:r>
    </w:p>
    <w:p w14:paraId="3E52C960" w14:textId="77777777" w:rsidR="00CD28B4" w:rsidRPr="00CD28B4" w:rsidRDefault="00CD28B4" w:rsidP="00CD28B4">
      <w:pPr>
        <w:jc w:val="center"/>
        <w:rPr>
          <w:b/>
          <w:color w:val="000000"/>
          <w:sz w:val="28"/>
          <w:szCs w:val="28"/>
          <w:vertAlign w:val="baseline"/>
          <w:lang w:eastAsia="en-US"/>
        </w:rPr>
      </w:pPr>
    </w:p>
    <w:p w14:paraId="09043DBF" w14:textId="77777777" w:rsidR="00CD28B4" w:rsidRPr="00CD28B4" w:rsidRDefault="00CD28B4" w:rsidP="00CD28B4">
      <w:pPr>
        <w:jc w:val="center"/>
        <w:rPr>
          <w:b/>
          <w:color w:val="000000"/>
          <w:sz w:val="28"/>
          <w:szCs w:val="28"/>
          <w:vertAlign w:val="baseline"/>
          <w:lang w:eastAsia="en-US"/>
        </w:rPr>
      </w:pPr>
    </w:p>
    <w:p w14:paraId="02C18203" w14:textId="77777777" w:rsidR="00CD28B4" w:rsidRPr="00CD28B4" w:rsidRDefault="00CD28B4" w:rsidP="00CD28B4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vertAlign w:val="baseline"/>
          <w:lang w:eastAsia="en-US"/>
        </w:rPr>
      </w:pPr>
      <w:r w:rsidRPr="00CD28B4">
        <w:rPr>
          <w:b/>
          <w:bCs/>
          <w:color w:val="000000"/>
          <w:sz w:val="28"/>
          <w:szCs w:val="28"/>
          <w:vertAlign w:val="baseline"/>
          <w:lang w:eastAsia="en-US"/>
        </w:rPr>
        <w:t>П О С Т А Н О В Л Е Н И Е</w:t>
      </w:r>
    </w:p>
    <w:p w14:paraId="54A5545A" w14:textId="77777777" w:rsidR="00CD28B4" w:rsidRPr="00CD28B4" w:rsidRDefault="00CD28B4" w:rsidP="00CD28B4">
      <w:pPr>
        <w:tabs>
          <w:tab w:val="left" w:pos="4253"/>
        </w:tabs>
        <w:spacing w:after="200" w:line="276" w:lineRule="auto"/>
        <w:rPr>
          <w:rFonts w:ascii="Calibri" w:hAnsi="Calibri" w:cs="Calibri"/>
          <w:b/>
          <w:sz w:val="22"/>
          <w:szCs w:val="22"/>
          <w:vertAlign w:val="baseline"/>
          <w:lang w:eastAsia="en-US"/>
        </w:rPr>
      </w:pPr>
    </w:p>
    <w:p w14:paraId="65A1E16E" w14:textId="22366C88" w:rsidR="00CD28B4" w:rsidRPr="00CD28B4" w:rsidRDefault="00CD28B4" w:rsidP="00CD28B4">
      <w:pPr>
        <w:jc w:val="both"/>
        <w:rPr>
          <w:u w:val="single"/>
          <w:vertAlign w:val="baseline"/>
        </w:rPr>
      </w:pPr>
      <w:r w:rsidRPr="00CD28B4">
        <w:rPr>
          <w:vertAlign w:val="baseline"/>
        </w:rPr>
        <w:t xml:space="preserve">от  </w:t>
      </w:r>
      <w:r w:rsidRPr="00CD28B4">
        <w:rPr>
          <w:u w:val="single"/>
          <w:vertAlign w:val="baseline"/>
        </w:rPr>
        <w:t>31.07.2026</w:t>
      </w:r>
      <w:r w:rsidRPr="00CD28B4">
        <w:rPr>
          <w:vertAlign w:val="baseline"/>
        </w:rPr>
        <w:t xml:space="preserve"> № </w:t>
      </w:r>
      <w:r w:rsidRPr="00CD28B4">
        <w:rPr>
          <w:u w:val="single"/>
          <w:vertAlign w:val="baseline"/>
        </w:rPr>
        <w:t>947</w:t>
      </w:r>
    </w:p>
    <w:p w14:paraId="6DB3E652" w14:textId="77777777" w:rsidR="001A4B2E" w:rsidRDefault="001A4B2E" w:rsidP="002F2D9A">
      <w:pPr>
        <w:jc w:val="center"/>
        <w:rPr>
          <w:sz w:val="28"/>
          <w:szCs w:val="28"/>
          <w:vertAlign w:val="baseline"/>
        </w:rPr>
      </w:pPr>
    </w:p>
    <w:p w14:paraId="5C82430F" w14:textId="77777777" w:rsidR="00560BBE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О создании комиссии по предоставлению</w:t>
      </w:r>
    </w:p>
    <w:p w14:paraId="0C538F16" w14:textId="77777777" w:rsidR="00560BBE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выплаты или об отказе в предоставлении</w:t>
      </w:r>
    </w:p>
    <w:p w14:paraId="7CA50366" w14:textId="77777777" w:rsidR="00560BBE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выплаты на приобретение благоустроенного</w:t>
      </w:r>
    </w:p>
    <w:p w14:paraId="61805A09" w14:textId="77777777" w:rsidR="002F2D9A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жилого помещения лицам из числа детей-сирот</w:t>
      </w:r>
    </w:p>
    <w:p w14:paraId="140B0063" w14:textId="77777777" w:rsidR="00560BBE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и детей, оставшихся без попечени</w:t>
      </w:r>
      <w:bookmarkStart w:id="0" w:name="_GoBack"/>
      <w:bookmarkEnd w:id="0"/>
      <w:r w:rsidRPr="00D85734">
        <w:rPr>
          <w:sz w:val="26"/>
          <w:szCs w:val="26"/>
          <w:vertAlign w:val="baseline"/>
        </w:rPr>
        <w:t>я родителей,</w:t>
      </w:r>
    </w:p>
    <w:p w14:paraId="051A85C6" w14:textId="77777777" w:rsidR="00560BBE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 xml:space="preserve">которые достигли </w:t>
      </w:r>
      <w:r w:rsidR="00EA46FC" w:rsidRPr="00D85734">
        <w:rPr>
          <w:sz w:val="26"/>
          <w:szCs w:val="26"/>
          <w:vertAlign w:val="baseline"/>
        </w:rPr>
        <w:t>возраста 23 лет</w:t>
      </w:r>
    </w:p>
    <w:p w14:paraId="45AE22FB" w14:textId="77777777" w:rsid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 xml:space="preserve">      </w:t>
      </w:r>
    </w:p>
    <w:p w14:paraId="658AAC0F" w14:textId="28B51332" w:rsidR="00560BBE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 xml:space="preserve"> </w:t>
      </w:r>
    </w:p>
    <w:p w14:paraId="13F79EF5" w14:textId="33F4C986" w:rsidR="002F2D9A" w:rsidRPr="00D85734" w:rsidRDefault="00560BBE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 xml:space="preserve">        Руководствуясь Федеральным Законом от 21 декабря 1996 года №</w:t>
      </w:r>
      <w:r w:rsidR="00821B2F" w:rsidRPr="00D85734">
        <w:rPr>
          <w:sz w:val="26"/>
          <w:szCs w:val="26"/>
          <w:vertAlign w:val="baseline"/>
        </w:rPr>
        <w:t xml:space="preserve"> 159-ФЗ  «</w:t>
      </w:r>
      <w:r w:rsidR="00FE3A5B" w:rsidRPr="00D85734">
        <w:rPr>
          <w:sz w:val="26"/>
          <w:szCs w:val="26"/>
          <w:vertAlign w:val="baseline"/>
        </w:rPr>
        <w:t>О дополнительных гарантиях по социальной поддержке детей-сирот и детей, ост</w:t>
      </w:r>
      <w:r w:rsidR="00821B2F" w:rsidRPr="00D85734">
        <w:rPr>
          <w:sz w:val="26"/>
          <w:szCs w:val="26"/>
          <w:vertAlign w:val="baseline"/>
        </w:rPr>
        <w:t>авшихся без попечения родителей»</w:t>
      </w:r>
      <w:r w:rsidR="00FE3A5B" w:rsidRPr="00D85734">
        <w:rPr>
          <w:sz w:val="26"/>
          <w:szCs w:val="26"/>
          <w:vertAlign w:val="baseline"/>
        </w:rPr>
        <w:t xml:space="preserve">, областным законом от 29 сентября 2005 года </w:t>
      </w:r>
      <w:r w:rsidR="00821B2F" w:rsidRPr="00D85734">
        <w:rPr>
          <w:sz w:val="26"/>
          <w:szCs w:val="26"/>
          <w:vertAlign w:val="baseline"/>
        </w:rPr>
        <w:t>№</w:t>
      </w:r>
      <w:r w:rsidR="00D94A96">
        <w:rPr>
          <w:sz w:val="26"/>
          <w:szCs w:val="26"/>
          <w:vertAlign w:val="baseline"/>
        </w:rPr>
        <w:t xml:space="preserve"> </w:t>
      </w:r>
      <w:r w:rsidR="00821B2F" w:rsidRPr="00D85734">
        <w:rPr>
          <w:sz w:val="26"/>
          <w:szCs w:val="26"/>
          <w:vertAlign w:val="baseline"/>
        </w:rPr>
        <w:t>89-з «</w:t>
      </w:r>
      <w:r w:rsidR="00FE3A5B" w:rsidRPr="00D85734">
        <w:rPr>
          <w:sz w:val="26"/>
          <w:szCs w:val="26"/>
          <w:vertAlign w:val="baseline"/>
        </w:rPr>
        <w:t>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</w:t>
      </w:r>
      <w:r w:rsidR="00821B2F" w:rsidRPr="00D85734">
        <w:rPr>
          <w:sz w:val="26"/>
          <w:szCs w:val="26"/>
          <w:vertAlign w:val="baseline"/>
        </w:rPr>
        <w:t>а территории Смоленской области»</w:t>
      </w:r>
      <w:r w:rsidR="00FE3A5B" w:rsidRPr="00D85734">
        <w:rPr>
          <w:sz w:val="26"/>
          <w:szCs w:val="26"/>
          <w:vertAlign w:val="baseline"/>
        </w:rPr>
        <w:t xml:space="preserve">,  областным законом от 29 ноября 2007 </w:t>
      </w:r>
      <w:r w:rsidR="00821B2F" w:rsidRPr="00D85734">
        <w:rPr>
          <w:sz w:val="26"/>
          <w:szCs w:val="26"/>
          <w:vertAlign w:val="baseline"/>
        </w:rPr>
        <w:t>года № 114-з «</w:t>
      </w:r>
      <w:r w:rsidR="00FE3A5B" w:rsidRPr="00D85734">
        <w:rPr>
          <w:sz w:val="26"/>
          <w:szCs w:val="26"/>
          <w:vertAlign w:val="baseline"/>
        </w:rPr>
        <w:t xml:space="preserve">О наделении органов местного самоуправления муниципальных </w:t>
      </w:r>
      <w:r w:rsidR="00D94A96">
        <w:rPr>
          <w:sz w:val="26"/>
          <w:szCs w:val="26"/>
          <w:vertAlign w:val="baseline"/>
        </w:rPr>
        <w:t>округов</w:t>
      </w:r>
      <w:r w:rsidR="00FE3A5B" w:rsidRPr="00D85734">
        <w:rPr>
          <w:sz w:val="26"/>
          <w:szCs w:val="26"/>
          <w:vertAlign w:val="baseline"/>
        </w:rPr>
        <w:t xml:space="preserve"> и городских округов Смоленской области государственными полномочиями по обеспечению детей-сирот и детей, оставшихся без попечения родителей, лиц из числа детей-сирот и детей, оставшихся без попечени</w:t>
      </w:r>
      <w:r w:rsidR="00821B2F" w:rsidRPr="00D85734">
        <w:rPr>
          <w:sz w:val="26"/>
          <w:szCs w:val="26"/>
          <w:vertAlign w:val="baseline"/>
        </w:rPr>
        <w:t xml:space="preserve">я родителей, жилыми помещениями», </w:t>
      </w:r>
      <w:r w:rsidR="002F2D9A" w:rsidRPr="00D85734">
        <w:rPr>
          <w:sz w:val="26"/>
          <w:szCs w:val="26"/>
          <w:vertAlign w:val="baseline"/>
        </w:rPr>
        <w:t xml:space="preserve">Администрация муниципального образования </w:t>
      </w:r>
      <w:r w:rsidR="00D85734">
        <w:rPr>
          <w:sz w:val="26"/>
          <w:szCs w:val="26"/>
          <w:vertAlign w:val="baseline"/>
        </w:rPr>
        <w:t>«Краснинский муниципальный округ»</w:t>
      </w:r>
      <w:r w:rsidR="002F2D9A" w:rsidRPr="00D85734">
        <w:rPr>
          <w:sz w:val="26"/>
          <w:szCs w:val="26"/>
          <w:vertAlign w:val="baseline"/>
        </w:rPr>
        <w:t xml:space="preserve"> Смоленской области</w:t>
      </w:r>
    </w:p>
    <w:p w14:paraId="1D99D8E0" w14:textId="77777777" w:rsidR="002F2D9A" w:rsidRPr="00D85734" w:rsidRDefault="002F2D9A" w:rsidP="00821B2F">
      <w:pPr>
        <w:ind w:firstLine="708"/>
        <w:jc w:val="both"/>
        <w:rPr>
          <w:b/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постановляет:</w:t>
      </w:r>
    </w:p>
    <w:p w14:paraId="3221C1DF" w14:textId="77777777" w:rsidR="002F2D9A" w:rsidRPr="00D85734" w:rsidRDefault="002F2D9A" w:rsidP="00FC595D">
      <w:pPr>
        <w:jc w:val="both"/>
        <w:rPr>
          <w:sz w:val="26"/>
          <w:szCs w:val="26"/>
          <w:vertAlign w:val="baseline"/>
        </w:rPr>
      </w:pPr>
    </w:p>
    <w:p w14:paraId="54176034" w14:textId="60341C48" w:rsidR="002F2D9A" w:rsidRPr="00BA2DC1" w:rsidRDefault="00821B2F" w:rsidP="00BA2DC1">
      <w:pPr>
        <w:jc w:val="both"/>
        <w:rPr>
          <w:b/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 xml:space="preserve">          </w:t>
      </w:r>
      <w:r w:rsidR="00692992" w:rsidRPr="00D85734">
        <w:rPr>
          <w:sz w:val="26"/>
          <w:szCs w:val="26"/>
          <w:vertAlign w:val="baseline"/>
        </w:rPr>
        <w:t xml:space="preserve">1. Утвердить </w:t>
      </w:r>
      <w:r w:rsidR="00BA2DC1" w:rsidRPr="00BA2DC1">
        <w:rPr>
          <w:bCs/>
          <w:sz w:val="26"/>
          <w:szCs w:val="26"/>
          <w:vertAlign w:val="baseline"/>
        </w:rPr>
        <w:t xml:space="preserve">Положение о комиссии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или об отказе в ее предоставлении </w:t>
      </w:r>
      <w:r w:rsidRPr="00BA2DC1">
        <w:rPr>
          <w:bCs/>
          <w:sz w:val="26"/>
          <w:szCs w:val="26"/>
          <w:vertAlign w:val="baseline"/>
        </w:rPr>
        <w:t>(</w:t>
      </w:r>
      <w:r w:rsidR="00D94A96">
        <w:rPr>
          <w:sz w:val="26"/>
          <w:szCs w:val="26"/>
          <w:vertAlign w:val="baseline"/>
        </w:rPr>
        <w:t>п</w:t>
      </w:r>
      <w:r w:rsidR="00B04EA7" w:rsidRPr="00D85734">
        <w:rPr>
          <w:sz w:val="26"/>
          <w:szCs w:val="26"/>
          <w:vertAlign w:val="baseline"/>
        </w:rPr>
        <w:t>риложение №1).</w:t>
      </w:r>
    </w:p>
    <w:p w14:paraId="1FD27CB7" w14:textId="36D830E5" w:rsidR="008A6D45" w:rsidRPr="00BA2DC1" w:rsidRDefault="00821B2F" w:rsidP="00BA2DC1">
      <w:pPr>
        <w:jc w:val="both"/>
        <w:rPr>
          <w:sz w:val="26"/>
          <w:szCs w:val="26"/>
          <w:vertAlign w:val="baseline"/>
        </w:rPr>
      </w:pPr>
      <w:r w:rsidRPr="00BA2DC1">
        <w:rPr>
          <w:sz w:val="26"/>
          <w:szCs w:val="26"/>
          <w:vertAlign w:val="baseline"/>
        </w:rPr>
        <w:t xml:space="preserve">          </w:t>
      </w:r>
      <w:r w:rsidR="008A6D45" w:rsidRPr="00BA2DC1">
        <w:rPr>
          <w:sz w:val="26"/>
          <w:szCs w:val="26"/>
          <w:vertAlign w:val="baseline"/>
        </w:rPr>
        <w:t>2. Создать комиссию</w:t>
      </w:r>
      <w:r w:rsidR="00BA2DC1" w:rsidRPr="00BA2DC1">
        <w:rPr>
          <w:sz w:val="26"/>
          <w:szCs w:val="26"/>
          <w:vertAlign w:val="baseline"/>
        </w:rPr>
        <w:t xml:space="preserve"> по принятию решений о предоставлении выплаты на приобретение благоустроенного жилого помещения в собственность или для полного </w:t>
      </w:r>
      <w:r w:rsidR="00BA2DC1" w:rsidRPr="00BA2DC1">
        <w:rPr>
          <w:sz w:val="26"/>
          <w:szCs w:val="26"/>
          <w:vertAlign w:val="baseline"/>
        </w:rPr>
        <w:lastRenderedPageBreak/>
        <w:t>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или об отказе в ее предоставлении</w:t>
      </w:r>
      <w:r w:rsidR="00BA2DC1">
        <w:rPr>
          <w:sz w:val="26"/>
          <w:szCs w:val="26"/>
          <w:vertAlign w:val="baseline"/>
        </w:rPr>
        <w:t xml:space="preserve"> </w:t>
      </w:r>
      <w:r w:rsidR="00B04EA7" w:rsidRPr="00BA2DC1">
        <w:rPr>
          <w:sz w:val="26"/>
          <w:szCs w:val="26"/>
          <w:vertAlign w:val="baseline"/>
        </w:rPr>
        <w:t>(</w:t>
      </w:r>
      <w:r w:rsidR="00BA2DC1">
        <w:rPr>
          <w:sz w:val="26"/>
          <w:szCs w:val="26"/>
          <w:vertAlign w:val="baseline"/>
        </w:rPr>
        <w:t>п</w:t>
      </w:r>
      <w:r w:rsidR="00B04EA7" w:rsidRPr="00BA2DC1">
        <w:rPr>
          <w:sz w:val="26"/>
          <w:szCs w:val="26"/>
          <w:vertAlign w:val="baseline"/>
        </w:rPr>
        <w:t>риложение № 2).</w:t>
      </w:r>
    </w:p>
    <w:p w14:paraId="69073971" w14:textId="0C682B96" w:rsidR="00754B46" w:rsidRPr="00D85734" w:rsidRDefault="00B5741A" w:rsidP="00FC595D">
      <w:pPr>
        <w:tabs>
          <w:tab w:val="left" w:pos="2610"/>
        </w:tabs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 xml:space="preserve">          </w:t>
      </w:r>
      <w:r w:rsidR="00754B46" w:rsidRPr="00D85734">
        <w:rPr>
          <w:sz w:val="26"/>
          <w:szCs w:val="26"/>
          <w:vertAlign w:val="baseline"/>
        </w:rPr>
        <w:t>3. Контроль за исполнением данного постановления возложить на заместителя Гл</w:t>
      </w:r>
      <w:r w:rsidR="00DC6759" w:rsidRPr="00D85734">
        <w:rPr>
          <w:sz w:val="26"/>
          <w:szCs w:val="26"/>
          <w:vertAlign w:val="baseline"/>
        </w:rPr>
        <w:t xml:space="preserve">авы муниципального образования </w:t>
      </w:r>
      <w:r w:rsidR="00D85734">
        <w:rPr>
          <w:sz w:val="26"/>
          <w:szCs w:val="26"/>
          <w:vertAlign w:val="baseline"/>
        </w:rPr>
        <w:t>«Краснинский муниципальный округ»</w:t>
      </w:r>
      <w:r w:rsidR="00754B46" w:rsidRPr="00D85734">
        <w:rPr>
          <w:sz w:val="26"/>
          <w:szCs w:val="26"/>
          <w:vertAlign w:val="baseline"/>
        </w:rPr>
        <w:t xml:space="preserve"> Смоленской области В.Н. Попкова.</w:t>
      </w:r>
    </w:p>
    <w:p w14:paraId="55339065" w14:textId="77777777" w:rsidR="001C2925" w:rsidRPr="00D85734" w:rsidRDefault="001C2925" w:rsidP="00FC595D">
      <w:pPr>
        <w:jc w:val="both"/>
        <w:rPr>
          <w:sz w:val="26"/>
          <w:szCs w:val="26"/>
          <w:vertAlign w:val="baseline"/>
        </w:rPr>
      </w:pPr>
    </w:p>
    <w:p w14:paraId="3637658F" w14:textId="42DD58A5" w:rsidR="00B5741A" w:rsidRDefault="00B5741A" w:rsidP="00FC595D">
      <w:pPr>
        <w:jc w:val="both"/>
        <w:rPr>
          <w:sz w:val="26"/>
          <w:szCs w:val="26"/>
          <w:vertAlign w:val="baseline"/>
        </w:rPr>
      </w:pPr>
    </w:p>
    <w:p w14:paraId="409E863C" w14:textId="77777777" w:rsidR="00F336C0" w:rsidRPr="00D85734" w:rsidRDefault="00F336C0" w:rsidP="00FC595D">
      <w:pPr>
        <w:jc w:val="both"/>
        <w:rPr>
          <w:sz w:val="26"/>
          <w:szCs w:val="26"/>
          <w:vertAlign w:val="baseline"/>
        </w:rPr>
      </w:pPr>
    </w:p>
    <w:p w14:paraId="063FE3E3" w14:textId="77777777" w:rsidR="001C2925" w:rsidRPr="00D85734" w:rsidRDefault="001C2925" w:rsidP="00FC595D">
      <w:pPr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Глава муниципального образования</w:t>
      </w:r>
    </w:p>
    <w:p w14:paraId="5C163323" w14:textId="6A13590E" w:rsidR="001C2925" w:rsidRPr="00D85734" w:rsidRDefault="00D85734" w:rsidP="00FC59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«Краснинский муниципальный округ»</w:t>
      </w:r>
    </w:p>
    <w:p w14:paraId="5AB49DFB" w14:textId="03392AD3" w:rsidR="001C2925" w:rsidRPr="00D85734" w:rsidRDefault="001C2925" w:rsidP="00FC59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85734">
        <w:rPr>
          <w:rFonts w:ascii="Times New Roman" w:hAnsi="Times New Roman" w:cs="Times New Roman"/>
          <w:sz w:val="26"/>
          <w:szCs w:val="26"/>
        </w:rPr>
        <w:t xml:space="preserve">Смоленской области                                                          </w:t>
      </w:r>
      <w:r w:rsidR="00DC6759" w:rsidRPr="00D85734">
        <w:rPr>
          <w:rFonts w:ascii="Times New Roman" w:hAnsi="Times New Roman" w:cs="Times New Roman"/>
          <w:sz w:val="26"/>
          <w:szCs w:val="26"/>
        </w:rPr>
        <w:t xml:space="preserve">        </w:t>
      </w:r>
      <w:r w:rsidR="00D94A96">
        <w:rPr>
          <w:rFonts w:ascii="Times New Roman" w:hAnsi="Times New Roman" w:cs="Times New Roman"/>
          <w:b/>
          <w:sz w:val="26"/>
          <w:szCs w:val="26"/>
        </w:rPr>
        <w:t xml:space="preserve">                  М.В. Мищенко</w:t>
      </w:r>
    </w:p>
    <w:p w14:paraId="5E1D7EF9" w14:textId="77777777" w:rsidR="001C2925" w:rsidRPr="00D85734" w:rsidRDefault="001C2925" w:rsidP="00FC59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C9CF9AA" w14:textId="77777777" w:rsidR="001C2925" w:rsidRPr="00D85734" w:rsidRDefault="001C2925" w:rsidP="00FC595D">
      <w:pPr>
        <w:jc w:val="both"/>
        <w:rPr>
          <w:b/>
          <w:sz w:val="26"/>
          <w:szCs w:val="26"/>
          <w:vertAlign w:val="baseline"/>
        </w:rPr>
      </w:pPr>
    </w:p>
    <w:p w14:paraId="1D22B51E" w14:textId="77777777" w:rsidR="001C2925" w:rsidRPr="00D85734" w:rsidRDefault="001C2925" w:rsidP="00FC595D">
      <w:pPr>
        <w:jc w:val="both"/>
        <w:rPr>
          <w:b/>
          <w:sz w:val="26"/>
          <w:szCs w:val="26"/>
          <w:vertAlign w:val="baseline"/>
        </w:rPr>
      </w:pPr>
    </w:p>
    <w:p w14:paraId="578B08E1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0BE0766F" w14:textId="44A49AF7" w:rsidR="001A4B2E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79D9DA6E" w14:textId="359DB2F6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7DE74AB9" w14:textId="2D2AA6BA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584AE970" w14:textId="4CEA4C8C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53876F0D" w14:textId="0DBC178C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03E016D4" w14:textId="46D862A3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764CD3B7" w14:textId="7C62FEC6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7CD4F653" w14:textId="10FACCDC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0091CD65" w14:textId="74815B61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219B8137" w14:textId="65B8EC6D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0252FC73" w14:textId="44AB7C01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01C0FD00" w14:textId="63B689D1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6CD20632" w14:textId="504492E4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71C40FDD" w14:textId="09A185BA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1493EE8A" w14:textId="0A32DFEE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5CC55EFD" w14:textId="1AD9EC39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35481828" w14:textId="29D37B04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3123230B" w14:textId="2C0427A0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3670FBAB" w14:textId="2773A118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19F7E49F" w14:textId="560A6580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67E4D31D" w14:textId="5083E3CA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6EC69791" w14:textId="53B1980D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5F2306A8" w14:textId="5DC3565D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29D506E0" w14:textId="6C759816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76588697" w14:textId="3D303FC6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7F0B5E93" w14:textId="723830D3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70B5FF91" w14:textId="111A53B1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3A096413" w14:textId="1550FE47" w:rsid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64674F03" w14:textId="77777777" w:rsidR="00D85734" w:rsidRPr="00D85734" w:rsidRDefault="00D85734" w:rsidP="00FC595D">
      <w:pPr>
        <w:jc w:val="both"/>
        <w:rPr>
          <w:b/>
          <w:sz w:val="26"/>
          <w:szCs w:val="26"/>
          <w:vertAlign w:val="baseline"/>
        </w:rPr>
      </w:pPr>
    </w:p>
    <w:p w14:paraId="63944C6A" w14:textId="77777777" w:rsidR="00D85734" w:rsidRPr="00D85734" w:rsidRDefault="00D85734" w:rsidP="00D85734">
      <w:pPr>
        <w:jc w:val="right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Приложение № 1</w:t>
      </w:r>
    </w:p>
    <w:p w14:paraId="4B445E1E" w14:textId="77777777" w:rsidR="00D85734" w:rsidRPr="00D85734" w:rsidRDefault="00D85734" w:rsidP="00D85734">
      <w:pPr>
        <w:jc w:val="right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lastRenderedPageBreak/>
        <w:t>к постановлению Администрации</w:t>
      </w:r>
    </w:p>
    <w:p w14:paraId="18DB760C" w14:textId="77777777" w:rsidR="00D85734" w:rsidRPr="00D85734" w:rsidRDefault="00D85734" w:rsidP="00D85734">
      <w:pPr>
        <w:jc w:val="right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муниципального образования</w:t>
      </w:r>
    </w:p>
    <w:p w14:paraId="364C7956" w14:textId="268BDA6B" w:rsidR="00D85734" w:rsidRPr="00D85734" w:rsidRDefault="00D85734" w:rsidP="00D85734">
      <w:pPr>
        <w:jc w:val="right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 xml:space="preserve"> </w:t>
      </w:r>
      <w:r>
        <w:rPr>
          <w:sz w:val="26"/>
          <w:szCs w:val="26"/>
          <w:vertAlign w:val="baseline"/>
        </w:rPr>
        <w:t>«Краснинский муниципальный округ»</w:t>
      </w:r>
      <w:r w:rsidRPr="00D85734">
        <w:rPr>
          <w:sz w:val="26"/>
          <w:szCs w:val="26"/>
          <w:vertAlign w:val="baseline"/>
        </w:rPr>
        <w:t xml:space="preserve"> </w:t>
      </w:r>
    </w:p>
    <w:p w14:paraId="2ED79CF4" w14:textId="77777777" w:rsidR="00D85734" w:rsidRPr="00D85734" w:rsidRDefault="00D85734" w:rsidP="00D85734">
      <w:pPr>
        <w:jc w:val="right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Смоленской области</w:t>
      </w:r>
    </w:p>
    <w:p w14:paraId="20AD05C6" w14:textId="7FB90082" w:rsidR="00D85734" w:rsidRPr="00D85734" w:rsidRDefault="00A8638E" w:rsidP="00D85734">
      <w:pPr>
        <w:jc w:val="right"/>
        <w:rPr>
          <w:sz w:val="26"/>
          <w:szCs w:val="26"/>
          <w:vertAlign w:val="baseline"/>
        </w:rPr>
      </w:pPr>
      <w:r>
        <w:rPr>
          <w:sz w:val="26"/>
          <w:szCs w:val="26"/>
          <w:vertAlign w:val="baseline"/>
        </w:rPr>
        <w:t>о</w:t>
      </w:r>
      <w:r w:rsidR="00D85734" w:rsidRPr="00D85734">
        <w:rPr>
          <w:sz w:val="26"/>
          <w:szCs w:val="26"/>
          <w:vertAlign w:val="baseline"/>
        </w:rPr>
        <w:t>т</w:t>
      </w:r>
      <w:r>
        <w:rPr>
          <w:sz w:val="26"/>
          <w:szCs w:val="26"/>
          <w:vertAlign w:val="baseline"/>
        </w:rPr>
        <w:t xml:space="preserve"> </w:t>
      </w:r>
      <w:r>
        <w:rPr>
          <w:sz w:val="26"/>
          <w:szCs w:val="26"/>
          <w:u w:val="single"/>
          <w:vertAlign w:val="baseline"/>
        </w:rPr>
        <w:t>31.07.2026</w:t>
      </w:r>
      <w:r w:rsidR="00D85734" w:rsidRPr="00D85734">
        <w:rPr>
          <w:sz w:val="26"/>
          <w:szCs w:val="26"/>
          <w:vertAlign w:val="baseline"/>
        </w:rPr>
        <w:t xml:space="preserve"> № </w:t>
      </w:r>
      <w:r>
        <w:rPr>
          <w:sz w:val="26"/>
          <w:szCs w:val="26"/>
          <w:u w:val="single"/>
          <w:vertAlign w:val="baseline"/>
        </w:rPr>
        <w:t>947</w:t>
      </w:r>
    </w:p>
    <w:p w14:paraId="28C33B32" w14:textId="77777777" w:rsidR="00D85734" w:rsidRPr="00D85734" w:rsidRDefault="00D85734" w:rsidP="00D85734">
      <w:pPr>
        <w:jc w:val="right"/>
        <w:rPr>
          <w:sz w:val="26"/>
          <w:szCs w:val="26"/>
          <w:vertAlign w:val="baseline"/>
        </w:rPr>
      </w:pPr>
    </w:p>
    <w:p w14:paraId="64C2C4D4" w14:textId="77777777" w:rsidR="00D85734" w:rsidRPr="00D85734" w:rsidRDefault="00D85734" w:rsidP="00D85734">
      <w:pPr>
        <w:jc w:val="both"/>
        <w:rPr>
          <w:sz w:val="26"/>
          <w:szCs w:val="26"/>
          <w:vertAlign w:val="baseline"/>
        </w:rPr>
      </w:pPr>
    </w:p>
    <w:p w14:paraId="1F05E6CA" w14:textId="77777777" w:rsidR="00D85734" w:rsidRPr="00D85734" w:rsidRDefault="00D85734" w:rsidP="00D85734">
      <w:pPr>
        <w:jc w:val="center"/>
        <w:rPr>
          <w:b/>
          <w:sz w:val="26"/>
          <w:szCs w:val="26"/>
          <w:vertAlign w:val="baseline"/>
        </w:rPr>
      </w:pPr>
      <w:r w:rsidRPr="00D85734">
        <w:rPr>
          <w:b/>
          <w:sz w:val="26"/>
          <w:szCs w:val="26"/>
          <w:vertAlign w:val="baseline"/>
        </w:rPr>
        <w:t>ПОЛОЖЕНИЕ</w:t>
      </w:r>
    </w:p>
    <w:p w14:paraId="40738AD4" w14:textId="77777777" w:rsidR="00D85734" w:rsidRPr="00D85734" w:rsidRDefault="00D85734" w:rsidP="00D85734">
      <w:pPr>
        <w:jc w:val="center"/>
        <w:rPr>
          <w:b/>
          <w:sz w:val="26"/>
          <w:szCs w:val="26"/>
          <w:vertAlign w:val="baseline"/>
        </w:rPr>
      </w:pPr>
      <w:r w:rsidRPr="00D85734">
        <w:rPr>
          <w:b/>
          <w:sz w:val="26"/>
          <w:szCs w:val="26"/>
          <w:vertAlign w:val="baseline"/>
        </w:rPr>
        <w:t>о комиссии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или об отказе в ее предоставлении</w:t>
      </w:r>
    </w:p>
    <w:p w14:paraId="2BA1D0BE" w14:textId="77777777" w:rsidR="00D85734" w:rsidRPr="00D85734" w:rsidRDefault="00D85734" w:rsidP="00D85734">
      <w:pPr>
        <w:jc w:val="both"/>
        <w:rPr>
          <w:b/>
          <w:sz w:val="26"/>
          <w:szCs w:val="26"/>
          <w:vertAlign w:val="baseline"/>
        </w:rPr>
      </w:pPr>
    </w:p>
    <w:p w14:paraId="79D1C7CF" w14:textId="14B931E5" w:rsidR="00D85734" w:rsidRPr="00D94A96" w:rsidRDefault="00D85734" w:rsidP="00D94A96">
      <w:pPr>
        <w:pStyle w:val="a3"/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D94A96">
        <w:rPr>
          <w:b/>
          <w:sz w:val="26"/>
          <w:szCs w:val="26"/>
        </w:rPr>
        <w:t>Общие положения</w:t>
      </w:r>
    </w:p>
    <w:p w14:paraId="4BE11396" w14:textId="77777777" w:rsidR="00D94A96" w:rsidRPr="00D94A96" w:rsidRDefault="00D94A96" w:rsidP="00D94A96">
      <w:pPr>
        <w:ind w:left="-240"/>
        <w:rPr>
          <w:b/>
          <w:sz w:val="26"/>
          <w:szCs w:val="26"/>
        </w:rPr>
      </w:pPr>
    </w:p>
    <w:p w14:paraId="7FEB58A4" w14:textId="7E5FAF6C" w:rsidR="00D85734" w:rsidRPr="00D85734" w:rsidRDefault="00D85734" w:rsidP="00D85734">
      <w:pPr>
        <w:pStyle w:val="a3"/>
        <w:numPr>
          <w:ilvl w:val="2"/>
          <w:numId w:val="1"/>
        </w:numPr>
        <w:tabs>
          <w:tab w:val="left" w:pos="993"/>
          <w:tab w:val="left" w:pos="1704"/>
        </w:tabs>
        <w:ind w:left="0" w:right="0" w:firstLine="547"/>
        <w:rPr>
          <w:sz w:val="26"/>
          <w:szCs w:val="26"/>
        </w:rPr>
      </w:pPr>
      <w:r w:rsidRPr="00D85734">
        <w:rPr>
          <w:sz w:val="26"/>
          <w:szCs w:val="26"/>
        </w:rPr>
        <w:t xml:space="preserve">1.1.Комиссия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или об отказе в ее предоставлении (далее — Комиссия, выплата), в муниципальном образовании </w:t>
      </w:r>
      <w:r>
        <w:rPr>
          <w:sz w:val="26"/>
          <w:szCs w:val="26"/>
        </w:rPr>
        <w:t>«Краснинский муниципальный округ»</w:t>
      </w:r>
      <w:r w:rsidRPr="00D85734">
        <w:rPr>
          <w:sz w:val="26"/>
          <w:szCs w:val="26"/>
        </w:rPr>
        <w:t xml:space="preserve"> Смоленской области создается в целях реализации дополнительной гарантии права лиц, указанных в пункте 9 статьи 8 Федерального закона от 21 декабря 1996 г</w:t>
      </w:r>
      <w:r w:rsidR="00BA2DC1">
        <w:rPr>
          <w:sz w:val="26"/>
          <w:szCs w:val="26"/>
        </w:rPr>
        <w:t>ода</w:t>
      </w:r>
      <w:r w:rsidRPr="00D85734">
        <w:rPr>
          <w:sz w:val="26"/>
          <w:szCs w:val="26"/>
        </w:rPr>
        <w:t xml:space="preserve"> № 159-ФЗ «О дополнительных гарантиях по социальной поддержке детей-сирот и детей-сирот и детей, оставшихся без попечения родителей», в части 1 статьи 6 закона Смоленской области от 29 сентября 2005 года № 89-з «Об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области», областного закона от 29 ноября 2007 года № 114-з «О наделении органов местного самоуправления муниципальных </w:t>
      </w:r>
      <w:r w:rsidR="00BA2DC1">
        <w:rPr>
          <w:sz w:val="26"/>
          <w:szCs w:val="26"/>
        </w:rPr>
        <w:t>округов</w:t>
      </w:r>
      <w:r w:rsidRPr="00D85734">
        <w:rPr>
          <w:sz w:val="26"/>
          <w:szCs w:val="26"/>
        </w:rPr>
        <w:t xml:space="preserve"> и городских округов, Смоленской области государственными полномочиями</w:t>
      </w:r>
      <w:r w:rsidRPr="00D85734">
        <w:rPr>
          <w:spacing w:val="40"/>
          <w:sz w:val="26"/>
          <w:szCs w:val="26"/>
        </w:rPr>
        <w:t xml:space="preserve"> </w:t>
      </w:r>
      <w:r w:rsidRPr="00D85734">
        <w:rPr>
          <w:sz w:val="26"/>
          <w:szCs w:val="26"/>
        </w:rPr>
        <w:t>по обеспечению детей – сирот и детей, оставшихся без попечения родителей, лиц из числа детей – сирот и детей, оставшихся без попечения</w:t>
      </w:r>
      <w:r w:rsidRPr="00D85734">
        <w:rPr>
          <w:spacing w:val="18"/>
          <w:sz w:val="26"/>
          <w:szCs w:val="26"/>
        </w:rPr>
        <w:t xml:space="preserve"> </w:t>
      </w:r>
      <w:r w:rsidRPr="00D85734">
        <w:rPr>
          <w:sz w:val="26"/>
          <w:szCs w:val="26"/>
        </w:rPr>
        <w:t>родителей, жилыми помещениями».</w:t>
      </w:r>
    </w:p>
    <w:p w14:paraId="02B482F1" w14:textId="7DC2501C" w:rsidR="00D85734" w:rsidRPr="00D85734" w:rsidRDefault="00D85734" w:rsidP="00D85734">
      <w:pPr>
        <w:pStyle w:val="a3"/>
        <w:tabs>
          <w:tab w:val="left" w:pos="1576"/>
          <w:tab w:val="left" w:pos="1704"/>
        </w:tabs>
        <w:ind w:left="0" w:right="0" w:firstLine="587"/>
        <w:rPr>
          <w:sz w:val="26"/>
          <w:szCs w:val="26"/>
        </w:rPr>
      </w:pPr>
      <w:r w:rsidRPr="00D85734">
        <w:rPr>
          <w:sz w:val="26"/>
          <w:szCs w:val="26"/>
        </w:rPr>
        <w:t xml:space="preserve">  1.2.</w:t>
      </w:r>
      <w:r w:rsidR="00BA2DC1">
        <w:rPr>
          <w:sz w:val="26"/>
          <w:szCs w:val="26"/>
        </w:rPr>
        <w:t xml:space="preserve"> </w:t>
      </w:r>
      <w:r w:rsidRPr="00D85734">
        <w:rPr>
          <w:sz w:val="26"/>
          <w:szCs w:val="26"/>
        </w:rPr>
        <w:t>Комиссия образуется в составе председателя, секретаря и членов Комиссии.</w:t>
      </w:r>
    </w:p>
    <w:p w14:paraId="621018A9" w14:textId="1C9092E7" w:rsidR="00D85734" w:rsidRDefault="00D85734" w:rsidP="00D85734">
      <w:pPr>
        <w:pStyle w:val="a3"/>
        <w:tabs>
          <w:tab w:val="left" w:pos="1576"/>
          <w:tab w:val="left" w:pos="1704"/>
        </w:tabs>
        <w:ind w:left="0" w:right="0" w:firstLine="729"/>
        <w:rPr>
          <w:sz w:val="26"/>
          <w:szCs w:val="26"/>
        </w:rPr>
      </w:pPr>
      <w:r w:rsidRPr="00D85734">
        <w:rPr>
          <w:sz w:val="26"/>
          <w:szCs w:val="26"/>
        </w:rPr>
        <w:t>1.3.</w:t>
      </w:r>
      <w:r w:rsidR="00BA2DC1">
        <w:rPr>
          <w:sz w:val="26"/>
          <w:szCs w:val="26"/>
        </w:rPr>
        <w:t xml:space="preserve"> </w:t>
      </w:r>
      <w:r w:rsidRPr="00D85734">
        <w:rPr>
          <w:sz w:val="26"/>
          <w:szCs w:val="26"/>
        </w:rPr>
        <w:t xml:space="preserve">Комиссия в своей деятельности  </w:t>
      </w:r>
      <w:r w:rsidR="00BA2DC1">
        <w:rPr>
          <w:sz w:val="26"/>
          <w:szCs w:val="26"/>
        </w:rPr>
        <w:t xml:space="preserve"> </w:t>
      </w:r>
      <w:r w:rsidRPr="00D85734">
        <w:rPr>
          <w:sz w:val="26"/>
          <w:szCs w:val="26"/>
        </w:rPr>
        <w:t>руководствуется Федеральными законами, областными законами, муниципальными правовыми актами, по вопросам, относящимся к компетенции Комиссии, а также настоящим Положением.</w:t>
      </w:r>
    </w:p>
    <w:p w14:paraId="716058FE" w14:textId="18430781" w:rsidR="00F336C0" w:rsidRDefault="00F336C0" w:rsidP="00D85734">
      <w:pPr>
        <w:pStyle w:val="a3"/>
        <w:tabs>
          <w:tab w:val="left" w:pos="1576"/>
          <w:tab w:val="left" w:pos="1704"/>
        </w:tabs>
        <w:ind w:left="0" w:right="0" w:firstLine="729"/>
        <w:rPr>
          <w:sz w:val="26"/>
          <w:szCs w:val="26"/>
        </w:rPr>
      </w:pPr>
    </w:p>
    <w:p w14:paraId="5E83A3D2" w14:textId="77777777" w:rsidR="00F336C0" w:rsidRPr="00D85734" w:rsidRDefault="00F336C0" w:rsidP="00D85734">
      <w:pPr>
        <w:pStyle w:val="a3"/>
        <w:tabs>
          <w:tab w:val="left" w:pos="1576"/>
          <w:tab w:val="left" w:pos="1704"/>
        </w:tabs>
        <w:ind w:left="0" w:right="0" w:firstLine="729"/>
        <w:rPr>
          <w:sz w:val="26"/>
          <w:szCs w:val="26"/>
        </w:rPr>
      </w:pPr>
    </w:p>
    <w:p w14:paraId="1E8F05AF" w14:textId="77777777" w:rsidR="00D85734" w:rsidRPr="00D85734" w:rsidRDefault="00D85734" w:rsidP="00D85734">
      <w:pPr>
        <w:pStyle w:val="a3"/>
        <w:tabs>
          <w:tab w:val="left" w:pos="1576"/>
          <w:tab w:val="left" w:pos="1704"/>
        </w:tabs>
        <w:ind w:left="0" w:right="0" w:firstLine="729"/>
        <w:rPr>
          <w:b/>
          <w:sz w:val="26"/>
          <w:szCs w:val="26"/>
        </w:rPr>
      </w:pPr>
    </w:p>
    <w:p w14:paraId="6FD9BF79" w14:textId="71B9B586" w:rsidR="00D85734" w:rsidRDefault="00D85734" w:rsidP="00BA2DC1">
      <w:pPr>
        <w:pStyle w:val="a3"/>
        <w:numPr>
          <w:ilvl w:val="0"/>
          <w:numId w:val="1"/>
        </w:numPr>
        <w:tabs>
          <w:tab w:val="left" w:pos="1576"/>
          <w:tab w:val="left" w:pos="1704"/>
        </w:tabs>
        <w:ind w:right="0"/>
        <w:jc w:val="center"/>
        <w:rPr>
          <w:b/>
          <w:sz w:val="26"/>
          <w:szCs w:val="26"/>
        </w:rPr>
      </w:pPr>
      <w:r w:rsidRPr="00D85734">
        <w:rPr>
          <w:b/>
          <w:sz w:val="26"/>
          <w:szCs w:val="26"/>
        </w:rPr>
        <w:t>Задачи Комиссии</w:t>
      </w:r>
    </w:p>
    <w:p w14:paraId="60DF4DD4" w14:textId="77777777" w:rsidR="00BA2DC1" w:rsidRPr="00D85734" w:rsidRDefault="00BA2DC1" w:rsidP="00BA2DC1">
      <w:pPr>
        <w:pStyle w:val="a3"/>
        <w:tabs>
          <w:tab w:val="left" w:pos="1576"/>
          <w:tab w:val="left" w:pos="1704"/>
        </w:tabs>
        <w:ind w:left="305" w:right="0" w:firstLine="0"/>
        <w:rPr>
          <w:b/>
          <w:sz w:val="26"/>
          <w:szCs w:val="26"/>
        </w:rPr>
      </w:pPr>
    </w:p>
    <w:p w14:paraId="0F9367F1" w14:textId="1F97949E" w:rsidR="00D85734" w:rsidRPr="00D85734" w:rsidRDefault="00D85734" w:rsidP="00D85734">
      <w:pPr>
        <w:pStyle w:val="a3"/>
        <w:tabs>
          <w:tab w:val="left" w:pos="1576"/>
          <w:tab w:val="left" w:pos="1704"/>
        </w:tabs>
        <w:ind w:left="0" w:right="0" w:firstLine="729"/>
        <w:rPr>
          <w:sz w:val="26"/>
          <w:szCs w:val="26"/>
        </w:rPr>
      </w:pPr>
      <w:r w:rsidRPr="00D85734">
        <w:rPr>
          <w:sz w:val="26"/>
          <w:szCs w:val="26"/>
        </w:rPr>
        <w:t>2.1. Предоставление выплаты</w:t>
      </w:r>
      <w:r w:rsidR="00BA2DC1">
        <w:rPr>
          <w:sz w:val="26"/>
          <w:szCs w:val="26"/>
        </w:rPr>
        <w:t>,</w:t>
      </w:r>
      <w:r w:rsidRPr="00D85734">
        <w:rPr>
          <w:sz w:val="26"/>
          <w:szCs w:val="26"/>
        </w:rPr>
        <w:t xml:space="preserve"> либо отказ в предоставлении выплаты.</w:t>
      </w:r>
    </w:p>
    <w:p w14:paraId="25073A15" w14:textId="77777777" w:rsidR="00D85734" w:rsidRPr="00D85734" w:rsidRDefault="00D85734" w:rsidP="00D85734">
      <w:pPr>
        <w:pStyle w:val="a3"/>
        <w:tabs>
          <w:tab w:val="left" w:pos="1576"/>
          <w:tab w:val="left" w:pos="1704"/>
        </w:tabs>
        <w:ind w:left="0" w:right="0" w:firstLine="729"/>
        <w:rPr>
          <w:sz w:val="26"/>
          <w:szCs w:val="26"/>
        </w:rPr>
      </w:pPr>
      <w:r w:rsidRPr="00D85734">
        <w:rPr>
          <w:sz w:val="26"/>
          <w:szCs w:val="26"/>
        </w:rPr>
        <w:t>2.2. Соответствие либо несоответствие приобретаемого жилого помещения установленным санитарным и техническим правилам и нормам, иным требованиям законодательства Российской Федерации.</w:t>
      </w:r>
    </w:p>
    <w:p w14:paraId="214BED94" w14:textId="39106855" w:rsidR="00D85734" w:rsidRPr="00D85734" w:rsidRDefault="00D85734" w:rsidP="00D85734">
      <w:pPr>
        <w:pStyle w:val="a3"/>
        <w:tabs>
          <w:tab w:val="left" w:pos="1576"/>
          <w:tab w:val="left" w:pos="1704"/>
        </w:tabs>
        <w:ind w:left="0" w:right="0" w:firstLine="729"/>
        <w:rPr>
          <w:sz w:val="26"/>
          <w:szCs w:val="26"/>
        </w:rPr>
      </w:pPr>
      <w:r w:rsidRPr="00D85734">
        <w:rPr>
          <w:sz w:val="26"/>
          <w:szCs w:val="26"/>
        </w:rPr>
        <w:t>2.3</w:t>
      </w:r>
      <w:r w:rsidR="00BA2DC1">
        <w:rPr>
          <w:sz w:val="26"/>
          <w:szCs w:val="26"/>
        </w:rPr>
        <w:t>.</w:t>
      </w:r>
      <w:r w:rsidRPr="00D85734">
        <w:rPr>
          <w:sz w:val="26"/>
          <w:szCs w:val="26"/>
        </w:rPr>
        <w:t xml:space="preserve"> Решение о предоставлении выплаты или об отказе в предоставлении выплаты принимается Комиссией и оформляется протоколом Комиссии в течение 20 дней со дня поступления заявления и документов в Комиссию.</w:t>
      </w:r>
    </w:p>
    <w:p w14:paraId="2E3BBA77" w14:textId="77777777" w:rsidR="00D85734" w:rsidRPr="00BA2DC1" w:rsidRDefault="00D85734" w:rsidP="00BA2DC1">
      <w:pPr>
        <w:tabs>
          <w:tab w:val="left" w:pos="1576"/>
          <w:tab w:val="left" w:pos="1704"/>
        </w:tabs>
        <w:rPr>
          <w:b/>
          <w:sz w:val="26"/>
          <w:szCs w:val="26"/>
        </w:rPr>
      </w:pPr>
    </w:p>
    <w:p w14:paraId="446D41F8" w14:textId="07C0D1E1" w:rsidR="00D85734" w:rsidRDefault="00D85734" w:rsidP="00BA2DC1">
      <w:pPr>
        <w:pStyle w:val="a3"/>
        <w:numPr>
          <w:ilvl w:val="0"/>
          <w:numId w:val="1"/>
        </w:numPr>
        <w:tabs>
          <w:tab w:val="left" w:pos="1576"/>
          <w:tab w:val="left" w:pos="1704"/>
        </w:tabs>
        <w:ind w:right="0"/>
        <w:jc w:val="center"/>
        <w:rPr>
          <w:b/>
          <w:sz w:val="26"/>
          <w:szCs w:val="26"/>
        </w:rPr>
      </w:pPr>
      <w:r w:rsidRPr="00D85734">
        <w:rPr>
          <w:b/>
          <w:sz w:val="26"/>
          <w:szCs w:val="26"/>
        </w:rPr>
        <w:t>Права и обязанности Комиссии</w:t>
      </w:r>
    </w:p>
    <w:p w14:paraId="48DAAA37" w14:textId="77777777" w:rsidR="00BA2DC1" w:rsidRPr="00D85734" w:rsidRDefault="00BA2DC1" w:rsidP="00BA2DC1">
      <w:pPr>
        <w:pStyle w:val="a3"/>
        <w:tabs>
          <w:tab w:val="left" w:pos="1576"/>
          <w:tab w:val="left" w:pos="1704"/>
        </w:tabs>
        <w:ind w:left="305" w:right="0" w:firstLine="0"/>
        <w:rPr>
          <w:b/>
          <w:sz w:val="26"/>
          <w:szCs w:val="26"/>
        </w:rPr>
      </w:pPr>
    </w:p>
    <w:p w14:paraId="2E889FA9" w14:textId="4177365B" w:rsidR="00D85734" w:rsidRPr="00D85734" w:rsidRDefault="00D85734" w:rsidP="00D85734">
      <w:pPr>
        <w:pStyle w:val="a3"/>
        <w:numPr>
          <w:ilvl w:val="2"/>
          <w:numId w:val="1"/>
        </w:numPr>
        <w:ind w:left="0" w:right="0" w:firstLine="142"/>
        <w:rPr>
          <w:sz w:val="26"/>
          <w:szCs w:val="26"/>
        </w:rPr>
      </w:pPr>
      <w:r w:rsidRPr="00D85734">
        <w:rPr>
          <w:sz w:val="26"/>
          <w:szCs w:val="26"/>
        </w:rPr>
        <w:t xml:space="preserve">     Для принятия решения о предоставлении выплаты</w:t>
      </w:r>
      <w:r w:rsidR="00BA2DC1">
        <w:rPr>
          <w:sz w:val="26"/>
          <w:szCs w:val="26"/>
        </w:rPr>
        <w:t>,</w:t>
      </w:r>
      <w:r w:rsidRPr="00D85734">
        <w:rPr>
          <w:sz w:val="26"/>
          <w:szCs w:val="26"/>
        </w:rPr>
        <w:t xml:space="preserve"> либо об отказе в предоставлении выплаты</w:t>
      </w:r>
      <w:r w:rsidR="00BA2DC1">
        <w:rPr>
          <w:sz w:val="26"/>
          <w:szCs w:val="26"/>
        </w:rPr>
        <w:t>,</w:t>
      </w:r>
      <w:r w:rsidRPr="00D85734">
        <w:rPr>
          <w:sz w:val="26"/>
          <w:szCs w:val="26"/>
        </w:rPr>
        <w:t xml:space="preserve"> представляется на рассмотрение Комиссии заявление лица о предоставлении выплаты (далее — заявление) и прилагаемые к нему документы в соответствии с перечнем, утвержденным Правительством Российской Федерации согласно пункту 3 статьи 81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родителей»:</w:t>
      </w:r>
    </w:p>
    <w:p w14:paraId="4A61E4B2" w14:textId="77777777" w:rsidR="00D85734" w:rsidRPr="00D85734" w:rsidRDefault="00D85734" w:rsidP="00D85734">
      <w:pPr>
        <w:pStyle w:val="a3"/>
        <w:numPr>
          <w:ilvl w:val="2"/>
          <w:numId w:val="1"/>
        </w:numPr>
        <w:ind w:left="0" w:right="0" w:firstLine="142"/>
        <w:rPr>
          <w:sz w:val="26"/>
          <w:szCs w:val="26"/>
        </w:rPr>
      </w:pPr>
      <w:r w:rsidRPr="00D85734">
        <w:rPr>
          <w:sz w:val="26"/>
          <w:szCs w:val="26"/>
        </w:rPr>
        <w:t xml:space="preserve">    1) документы, подтверждающие заявителем возраста 23 лет;</w:t>
      </w:r>
    </w:p>
    <w:p w14:paraId="288F5363" w14:textId="77777777" w:rsidR="00D85734" w:rsidRPr="00D85734" w:rsidRDefault="00D85734" w:rsidP="00D85734">
      <w:pPr>
        <w:pStyle w:val="a3"/>
        <w:tabs>
          <w:tab w:val="left" w:pos="709"/>
        </w:tabs>
        <w:ind w:left="0" w:right="0" w:firstLine="0"/>
        <w:rPr>
          <w:spacing w:val="-2"/>
          <w:sz w:val="26"/>
          <w:szCs w:val="26"/>
        </w:rPr>
      </w:pPr>
      <w:r w:rsidRPr="00D85734">
        <w:rPr>
          <w:sz w:val="26"/>
          <w:szCs w:val="26"/>
        </w:rPr>
        <w:t xml:space="preserve">          2) наличие у заявителя документально подтвержденного не менее чем за двенадцать календарных месяцев, предшествующих месяцу обращения с заявлением, дохода не ниже минимального </w:t>
      </w:r>
      <w:hyperlink r:id="rId10" w:anchor="dst100001">
        <w:r w:rsidRPr="00D85734">
          <w:rPr>
            <w:sz w:val="26"/>
            <w:szCs w:val="26"/>
          </w:rPr>
          <w:t>размера</w:t>
        </w:r>
      </w:hyperlink>
      <w:r w:rsidRPr="00D85734">
        <w:rPr>
          <w:sz w:val="26"/>
          <w:szCs w:val="26"/>
        </w:rPr>
        <w:t xml:space="preserve"> оплаты труда от трудовой, предпринимательской и (или) иной деятельности, не запрещенной законодательством Российской Федерации, который обеспечивает ему и его семье среднедушевой доход, превышающий величину </w:t>
      </w:r>
      <w:hyperlink r:id="rId11" w:anchor="dst100001">
        <w:r w:rsidRPr="00D85734">
          <w:rPr>
            <w:sz w:val="26"/>
            <w:szCs w:val="26"/>
          </w:rPr>
          <w:t>прожиточного</w:t>
        </w:r>
      </w:hyperlink>
      <w:r w:rsidRPr="00D85734">
        <w:rPr>
          <w:sz w:val="26"/>
          <w:szCs w:val="26"/>
        </w:rPr>
        <w:t xml:space="preserve"> </w:t>
      </w:r>
      <w:hyperlink r:id="rId12" w:anchor="dst100001">
        <w:r w:rsidRPr="00D85734">
          <w:rPr>
            <w:sz w:val="26"/>
            <w:szCs w:val="26"/>
          </w:rPr>
          <w:t>минимума</w:t>
        </w:r>
      </w:hyperlink>
      <w:r w:rsidRPr="00D85734">
        <w:rPr>
          <w:sz w:val="26"/>
          <w:szCs w:val="26"/>
        </w:rPr>
        <w:t xml:space="preserve"> на душу населения, установленную в субъекте Российской Федерации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по</w:t>
      </w:r>
      <w:r w:rsidRPr="00D85734">
        <w:rPr>
          <w:spacing w:val="-4"/>
          <w:sz w:val="26"/>
          <w:szCs w:val="26"/>
        </w:rPr>
        <w:t xml:space="preserve"> </w:t>
      </w:r>
      <w:r w:rsidRPr="00D85734">
        <w:rPr>
          <w:sz w:val="26"/>
          <w:szCs w:val="26"/>
        </w:rPr>
        <w:t>месту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жительства</w:t>
      </w:r>
      <w:r w:rsidRPr="00D85734">
        <w:rPr>
          <w:spacing w:val="-2"/>
          <w:sz w:val="26"/>
          <w:szCs w:val="26"/>
        </w:rPr>
        <w:t xml:space="preserve"> </w:t>
      </w:r>
      <w:r w:rsidRPr="00D85734">
        <w:rPr>
          <w:sz w:val="26"/>
          <w:szCs w:val="26"/>
        </w:rPr>
        <w:t>заявителя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по</w:t>
      </w:r>
      <w:r w:rsidRPr="00D85734">
        <w:rPr>
          <w:spacing w:val="-4"/>
          <w:sz w:val="26"/>
          <w:szCs w:val="26"/>
        </w:rPr>
        <w:t xml:space="preserve"> </w:t>
      </w:r>
      <w:r w:rsidRPr="00D85734">
        <w:rPr>
          <w:sz w:val="26"/>
          <w:szCs w:val="26"/>
        </w:rPr>
        <w:t>состоянию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на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дату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обращения</w:t>
      </w:r>
      <w:r w:rsidRPr="00D85734">
        <w:rPr>
          <w:spacing w:val="-2"/>
          <w:sz w:val="26"/>
          <w:szCs w:val="26"/>
        </w:rPr>
        <w:t xml:space="preserve"> </w:t>
      </w:r>
      <w:r w:rsidRPr="00D85734">
        <w:rPr>
          <w:sz w:val="26"/>
          <w:szCs w:val="26"/>
        </w:rPr>
        <w:t xml:space="preserve">с </w:t>
      </w:r>
      <w:r w:rsidRPr="00D85734">
        <w:rPr>
          <w:spacing w:val="-2"/>
          <w:sz w:val="26"/>
          <w:szCs w:val="26"/>
        </w:rPr>
        <w:t>заявлением;</w:t>
      </w:r>
    </w:p>
    <w:p w14:paraId="1D7EC4D3" w14:textId="77777777" w:rsidR="00D85734" w:rsidRPr="00D85734" w:rsidRDefault="00D85734" w:rsidP="00D85734">
      <w:pPr>
        <w:pStyle w:val="a3"/>
        <w:tabs>
          <w:tab w:val="left" w:pos="709"/>
        </w:tabs>
        <w:ind w:left="0" w:right="0" w:firstLine="426"/>
        <w:rPr>
          <w:sz w:val="26"/>
          <w:szCs w:val="26"/>
        </w:rPr>
      </w:pPr>
      <w:r w:rsidRPr="00D85734">
        <w:rPr>
          <w:spacing w:val="-2"/>
          <w:sz w:val="26"/>
          <w:szCs w:val="26"/>
        </w:rPr>
        <w:t xml:space="preserve">  3)  </w:t>
      </w:r>
      <w:r w:rsidRPr="00D85734">
        <w:rPr>
          <w:sz w:val="26"/>
          <w:szCs w:val="26"/>
        </w:rPr>
        <w:t xml:space="preserve">отсутствие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</w:t>
      </w:r>
      <w:hyperlink r:id="rId13">
        <w:r w:rsidRPr="00D85734">
          <w:rPr>
            <w:sz w:val="26"/>
            <w:szCs w:val="26"/>
          </w:rPr>
          <w:t>отсрочка или рассрочка</w:t>
        </w:r>
      </w:hyperlink>
      <w:r w:rsidRPr="00D85734">
        <w:rPr>
          <w:sz w:val="26"/>
          <w:szCs w:val="26"/>
        </w:rPr>
        <w:t>;</w:t>
      </w:r>
    </w:p>
    <w:p w14:paraId="23518D8C" w14:textId="77777777" w:rsidR="00D85734" w:rsidRPr="00D85734" w:rsidRDefault="00D85734" w:rsidP="00D85734">
      <w:pPr>
        <w:pStyle w:val="a3"/>
        <w:tabs>
          <w:tab w:val="left" w:pos="1347"/>
        </w:tabs>
        <w:ind w:left="0" w:right="0" w:firstLine="567"/>
        <w:rPr>
          <w:sz w:val="26"/>
          <w:szCs w:val="26"/>
        </w:rPr>
      </w:pPr>
      <w:r w:rsidRPr="00D85734">
        <w:rPr>
          <w:sz w:val="26"/>
          <w:szCs w:val="26"/>
        </w:rPr>
        <w:t>4) отсутствие у заявителя психических заболеваний или расстройств, алкогольной или наркотической зависимости;</w:t>
      </w:r>
    </w:p>
    <w:p w14:paraId="0AB004DC" w14:textId="77777777" w:rsidR="00D85734" w:rsidRPr="00D85734" w:rsidRDefault="00D85734" w:rsidP="00D85734">
      <w:pPr>
        <w:pStyle w:val="a3"/>
        <w:tabs>
          <w:tab w:val="left" w:pos="1347"/>
        </w:tabs>
        <w:ind w:left="0" w:right="0" w:firstLine="567"/>
        <w:rPr>
          <w:sz w:val="26"/>
          <w:szCs w:val="26"/>
        </w:rPr>
      </w:pPr>
      <w:r w:rsidRPr="00D85734">
        <w:rPr>
          <w:sz w:val="26"/>
          <w:szCs w:val="26"/>
        </w:rPr>
        <w:t>5) отсутствие у заявителя судимости и (или) факта его уголовного преследования за умышленное преступление;</w:t>
      </w:r>
    </w:p>
    <w:p w14:paraId="1DB72CF6" w14:textId="77777777" w:rsidR="00D85734" w:rsidRPr="00D85734" w:rsidRDefault="00D85734" w:rsidP="00D85734">
      <w:pPr>
        <w:pStyle w:val="a3"/>
        <w:tabs>
          <w:tab w:val="left" w:pos="1347"/>
        </w:tabs>
        <w:ind w:left="0" w:right="0" w:firstLine="567"/>
        <w:rPr>
          <w:sz w:val="26"/>
          <w:szCs w:val="26"/>
        </w:rPr>
      </w:pPr>
      <w:r w:rsidRPr="00D85734">
        <w:rPr>
          <w:sz w:val="26"/>
          <w:szCs w:val="26"/>
        </w:rPr>
        <w:t>6)  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14:paraId="1744A652" w14:textId="77777777" w:rsidR="00D85734" w:rsidRPr="00D85734" w:rsidRDefault="00D85734" w:rsidP="00D85734">
      <w:pPr>
        <w:pStyle w:val="a3"/>
        <w:tabs>
          <w:tab w:val="left" w:pos="1347"/>
        </w:tabs>
        <w:ind w:left="0" w:right="0" w:firstLine="567"/>
        <w:rPr>
          <w:sz w:val="26"/>
          <w:szCs w:val="26"/>
        </w:rPr>
      </w:pPr>
      <w:r w:rsidRPr="00D85734">
        <w:rPr>
          <w:sz w:val="26"/>
          <w:szCs w:val="26"/>
        </w:rPr>
        <w:t>Для принятия решения о соответствии приобретаемого жилого помещения установленным санитарным и техническим правилам и нормам, иным требованиям законодательства Российской Федерации на рассмотрение Комиссии структурным подразделением уполномоченного органа представляются следующие документы (далее – документы на приобретаемое жилое помещение):</w:t>
      </w:r>
    </w:p>
    <w:p w14:paraId="3FAD602C" w14:textId="77777777" w:rsidR="00D85734" w:rsidRPr="00D85734" w:rsidRDefault="00D85734" w:rsidP="00D85734">
      <w:pPr>
        <w:pStyle w:val="a3"/>
        <w:tabs>
          <w:tab w:val="left" w:pos="1869"/>
        </w:tabs>
        <w:ind w:left="709" w:right="0" w:firstLine="0"/>
        <w:rPr>
          <w:sz w:val="26"/>
          <w:szCs w:val="26"/>
        </w:rPr>
      </w:pPr>
      <w:r w:rsidRPr="00D85734">
        <w:rPr>
          <w:sz w:val="26"/>
          <w:szCs w:val="26"/>
        </w:rPr>
        <w:t xml:space="preserve">В случае приобретения за счет средств выплаты жилого </w:t>
      </w:r>
      <w:r w:rsidRPr="00D85734">
        <w:rPr>
          <w:spacing w:val="-2"/>
          <w:sz w:val="26"/>
          <w:szCs w:val="26"/>
        </w:rPr>
        <w:t>помещения:</w:t>
      </w:r>
    </w:p>
    <w:p w14:paraId="794F3D4A" w14:textId="77777777" w:rsidR="00D85734" w:rsidRPr="00D85734" w:rsidRDefault="00D85734" w:rsidP="00D85734">
      <w:pPr>
        <w:pStyle w:val="a4"/>
        <w:ind w:left="0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        а)</w:t>
      </w:r>
      <w:r w:rsidRPr="00D85734">
        <w:rPr>
          <w:spacing w:val="-4"/>
          <w:sz w:val="26"/>
          <w:szCs w:val="26"/>
        </w:rPr>
        <w:t xml:space="preserve"> </w:t>
      </w:r>
      <w:r w:rsidRPr="00D85734">
        <w:rPr>
          <w:sz w:val="26"/>
          <w:szCs w:val="26"/>
        </w:rPr>
        <w:t>проект</w:t>
      </w:r>
      <w:r w:rsidRPr="00D85734">
        <w:rPr>
          <w:spacing w:val="-4"/>
          <w:sz w:val="26"/>
          <w:szCs w:val="26"/>
        </w:rPr>
        <w:t xml:space="preserve"> </w:t>
      </w:r>
      <w:r w:rsidRPr="00D85734">
        <w:rPr>
          <w:sz w:val="26"/>
          <w:szCs w:val="26"/>
        </w:rPr>
        <w:t>договора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купли-продажи</w:t>
      </w:r>
      <w:r w:rsidRPr="00D85734">
        <w:rPr>
          <w:spacing w:val="-4"/>
          <w:sz w:val="26"/>
          <w:szCs w:val="26"/>
        </w:rPr>
        <w:t xml:space="preserve"> </w:t>
      </w:r>
      <w:r w:rsidRPr="00D85734">
        <w:rPr>
          <w:sz w:val="26"/>
          <w:szCs w:val="26"/>
        </w:rPr>
        <w:t>жилого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pacing w:val="-2"/>
          <w:sz w:val="26"/>
          <w:szCs w:val="26"/>
        </w:rPr>
        <w:t>помещения;</w:t>
      </w:r>
    </w:p>
    <w:p w14:paraId="6FEF40C2" w14:textId="77777777" w:rsidR="00D85734" w:rsidRPr="00D85734" w:rsidRDefault="00D85734" w:rsidP="00D85734">
      <w:pPr>
        <w:pStyle w:val="a4"/>
        <w:ind w:left="0" w:firstLine="709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б) документы, полученные по межведомственному запросу, о соответствии приобретаемого жилого помещения установленным санитарным и техническим правилам и нормам, иным требованиям законодательства Российской Федерации, о наличии или об отсутствии информации о признании данного жилого помещения </w:t>
      </w:r>
      <w:r w:rsidRPr="00D85734">
        <w:rPr>
          <w:sz w:val="26"/>
          <w:szCs w:val="26"/>
        </w:rPr>
        <w:lastRenderedPageBreak/>
        <w:t xml:space="preserve">непригодным для проживания и (или) признании многоквартирного дома, в котором находится данное жилое помещение, аварийным и подлежащим сносу или </w:t>
      </w:r>
      <w:r w:rsidRPr="00D85734">
        <w:rPr>
          <w:spacing w:val="-2"/>
          <w:sz w:val="26"/>
          <w:szCs w:val="26"/>
        </w:rPr>
        <w:t>реконструкции.</w:t>
      </w:r>
    </w:p>
    <w:p w14:paraId="48943C80" w14:textId="77777777" w:rsidR="00D85734" w:rsidRPr="00D85734" w:rsidRDefault="00D85734" w:rsidP="00D85734">
      <w:pPr>
        <w:pStyle w:val="a3"/>
        <w:numPr>
          <w:ilvl w:val="3"/>
          <w:numId w:val="1"/>
        </w:numPr>
        <w:tabs>
          <w:tab w:val="left" w:pos="709"/>
        </w:tabs>
        <w:ind w:left="0" w:right="0"/>
        <w:rPr>
          <w:sz w:val="26"/>
          <w:szCs w:val="26"/>
        </w:rPr>
      </w:pPr>
      <w:r w:rsidRPr="00D85734">
        <w:rPr>
          <w:sz w:val="26"/>
          <w:szCs w:val="26"/>
        </w:rPr>
        <w:t xml:space="preserve"> В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случае</w:t>
      </w:r>
      <w:r w:rsidRPr="00D85734">
        <w:rPr>
          <w:spacing w:val="-2"/>
          <w:sz w:val="26"/>
          <w:szCs w:val="26"/>
        </w:rPr>
        <w:t xml:space="preserve"> </w:t>
      </w:r>
      <w:r w:rsidRPr="00D85734">
        <w:rPr>
          <w:sz w:val="26"/>
          <w:szCs w:val="26"/>
        </w:rPr>
        <w:t>направления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средств</w:t>
      </w:r>
      <w:r w:rsidRPr="00D85734">
        <w:rPr>
          <w:spacing w:val="-2"/>
          <w:sz w:val="26"/>
          <w:szCs w:val="26"/>
        </w:rPr>
        <w:t xml:space="preserve"> </w:t>
      </w:r>
      <w:r w:rsidRPr="00D85734">
        <w:rPr>
          <w:sz w:val="26"/>
          <w:szCs w:val="26"/>
        </w:rPr>
        <w:t>выплаты</w:t>
      </w:r>
      <w:r w:rsidRPr="00D85734">
        <w:rPr>
          <w:spacing w:val="-2"/>
          <w:sz w:val="26"/>
          <w:szCs w:val="26"/>
        </w:rPr>
        <w:t xml:space="preserve"> </w:t>
      </w:r>
      <w:r w:rsidRPr="00D85734">
        <w:rPr>
          <w:sz w:val="26"/>
          <w:szCs w:val="26"/>
        </w:rPr>
        <w:t>в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счет</w:t>
      </w:r>
      <w:r w:rsidRPr="00D85734">
        <w:rPr>
          <w:spacing w:val="-2"/>
          <w:sz w:val="26"/>
          <w:szCs w:val="26"/>
        </w:rPr>
        <w:t xml:space="preserve"> </w:t>
      </w:r>
      <w:r w:rsidRPr="00D85734">
        <w:rPr>
          <w:sz w:val="26"/>
          <w:szCs w:val="26"/>
        </w:rPr>
        <w:t>полного</w:t>
      </w:r>
      <w:r w:rsidRPr="00D85734">
        <w:rPr>
          <w:spacing w:val="-3"/>
          <w:sz w:val="26"/>
          <w:szCs w:val="26"/>
        </w:rPr>
        <w:t xml:space="preserve"> </w:t>
      </w:r>
      <w:r w:rsidRPr="00D85734">
        <w:rPr>
          <w:sz w:val="26"/>
          <w:szCs w:val="26"/>
        </w:rPr>
        <w:t>погашения кредита (займа) по договору, обязательства заемщика по которому обеспечены ипотекой:</w:t>
      </w:r>
    </w:p>
    <w:p w14:paraId="79E1D53C" w14:textId="77777777" w:rsidR="00D85734" w:rsidRPr="00D85734" w:rsidRDefault="00D85734" w:rsidP="00D85734">
      <w:pPr>
        <w:pStyle w:val="a4"/>
        <w:ind w:left="0" w:firstLine="709"/>
        <w:jc w:val="both"/>
        <w:rPr>
          <w:sz w:val="26"/>
          <w:szCs w:val="26"/>
        </w:rPr>
      </w:pPr>
      <w:r w:rsidRPr="00D85734">
        <w:rPr>
          <w:sz w:val="26"/>
          <w:szCs w:val="26"/>
        </w:rPr>
        <w:t>а) копию кредитного договора (договора займа), обязательства заемщика по которому обеспечены ипотекой;</w:t>
      </w:r>
    </w:p>
    <w:p w14:paraId="67BE5DB9" w14:textId="77777777" w:rsidR="00D85734" w:rsidRPr="00D85734" w:rsidRDefault="00D85734" w:rsidP="00D85734">
      <w:pPr>
        <w:pStyle w:val="a4"/>
        <w:ind w:left="0" w:firstLine="709"/>
        <w:jc w:val="both"/>
        <w:rPr>
          <w:sz w:val="26"/>
          <w:szCs w:val="26"/>
        </w:rPr>
      </w:pPr>
      <w:r w:rsidRPr="00D85734">
        <w:rPr>
          <w:sz w:val="26"/>
          <w:szCs w:val="26"/>
        </w:rPr>
        <w:t>б) справку кредитора (займодавца) о размерах основного долга по кредиту (займу) и остатка задолженности по выплате процентов за пользование кредитом (займом);</w:t>
      </w:r>
    </w:p>
    <w:p w14:paraId="0D1E7706" w14:textId="77777777" w:rsidR="00D85734" w:rsidRPr="00D85734" w:rsidRDefault="00D85734" w:rsidP="00D85734">
      <w:pPr>
        <w:pStyle w:val="a4"/>
        <w:ind w:left="0" w:firstLine="709"/>
        <w:jc w:val="both"/>
        <w:rPr>
          <w:sz w:val="26"/>
          <w:szCs w:val="26"/>
        </w:rPr>
      </w:pPr>
      <w:r w:rsidRPr="00D85734">
        <w:rPr>
          <w:sz w:val="26"/>
          <w:szCs w:val="26"/>
        </w:rPr>
        <w:t>в) копию договора об ипотеке, на основании которого осуществлена государственная регистрация ипотеки;</w:t>
      </w:r>
    </w:p>
    <w:p w14:paraId="64C8DB79" w14:textId="77777777" w:rsidR="00D85734" w:rsidRPr="00D85734" w:rsidRDefault="00D85734" w:rsidP="00D85734">
      <w:pPr>
        <w:pStyle w:val="a4"/>
        <w:ind w:left="0" w:firstLine="709"/>
        <w:jc w:val="both"/>
        <w:rPr>
          <w:sz w:val="26"/>
          <w:szCs w:val="26"/>
        </w:rPr>
      </w:pPr>
      <w:r w:rsidRPr="00D85734">
        <w:rPr>
          <w:sz w:val="26"/>
          <w:szCs w:val="26"/>
        </w:rPr>
        <w:t>г) копию правоустанавливающих документов на жилое помещение, приобретенное с использованием кредитных (заемных) средств.</w:t>
      </w:r>
    </w:p>
    <w:p w14:paraId="089896F0" w14:textId="77777777" w:rsidR="00D85734" w:rsidRPr="00D85734" w:rsidRDefault="00D85734" w:rsidP="00D85734">
      <w:pPr>
        <w:pStyle w:val="a3"/>
        <w:numPr>
          <w:ilvl w:val="2"/>
          <w:numId w:val="1"/>
        </w:numPr>
        <w:tabs>
          <w:tab w:val="left" w:pos="709"/>
        </w:tabs>
        <w:ind w:left="0" w:right="0"/>
        <w:rPr>
          <w:sz w:val="26"/>
          <w:szCs w:val="26"/>
        </w:rPr>
      </w:pPr>
      <w:r w:rsidRPr="00D85734">
        <w:rPr>
          <w:sz w:val="26"/>
          <w:szCs w:val="26"/>
        </w:rPr>
        <w:t>Основанием для принятия Комиссией решения об отказе в предоставлении выплаты является отсутствие одного (или нескольких) обстоятельств,</w:t>
      </w:r>
      <w:r w:rsidRPr="00D85734">
        <w:rPr>
          <w:spacing w:val="38"/>
          <w:sz w:val="26"/>
          <w:szCs w:val="26"/>
        </w:rPr>
        <w:t xml:space="preserve"> </w:t>
      </w:r>
      <w:r w:rsidRPr="00D85734">
        <w:rPr>
          <w:sz w:val="26"/>
          <w:szCs w:val="26"/>
        </w:rPr>
        <w:t>установленных</w:t>
      </w:r>
      <w:r w:rsidRPr="00D85734">
        <w:rPr>
          <w:spacing w:val="39"/>
          <w:sz w:val="26"/>
          <w:szCs w:val="26"/>
        </w:rPr>
        <w:t xml:space="preserve"> </w:t>
      </w:r>
      <w:r w:rsidRPr="00D85734">
        <w:rPr>
          <w:sz w:val="26"/>
          <w:szCs w:val="26"/>
        </w:rPr>
        <w:t>пунктом</w:t>
      </w:r>
      <w:r w:rsidRPr="00D85734">
        <w:rPr>
          <w:spacing w:val="39"/>
          <w:sz w:val="26"/>
          <w:szCs w:val="26"/>
        </w:rPr>
        <w:t xml:space="preserve"> </w:t>
      </w:r>
      <w:r w:rsidRPr="00D85734">
        <w:rPr>
          <w:sz w:val="26"/>
          <w:szCs w:val="26"/>
        </w:rPr>
        <w:t>2</w:t>
      </w:r>
      <w:r w:rsidRPr="00D85734">
        <w:rPr>
          <w:spacing w:val="37"/>
          <w:sz w:val="26"/>
          <w:szCs w:val="26"/>
        </w:rPr>
        <w:t xml:space="preserve"> </w:t>
      </w:r>
      <w:r w:rsidRPr="00D85734">
        <w:rPr>
          <w:sz w:val="26"/>
          <w:szCs w:val="26"/>
        </w:rPr>
        <w:t>статьи</w:t>
      </w:r>
      <w:r w:rsidRPr="00D85734">
        <w:rPr>
          <w:spacing w:val="38"/>
          <w:sz w:val="26"/>
          <w:szCs w:val="26"/>
        </w:rPr>
        <w:t xml:space="preserve"> </w:t>
      </w:r>
      <w:r w:rsidRPr="00D85734">
        <w:rPr>
          <w:sz w:val="26"/>
          <w:szCs w:val="26"/>
        </w:rPr>
        <w:t>81</w:t>
      </w:r>
      <w:r w:rsidRPr="00D85734">
        <w:rPr>
          <w:spacing w:val="38"/>
          <w:sz w:val="26"/>
          <w:szCs w:val="26"/>
        </w:rPr>
        <w:t xml:space="preserve"> </w:t>
      </w:r>
      <w:r w:rsidRPr="00D85734">
        <w:rPr>
          <w:sz w:val="26"/>
          <w:szCs w:val="26"/>
        </w:rPr>
        <w:t>Федерального</w:t>
      </w:r>
      <w:r w:rsidRPr="00D85734">
        <w:rPr>
          <w:spacing w:val="38"/>
          <w:sz w:val="26"/>
          <w:szCs w:val="26"/>
        </w:rPr>
        <w:t xml:space="preserve"> </w:t>
      </w:r>
      <w:r w:rsidRPr="00D85734">
        <w:rPr>
          <w:sz w:val="26"/>
          <w:szCs w:val="26"/>
        </w:rPr>
        <w:t>закона</w:t>
      </w:r>
      <w:r w:rsidRPr="00D85734">
        <w:rPr>
          <w:spacing w:val="38"/>
          <w:sz w:val="26"/>
          <w:szCs w:val="26"/>
        </w:rPr>
        <w:t xml:space="preserve"> </w:t>
      </w:r>
      <w:r w:rsidRPr="00D85734">
        <w:rPr>
          <w:sz w:val="26"/>
          <w:szCs w:val="26"/>
        </w:rPr>
        <w:t>от 21 декабря 1996 года № 159-ФЗ «О дополнительных гарантиях по</w:t>
      </w:r>
      <w:r w:rsidRPr="00D85734">
        <w:rPr>
          <w:spacing w:val="40"/>
          <w:sz w:val="26"/>
          <w:szCs w:val="26"/>
        </w:rPr>
        <w:t xml:space="preserve"> </w:t>
      </w:r>
      <w:r w:rsidRPr="00D85734">
        <w:rPr>
          <w:sz w:val="26"/>
          <w:szCs w:val="26"/>
        </w:rPr>
        <w:t xml:space="preserve">социальной поддержке детей-сирот и детей, оставшихся без попечения </w:t>
      </w:r>
      <w:r w:rsidRPr="00D85734">
        <w:rPr>
          <w:spacing w:val="-2"/>
          <w:sz w:val="26"/>
          <w:szCs w:val="26"/>
        </w:rPr>
        <w:t>родителей».</w:t>
      </w:r>
    </w:p>
    <w:p w14:paraId="60E330D4" w14:textId="77777777" w:rsidR="00D85734" w:rsidRPr="00D85734" w:rsidRDefault="00D85734" w:rsidP="00D85734">
      <w:pPr>
        <w:pStyle w:val="a3"/>
        <w:numPr>
          <w:ilvl w:val="2"/>
          <w:numId w:val="1"/>
        </w:numPr>
        <w:ind w:left="0" w:right="0" w:firstLine="0"/>
        <w:rPr>
          <w:sz w:val="26"/>
          <w:szCs w:val="26"/>
        </w:rPr>
      </w:pPr>
      <w:r w:rsidRPr="00D85734">
        <w:rPr>
          <w:sz w:val="26"/>
          <w:szCs w:val="26"/>
        </w:rPr>
        <w:t xml:space="preserve">     Основанием для принятия Комиссией решения о несоответствии приобретаемого жилого помещения установленным санитарным и техническим правилам и нормам, иным требованиям являются следующие </w:t>
      </w:r>
      <w:r w:rsidRPr="00D85734">
        <w:rPr>
          <w:spacing w:val="-2"/>
          <w:sz w:val="26"/>
          <w:szCs w:val="26"/>
        </w:rPr>
        <w:t>обстоятельства:</w:t>
      </w:r>
    </w:p>
    <w:p w14:paraId="06D52556" w14:textId="77777777" w:rsidR="00D85734" w:rsidRPr="00D85734" w:rsidRDefault="00D85734" w:rsidP="00D85734">
      <w:pPr>
        <w:pStyle w:val="a4"/>
        <w:ind w:left="0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       а) приобретаемое жилое помещение не отвечает требованиям, установленным статьями 15 и 16 Жилищного кодекса Российской</w:t>
      </w:r>
      <w:r w:rsidRPr="00D85734">
        <w:rPr>
          <w:spacing w:val="40"/>
          <w:sz w:val="26"/>
          <w:szCs w:val="26"/>
        </w:rPr>
        <w:t xml:space="preserve"> </w:t>
      </w:r>
      <w:r w:rsidRPr="00D85734">
        <w:rPr>
          <w:sz w:val="26"/>
          <w:szCs w:val="26"/>
        </w:rPr>
        <w:t>Федерации, не является благоустроенным применительно к условиям населенного пункта, в котором оно находится;</w:t>
      </w:r>
    </w:p>
    <w:p w14:paraId="3A06126F" w14:textId="77777777" w:rsidR="00D85734" w:rsidRPr="00D85734" w:rsidRDefault="00D85734" w:rsidP="00D85734">
      <w:pPr>
        <w:pStyle w:val="a4"/>
        <w:ind w:left="0" w:firstLine="709"/>
        <w:jc w:val="both"/>
        <w:rPr>
          <w:sz w:val="26"/>
          <w:szCs w:val="26"/>
        </w:rPr>
      </w:pPr>
      <w:r w:rsidRPr="00D85734">
        <w:rPr>
          <w:sz w:val="26"/>
          <w:szCs w:val="26"/>
        </w:rPr>
        <w:t>б) приобретаемое жилое помещение признано непригодным для проживания и (или) находится в многоквартирном доме, который признан аварийным и подлежащим сносу или реконструкции;</w:t>
      </w:r>
    </w:p>
    <w:p w14:paraId="4BE09AB5" w14:textId="166E5291" w:rsidR="00D85734" w:rsidRPr="00D85734" w:rsidRDefault="00D85734" w:rsidP="00BA2DC1">
      <w:pPr>
        <w:pStyle w:val="a4"/>
        <w:ind w:left="0" w:firstLine="709"/>
        <w:jc w:val="both"/>
        <w:rPr>
          <w:sz w:val="26"/>
          <w:szCs w:val="26"/>
        </w:rPr>
      </w:pPr>
      <w:r w:rsidRPr="00D85734">
        <w:rPr>
          <w:sz w:val="26"/>
          <w:szCs w:val="26"/>
        </w:rPr>
        <w:t>в) общая площадь приобретаемого жилого помещения (в случае приобретения в общую собственность с несовершеннолетним ребенком (детьми) и (или) супругом при условии использования собственных средств членов семьи либо иных мер социальной поддержки), приходящаяся на долю каждого из сособственников, определяемая пропорционально размеру доли</w:t>
      </w:r>
      <w:r w:rsidR="00BA2DC1">
        <w:rPr>
          <w:sz w:val="26"/>
          <w:szCs w:val="26"/>
        </w:rPr>
        <w:t xml:space="preserve"> </w:t>
      </w:r>
      <w:r w:rsidRPr="00D85734">
        <w:rPr>
          <w:sz w:val="26"/>
          <w:szCs w:val="26"/>
        </w:rPr>
        <w:t>каждого из сособственников, составляет менее шести квадратных метров общей площади жилого помещения на каждого сособственника.</w:t>
      </w:r>
    </w:p>
    <w:p w14:paraId="029BEF32" w14:textId="77777777" w:rsidR="00D85734" w:rsidRPr="00D85734" w:rsidRDefault="00D85734" w:rsidP="00D85734">
      <w:pPr>
        <w:pStyle w:val="a4"/>
        <w:ind w:left="0"/>
        <w:jc w:val="both"/>
        <w:rPr>
          <w:sz w:val="26"/>
          <w:szCs w:val="26"/>
        </w:rPr>
      </w:pPr>
    </w:p>
    <w:p w14:paraId="3333F1AF" w14:textId="4B3104BA" w:rsidR="00D85734" w:rsidRDefault="00D85734" w:rsidP="00BA2DC1">
      <w:pPr>
        <w:pStyle w:val="a4"/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D85734">
        <w:rPr>
          <w:b/>
          <w:sz w:val="26"/>
          <w:szCs w:val="26"/>
        </w:rPr>
        <w:t>Организация работы Комиссии</w:t>
      </w:r>
    </w:p>
    <w:p w14:paraId="432A5CA5" w14:textId="77777777" w:rsidR="00BA2DC1" w:rsidRPr="00D85734" w:rsidRDefault="00BA2DC1" w:rsidP="00BA2DC1">
      <w:pPr>
        <w:pStyle w:val="a4"/>
        <w:ind w:left="305"/>
        <w:rPr>
          <w:b/>
          <w:sz w:val="26"/>
          <w:szCs w:val="26"/>
        </w:rPr>
      </w:pPr>
    </w:p>
    <w:p w14:paraId="6ACB99F8" w14:textId="2474B8D9" w:rsidR="00D85734" w:rsidRPr="00D85734" w:rsidRDefault="00D85734" w:rsidP="00D85734">
      <w:pPr>
        <w:pStyle w:val="a4"/>
        <w:ind w:left="0" w:firstLine="688"/>
        <w:jc w:val="both"/>
        <w:rPr>
          <w:sz w:val="26"/>
          <w:szCs w:val="26"/>
        </w:rPr>
      </w:pPr>
      <w:r w:rsidRPr="00D85734">
        <w:rPr>
          <w:sz w:val="26"/>
          <w:szCs w:val="26"/>
        </w:rPr>
        <w:t>4.1</w:t>
      </w:r>
      <w:r w:rsidR="00BA2DC1">
        <w:rPr>
          <w:sz w:val="26"/>
          <w:szCs w:val="26"/>
        </w:rPr>
        <w:t>.</w:t>
      </w:r>
      <w:r w:rsidRPr="00D85734">
        <w:rPr>
          <w:sz w:val="26"/>
          <w:szCs w:val="26"/>
        </w:rPr>
        <w:t xml:space="preserve"> Комиссия формируется в составе девяти человек. В состав Комиссии входят председатель Комиссии, секретарь Комиссии и иные члены Комиссии.</w:t>
      </w:r>
    </w:p>
    <w:p w14:paraId="1FDEB64F" w14:textId="4DD0DD64" w:rsidR="00D85734" w:rsidRPr="00D85734" w:rsidRDefault="00D85734" w:rsidP="00D85734">
      <w:pPr>
        <w:shd w:val="clear" w:color="auto" w:fill="FFFFFF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</w:rPr>
        <w:t xml:space="preserve">           </w:t>
      </w:r>
      <w:r w:rsidR="00E35E9C">
        <w:rPr>
          <w:sz w:val="26"/>
          <w:szCs w:val="26"/>
        </w:rPr>
        <w:t xml:space="preserve">    </w:t>
      </w:r>
      <w:r w:rsidRPr="00D85734">
        <w:rPr>
          <w:sz w:val="26"/>
          <w:szCs w:val="26"/>
          <w:vertAlign w:val="baseline"/>
        </w:rPr>
        <w:t>4.2.</w:t>
      </w:r>
      <w:r w:rsidR="00BA2DC1">
        <w:rPr>
          <w:sz w:val="26"/>
          <w:szCs w:val="26"/>
          <w:vertAlign w:val="baseline"/>
        </w:rPr>
        <w:t xml:space="preserve"> </w:t>
      </w:r>
      <w:r w:rsidRPr="00D85734">
        <w:rPr>
          <w:sz w:val="26"/>
          <w:szCs w:val="26"/>
          <w:vertAlign w:val="baseline"/>
        </w:rPr>
        <w:t>Председатель Комиссии:</w:t>
      </w:r>
    </w:p>
    <w:p w14:paraId="3E04A7E0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а) осуществляет общее руководство деятельностью Комиссии;</w:t>
      </w:r>
    </w:p>
    <w:p w14:paraId="53A91889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б) определяет дату, время, место, форму и порядок проведения заседаний Комиссии, председательствует на заседаниях Комиссии, организует контроль выполнения решений, принятых Комиссией;</w:t>
      </w:r>
    </w:p>
    <w:p w14:paraId="191F29A5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в) подписывает протоколы заседания Комиссии.</w:t>
      </w:r>
    </w:p>
    <w:p w14:paraId="5B8D6BAB" w14:textId="4782D3A4" w:rsidR="00D85734" w:rsidRPr="00D85734" w:rsidRDefault="00D85734" w:rsidP="00E35E9C">
      <w:pPr>
        <w:shd w:val="clear" w:color="auto" w:fill="FFFFFF"/>
        <w:ind w:firstLine="709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4.3.</w:t>
      </w:r>
      <w:r w:rsidR="00BA2DC1">
        <w:rPr>
          <w:sz w:val="26"/>
          <w:szCs w:val="26"/>
          <w:vertAlign w:val="baseline"/>
        </w:rPr>
        <w:t xml:space="preserve"> </w:t>
      </w:r>
      <w:r w:rsidRPr="00D85734">
        <w:rPr>
          <w:sz w:val="26"/>
          <w:szCs w:val="26"/>
          <w:vertAlign w:val="baseline"/>
        </w:rPr>
        <w:t>Секретарь Комиссии обеспечивает:</w:t>
      </w:r>
    </w:p>
    <w:p w14:paraId="5B6858F5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lastRenderedPageBreak/>
        <w:t>а) подготовку и проведение заседаний Комиссии;</w:t>
      </w:r>
    </w:p>
    <w:p w14:paraId="4D29A70A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б) представление материалов по повестке дня заседания Комиссии;</w:t>
      </w:r>
    </w:p>
    <w:p w14:paraId="51FA0406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в) информирование членов Комиссии о дате, месте и времени очередного заседания и повестке заседания, ведение и оформление протоколов заседаний Комиссии.</w:t>
      </w:r>
    </w:p>
    <w:p w14:paraId="7F792867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4.5. В случае отсутствия секретаря Комиссии его обязанности возлагаются на одного из членов Комиссии решением председательствующего на заседании Комиссии.</w:t>
      </w:r>
    </w:p>
    <w:p w14:paraId="660FE988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4.6. Заседания Комиссии проводятся в очной форме. Возможно проведение Комиссии с использованием видеоконференцсвязи.</w:t>
      </w:r>
    </w:p>
    <w:p w14:paraId="0B7EF8D3" w14:textId="77777777" w:rsidR="00D85734" w:rsidRPr="00D85734" w:rsidRDefault="00D85734" w:rsidP="00D85734">
      <w:pPr>
        <w:shd w:val="clear" w:color="auto" w:fill="FFFFFF"/>
        <w:ind w:firstLine="993"/>
        <w:jc w:val="both"/>
        <w:rPr>
          <w:sz w:val="26"/>
          <w:szCs w:val="26"/>
          <w:vertAlign w:val="baseline"/>
        </w:rPr>
      </w:pPr>
      <w:r w:rsidRPr="00D85734">
        <w:rPr>
          <w:sz w:val="26"/>
          <w:szCs w:val="26"/>
          <w:vertAlign w:val="baseline"/>
        </w:rPr>
        <w:t>4.7. Заседания Комиссии проводятся по мере поступления заявлений или документов на приобретаемое жилое помещение. Дата проведения заседания Комиссии определяется председателем Комиссии с учетом установленных сроков рассмотрения поступивших в уполномоченный орган заявлений или документов на приобретаемое жилое помещение.</w:t>
      </w:r>
    </w:p>
    <w:p w14:paraId="211C7824" w14:textId="77777777" w:rsidR="00D85734" w:rsidRPr="00D85734" w:rsidRDefault="00D85734" w:rsidP="00D85734">
      <w:pPr>
        <w:pStyle w:val="a4"/>
        <w:ind w:left="0" w:firstLine="688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 4.8. Заседание Комиссии считается правомочным, если на нем присутствуют не менее 2/3 состава Комиссии.</w:t>
      </w:r>
    </w:p>
    <w:p w14:paraId="5C39CD7A" w14:textId="77777777" w:rsidR="00D85734" w:rsidRPr="00D85734" w:rsidRDefault="00D85734" w:rsidP="00D85734">
      <w:pPr>
        <w:pStyle w:val="a4"/>
        <w:ind w:left="0" w:firstLine="688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 4.9. Решения Комиссии принимаются открытым голосованием большинством голосов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14:paraId="308C9757" w14:textId="77777777" w:rsidR="00D85734" w:rsidRPr="00D85734" w:rsidRDefault="00D85734" w:rsidP="00D85734">
      <w:pPr>
        <w:pStyle w:val="a4"/>
        <w:ind w:left="0" w:firstLine="688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4.10. Решение Комиссии оформляется протоколом, который подписывают председательствующий на заседании Комиссии и секретарь Комиссии. Особое мнение членов Комиссии подлежит приобщению к протоколу.</w:t>
      </w:r>
    </w:p>
    <w:p w14:paraId="1C96AC2A" w14:textId="77777777" w:rsidR="00D85734" w:rsidRPr="00D85734" w:rsidRDefault="00D85734" w:rsidP="00D85734">
      <w:pPr>
        <w:pStyle w:val="a4"/>
        <w:ind w:left="0" w:firstLine="688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4.11. Секретарь Комиссии в течение 3 (трех) рабочих дней после заседания представляет протокол Комиссии.</w:t>
      </w:r>
    </w:p>
    <w:p w14:paraId="5B578CA4" w14:textId="14DCF79D" w:rsidR="00D85734" w:rsidRPr="00D85734" w:rsidRDefault="00D85734" w:rsidP="00D85734">
      <w:pPr>
        <w:pStyle w:val="a4"/>
        <w:ind w:left="0" w:firstLine="688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4.12.</w:t>
      </w:r>
      <w:r w:rsidR="00E35E9C">
        <w:rPr>
          <w:sz w:val="26"/>
          <w:szCs w:val="26"/>
        </w:rPr>
        <w:t xml:space="preserve"> </w:t>
      </w:r>
      <w:r w:rsidRPr="00D85734">
        <w:rPr>
          <w:sz w:val="26"/>
          <w:szCs w:val="26"/>
        </w:rPr>
        <w:t>Решение Комиссии является основанием для издания акта уполномоченного органа о предоставлении (об отказе в предоставлении) выплаты</w:t>
      </w:r>
      <w:r w:rsidR="00BF1B89">
        <w:rPr>
          <w:sz w:val="26"/>
          <w:szCs w:val="26"/>
        </w:rPr>
        <w:t>,</w:t>
      </w:r>
      <w:r w:rsidRPr="00D85734">
        <w:rPr>
          <w:sz w:val="26"/>
          <w:szCs w:val="26"/>
        </w:rPr>
        <w:t xml:space="preserve"> либо о направлении лицу уведомления о соответствии (не соответствии) приобретаемого жилого помещения установленным санитарным и техническим правилам и нормам, иным требованиям законодательства Российской Федерации.</w:t>
      </w:r>
    </w:p>
    <w:p w14:paraId="48BB510F" w14:textId="77777777" w:rsidR="00D85734" w:rsidRPr="00D85734" w:rsidRDefault="00D85734" w:rsidP="00D85734">
      <w:pPr>
        <w:pStyle w:val="a4"/>
        <w:ind w:left="0" w:firstLine="688"/>
        <w:jc w:val="both"/>
        <w:rPr>
          <w:sz w:val="26"/>
          <w:szCs w:val="26"/>
        </w:rPr>
      </w:pPr>
      <w:r w:rsidRPr="00D85734">
        <w:rPr>
          <w:sz w:val="26"/>
          <w:szCs w:val="26"/>
        </w:rPr>
        <w:t xml:space="preserve">   4.13.  Решение Комиссии может быть обжаловано в судебном порядке.</w:t>
      </w:r>
    </w:p>
    <w:p w14:paraId="5521925A" w14:textId="77777777" w:rsidR="00D85734" w:rsidRPr="00D85734" w:rsidRDefault="00D85734" w:rsidP="00D85734">
      <w:pPr>
        <w:pStyle w:val="a3"/>
        <w:tabs>
          <w:tab w:val="left" w:pos="1347"/>
        </w:tabs>
        <w:ind w:left="0" w:right="0" w:firstLine="992"/>
        <w:rPr>
          <w:sz w:val="26"/>
          <w:szCs w:val="26"/>
        </w:rPr>
      </w:pPr>
    </w:p>
    <w:p w14:paraId="3D2C39DF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64B4E6AB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0B0212FA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699EC707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0B4638F4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2003A137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464C73C7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7E0266FD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3D3605FA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5C900A48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1CE74A6B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701EB1AD" w14:textId="7C13FAFA" w:rsidR="001A4B2E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25904AD3" w14:textId="77777777" w:rsidR="00BF1B89" w:rsidRPr="00D85734" w:rsidRDefault="00BF1B89" w:rsidP="00FC595D">
      <w:pPr>
        <w:jc w:val="both"/>
        <w:rPr>
          <w:b/>
          <w:sz w:val="26"/>
          <w:szCs w:val="26"/>
          <w:vertAlign w:val="baseline"/>
        </w:rPr>
      </w:pPr>
    </w:p>
    <w:p w14:paraId="64932CA3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7D244D8A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74BFAFA6" w14:textId="77777777" w:rsidR="001A4B2E" w:rsidRPr="00D85734" w:rsidRDefault="001A4B2E" w:rsidP="00FC595D">
      <w:pPr>
        <w:jc w:val="both"/>
        <w:rPr>
          <w:b/>
          <w:sz w:val="26"/>
          <w:szCs w:val="26"/>
          <w:vertAlign w:val="baseline"/>
        </w:rPr>
      </w:pPr>
    </w:p>
    <w:p w14:paraId="50D0CA20" w14:textId="77777777" w:rsidR="001E2721" w:rsidRDefault="001E2721" w:rsidP="001C2925">
      <w:pPr>
        <w:rPr>
          <w:b/>
          <w:sz w:val="28"/>
          <w:szCs w:val="28"/>
          <w:vertAlign w:val="baseline"/>
        </w:rPr>
      </w:pPr>
    </w:p>
    <w:p w14:paraId="74E703B7" w14:textId="77777777" w:rsidR="001E2721" w:rsidRDefault="001E2721" w:rsidP="001C2925">
      <w:pPr>
        <w:rPr>
          <w:b/>
          <w:sz w:val="28"/>
          <w:szCs w:val="28"/>
          <w:vertAlign w:val="baseline"/>
        </w:rPr>
      </w:pPr>
    </w:p>
    <w:p w14:paraId="0392AB3A" w14:textId="77777777" w:rsidR="00900668" w:rsidRPr="00BF1B89" w:rsidRDefault="00900668" w:rsidP="00900668">
      <w:pPr>
        <w:jc w:val="right"/>
        <w:rPr>
          <w:sz w:val="26"/>
          <w:szCs w:val="26"/>
          <w:vertAlign w:val="baseline"/>
        </w:rPr>
      </w:pPr>
      <w:r w:rsidRPr="00BF1B89">
        <w:rPr>
          <w:sz w:val="26"/>
          <w:szCs w:val="26"/>
          <w:vertAlign w:val="baseline"/>
        </w:rPr>
        <w:t>Приложение № 2</w:t>
      </w:r>
    </w:p>
    <w:p w14:paraId="2CBF886B" w14:textId="77777777" w:rsidR="00900668" w:rsidRPr="00BF1B89" w:rsidRDefault="00900668" w:rsidP="00900668">
      <w:pPr>
        <w:jc w:val="right"/>
        <w:rPr>
          <w:sz w:val="26"/>
          <w:szCs w:val="26"/>
          <w:vertAlign w:val="baseline"/>
        </w:rPr>
      </w:pPr>
      <w:r w:rsidRPr="00BF1B89">
        <w:rPr>
          <w:sz w:val="26"/>
          <w:szCs w:val="26"/>
          <w:vertAlign w:val="baseline"/>
        </w:rPr>
        <w:t>к постановлению Администрации</w:t>
      </w:r>
    </w:p>
    <w:p w14:paraId="4AE13B20" w14:textId="77777777" w:rsidR="00900668" w:rsidRPr="00BF1B89" w:rsidRDefault="00900668" w:rsidP="00900668">
      <w:pPr>
        <w:jc w:val="right"/>
        <w:rPr>
          <w:sz w:val="26"/>
          <w:szCs w:val="26"/>
          <w:vertAlign w:val="baseline"/>
        </w:rPr>
      </w:pPr>
      <w:r w:rsidRPr="00BF1B89">
        <w:rPr>
          <w:sz w:val="26"/>
          <w:szCs w:val="26"/>
          <w:vertAlign w:val="baseline"/>
        </w:rPr>
        <w:t>муниципального образования</w:t>
      </w:r>
    </w:p>
    <w:p w14:paraId="6D335D11" w14:textId="77777777" w:rsidR="00D94A96" w:rsidRPr="00BF1B89" w:rsidRDefault="00D85734" w:rsidP="00DC6759">
      <w:pPr>
        <w:jc w:val="right"/>
        <w:rPr>
          <w:sz w:val="26"/>
          <w:szCs w:val="26"/>
          <w:vertAlign w:val="baseline"/>
        </w:rPr>
      </w:pPr>
      <w:r w:rsidRPr="00BF1B89">
        <w:rPr>
          <w:sz w:val="26"/>
          <w:szCs w:val="26"/>
          <w:vertAlign w:val="baseline"/>
        </w:rPr>
        <w:t>«Краснинский муниципальный округ»</w:t>
      </w:r>
    </w:p>
    <w:p w14:paraId="3DA614B0" w14:textId="2A6E86BA" w:rsidR="00900668" w:rsidRPr="00BF1B89" w:rsidRDefault="00DC6759" w:rsidP="00DC6759">
      <w:pPr>
        <w:jc w:val="right"/>
        <w:rPr>
          <w:sz w:val="26"/>
          <w:szCs w:val="26"/>
          <w:vertAlign w:val="baseline"/>
        </w:rPr>
      </w:pPr>
      <w:r w:rsidRPr="00BF1B89">
        <w:rPr>
          <w:sz w:val="26"/>
          <w:szCs w:val="26"/>
          <w:vertAlign w:val="baseline"/>
        </w:rPr>
        <w:t xml:space="preserve"> </w:t>
      </w:r>
      <w:r w:rsidR="00900668" w:rsidRPr="00BF1B89">
        <w:rPr>
          <w:sz w:val="26"/>
          <w:szCs w:val="26"/>
          <w:vertAlign w:val="baseline"/>
        </w:rPr>
        <w:t>Смоленской области</w:t>
      </w:r>
    </w:p>
    <w:p w14:paraId="44F52B6C" w14:textId="77777777" w:rsidR="00A8638E" w:rsidRPr="00D85734" w:rsidRDefault="00A8638E" w:rsidP="00A8638E">
      <w:pPr>
        <w:jc w:val="right"/>
        <w:rPr>
          <w:sz w:val="26"/>
          <w:szCs w:val="26"/>
          <w:vertAlign w:val="baseline"/>
        </w:rPr>
      </w:pPr>
      <w:r>
        <w:rPr>
          <w:sz w:val="26"/>
          <w:szCs w:val="26"/>
          <w:vertAlign w:val="baseline"/>
        </w:rPr>
        <w:t>о</w:t>
      </w:r>
      <w:r w:rsidRPr="00D85734">
        <w:rPr>
          <w:sz w:val="26"/>
          <w:szCs w:val="26"/>
          <w:vertAlign w:val="baseline"/>
        </w:rPr>
        <w:t>т</w:t>
      </w:r>
      <w:r>
        <w:rPr>
          <w:sz w:val="26"/>
          <w:szCs w:val="26"/>
          <w:vertAlign w:val="baseline"/>
        </w:rPr>
        <w:t xml:space="preserve"> </w:t>
      </w:r>
      <w:r>
        <w:rPr>
          <w:sz w:val="26"/>
          <w:szCs w:val="26"/>
          <w:u w:val="single"/>
          <w:vertAlign w:val="baseline"/>
        </w:rPr>
        <w:t>31.07.2026</w:t>
      </w:r>
      <w:r w:rsidRPr="00D85734">
        <w:rPr>
          <w:sz w:val="26"/>
          <w:szCs w:val="26"/>
          <w:vertAlign w:val="baseline"/>
        </w:rPr>
        <w:t xml:space="preserve"> № </w:t>
      </w:r>
      <w:r>
        <w:rPr>
          <w:sz w:val="26"/>
          <w:szCs w:val="26"/>
          <w:u w:val="single"/>
          <w:vertAlign w:val="baseline"/>
        </w:rPr>
        <w:t>947</w:t>
      </w:r>
    </w:p>
    <w:p w14:paraId="46628A88" w14:textId="77777777" w:rsidR="00900668" w:rsidRPr="00BF1B89" w:rsidRDefault="00900668" w:rsidP="00F336C0">
      <w:pPr>
        <w:rPr>
          <w:b/>
          <w:bCs/>
          <w:sz w:val="28"/>
          <w:szCs w:val="28"/>
          <w:vertAlign w:val="baseline"/>
        </w:rPr>
      </w:pPr>
    </w:p>
    <w:p w14:paraId="4D696AF5" w14:textId="77777777" w:rsidR="00900668" w:rsidRPr="00BF1B89" w:rsidRDefault="00900668" w:rsidP="00900668">
      <w:pPr>
        <w:jc w:val="center"/>
        <w:rPr>
          <w:b/>
          <w:bCs/>
          <w:sz w:val="26"/>
          <w:szCs w:val="26"/>
          <w:vertAlign w:val="baseline"/>
        </w:rPr>
      </w:pPr>
      <w:r w:rsidRPr="00BF1B89">
        <w:rPr>
          <w:b/>
          <w:bCs/>
          <w:sz w:val="26"/>
          <w:szCs w:val="26"/>
          <w:vertAlign w:val="baseline"/>
        </w:rPr>
        <w:t>Состав</w:t>
      </w:r>
    </w:p>
    <w:p w14:paraId="603913E4" w14:textId="77777777" w:rsidR="00DE73BA" w:rsidRPr="00BF1B89" w:rsidRDefault="00900668" w:rsidP="00FC595D">
      <w:pPr>
        <w:jc w:val="center"/>
        <w:rPr>
          <w:b/>
          <w:bCs/>
          <w:sz w:val="26"/>
          <w:szCs w:val="26"/>
          <w:vertAlign w:val="baseline"/>
        </w:rPr>
      </w:pPr>
      <w:r w:rsidRPr="00BF1B89">
        <w:rPr>
          <w:b/>
          <w:bCs/>
          <w:sz w:val="26"/>
          <w:szCs w:val="26"/>
          <w:vertAlign w:val="baseline"/>
        </w:rPr>
        <w:t>комиссии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ил</w:t>
      </w:r>
      <w:r w:rsidR="00FC595D" w:rsidRPr="00BF1B89">
        <w:rPr>
          <w:b/>
          <w:bCs/>
          <w:sz w:val="26"/>
          <w:szCs w:val="26"/>
          <w:vertAlign w:val="baseline"/>
        </w:rPr>
        <w:t>и об отказе в ее предоставлении</w:t>
      </w:r>
    </w:p>
    <w:p w14:paraId="08BCF855" w14:textId="77777777" w:rsidR="00FC595D" w:rsidRPr="00747F21" w:rsidRDefault="00FC595D" w:rsidP="00FC595D">
      <w:pPr>
        <w:rPr>
          <w:vertAlign w:val="baselin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BF1B89" w14:paraId="28F49A8B" w14:textId="77777777" w:rsidTr="00F336C0">
        <w:tc>
          <w:tcPr>
            <w:tcW w:w="2405" w:type="dxa"/>
          </w:tcPr>
          <w:p w14:paraId="2B824B86" w14:textId="4D00CBE4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Попков В.Н.</w:t>
            </w:r>
          </w:p>
        </w:tc>
        <w:tc>
          <w:tcPr>
            <w:tcW w:w="7223" w:type="dxa"/>
          </w:tcPr>
          <w:p w14:paraId="416CCA0D" w14:textId="649BEDDB" w:rsidR="00BF1B89" w:rsidRPr="00BF1B89" w:rsidRDefault="00BF1B89" w:rsidP="00BF1B89">
            <w:pPr>
              <w:rPr>
                <w:sz w:val="26"/>
                <w:szCs w:val="26"/>
                <w:vertAlign w:val="baseline"/>
              </w:rPr>
            </w:pPr>
            <w:r w:rsidRPr="00BF1B89">
              <w:rPr>
                <w:sz w:val="26"/>
                <w:szCs w:val="26"/>
                <w:vertAlign w:val="baseline"/>
              </w:rPr>
              <w:t>– заместитель Главы муниципального образования                            «Краснинский муниципальный округ» Смоленской области,</w:t>
            </w:r>
          </w:p>
          <w:p w14:paraId="40982C9F" w14:textId="524D24FC" w:rsidR="00BF1B89" w:rsidRPr="00F336C0" w:rsidRDefault="00BF1B89" w:rsidP="00F336C0">
            <w:pPr>
              <w:tabs>
                <w:tab w:val="left" w:pos="2820"/>
              </w:tabs>
              <w:rPr>
                <w:sz w:val="26"/>
                <w:szCs w:val="26"/>
                <w:vertAlign w:val="baseline"/>
              </w:rPr>
            </w:pPr>
            <w:r w:rsidRPr="00BF1B89">
              <w:rPr>
                <w:sz w:val="26"/>
                <w:szCs w:val="26"/>
                <w:vertAlign w:val="baseline"/>
              </w:rPr>
              <w:t>председатель Комиссии;</w:t>
            </w:r>
          </w:p>
        </w:tc>
      </w:tr>
      <w:tr w:rsidR="00BF1B89" w14:paraId="3277E2DA" w14:textId="77777777" w:rsidTr="00F336C0">
        <w:tc>
          <w:tcPr>
            <w:tcW w:w="2405" w:type="dxa"/>
          </w:tcPr>
          <w:p w14:paraId="4AD9849C" w14:textId="4CF58E37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Шмелева З.В.</w:t>
            </w:r>
          </w:p>
        </w:tc>
        <w:tc>
          <w:tcPr>
            <w:tcW w:w="7223" w:type="dxa"/>
          </w:tcPr>
          <w:p w14:paraId="61330445" w14:textId="77777777" w:rsidR="00BF1B89" w:rsidRPr="00BF1B89" w:rsidRDefault="00BF1B89" w:rsidP="00BF1B89">
            <w:pPr>
              <w:tabs>
                <w:tab w:val="left" w:pos="2820"/>
              </w:tabs>
              <w:rPr>
                <w:sz w:val="26"/>
                <w:szCs w:val="26"/>
                <w:vertAlign w:val="baseline"/>
              </w:rPr>
            </w:pPr>
            <w:r w:rsidRPr="00BF1B89">
              <w:rPr>
                <w:sz w:val="26"/>
                <w:szCs w:val="26"/>
                <w:vertAlign w:val="baseline"/>
              </w:rPr>
              <w:t xml:space="preserve">– ведущий специалист сектора по опеке и попечительству  </w:t>
            </w:r>
          </w:p>
          <w:p w14:paraId="7D37B802" w14:textId="5EF18FC5" w:rsidR="00BF1B89" w:rsidRPr="00BF1B89" w:rsidRDefault="00BF1B89" w:rsidP="00BF1B89">
            <w:pPr>
              <w:rPr>
                <w:sz w:val="26"/>
                <w:szCs w:val="26"/>
                <w:vertAlign w:val="baseline"/>
              </w:rPr>
            </w:pPr>
            <w:r>
              <w:rPr>
                <w:sz w:val="26"/>
                <w:szCs w:val="26"/>
                <w:vertAlign w:val="baseline"/>
              </w:rPr>
              <w:t xml:space="preserve">отдела </w:t>
            </w:r>
            <w:r w:rsidRPr="00BF1B89">
              <w:rPr>
                <w:sz w:val="26"/>
                <w:szCs w:val="26"/>
                <w:vertAlign w:val="baseline"/>
              </w:rPr>
              <w:t xml:space="preserve">образования Администрации муниципального                                     </w:t>
            </w:r>
          </w:p>
          <w:p w14:paraId="15C144C4" w14:textId="00D6762F" w:rsidR="00BF1B89" w:rsidRPr="00BF1B89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BF1B89">
              <w:rPr>
                <w:sz w:val="26"/>
                <w:szCs w:val="26"/>
                <w:vertAlign w:val="baseline"/>
              </w:rPr>
              <w:t>образования «Краснинский муниципальный округ» Смоленской области,</w:t>
            </w:r>
            <w:r>
              <w:rPr>
                <w:sz w:val="26"/>
                <w:szCs w:val="26"/>
                <w:vertAlign w:val="baseline"/>
              </w:rPr>
              <w:t xml:space="preserve"> </w:t>
            </w:r>
            <w:r w:rsidRPr="00BF1B89">
              <w:rPr>
                <w:sz w:val="26"/>
                <w:szCs w:val="26"/>
                <w:vertAlign w:val="baseline"/>
              </w:rPr>
              <w:t>секретарь Комиссии;</w:t>
            </w:r>
          </w:p>
        </w:tc>
      </w:tr>
      <w:tr w:rsidR="00BF1B89" w14:paraId="273BD93E" w14:textId="77777777" w:rsidTr="00F336C0">
        <w:tc>
          <w:tcPr>
            <w:tcW w:w="2405" w:type="dxa"/>
          </w:tcPr>
          <w:p w14:paraId="02F74EF0" w14:textId="77777777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Челны комиссии:</w:t>
            </w:r>
          </w:p>
          <w:p w14:paraId="3C46A242" w14:textId="0B4C236A" w:rsidR="00F336C0" w:rsidRPr="00F336C0" w:rsidRDefault="00F336C0" w:rsidP="00FC595D">
            <w:pPr>
              <w:rPr>
                <w:sz w:val="26"/>
                <w:szCs w:val="26"/>
                <w:vertAlign w:val="baseline"/>
              </w:rPr>
            </w:pPr>
          </w:p>
        </w:tc>
        <w:tc>
          <w:tcPr>
            <w:tcW w:w="7223" w:type="dxa"/>
          </w:tcPr>
          <w:p w14:paraId="7CCB8861" w14:textId="77777777" w:rsidR="00BF1B89" w:rsidRDefault="00BF1B89" w:rsidP="00FC595D">
            <w:pPr>
              <w:rPr>
                <w:vertAlign w:val="baseline"/>
              </w:rPr>
            </w:pPr>
          </w:p>
        </w:tc>
      </w:tr>
      <w:tr w:rsidR="00BF1B89" w14:paraId="11D30951" w14:textId="77777777" w:rsidTr="00F336C0">
        <w:tc>
          <w:tcPr>
            <w:tcW w:w="2405" w:type="dxa"/>
          </w:tcPr>
          <w:p w14:paraId="3E09D77F" w14:textId="42172046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Малихов И.А.</w:t>
            </w:r>
          </w:p>
        </w:tc>
        <w:tc>
          <w:tcPr>
            <w:tcW w:w="7223" w:type="dxa"/>
          </w:tcPr>
          <w:p w14:paraId="1A9CF0EA" w14:textId="6017B12D" w:rsidR="00BF1B89" w:rsidRPr="00F336C0" w:rsidRDefault="00BF1B89" w:rsidP="00F336C0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- начальник Управления контрактной системы</w:t>
            </w:r>
            <w:r w:rsidR="00F336C0" w:rsidRPr="00F336C0">
              <w:rPr>
                <w:sz w:val="26"/>
                <w:szCs w:val="26"/>
                <w:vertAlign w:val="baseline"/>
              </w:rPr>
              <w:t>, правового и информационного обеспечения Администрации муниципального образования «Краснинский муниципальный округ» Смоленской области</w:t>
            </w:r>
            <w:r w:rsidR="00F336C0">
              <w:rPr>
                <w:sz w:val="26"/>
                <w:szCs w:val="26"/>
                <w:vertAlign w:val="baseline"/>
              </w:rPr>
              <w:t>;</w:t>
            </w:r>
          </w:p>
        </w:tc>
      </w:tr>
      <w:tr w:rsidR="00BF1B89" w14:paraId="27679D31" w14:textId="77777777" w:rsidTr="00F336C0">
        <w:tc>
          <w:tcPr>
            <w:tcW w:w="2405" w:type="dxa"/>
          </w:tcPr>
          <w:p w14:paraId="7A1E4B04" w14:textId="3CF2FB75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Бурякова Е.В.</w:t>
            </w:r>
          </w:p>
        </w:tc>
        <w:tc>
          <w:tcPr>
            <w:tcW w:w="7223" w:type="dxa"/>
          </w:tcPr>
          <w:p w14:paraId="7730D4FB" w14:textId="6D57E5CC" w:rsidR="00BF1B89" w:rsidRDefault="00F336C0" w:rsidP="00FC595D">
            <w:pPr>
              <w:rPr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 xml:space="preserve">- </w:t>
            </w:r>
            <w:r>
              <w:rPr>
                <w:sz w:val="26"/>
                <w:szCs w:val="26"/>
                <w:vertAlign w:val="baseline"/>
              </w:rPr>
              <w:t>главный специалист отдела по жилищно-коммунальному хозяйству, строительству и дорожной деятельности</w:t>
            </w:r>
            <w:r w:rsidRPr="00F336C0">
              <w:rPr>
                <w:sz w:val="26"/>
                <w:szCs w:val="26"/>
                <w:vertAlign w:val="baseline"/>
              </w:rPr>
              <w:t xml:space="preserve"> Администрации муниципального образования «Краснинский муниципальный округ» Смоленской области</w:t>
            </w:r>
            <w:r>
              <w:rPr>
                <w:sz w:val="26"/>
                <w:szCs w:val="26"/>
                <w:vertAlign w:val="baseline"/>
              </w:rPr>
              <w:t>;</w:t>
            </w:r>
          </w:p>
        </w:tc>
      </w:tr>
      <w:tr w:rsidR="00BF1B89" w14:paraId="655FFA64" w14:textId="77777777" w:rsidTr="00F336C0">
        <w:tc>
          <w:tcPr>
            <w:tcW w:w="2405" w:type="dxa"/>
          </w:tcPr>
          <w:p w14:paraId="681926C4" w14:textId="09E5348E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Когтенева И.Е.</w:t>
            </w:r>
          </w:p>
        </w:tc>
        <w:tc>
          <w:tcPr>
            <w:tcW w:w="7223" w:type="dxa"/>
          </w:tcPr>
          <w:p w14:paraId="27F10BD7" w14:textId="0B91A447" w:rsidR="00BF1B89" w:rsidRDefault="00F336C0" w:rsidP="00FC595D">
            <w:pPr>
              <w:rPr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 xml:space="preserve">- </w:t>
            </w:r>
            <w:r>
              <w:rPr>
                <w:sz w:val="26"/>
                <w:szCs w:val="26"/>
                <w:vertAlign w:val="baseline"/>
              </w:rPr>
              <w:t>главный специалист отдела по жилищно-коммунальному хозяйству, строительству и дорожной деятельности</w:t>
            </w:r>
            <w:r w:rsidRPr="00F336C0">
              <w:rPr>
                <w:sz w:val="26"/>
                <w:szCs w:val="26"/>
                <w:vertAlign w:val="baseline"/>
              </w:rPr>
              <w:t xml:space="preserve"> Администрации муниципального образования «Краснинский муниципальный округ» Смоленской области</w:t>
            </w:r>
            <w:r>
              <w:rPr>
                <w:sz w:val="26"/>
                <w:szCs w:val="26"/>
                <w:vertAlign w:val="baseline"/>
              </w:rPr>
              <w:t>;</w:t>
            </w:r>
          </w:p>
        </w:tc>
      </w:tr>
      <w:tr w:rsidR="00BF1B89" w14:paraId="4D06534B" w14:textId="77777777" w:rsidTr="00F336C0">
        <w:tc>
          <w:tcPr>
            <w:tcW w:w="2405" w:type="dxa"/>
          </w:tcPr>
          <w:p w14:paraId="2E15AC84" w14:textId="1C24CABE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Круглей Ю.С.</w:t>
            </w:r>
          </w:p>
        </w:tc>
        <w:tc>
          <w:tcPr>
            <w:tcW w:w="7223" w:type="dxa"/>
          </w:tcPr>
          <w:p w14:paraId="108803CC" w14:textId="07F5051C" w:rsidR="00BF1B89" w:rsidRDefault="00F336C0" w:rsidP="00FC595D">
            <w:pPr>
              <w:rPr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 xml:space="preserve">- начальник </w:t>
            </w:r>
            <w:r>
              <w:rPr>
                <w:sz w:val="26"/>
                <w:szCs w:val="26"/>
                <w:vertAlign w:val="baseline"/>
              </w:rPr>
              <w:t>отдела образования</w:t>
            </w:r>
            <w:r w:rsidRPr="00F336C0">
              <w:rPr>
                <w:sz w:val="26"/>
                <w:szCs w:val="26"/>
                <w:vertAlign w:val="baseline"/>
              </w:rPr>
              <w:t xml:space="preserve"> Администрации муниципального образования «Краснинский муниципальный округ» Смоленской области</w:t>
            </w:r>
            <w:r>
              <w:rPr>
                <w:sz w:val="26"/>
                <w:szCs w:val="26"/>
                <w:vertAlign w:val="baseline"/>
              </w:rPr>
              <w:t>;</w:t>
            </w:r>
          </w:p>
        </w:tc>
      </w:tr>
      <w:tr w:rsidR="00BF1B89" w14:paraId="0E4D6164" w14:textId="77777777" w:rsidTr="00F336C0">
        <w:tc>
          <w:tcPr>
            <w:tcW w:w="2405" w:type="dxa"/>
          </w:tcPr>
          <w:p w14:paraId="06B64834" w14:textId="164E1F9D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Горбатенкова И.Г.</w:t>
            </w:r>
          </w:p>
        </w:tc>
        <w:tc>
          <w:tcPr>
            <w:tcW w:w="7223" w:type="dxa"/>
          </w:tcPr>
          <w:p w14:paraId="19FCB235" w14:textId="5DD1BD04" w:rsidR="00BF1B89" w:rsidRDefault="00F336C0" w:rsidP="00FC595D">
            <w:pPr>
              <w:rPr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 xml:space="preserve">- </w:t>
            </w:r>
            <w:r>
              <w:rPr>
                <w:sz w:val="26"/>
                <w:szCs w:val="26"/>
                <w:vertAlign w:val="baseline"/>
              </w:rPr>
              <w:t>главный специалист отдела по экономике, управлению муниципальным имуществом и земельным отношениям</w:t>
            </w:r>
            <w:r w:rsidRPr="00F336C0">
              <w:rPr>
                <w:sz w:val="26"/>
                <w:szCs w:val="26"/>
                <w:vertAlign w:val="baseline"/>
              </w:rPr>
              <w:t xml:space="preserve"> Администрации муниципального образования «Краснинский муниципальный округ» Смоленской области</w:t>
            </w:r>
            <w:r>
              <w:rPr>
                <w:sz w:val="26"/>
                <w:szCs w:val="26"/>
                <w:vertAlign w:val="baseline"/>
              </w:rPr>
              <w:t>;</w:t>
            </w:r>
          </w:p>
        </w:tc>
      </w:tr>
      <w:tr w:rsidR="00BF1B89" w14:paraId="608CDFBD" w14:textId="77777777" w:rsidTr="00F336C0">
        <w:tc>
          <w:tcPr>
            <w:tcW w:w="2405" w:type="dxa"/>
          </w:tcPr>
          <w:p w14:paraId="499DED67" w14:textId="3BE6AD9E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>Корчевская Т.Н.</w:t>
            </w:r>
          </w:p>
        </w:tc>
        <w:tc>
          <w:tcPr>
            <w:tcW w:w="7223" w:type="dxa"/>
          </w:tcPr>
          <w:p w14:paraId="4AA96B79" w14:textId="292C44DF" w:rsidR="00BF1B89" w:rsidRDefault="00F336C0" w:rsidP="00FC595D">
            <w:pPr>
              <w:rPr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 xml:space="preserve">- начальник </w:t>
            </w:r>
            <w:r>
              <w:rPr>
                <w:sz w:val="26"/>
                <w:szCs w:val="26"/>
                <w:vertAlign w:val="baseline"/>
              </w:rPr>
              <w:t>отдела учета и отчетности</w:t>
            </w:r>
            <w:r w:rsidRPr="00F336C0">
              <w:rPr>
                <w:sz w:val="26"/>
                <w:szCs w:val="26"/>
                <w:vertAlign w:val="baseline"/>
              </w:rPr>
              <w:t xml:space="preserve"> Администрации </w:t>
            </w:r>
            <w:r w:rsidRPr="00F336C0">
              <w:rPr>
                <w:sz w:val="26"/>
                <w:szCs w:val="26"/>
                <w:vertAlign w:val="baseline"/>
              </w:rPr>
              <w:lastRenderedPageBreak/>
              <w:t>муниципального</w:t>
            </w:r>
            <w:r>
              <w:rPr>
                <w:sz w:val="26"/>
                <w:szCs w:val="26"/>
                <w:vertAlign w:val="baseline"/>
              </w:rPr>
              <w:t xml:space="preserve"> </w:t>
            </w:r>
            <w:r w:rsidRPr="00F336C0">
              <w:rPr>
                <w:sz w:val="26"/>
                <w:szCs w:val="26"/>
                <w:vertAlign w:val="baseline"/>
              </w:rPr>
              <w:t>образования «Краснинский муниципальный округ» Смоленской области</w:t>
            </w:r>
            <w:r>
              <w:rPr>
                <w:sz w:val="26"/>
                <w:szCs w:val="26"/>
                <w:vertAlign w:val="baseline"/>
              </w:rPr>
              <w:t>;</w:t>
            </w:r>
          </w:p>
        </w:tc>
      </w:tr>
      <w:tr w:rsidR="00BF1B89" w14:paraId="03AD8EF9" w14:textId="77777777" w:rsidTr="00F336C0">
        <w:tc>
          <w:tcPr>
            <w:tcW w:w="2405" w:type="dxa"/>
          </w:tcPr>
          <w:p w14:paraId="17704D40" w14:textId="40365E8F" w:rsidR="00BF1B89" w:rsidRPr="00F336C0" w:rsidRDefault="00BF1B89" w:rsidP="00FC595D">
            <w:pPr>
              <w:rPr>
                <w:sz w:val="26"/>
                <w:szCs w:val="26"/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lastRenderedPageBreak/>
              <w:t>Новикова Н.В.</w:t>
            </w:r>
          </w:p>
        </w:tc>
        <w:tc>
          <w:tcPr>
            <w:tcW w:w="7223" w:type="dxa"/>
          </w:tcPr>
          <w:p w14:paraId="4A503FD4" w14:textId="60B159F5" w:rsidR="00BF1B89" w:rsidRDefault="00F336C0" w:rsidP="00FC595D">
            <w:pPr>
              <w:rPr>
                <w:vertAlign w:val="baseline"/>
              </w:rPr>
            </w:pPr>
            <w:r w:rsidRPr="00F336C0">
              <w:rPr>
                <w:sz w:val="26"/>
                <w:szCs w:val="26"/>
                <w:vertAlign w:val="baseline"/>
              </w:rPr>
              <w:t xml:space="preserve">- начальник </w:t>
            </w:r>
            <w:r>
              <w:rPr>
                <w:sz w:val="26"/>
                <w:szCs w:val="26"/>
                <w:vertAlign w:val="baseline"/>
              </w:rPr>
              <w:t>Финансового у</w:t>
            </w:r>
            <w:r w:rsidRPr="00F336C0">
              <w:rPr>
                <w:sz w:val="26"/>
                <w:szCs w:val="26"/>
                <w:vertAlign w:val="baseline"/>
              </w:rPr>
              <w:t xml:space="preserve">правления </w:t>
            </w:r>
            <w:r>
              <w:rPr>
                <w:sz w:val="26"/>
                <w:szCs w:val="26"/>
                <w:vertAlign w:val="baseline"/>
              </w:rPr>
              <w:t xml:space="preserve"> </w:t>
            </w:r>
            <w:r w:rsidRPr="00F336C0">
              <w:rPr>
                <w:sz w:val="26"/>
                <w:szCs w:val="26"/>
                <w:vertAlign w:val="baseline"/>
              </w:rPr>
              <w:t xml:space="preserve"> Администрации муниципального образования «Краснинский муниципальный округ» Смоленской области</w:t>
            </w:r>
            <w:r>
              <w:rPr>
                <w:sz w:val="26"/>
                <w:szCs w:val="26"/>
                <w:vertAlign w:val="baseline"/>
              </w:rPr>
              <w:t>.</w:t>
            </w:r>
          </w:p>
        </w:tc>
      </w:tr>
    </w:tbl>
    <w:p w14:paraId="548F9AF0" w14:textId="77777777" w:rsidR="00FC595D" w:rsidRPr="00747F21" w:rsidRDefault="00FC595D" w:rsidP="00FC595D">
      <w:pPr>
        <w:rPr>
          <w:vertAlign w:val="baseline"/>
        </w:rPr>
      </w:pPr>
    </w:p>
    <w:p w14:paraId="4841C8DA" w14:textId="1F7D29D0" w:rsidR="00D85734" w:rsidRPr="001C2925" w:rsidRDefault="00F336C0" w:rsidP="00D85734">
      <w:pPr>
        <w:rPr>
          <w:b/>
          <w:sz w:val="28"/>
          <w:szCs w:val="28"/>
          <w:vertAlign w:val="baseline"/>
        </w:rPr>
      </w:pPr>
      <w:r>
        <w:rPr>
          <w:sz w:val="26"/>
          <w:szCs w:val="26"/>
          <w:vertAlign w:val="baseline"/>
        </w:rPr>
        <w:t xml:space="preserve"> </w:t>
      </w:r>
    </w:p>
    <w:p w14:paraId="1EC32B8A" w14:textId="77777777" w:rsidR="00D85734" w:rsidRPr="001C2925" w:rsidRDefault="00D85734" w:rsidP="00D85734">
      <w:pPr>
        <w:rPr>
          <w:b/>
          <w:sz w:val="28"/>
          <w:szCs w:val="28"/>
          <w:vertAlign w:val="baseline"/>
        </w:rPr>
      </w:pPr>
    </w:p>
    <w:p w14:paraId="406A0687" w14:textId="77777777" w:rsidR="00D85734" w:rsidRDefault="00D85734" w:rsidP="00D85734">
      <w:pPr>
        <w:jc w:val="both"/>
        <w:rPr>
          <w:vertAlign w:val="baseline"/>
        </w:rPr>
      </w:pPr>
    </w:p>
    <w:p w14:paraId="3E894821" w14:textId="77777777" w:rsidR="00D85734" w:rsidRDefault="00D85734" w:rsidP="00D85734">
      <w:pPr>
        <w:jc w:val="both"/>
        <w:rPr>
          <w:vertAlign w:val="baseline"/>
        </w:rPr>
      </w:pPr>
    </w:p>
    <w:p w14:paraId="33A0E0B9" w14:textId="77777777" w:rsidR="00D85734" w:rsidRDefault="00D85734" w:rsidP="00D85734">
      <w:pPr>
        <w:jc w:val="both"/>
        <w:rPr>
          <w:vertAlign w:val="baseline"/>
        </w:rPr>
      </w:pPr>
    </w:p>
    <w:p w14:paraId="3DD9DEAB" w14:textId="77777777" w:rsidR="00D85734" w:rsidRDefault="00D85734" w:rsidP="00D85734">
      <w:pPr>
        <w:jc w:val="both"/>
        <w:rPr>
          <w:vertAlign w:val="baseline"/>
        </w:rPr>
      </w:pPr>
    </w:p>
    <w:p w14:paraId="6A400835" w14:textId="77777777" w:rsidR="00D85734" w:rsidRDefault="00D85734" w:rsidP="00D85734">
      <w:pPr>
        <w:jc w:val="both"/>
        <w:rPr>
          <w:vertAlign w:val="baseline"/>
        </w:rPr>
      </w:pPr>
    </w:p>
    <w:p w14:paraId="3587BB09" w14:textId="77777777" w:rsidR="00D85734" w:rsidRDefault="00D85734" w:rsidP="00D85734">
      <w:pPr>
        <w:jc w:val="both"/>
        <w:rPr>
          <w:vertAlign w:val="baseline"/>
        </w:rPr>
      </w:pPr>
    </w:p>
    <w:p w14:paraId="331F23AF" w14:textId="77777777" w:rsidR="00D85734" w:rsidRDefault="00D85734" w:rsidP="00D85734">
      <w:pPr>
        <w:jc w:val="both"/>
        <w:rPr>
          <w:vertAlign w:val="baseline"/>
        </w:rPr>
      </w:pPr>
    </w:p>
    <w:p w14:paraId="4CA8BB21" w14:textId="77777777" w:rsidR="00D85734" w:rsidRDefault="00D85734" w:rsidP="00D85734">
      <w:pPr>
        <w:jc w:val="both"/>
        <w:rPr>
          <w:vertAlign w:val="baseline"/>
        </w:rPr>
      </w:pPr>
    </w:p>
    <w:p w14:paraId="001FB091" w14:textId="77777777" w:rsidR="00D85734" w:rsidRDefault="00D85734" w:rsidP="00D85734">
      <w:pPr>
        <w:jc w:val="both"/>
        <w:rPr>
          <w:vertAlign w:val="baseline"/>
        </w:rPr>
      </w:pPr>
    </w:p>
    <w:p w14:paraId="5AC55A67" w14:textId="77777777" w:rsidR="00D85734" w:rsidRDefault="00D85734" w:rsidP="00D85734">
      <w:pPr>
        <w:jc w:val="both"/>
        <w:rPr>
          <w:vertAlign w:val="baseline"/>
        </w:rPr>
      </w:pPr>
    </w:p>
    <w:p w14:paraId="602A164E" w14:textId="77777777" w:rsidR="00D85734" w:rsidRDefault="00D85734" w:rsidP="00D85734">
      <w:pPr>
        <w:jc w:val="both"/>
        <w:rPr>
          <w:vertAlign w:val="baseline"/>
        </w:rPr>
      </w:pPr>
    </w:p>
    <w:p w14:paraId="49A6A459" w14:textId="77777777" w:rsidR="00D85734" w:rsidRDefault="00D85734" w:rsidP="00D85734">
      <w:pPr>
        <w:jc w:val="both"/>
        <w:rPr>
          <w:vertAlign w:val="baseline"/>
        </w:rPr>
      </w:pPr>
    </w:p>
    <w:p w14:paraId="18FBC765" w14:textId="77777777" w:rsidR="00D85734" w:rsidRDefault="00D85734" w:rsidP="00D85734">
      <w:pPr>
        <w:jc w:val="both"/>
        <w:rPr>
          <w:vertAlign w:val="baseline"/>
        </w:rPr>
      </w:pPr>
    </w:p>
    <w:p w14:paraId="0E1D3819" w14:textId="77777777" w:rsidR="00D85734" w:rsidRDefault="00D85734" w:rsidP="00D85734">
      <w:pPr>
        <w:jc w:val="both"/>
        <w:rPr>
          <w:vertAlign w:val="baseline"/>
        </w:rPr>
      </w:pPr>
    </w:p>
    <w:p w14:paraId="11FDD8B9" w14:textId="77777777" w:rsidR="00D85734" w:rsidRDefault="00D85734" w:rsidP="00D85734">
      <w:pPr>
        <w:jc w:val="both"/>
        <w:rPr>
          <w:vertAlign w:val="baseline"/>
        </w:rPr>
      </w:pPr>
    </w:p>
    <w:p w14:paraId="526FE92D" w14:textId="77777777" w:rsidR="00D85734" w:rsidRDefault="00D85734" w:rsidP="00D85734">
      <w:pPr>
        <w:jc w:val="both"/>
        <w:rPr>
          <w:vertAlign w:val="baseline"/>
        </w:rPr>
      </w:pPr>
    </w:p>
    <w:p w14:paraId="2A51577D" w14:textId="77777777" w:rsidR="00D85734" w:rsidRDefault="00D85734" w:rsidP="00D85734">
      <w:pPr>
        <w:jc w:val="both"/>
        <w:rPr>
          <w:vertAlign w:val="baseline"/>
        </w:rPr>
      </w:pPr>
    </w:p>
    <w:p w14:paraId="0D961EB8" w14:textId="77777777" w:rsidR="00D85734" w:rsidRDefault="00D85734" w:rsidP="00D85734">
      <w:pPr>
        <w:jc w:val="both"/>
        <w:rPr>
          <w:vertAlign w:val="baseline"/>
        </w:rPr>
      </w:pPr>
    </w:p>
    <w:p w14:paraId="5325372F" w14:textId="77777777" w:rsidR="00D85734" w:rsidRDefault="00D85734" w:rsidP="00D85734">
      <w:pPr>
        <w:jc w:val="both"/>
        <w:rPr>
          <w:vertAlign w:val="baseline"/>
        </w:rPr>
      </w:pPr>
    </w:p>
    <w:p w14:paraId="55C2E4B5" w14:textId="77777777" w:rsidR="00D85734" w:rsidRDefault="00D85734" w:rsidP="00D85734">
      <w:pPr>
        <w:jc w:val="both"/>
        <w:rPr>
          <w:vertAlign w:val="baseline"/>
        </w:rPr>
      </w:pPr>
    </w:p>
    <w:p w14:paraId="30CCDD67" w14:textId="7B30A5D3" w:rsidR="00D85734" w:rsidRDefault="00D85734" w:rsidP="00D85734">
      <w:pPr>
        <w:jc w:val="both"/>
        <w:rPr>
          <w:vertAlign w:val="baseline"/>
        </w:rPr>
      </w:pPr>
    </w:p>
    <w:p w14:paraId="14567722" w14:textId="542500FB" w:rsidR="00F336C0" w:rsidRDefault="00F336C0" w:rsidP="00D85734">
      <w:pPr>
        <w:jc w:val="both"/>
        <w:rPr>
          <w:vertAlign w:val="baseline"/>
        </w:rPr>
      </w:pPr>
    </w:p>
    <w:p w14:paraId="2AA38EC7" w14:textId="5FA929DB" w:rsidR="00F336C0" w:rsidRDefault="00F336C0" w:rsidP="00D85734">
      <w:pPr>
        <w:jc w:val="both"/>
        <w:rPr>
          <w:vertAlign w:val="baseline"/>
        </w:rPr>
      </w:pPr>
    </w:p>
    <w:p w14:paraId="77B78DEC" w14:textId="57CC8EFE" w:rsidR="00F336C0" w:rsidRDefault="00F336C0" w:rsidP="00D85734">
      <w:pPr>
        <w:jc w:val="both"/>
        <w:rPr>
          <w:vertAlign w:val="baseline"/>
        </w:rPr>
      </w:pPr>
    </w:p>
    <w:p w14:paraId="5D9694A4" w14:textId="74D146C5" w:rsidR="00F336C0" w:rsidRDefault="00F336C0" w:rsidP="00D85734">
      <w:pPr>
        <w:jc w:val="both"/>
        <w:rPr>
          <w:vertAlign w:val="baseline"/>
        </w:rPr>
      </w:pPr>
    </w:p>
    <w:p w14:paraId="1B94E2B0" w14:textId="39C93BCD" w:rsidR="00F336C0" w:rsidRDefault="00F336C0" w:rsidP="00D85734">
      <w:pPr>
        <w:jc w:val="both"/>
        <w:rPr>
          <w:vertAlign w:val="baseline"/>
        </w:rPr>
      </w:pPr>
    </w:p>
    <w:p w14:paraId="7807F459" w14:textId="6435E21B" w:rsidR="00F336C0" w:rsidRDefault="00F336C0" w:rsidP="00D85734">
      <w:pPr>
        <w:jc w:val="both"/>
        <w:rPr>
          <w:vertAlign w:val="baseline"/>
        </w:rPr>
      </w:pPr>
    </w:p>
    <w:p w14:paraId="023015AE" w14:textId="09BC6EF5" w:rsidR="00F336C0" w:rsidRDefault="00F336C0" w:rsidP="00D85734">
      <w:pPr>
        <w:jc w:val="both"/>
        <w:rPr>
          <w:vertAlign w:val="baseline"/>
        </w:rPr>
      </w:pPr>
    </w:p>
    <w:p w14:paraId="1CF97012" w14:textId="284D1C73" w:rsidR="00F336C0" w:rsidRDefault="00F336C0" w:rsidP="00D85734">
      <w:pPr>
        <w:jc w:val="both"/>
        <w:rPr>
          <w:vertAlign w:val="baseline"/>
        </w:rPr>
      </w:pPr>
    </w:p>
    <w:p w14:paraId="31494208" w14:textId="6276EB5B" w:rsidR="00F336C0" w:rsidRDefault="00F336C0" w:rsidP="00D85734">
      <w:pPr>
        <w:jc w:val="both"/>
        <w:rPr>
          <w:vertAlign w:val="baseline"/>
        </w:rPr>
      </w:pPr>
    </w:p>
    <w:p w14:paraId="072FFE55" w14:textId="573CACD6" w:rsidR="00F336C0" w:rsidRDefault="00F336C0" w:rsidP="00D85734">
      <w:pPr>
        <w:jc w:val="both"/>
        <w:rPr>
          <w:vertAlign w:val="baseline"/>
        </w:rPr>
      </w:pPr>
    </w:p>
    <w:p w14:paraId="4DBF8328" w14:textId="47176135" w:rsidR="00F336C0" w:rsidRDefault="00F336C0" w:rsidP="00D85734">
      <w:pPr>
        <w:jc w:val="both"/>
        <w:rPr>
          <w:vertAlign w:val="baseline"/>
        </w:rPr>
      </w:pPr>
    </w:p>
    <w:p w14:paraId="66F919A0" w14:textId="7D58F420" w:rsidR="00F336C0" w:rsidRDefault="00F336C0" w:rsidP="00D85734">
      <w:pPr>
        <w:jc w:val="both"/>
        <w:rPr>
          <w:vertAlign w:val="baseline"/>
        </w:rPr>
      </w:pPr>
    </w:p>
    <w:p w14:paraId="589A6A22" w14:textId="36E67398" w:rsidR="00F336C0" w:rsidRDefault="00F336C0" w:rsidP="00D85734">
      <w:pPr>
        <w:jc w:val="both"/>
        <w:rPr>
          <w:vertAlign w:val="baseline"/>
        </w:rPr>
      </w:pPr>
    </w:p>
    <w:p w14:paraId="41ED4E82" w14:textId="47E9A539" w:rsidR="00F336C0" w:rsidRDefault="00F336C0" w:rsidP="00D85734">
      <w:pPr>
        <w:jc w:val="both"/>
        <w:rPr>
          <w:vertAlign w:val="baseline"/>
        </w:rPr>
      </w:pPr>
    </w:p>
    <w:p w14:paraId="697446EF" w14:textId="2CD226C0" w:rsidR="00F336C0" w:rsidRDefault="00F336C0" w:rsidP="00D85734">
      <w:pPr>
        <w:jc w:val="both"/>
        <w:rPr>
          <w:vertAlign w:val="baseline"/>
        </w:rPr>
      </w:pPr>
    </w:p>
    <w:p w14:paraId="15256B1F" w14:textId="578B2FCB" w:rsidR="00F336C0" w:rsidRDefault="00F336C0" w:rsidP="00D85734">
      <w:pPr>
        <w:jc w:val="both"/>
        <w:rPr>
          <w:vertAlign w:val="baseline"/>
        </w:rPr>
      </w:pPr>
    </w:p>
    <w:p w14:paraId="11B56D0B" w14:textId="782500DB" w:rsidR="00F336C0" w:rsidRDefault="00F336C0" w:rsidP="00D85734">
      <w:pPr>
        <w:jc w:val="both"/>
        <w:rPr>
          <w:vertAlign w:val="baseline"/>
        </w:rPr>
      </w:pPr>
    </w:p>
    <w:p w14:paraId="3E9EC4CC" w14:textId="6BF0AE08" w:rsidR="00F336C0" w:rsidRDefault="00F336C0" w:rsidP="00D85734">
      <w:pPr>
        <w:jc w:val="both"/>
        <w:rPr>
          <w:vertAlign w:val="baseline"/>
        </w:rPr>
      </w:pPr>
    </w:p>
    <w:p w14:paraId="0B5166A4" w14:textId="4CDB4D43" w:rsidR="00F336C0" w:rsidRDefault="00F336C0" w:rsidP="00D85734">
      <w:pPr>
        <w:jc w:val="both"/>
        <w:rPr>
          <w:vertAlign w:val="baseline"/>
        </w:rPr>
      </w:pPr>
    </w:p>
    <w:p w14:paraId="142FD936" w14:textId="0AACA63E" w:rsidR="00F336C0" w:rsidRDefault="00F336C0" w:rsidP="00D85734">
      <w:pPr>
        <w:jc w:val="both"/>
        <w:rPr>
          <w:vertAlign w:val="baseline"/>
        </w:rPr>
      </w:pPr>
    </w:p>
    <w:sectPr w:rsidR="00F336C0" w:rsidSect="00F336C0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46B99" w14:textId="77777777" w:rsidR="00F336C0" w:rsidRDefault="00F336C0" w:rsidP="00F336C0">
      <w:r>
        <w:separator/>
      </w:r>
    </w:p>
  </w:endnote>
  <w:endnote w:type="continuationSeparator" w:id="0">
    <w:p w14:paraId="351FC40E" w14:textId="77777777" w:rsidR="00F336C0" w:rsidRDefault="00F336C0" w:rsidP="00F3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4AE64" w14:textId="77777777" w:rsidR="00F336C0" w:rsidRDefault="00F336C0" w:rsidP="00F336C0">
      <w:r>
        <w:separator/>
      </w:r>
    </w:p>
  </w:footnote>
  <w:footnote w:type="continuationSeparator" w:id="0">
    <w:p w14:paraId="17B4FC63" w14:textId="77777777" w:rsidR="00F336C0" w:rsidRDefault="00F336C0" w:rsidP="00F33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57497"/>
      <w:docPartObj>
        <w:docPartGallery w:val="Page Numbers (Top of Page)"/>
        <w:docPartUnique/>
      </w:docPartObj>
    </w:sdtPr>
    <w:sdtEndPr>
      <w:rPr>
        <w:vertAlign w:val="baseline"/>
      </w:rPr>
    </w:sdtEndPr>
    <w:sdtContent>
      <w:p w14:paraId="235A7520" w14:textId="5EC3B615" w:rsidR="00F336C0" w:rsidRPr="00F336C0" w:rsidRDefault="00F336C0">
        <w:pPr>
          <w:pStyle w:val="a7"/>
          <w:jc w:val="center"/>
          <w:rPr>
            <w:vertAlign w:val="baseline"/>
          </w:rPr>
        </w:pPr>
        <w:r w:rsidRPr="00F336C0">
          <w:rPr>
            <w:vertAlign w:val="baseline"/>
          </w:rPr>
          <w:fldChar w:fldCharType="begin"/>
        </w:r>
        <w:r w:rsidRPr="00F336C0">
          <w:rPr>
            <w:vertAlign w:val="baseline"/>
          </w:rPr>
          <w:instrText>PAGE   \* MERGEFORMAT</w:instrText>
        </w:r>
        <w:r w:rsidRPr="00F336C0">
          <w:rPr>
            <w:vertAlign w:val="baseline"/>
          </w:rPr>
          <w:fldChar w:fldCharType="separate"/>
        </w:r>
        <w:r w:rsidR="00CD28B4">
          <w:rPr>
            <w:noProof/>
            <w:vertAlign w:val="baseline"/>
          </w:rPr>
          <w:t>2</w:t>
        </w:r>
        <w:r w:rsidRPr="00F336C0">
          <w:rPr>
            <w:vertAlign w:val="baseline"/>
          </w:rPr>
          <w:fldChar w:fldCharType="end"/>
        </w:r>
      </w:p>
    </w:sdtContent>
  </w:sdt>
  <w:p w14:paraId="5E19F4BC" w14:textId="77777777" w:rsidR="00F336C0" w:rsidRDefault="00F336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81C28"/>
    <w:multiLevelType w:val="hybridMultilevel"/>
    <w:tmpl w:val="F1D06BFA"/>
    <w:lvl w:ilvl="0" w:tplc="E5B2871A">
      <w:start w:val="1"/>
      <w:numFmt w:val="decimal"/>
      <w:lvlText w:val="%1."/>
      <w:lvlJc w:val="left"/>
      <w:pPr>
        <w:ind w:left="30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EE7EEDA2">
      <w:start w:val="1"/>
      <w:numFmt w:val="decimal"/>
      <w:lvlText w:val="%2."/>
      <w:lvlJc w:val="left"/>
      <w:pPr>
        <w:ind w:left="3947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17B01AD6">
      <w:numFmt w:val="none"/>
      <w:lvlText w:val=""/>
      <w:lvlJc w:val="left"/>
      <w:pPr>
        <w:tabs>
          <w:tab w:val="num" w:pos="360"/>
        </w:tabs>
      </w:pPr>
    </w:lvl>
    <w:lvl w:ilvl="3" w:tplc="D0722A7C">
      <w:numFmt w:val="none"/>
      <w:lvlText w:val=""/>
      <w:lvlJc w:val="left"/>
      <w:pPr>
        <w:tabs>
          <w:tab w:val="num" w:pos="360"/>
        </w:tabs>
      </w:pPr>
    </w:lvl>
    <w:lvl w:ilvl="4" w:tplc="65E6ABCE">
      <w:numFmt w:val="bullet"/>
      <w:lvlText w:val="•"/>
      <w:lvlJc w:val="left"/>
      <w:pPr>
        <w:ind w:left="5396" w:hanging="855"/>
      </w:pPr>
      <w:rPr>
        <w:rFonts w:hint="default"/>
        <w:lang w:val="ru-RU" w:eastAsia="en-US" w:bidi="ar-SA"/>
      </w:rPr>
    </w:lvl>
    <w:lvl w:ilvl="5" w:tplc="7C789FB0">
      <w:numFmt w:val="bullet"/>
      <w:lvlText w:val="•"/>
      <w:lvlJc w:val="left"/>
      <w:pPr>
        <w:ind w:left="6124" w:hanging="855"/>
      </w:pPr>
      <w:rPr>
        <w:rFonts w:hint="default"/>
        <w:lang w:val="ru-RU" w:eastAsia="en-US" w:bidi="ar-SA"/>
      </w:rPr>
    </w:lvl>
    <w:lvl w:ilvl="6" w:tplc="C3E49BA6">
      <w:numFmt w:val="bullet"/>
      <w:lvlText w:val="•"/>
      <w:lvlJc w:val="left"/>
      <w:pPr>
        <w:ind w:left="6853" w:hanging="855"/>
      </w:pPr>
      <w:rPr>
        <w:rFonts w:hint="default"/>
        <w:lang w:val="ru-RU" w:eastAsia="en-US" w:bidi="ar-SA"/>
      </w:rPr>
    </w:lvl>
    <w:lvl w:ilvl="7" w:tplc="A348B346">
      <w:numFmt w:val="bullet"/>
      <w:lvlText w:val="•"/>
      <w:lvlJc w:val="left"/>
      <w:pPr>
        <w:ind w:left="7581" w:hanging="855"/>
      </w:pPr>
      <w:rPr>
        <w:rFonts w:hint="default"/>
        <w:lang w:val="ru-RU" w:eastAsia="en-US" w:bidi="ar-SA"/>
      </w:rPr>
    </w:lvl>
    <w:lvl w:ilvl="8" w:tplc="329A8452">
      <w:numFmt w:val="bullet"/>
      <w:lvlText w:val="•"/>
      <w:lvlJc w:val="left"/>
      <w:pPr>
        <w:ind w:left="8309" w:hanging="8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9A"/>
    <w:rsid w:val="000370FB"/>
    <w:rsid w:val="00093C65"/>
    <w:rsid w:val="000D7914"/>
    <w:rsid w:val="00107130"/>
    <w:rsid w:val="00125623"/>
    <w:rsid w:val="001A4B2E"/>
    <w:rsid w:val="001C2925"/>
    <w:rsid w:val="001E0981"/>
    <w:rsid w:val="001E2721"/>
    <w:rsid w:val="001E5AF5"/>
    <w:rsid w:val="001F51BE"/>
    <w:rsid w:val="00241465"/>
    <w:rsid w:val="002F2D9A"/>
    <w:rsid w:val="0033450E"/>
    <w:rsid w:val="003D6622"/>
    <w:rsid w:val="00410B39"/>
    <w:rsid w:val="00474A0D"/>
    <w:rsid w:val="00547FB0"/>
    <w:rsid w:val="00560BBE"/>
    <w:rsid w:val="00590152"/>
    <w:rsid w:val="00605C36"/>
    <w:rsid w:val="006232C5"/>
    <w:rsid w:val="00692992"/>
    <w:rsid w:val="006E2E46"/>
    <w:rsid w:val="00716AD6"/>
    <w:rsid w:val="00747F21"/>
    <w:rsid w:val="00754B46"/>
    <w:rsid w:val="0080194F"/>
    <w:rsid w:val="00821B2F"/>
    <w:rsid w:val="008A6D45"/>
    <w:rsid w:val="008E4B41"/>
    <w:rsid w:val="008F2B8D"/>
    <w:rsid w:val="00900668"/>
    <w:rsid w:val="009F1902"/>
    <w:rsid w:val="00A8638E"/>
    <w:rsid w:val="00AA51CF"/>
    <w:rsid w:val="00AC2D18"/>
    <w:rsid w:val="00AE0ADF"/>
    <w:rsid w:val="00AF4C98"/>
    <w:rsid w:val="00B04EA7"/>
    <w:rsid w:val="00B27580"/>
    <w:rsid w:val="00B41A2C"/>
    <w:rsid w:val="00B5741A"/>
    <w:rsid w:val="00B612DD"/>
    <w:rsid w:val="00B860F4"/>
    <w:rsid w:val="00BA2DC1"/>
    <w:rsid w:val="00BF1B89"/>
    <w:rsid w:val="00C04CFC"/>
    <w:rsid w:val="00C320D6"/>
    <w:rsid w:val="00C5218C"/>
    <w:rsid w:val="00C664DA"/>
    <w:rsid w:val="00C769D5"/>
    <w:rsid w:val="00CD28B4"/>
    <w:rsid w:val="00D85734"/>
    <w:rsid w:val="00D94A96"/>
    <w:rsid w:val="00DC6759"/>
    <w:rsid w:val="00DE6139"/>
    <w:rsid w:val="00DE73BA"/>
    <w:rsid w:val="00E35E9C"/>
    <w:rsid w:val="00E4097A"/>
    <w:rsid w:val="00EA46FC"/>
    <w:rsid w:val="00EC1C87"/>
    <w:rsid w:val="00EE4CE0"/>
    <w:rsid w:val="00EF5A69"/>
    <w:rsid w:val="00F13203"/>
    <w:rsid w:val="00F336C0"/>
    <w:rsid w:val="00F9146D"/>
    <w:rsid w:val="00FA72F0"/>
    <w:rsid w:val="00FC595D"/>
    <w:rsid w:val="00FE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11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9A"/>
    <w:rPr>
      <w:sz w:val="24"/>
      <w:szCs w:val="24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925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1"/>
    <w:qFormat/>
    <w:rsid w:val="00D85734"/>
    <w:pPr>
      <w:widowControl w:val="0"/>
      <w:autoSpaceDE w:val="0"/>
      <w:autoSpaceDN w:val="0"/>
      <w:ind w:left="304" w:right="105" w:firstLine="709"/>
      <w:jc w:val="both"/>
    </w:pPr>
    <w:rPr>
      <w:sz w:val="22"/>
      <w:szCs w:val="22"/>
      <w:vertAlign w:val="baseline"/>
      <w:lang w:eastAsia="en-US"/>
    </w:rPr>
  </w:style>
  <w:style w:type="paragraph" w:styleId="a4">
    <w:name w:val="Body Text"/>
    <w:basedOn w:val="a"/>
    <w:link w:val="a5"/>
    <w:uiPriority w:val="1"/>
    <w:qFormat/>
    <w:rsid w:val="00D85734"/>
    <w:pPr>
      <w:widowControl w:val="0"/>
      <w:autoSpaceDE w:val="0"/>
      <w:autoSpaceDN w:val="0"/>
      <w:ind w:left="304"/>
    </w:pPr>
    <w:rPr>
      <w:sz w:val="28"/>
      <w:szCs w:val="28"/>
      <w:vertAlign w:val="baseline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85734"/>
    <w:rPr>
      <w:sz w:val="28"/>
      <w:szCs w:val="28"/>
      <w:lang w:eastAsia="en-US"/>
    </w:rPr>
  </w:style>
  <w:style w:type="table" w:styleId="a6">
    <w:name w:val="Table Grid"/>
    <w:basedOn w:val="a1"/>
    <w:rsid w:val="00BF1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36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36C0"/>
    <w:rPr>
      <w:sz w:val="24"/>
      <w:szCs w:val="24"/>
      <w:vertAlign w:val="subscript"/>
    </w:rPr>
  </w:style>
  <w:style w:type="paragraph" w:styleId="a9">
    <w:name w:val="footer"/>
    <w:basedOn w:val="a"/>
    <w:link w:val="aa"/>
    <w:unhideWhenUsed/>
    <w:rsid w:val="00F336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336C0"/>
    <w:rPr>
      <w:sz w:val="24"/>
      <w:szCs w:val="24"/>
      <w:vertAlign w:val="subscript"/>
    </w:rPr>
  </w:style>
  <w:style w:type="paragraph" w:styleId="ab">
    <w:name w:val="Balloon Text"/>
    <w:basedOn w:val="a"/>
    <w:link w:val="ac"/>
    <w:rsid w:val="00CD28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D28B4"/>
    <w:rPr>
      <w:rFonts w:ascii="Tahoma" w:hAnsi="Tahoma" w:cs="Tahoma"/>
      <w:sz w:val="16"/>
      <w:szCs w:val="16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9A"/>
    <w:rPr>
      <w:sz w:val="24"/>
      <w:szCs w:val="24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925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1"/>
    <w:qFormat/>
    <w:rsid w:val="00D85734"/>
    <w:pPr>
      <w:widowControl w:val="0"/>
      <w:autoSpaceDE w:val="0"/>
      <w:autoSpaceDN w:val="0"/>
      <w:ind w:left="304" w:right="105" w:firstLine="709"/>
      <w:jc w:val="both"/>
    </w:pPr>
    <w:rPr>
      <w:sz w:val="22"/>
      <w:szCs w:val="22"/>
      <w:vertAlign w:val="baseline"/>
      <w:lang w:eastAsia="en-US"/>
    </w:rPr>
  </w:style>
  <w:style w:type="paragraph" w:styleId="a4">
    <w:name w:val="Body Text"/>
    <w:basedOn w:val="a"/>
    <w:link w:val="a5"/>
    <w:uiPriority w:val="1"/>
    <w:qFormat/>
    <w:rsid w:val="00D85734"/>
    <w:pPr>
      <w:widowControl w:val="0"/>
      <w:autoSpaceDE w:val="0"/>
      <w:autoSpaceDN w:val="0"/>
      <w:ind w:left="304"/>
    </w:pPr>
    <w:rPr>
      <w:sz w:val="28"/>
      <w:szCs w:val="28"/>
      <w:vertAlign w:val="baseline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85734"/>
    <w:rPr>
      <w:sz w:val="28"/>
      <w:szCs w:val="28"/>
      <w:lang w:eastAsia="en-US"/>
    </w:rPr>
  </w:style>
  <w:style w:type="table" w:styleId="a6">
    <w:name w:val="Table Grid"/>
    <w:basedOn w:val="a1"/>
    <w:rsid w:val="00BF1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36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36C0"/>
    <w:rPr>
      <w:sz w:val="24"/>
      <w:szCs w:val="24"/>
      <w:vertAlign w:val="subscript"/>
    </w:rPr>
  </w:style>
  <w:style w:type="paragraph" w:styleId="a9">
    <w:name w:val="footer"/>
    <w:basedOn w:val="a"/>
    <w:link w:val="aa"/>
    <w:unhideWhenUsed/>
    <w:rsid w:val="00F336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336C0"/>
    <w:rPr>
      <w:sz w:val="24"/>
      <w:szCs w:val="24"/>
      <w:vertAlign w:val="subscript"/>
    </w:rPr>
  </w:style>
  <w:style w:type="paragraph" w:styleId="ab">
    <w:name w:val="Balloon Text"/>
    <w:basedOn w:val="a"/>
    <w:link w:val="ac"/>
    <w:rsid w:val="00CD28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D28B4"/>
    <w:rPr>
      <w:rFonts w:ascii="Tahoma" w:hAnsi="Tahoma" w:cs="Tahoma"/>
      <w:sz w:val="16"/>
      <w:szCs w:val="16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12778/9d91bd8e5bf873a9e49ce1c64b28dd268cd1828b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407365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07365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15189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8364-DF39-40E4-9608-E64FD312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опека</dc:creator>
  <cp:lastModifiedBy>User</cp:lastModifiedBy>
  <cp:revision>2</cp:revision>
  <cp:lastPrinted>2026-08-04T12:40:00Z</cp:lastPrinted>
  <dcterms:created xsi:type="dcterms:W3CDTF">2026-08-06T09:34:00Z</dcterms:created>
  <dcterms:modified xsi:type="dcterms:W3CDTF">2026-08-06T09:34:00Z</dcterms:modified>
</cp:coreProperties>
</file>