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96A" w:rsidRDefault="002342EA">
      <w:pPr>
        <w:spacing w:before="69"/>
        <w:ind w:left="172" w:right="183"/>
        <w:jc w:val="center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E7196A" w:rsidRDefault="00E7196A">
      <w:pPr>
        <w:pStyle w:val="a3"/>
        <w:spacing w:before="2"/>
        <w:rPr>
          <w:b/>
        </w:rPr>
      </w:pPr>
    </w:p>
    <w:p w:rsidR="00F93068" w:rsidRPr="001470C5" w:rsidRDefault="002342EA" w:rsidP="00F93068">
      <w:pPr>
        <w:pStyle w:val="30"/>
        <w:shd w:val="clear" w:color="auto" w:fill="auto"/>
        <w:spacing w:before="0" w:after="0" w:line="240" w:lineRule="auto"/>
        <w:ind w:right="102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bookmarkStart w:id="0" w:name="_GoBack"/>
      <w:proofErr w:type="gramStart"/>
      <w:r w:rsidRPr="001470C5">
        <w:rPr>
          <w:rFonts w:ascii="Times New Roman" w:hAnsi="Times New Roman" w:cs="Times New Roman"/>
          <w:b w:val="0"/>
          <w:sz w:val="28"/>
          <w:szCs w:val="28"/>
          <w:lang w:val="ru-RU"/>
        </w:rPr>
        <w:t>к</w:t>
      </w:r>
      <w:r w:rsidRPr="001470C5">
        <w:rPr>
          <w:rFonts w:ascii="Times New Roman" w:hAnsi="Times New Roman" w:cs="Times New Roman"/>
          <w:b w:val="0"/>
          <w:spacing w:val="-12"/>
          <w:sz w:val="28"/>
          <w:szCs w:val="28"/>
          <w:lang w:val="ru-RU"/>
        </w:rPr>
        <w:t xml:space="preserve"> </w:t>
      </w:r>
      <w:r w:rsidRPr="001470C5">
        <w:rPr>
          <w:rFonts w:ascii="Times New Roman" w:hAnsi="Times New Roman" w:cs="Times New Roman"/>
          <w:b w:val="0"/>
          <w:sz w:val="28"/>
          <w:szCs w:val="28"/>
          <w:lang w:val="ru-RU"/>
        </w:rPr>
        <w:t>проекту</w:t>
      </w:r>
      <w:r w:rsidRPr="001470C5">
        <w:rPr>
          <w:rFonts w:ascii="Times New Roman" w:hAnsi="Times New Roman" w:cs="Times New Roman"/>
          <w:b w:val="0"/>
          <w:spacing w:val="-8"/>
          <w:sz w:val="28"/>
          <w:szCs w:val="28"/>
          <w:lang w:val="ru-RU"/>
        </w:rPr>
        <w:t xml:space="preserve"> </w:t>
      </w:r>
      <w:r w:rsidRPr="001470C5">
        <w:rPr>
          <w:rFonts w:ascii="Times New Roman" w:hAnsi="Times New Roman" w:cs="Times New Roman"/>
          <w:b w:val="0"/>
          <w:sz w:val="28"/>
          <w:szCs w:val="28"/>
          <w:lang w:val="ru-RU"/>
        </w:rPr>
        <w:t>постановления</w:t>
      </w:r>
      <w:r w:rsidRPr="001470C5">
        <w:rPr>
          <w:rFonts w:ascii="Times New Roman" w:hAnsi="Times New Roman" w:cs="Times New Roman"/>
          <w:b w:val="0"/>
          <w:spacing w:val="-8"/>
          <w:sz w:val="28"/>
          <w:szCs w:val="28"/>
          <w:lang w:val="ru-RU"/>
        </w:rPr>
        <w:t xml:space="preserve"> </w:t>
      </w:r>
      <w:r w:rsidR="00627089" w:rsidRPr="001470C5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Администрации муниципального образования «Краснинский </w:t>
      </w:r>
      <w:r w:rsidR="00D048BF" w:rsidRPr="001470C5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муниципальный </w:t>
      </w:r>
      <w:r w:rsidR="00F93068" w:rsidRPr="001470C5">
        <w:rPr>
          <w:rFonts w:ascii="Times New Roman" w:hAnsi="Times New Roman" w:cs="Times New Roman"/>
          <w:b w:val="0"/>
          <w:sz w:val="28"/>
          <w:szCs w:val="28"/>
          <w:lang w:val="ru-RU"/>
        </w:rPr>
        <w:t>округ</w:t>
      </w:r>
      <w:r w:rsidR="00627089" w:rsidRPr="001470C5">
        <w:rPr>
          <w:rFonts w:ascii="Times New Roman" w:hAnsi="Times New Roman" w:cs="Times New Roman"/>
          <w:b w:val="0"/>
          <w:sz w:val="28"/>
          <w:szCs w:val="28"/>
          <w:lang w:val="ru-RU"/>
        </w:rPr>
        <w:t>»</w:t>
      </w:r>
      <w:r w:rsidRPr="001470C5">
        <w:rPr>
          <w:rFonts w:ascii="Times New Roman" w:hAnsi="Times New Roman" w:cs="Times New Roman"/>
          <w:b w:val="0"/>
          <w:spacing w:val="-7"/>
          <w:sz w:val="28"/>
          <w:szCs w:val="28"/>
          <w:lang w:val="ru-RU"/>
        </w:rPr>
        <w:t xml:space="preserve"> </w:t>
      </w:r>
      <w:r w:rsidRPr="001470C5">
        <w:rPr>
          <w:rFonts w:ascii="Times New Roman" w:hAnsi="Times New Roman" w:cs="Times New Roman"/>
          <w:b w:val="0"/>
          <w:sz w:val="28"/>
          <w:szCs w:val="28"/>
          <w:lang w:val="ru-RU"/>
        </w:rPr>
        <w:t>Смоленской</w:t>
      </w:r>
      <w:r w:rsidRPr="001470C5">
        <w:rPr>
          <w:rFonts w:ascii="Times New Roman" w:hAnsi="Times New Roman" w:cs="Times New Roman"/>
          <w:b w:val="0"/>
          <w:spacing w:val="-12"/>
          <w:sz w:val="28"/>
          <w:szCs w:val="28"/>
          <w:lang w:val="ru-RU"/>
        </w:rPr>
        <w:t xml:space="preserve"> </w:t>
      </w:r>
      <w:r w:rsidRPr="001470C5">
        <w:rPr>
          <w:rFonts w:ascii="Times New Roman" w:hAnsi="Times New Roman" w:cs="Times New Roman"/>
          <w:b w:val="0"/>
          <w:spacing w:val="-2"/>
          <w:sz w:val="28"/>
          <w:szCs w:val="28"/>
          <w:lang w:val="ru-RU"/>
        </w:rPr>
        <w:t>области</w:t>
      </w:r>
      <w:r w:rsidR="00627089" w:rsidRPr="001470C5">
        <w:rPr>
          <w:rFonts w:ascii="Times New Roman" w:hAnsi="Times New Roman" w:cs="Times New Roman"/>
          <w:b w:val="0"/>
          <w:spacing w:val="-2"/>
          <w:sz w:val="28"/>
          <w:szCs w:val="28"/>
          <w:lang w:val="ru-RU"/>
        </w:rPr>
        <w:t xml:space="preserve"> </w:t>
      </w:r>
      <w:r w:rsidR="001470C5" w:rsidRPr="001470C5">
        <w:rPr>
          <w:rFonts w:ascii="Times New Roman" w:hAnsi="Times New Roman" w:cs="Times New Roman"/>
          <w:b w:val="0"/>
          <w:sz w:val="28"/>
          <w:szCs w:val="28"/>
          <w:lang w:val="ru-RU"/>
        </w:rPr>
        <w:t>«</w:t>
      </w:r>
      <w:r w:rsidR="001470C5" w:rsidRPr="001470C5">
        <w:rPr>
          <w:rFonts w:ascii="Times New Roman" w:eastAsia="Calibri" w:hAnsi="Times New Roman" w:cs="Times New Roman"/>
          <w:b w:val="0"/>
          <w:sz w:val="28"/>
          <w:szCs w:val="28"/>
          <w:lang w:val="ru-RU"/>
        </w:rPr>
        <w:t>Об утверждении Положения об особенностях предос</w:t>
      </w:r>
      <w:r w:rsidR="001470C5" w:rsidRPr="001470C5">
        <w:rPr>
          <w:rFonts w:ascii="Times New Roman" w:hAnsi="Times New Roman" w:cs="Times New Roman"/>
          <w:b w:val="0"/>
          <w:sz w:val="28"/>
          <w:szCs w:val="28"/>
          <w:lang w:val="ru-RU"/>
        </w:rPr>
        <w:t>тавления в аренду</w:t>
      </w:r>
      <w:r w:rsidR="001470C5" w:rsidRPr="001470C5">
        <w:rPr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 имущества, включенного в перечень имущества, находящегося в муниципальной собственности муниципа</w:t>
      </w:r>
      <w:r w:rsidR="001470C5" w:rsidRPr="001470C5">
        <w:rPr>
          <w:rFonts w:ascii="Times New Roman" w:hAnsi="Times New Roman" w:cs="Times New Roman"/>
          <w:b w:val="0"/>
          <w:sz w:val="28"/>
          <w:szCs w:val="28"/>
          <w:lang w:val="ru-RU"/>
        </w:rPr>
        <w:t>льного образования «Краснинский муниципальный округ</w:t>
      </w:r>
      <w:r w:rsidR="001470C5" w:rsidRPr="001470C5">
        <w:rPr>
          <w:rFonts w:ascii="Times New Roman" w:eastAsia="Calibri" w:hAnsi="Times New Roman" w:cs="Times New Roman"/>
          <w:b w:val="0"/>
          <w:sz w:val="28"/>
          <w:szCs w:val="28"/>
          <w:lang w:val="ru-RU"/>
        </w:rPr>
        <w:t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</w:t>
      </w:r>
      <w:proofErr w:type="gramEnd"/>
      <w:r w:rsidR="001470C5" w:rsidRPr="001470C5">
        <w:rPr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</w:t>
      </w:r>
      <w:r w:rsidR="001470C5" w:rsidRPr="001470C5">
        <w:rPr>
          <w:rFonts w:ascii="Times New Roman" w:hAnsi="Times New Roman" w:cs="Times New Roman"/>
          <w:b w:val="0"/>
          <w:sz w:val="28"/>
          <w:szCs w:val="28"/>
          <w:lang w:val="ru-RU"/>
        </w:rPr>
        <w:t>»</w:t>
      </w:r>
    </w:p>
    <w:p w:rsidR="00E7196A" w:rsidRPr="001470C5" w:rsidRDefault="00231ABB" w:rsidP="00627089">
      <w:pPr>
        <w:spacing w:before="1" w:line="322" w:lineRule="exact"/>
        <w:ind w:left="173" w:right="183"/>
        <w:jc w:val="both"/>
        <w:rPr>
          <w:sz w:val="28"/>
          <w:szCs w:val="28"/>
        </w:rPr>
      </w:pPr>
      <w:r w:rsidRPr="001470C5">
        <w:rPr>
          <w:sz w:val="28"/>
          <w:szCs w:val="28"/>
        </w:rPr>
        <w:t xml:space="preserve">          </w:t>
      </w:r>
      <w:proofErr w:type="gramStart"/>
      <w:r w:rsidR="002342EA" w:rsidRPr="001470C5">
        <w:rPr>
          <w:sz w:val="28"/>
          <w:szCs w:val="28"/>
        </w:rPr>
        <w:t xml:space="preserve">Проект постановления </w:t>
      </w:r>
      <w:r w:rsidR="00627089" w:rsidRPr="001470C5">
        <w:rPr>
          <w:sz w:val="28"/>
          <w:szCs w:val="28"/>
        </w:rPr>
        <w:t xml:space="preserve">Администрации муниципального образования «Краснинский </w:t>
      </w:r>
      <w:r w:rsidR="00F93068" w:rsidRPr="001470C5">
        <w:rPr>
          <w:sz w:val="28"/>
          <w:szCs w:val="28"/>
        </w:rPr>
        <w:t>муниципальный округ</w:t>
      </w:r>
      <w:r w:rsidR="00627089" w:rsidRPr="001470C5">
        <w:rPr>
          <w:sz w:val="28"/>
          <w:szCs w:val="28"/>
        </w:rPr>
        <w:t>»</w:t>
      </w:r>
      <w:r w:rsidR="00627089" w:rsidRPr="001470C5">
        <w:rPr>
          <w:spacing w:val="-7"/>
          <w:sz w:val="28"/>
          <w:szCs w:val="28"/>
        </w:rPr>
        <w:t xml:space="preserve"> </w:t>
      </w:r>
      <w:r w:rsidR="00627089" w:rsidRPr="001470C5">
        <w:rPr>
          <w:sz w:val="28"/>
          <w:szCs w:val="28"/>
        </w:rPr>
        <w:t>Смоленской</w:t>
      </w:r>
      <w:r w:rsidR="00627089" w:rsidRPr="001470C5">
        <w:rPr>
          <w:spacing w:val="-12"/>
          <w:sz w:val="28"/>
          <w:szCs w:val="28"/>
        </w:rPr>
        <w:t xml:space="preserve"> </w:t>
      </w:r>
      <w:r w:rsidR="00627089" w:rsidRPr="001470C5">
        <w:rPr>
          <w:spacing w:val="-2"/>
          <w:sz w:val="28"/>
          <w:szCs w:val="28"/>
        </w:rPr>
        <w:t xml:space="preserve">области </w:t>
      </w:r>
      <w:r w:rsidR="001470C5" w:rsidRPr="001470C5">
        <w:rPr>
          <w:sz w:val="28"/>
          <w:szCs w:val="28"/>
        </w:rPr>
        <w:t>«</w:t>
      </w:r>
      <w:r w:rsidR="001470C5" w:rsidRPr="001470C5">
        <w:rPr>
          <w:rFonts w:eastAsia="Calibri"/>
          <w:sz w:val="28"/>
          <w:szCs w:val="28"/>
        </w:rPr>
        <w:t>Об утверждении Положения об особенностях предос</w:t>
      </w:r>
      <w:r w:rsidR="001470C5" w:rsidRPr="001470C5">
        <w:rPr>
          <w:sz w:val="28"/>
          <w:szCs w:val="28"/>
        </w:rPr>
        <w:t>тавления в аренду</w:t>
      </w:r>
      <w:r w:rsidR="001470C5" w:rsidRPr="001470C5">
        <w:rPr>
          <w:rFonts w:eastAsia="Calibri"/>
          <w:sz w:val="28"/>
          <w:szCs w:val="28"/>
        </w:rPr>
        <w:t xml:space="preserve"> имущества, включенного в перечень имущества, находящегося в муниципальной собственности муниципа</w:t>
      </w:r>
      <w:r w:rsidR="001470C5" w:rsidRPr="001470C5">
        <w:rPr>
          <w:sz w:val="28"/>
          <w:szCs w:val="28"/>
        </w:rPr>
        <w:t>льного образования «Краснинский муниципальный округ</w:t>
      </w:r>
      <w:r w:rsidR="001470C5" w:rsidRPr="001470C5">
        <w:rPr>
          <w:rFonts w:eastAsia="Calibri"/>
          <w:sz w:val="28"/>
          <w:szCs w:val="28"/>
        </w:rPr>
        <w:t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</w:t>
      </w:r>
      <w:proofErr w:type="gramEnd"/>
      <w:r w:rsidR="001470C5" w:rsidRPr="001470C5">
        <w:rPr>
          <w:rFonts w:eastAsia="Calibri"/>
          <w:sz w:val="28"/>
          <w:szCs w:val="28"/>
        </w:rPr>
        <w:t xml:space="preserve"> </w:t>
      </w:r>
      <w:proofErr w:type="gramStart"/>
      <w:r w:rsidR="001470C5" w:rsidRPr="001470C5">
        <w:rPr>
          <w:rFonts w:eastAsia="Calibri"/>
          <w:sz w:val="28"/>
          <w:szCs w:val="28"/>
        </w:rPr>
        <w:t>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</w:t>
      </w:r>
      <w:r w:rsidR="001470C5" w:rsidRPr="001470C5">
        <w:rPr>
          <w:sz w:val="28"/>
          <w:szCs w:val="28"/>
        </w:rPr>
        <w:t>»</w:t>
      </w:r>
      <w:r w:rsidR="00B873D6" w:rsidRPr="001470C5">
        <w:rPr>
          <w:sz w:val="28"/>
          <w:szCs w:val="28"/>
        </w:rPr>
        <w:t xml:space="preserve"> </w:t>
      </w:r>
      <w:r w:rsidR="002342EA" w:rsidRPr="001470C5">
        <w:rPr>
          <w:sz w:val="28"/>
          <w:szCs w:val="28"/>
        </w:rPr>
        <w:t>(далее</w:t>
      </w:r>
      <w:r w:rsidR="002342EA" w:rsidRPr="001470C5">
        <w:rPr>
          <w:spacing w:val="-18"/>
          <w:sz w:val="28"/>
          <w:szCs w:val="28"/>
        </w:rPr>
        <w:t xml:space="preserve"> </w:t>
      </w:r>
      <w:r w:rsidR="002342EA" w:rsidRPr="001470C5">
        <w:rPr>
          <w:sz w:val="28"/>
          <w:szCs w:val="28"/>
        </w:rPr>
        <w:t>–</w:t>
      </w:r>
      <w:r w:rsidR="002342EA" w:rsidRPr="001470C5">
        <w:rPr>
          <w:spacing w:val="-17"/>
          <w:sz w:val="28"/>
          <w:szCs w:val="28"/>
        </w:rPr>
        <w:t xml:space="preserve"> </w:t>
      </w:r>
      <w:r w:rsidR="002342EA" w:rsidRPr="001470C5">
        <w:rPr>
          <w:sz w:val="28"/>
          <w:szCs w:val="28"/>
        </w:rPr>
        <w:t>проект</w:t>
      </w:r>
      <w:r w:rsidR="002342EA" w:rsidRPr="001470C5">
        <w:rPr>
          <w:spacing w:val="-18"/>
          <w:sz w:val="28"/>
          <w:szCs w:val="28"/>
        </w:rPr>
        <w:t xml:space="preserve"> </w:t>
      </w:r>
      <w:r w:rsidR="002342EA" w:rsidRPr="001470C5">
        <w:rPr>
          <w:sz w:val="28"/>
          <w:szCs w:val="28"/>
        </w:rPr>
        <w:t>постановления)</w:t>
      </w:r>
      <w:r w:rsidR="002342EA" w:rsidRPr="001470C5">
        <w:rPr>
          <w:spacing w:val="-17"/>
          <w:sz w:val="28"/>
          <w:szCs w:val="28"/>
        </w:rPr>
        <w:t xml:space="preserve"> </w:t>
      </w:r>
      <w:r w:rsidR="002342EA" w:rsidRPr="001470C5">
        <w:rPr>
          <w:sz w:val="28"/>
          <w:szCs w:val="28"/>
        </w:rPr>
        <w:t xml:space="preserve">разработан </w:t>
      </w:r>
      <w:r w:rsidR="00627089" w:rsidRPr="001470C5">
        <w:rPr>
          <w:sz w:val="28"/>
          <w:szCs w:val="28"/>
        </w:rPr>
        <w:t xml:space="preserve">отделом </w:t>
      </w:r>
      <w:r w:rsidR="00366641" w:rsidRPr="001470C5">
        <w:rPr>
          <w:sz w:val="28"/>
          <w:szCs w:val="28"/>
        </w:rPr>
        <w:t xml:space="preserve">по </w:t>
      </w:r>
      <w:r w:rsidR="00627089" w:rsidRPr="001470C5">
        <w:rPr>
          <w:sz w:val="28"/>
          <w:szCs w:val="28"/>
        </w:rPr>
        <w:t>экономик</w:t>
      </w:r>
      <w:r w:rsidR="00366641" w:rsidRPr="001470C5">
        <w:rPr>
          <w:sz w:val="28"/>
          <w:szCs w:val="28"/>
        </w:rPr>
        <w:t>е</w:t>
      </w:r>
      <w:r w:rsidR="00627089" w:rsidRPr="001470C5">
        <w:rPr>
          <w:sz w:val="28"/>
          <w:szCs w:val="28"/>
        </w:rPr>
        <w:t xml:space="preserve">, </w:t>
      </w:r>
      <w:r w:rsidR="00366641" w:rsidRPr="001470C5">
        <w:rPr>
          <w:sz w:val="28"/>
          <w:szCs w:val="28"/>
        </w:rPr>
        <w:t>управлению муниципальным имуществом и земельным отношениям</w:t>
      </w:r>
      <w:r w:rsidR="00627089" w:rsidRPr="001470C5">
        <w:rPr>
          <w:sz w:val="28"/>
          <w:szCs w:val="28"/>
        </w:rPr>
        <w:t xml:space="preserve"> Администрации муниципального образования «Краснинский </w:t>
      </w:r>
      <w:r w:rsidR="00366641" w:rsidRPr="001470C5">
        <w:rPr>
          <w:sz w:val="28"/>
          <w:szCs w:val="28"/>
        </w:rPr>
        <w:t>муниципальный округ</w:t>
      </w:r>
      <w:r w:rsidR="00627089" w:rsidRPr="001470C5">
        <w:rPr>
          <w:sz w:val="28"/>
          <w:szCs w:val="28"/>
        </w:rPr>
        <w:t>» Смоленской области</w:t>
      </w:r>
      <w:r w:rsidR="002342EA" w:rsidRPr="001470C5">
        <w:rPr>
          <w:sz w:val="28"/>
          <w:szCs w:val="28"/>
        </w:rPr>
        <w:t>.</w:t>
      </w:r>
      <w:proofErr w:type="gramEnd"/>
    </w:p>
    <w:p w:rsidR="00B873D6" w:rsidRPr="001470C5" w:rsidRDefault="00D048BF" w:rsidP="00B873D6">
      <w:pPr>
        <w:pStyle w:val="1"/>
        <w:ind w:left="0" w:firstLine="0"/>
        <w:jc w:val="both"/>
        <w:rPr>
          <w:b w:val="0"/>
          <w:szCs w:val="28"/>
        </w:rPr>
      </w:pPr>
      <w:r w:rsidRPr="001470C5">
        <w:rPr>
          <w:szCs w:val="28"/>
        </w:rPr>
        <w:tab/>
      </w:r>
      <w:proofErr w:type="gramStart"/>
      <w:r w:rsidR="002342EA" w:rsidRPr="001470C5">
        <w:rPr>
          <w:szCs w:val="28"/>
        </w:rPr>
        <w:t xml:space="preserve">Проектом постановления </w:t>
      </w:r>
      <w:r w:rsidR="00B873D6" w:rsidRPr="001470C5">
        <w:rPr>
          <w:szCs w:val="28"/>
        </w:rPr>
        <w:t xml:space="preserve">устанавливается </w:t>
      </w:r>
      <w:r w:rsidR="001470C5" w:rsidRPr="001470C5">
        <w:rPr>
          <w:b w:val="0"/>
          <w:szCs w:val="28"/>
        </w:rPr>
        <w:t xml:space="preserve">особенности предоставления в аренду имущества, включенного в перечень имущества, находящегося в муниципальной собственности муниципального образования «Краснинский муниципальный округ» Смоленской области, свободного </w:t>
      </w:r>
      <w:r w:rsidR="001470C5" w:rsidRPr="001470C5">
        <w:rPr>
          <w:rFonts w:eastAsia="Calibri"/>
          <w:b w:val="0"/>
          <w:szCs w:val="28"/>
        </w:rPr>
        <w:t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="001470C5" w:rsidRPr="001470C5">
        <w:rPr>
          <w:rFonts w:eastAsia="Calibri"/>
          <w:b w:val="0"/>
          <w:szCs w:val="28"/>
        </w:rPr>
        <w:t>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</w:t>
      </w:r>
      <w:r w:rsidR="00B873D6" w:rsidRPr="001470C5">
        <w:rPr>
          <w:b w:val="0"/>
          <w:szCs w:val="28"/>
        </w:rPr>
        <w:t xml:space="preserve">. </w:t>
      </w:r>
    </w:p>
    <w:p w:rsidR="00B873D6" w:rsidRPr="001470C5" w:rsidRDefault="00D048BF" w:rsidP="00B873D6">
      <w:pPr>
        <w:pStyle w:val="1"/>
        <w:ind w:left="0" w:firstLine="0"/>
        <w:jc w:val="both"/>
        <w:rPr>
          <w:szCs w:val="28"/>
        </w:rPr>
      </w:pPr>
      <w:r w:rsidRPr="001470C5">
        <w:rPr>
          <w:b w:val="0"/>
          <w:szCs w:val="28"/>
        </w:rPr>
        <w:tab/>
      </w:r>
      <w:r w:rsidR="00B873D6" w:rsidRPr="001470C5">
        <w:rPr>
          <w:b w:val="0"/>
          <w:szCs w:val="28"/>
        </w:rPr>
        <w:t xml:space="preserve">Настоящий Порядок определяет: </w:t>
      </w:r>
    </w:p>
    <w:p w:rsidR="001470C5" w:rsidRPr="001470C5" w:rsidRDefault="00B873D6" w:rsidP="001470C5">
      <w:pPr>
        <w:ind w:right="105" w:firstLine="708"/>
        <w:jc w:val="both"/>
        <w:rPr>
          <w:color w:val="000000"/>
          <w:sz w:val="28"/>
          <w:szCs w:val="28"/>
          <w:lang w:bidi="ru-RU"/>
        </w:rPr>
      </w:pPr>
      <w:r w:rsidRPr="001470C5">
        <w:rPr>
          <w:sz w:val="28"/>
          <w:szCs w:val="28"/>
        </w:rPr>
        <w:t xml:space="preserve">- </w:t>
      </w:r>
      <w:r w:rsidR="001470C5" w:rsidRPr="001470C5">
        <w:rPr>
          <w:color w:val="000000"/>
          <w:sz w:val="28"/>
          <w:szCs w:val="28"/>
          <w:lang w:bidi="ru-RU"/>
        </w:rPr>
        <w:t>у</w:t>
      </w:r>
      <w:r w:rsidR="001470C5" w:rsidRPr="001470C5">
        <w:rPr>
          <w:color w:val="000000"/>
          <w:sz w:val="28"/>
          <w:szCs w:val="28"/>
          <w:lang w:bidi="ru-RU"/>
        </w:rPr>
        <w:t>словиями договора аренды</w:t>
      </w:r>
      <w:r w:rsidR="001470C5" w:rsidRPr="001470C5">
        <w:rPr>
          <w:color w:val="000000"/>
          <w:sz w:val="28"/>
          <w:szCs w:val="28"/>
          <w:lang w:bidi="ru-RU"/>
        </w:rPr>
        <w:t>;</w:t>
      </w:r>
    </w:p>
    <w:p w:rsidR="001470C5" w:rsidRPr="001470C5" w:rsidRDefault="001470C5" w:rsidP="001470C5">
      <w:pPr>
        <w:ind w:right="105" w:firstLine="708"/>
        <w:jc w:val="both"/>
        <w:rPr>
          <w:color w:val="000000"/>
          <w:sz w:val="28"/>
          <w:szCs w:val="28"/>
          <w:lang w:bidi="ru-RU"/>
        </w:rPr>
      </w:pPr>
      <w:r w:rsidRPr="001470C5">
        <w:rPr>
          <w:color w:val="000000"/>
          <w:sz w:val="28"/>
          <w:szCs w:val="28"/>
          <w:lang w:bidi="ru-RU"/>
        </w:rPr>
        <w:t>- с</w:t>
      </w:r>
      <w:r w:rsidRPr="001470C5">
        <w:rPr>
          <w:color w:val="000000"/>
          <w:sz w:val="28"/>
          <w:szCs w:val="28"/>
          <w:lang w:bidi="ru-RU"/>
        </w:rPr>
        <w:t xml:space="preserve">рок проведения </w:t>
      </w:r>
      <w:r w:rsidRPr="001470C5">
        <w:rPr>
          <w:sz w:val="28"/>
          <w:szCs w:val="28"/>
        </w:rPr>
        <w:t xml:space="preserve">капитального ремонта или реконструкции </w:t>
      </w:r>
      <w:r w:rsidRPr="001470C5">
        <w:rPr>
          <w:color w:val="000000"/>
          <w:sz w:val="28"/>
          <w:szCs w:val="28"/>
          <w:lang w:bidi="ru-RU"/>
        </w:rPr>
        <w:t>устанавливается для арендатора на срок не более 1 года</w:t>
      </w:r>
      <w:r w:rsidRPr="001470C5">
        <w:rPr>
          <w:color w:val="000000"/>
          <w:sz w:val="28"/>
          <w:szCs w:val="28"/>
          <w:lang w:bidi="ru-RU"/>
        </w:rPr>
        <w:t>;</w:t>
      </w:r>
    </w:p>
    <w:p w:rsidR="001470C5" w:rsidRPr="001470C5" w:rsidRDefault="001470C5" w:rsidP="001470C5">
      <w:pPr>
        <w:ind w:right="105" w:firstLine="708"/>
        <w:jc w:val="both"/>
        <w:rPr>
          <w:color w:val="000000"/>
          <w:sz w:val="28"/>
          <w:szCs w:val="28"/>
          <w:lang w:bidi="ru-RU"/>
        </w:rPr>
      </w:pPr>
      <w:r w:rsidRPr="001470C5">
        <w:rPr>
          <w:color w:val="000000"/>
          <w:sz w:val="28"/>
          <w:szCs w:val="28"/>
          <w:lang w:bidi="ru-RU"/>
        </w:rPr>
        <w:t>- р</w:t>
      </w:r>
      <w:r w:rsidRPr="001470C5">
        <w:rPr>
          <w:color w:val="000000"/>
          <w:sz w:val="28"/>
          <w:szCs w:val="28"/>
          <w:lang w:bidi="ru-RU"/>
        </w:rPr>
        <w:t>азмер ежемесячной арендной платы за предоставленное имущество,</w:t>
      </w:r>
      <w:r w:rsidRPr="001470C5">
        <w:rPr>
          <w:sz w:val="28"/>
          <w:szCs w:val="28"/>
        </w:rPr>
        <w:t xml:space="preserve"> находящееся в муниципальной собственности,</w:t>
      </w:r>
      <w:r w:rsidRPr="001470C5">
        <w:rPr>
          <w:color w:val="000000"/>
          <w:sz w:val="28"/>
          <w:szCs w:val="28"/>
          <w:lang w:bidi="ru-RU"/>
        </w:rPr>
        <w:t xml:space="preserve"> на период проведения </w:t>
      </w:r>
      <w:r w:rsidRPr="001470C5">
        <w:rPr>
          <w:sz w:val="28"/>
          <w:szCs w:val="28"/>
        </w:rPr>
        <w:t xml:space="preserve">капитального </w:t>
      </w:r>
      <w:r w:rsidRPr="001470C5">
        <w:rPr>
          <w:sz w:val="28"/>
          <w:szCs w:val="28"/>
        </w:rPr>
        <w:lastRenderedPageBreak/>
        <w:t xml:space="preserve">ремонта или реконструкции </w:t>
      </w:r>
      <w:r w:rsidRPr="001470C5">
        <w:rPr>
          <w:color w:val="000000"/>
          <w:sz w:val="28"/>
          <w:szCs w:val="28"/>
          <w:lang w:bidi="ru-RU"/>
        </w:rPr>
        <w:t xml:space="preserve">устанавливается на льготных условиях и составляет  1 рубль за одну единицу имущества </w:t>
      </w:r>
    </w:p>
    <w:p w:rsidR="00E7196A" w:rsidRPr="001470C5" w:rsidRDefault="002342EA" w:rsidP="001470C5">
      <w:pPr>
        <w:ind w:right="105" w:firstLine="708"/>
        <w:jc w:val="both"/>
        <w:rPr>
          <w:sz w:val="28"/>
          <w:szCs w:val="28"/>
        </w:rPr>
      </w:pPr>
      <w:proofErr w:type="gramStart"/>
      <w:r w:rsidRPr="001470C5">
        <w:rPr>
          <w:sz w:val="28"/>
          <w:szCs w:val="28"/>
        </w:rPr>
        <w:t xml:space="preserve">Реализация постановления </w:t>
      </w:r>
      <w:r w:rsidR="00627089" w:rsidRPr="001470C5">
        <w:rPr>
          <w:sz w:val="28"/>
          <w:szCs w:val="28"/>
        </w:rPr>
        <w:t xml:space="preserve">Администрации муниципального образования «Краснинский </w:t>
      </w:r>
      <w:r w:rsidR="00D048BF" w:rsidRPr="001470C5">
        <w:rPr>
          <w:sz w:val="28"/>
          <w:szCs w:val="28"/>
        </w:rPr>
        <w:t>муниципальный округ</w:t>
      </w:r>
      <w:r w:rsidR="00627089" w:rsidRPr="001470C5">
        <w:rPr>
          <w:sz w:val="28"/>
          <w:szCs w:val="28"/>
        </w:rPr>
        <w:t>»</w:t>
      </w:r>
      <w:r w:rsidR="00627089" w:rsidRPr="001470C5">
        <w:rPr>
          <w:spacing w:val="-7"/>
          <w:sz w:val="28"/>
          <w:szCs w:val="28"/>
        </w:rPr>
        <w:t xml:space="preserve"> </w:t>
      </w:r>
      <w:r w:rsidR="00627089" w:rsidRPr="001470C5">
        <w:rPr>
          <w:sz w:val="28"/>
          <w:szCs w:val="28"/>
        </w:rPr>
        <w:t>Смоленской</w:t>
      </w:r>
      <w:r w:rsidR="00627089" w:rsidRPr="001470C5">
        <w:rPr>
          <w:spacing w:val="-12"/>
          <w:sz w:val="28"/>
          <w:szCs w:val="28"/>
        </w:rPr>
        <w:t xml:space="preserve"> </w:t>
      </w:r>
      <w:r w:rsidR="00627089" w:rsidRPr="001470C5">
        <w:rPr>
          <w:spacing w:val="-2"/>
          <w:sz w:val="28"/>
          <w:szCs w:val="28"/>
        </w:rPr>
        <w:t xml:space="preserve">области </w:t>
      </w:r>
      <w:r w:rsidR="00B873D6" w:rsidRPr="001470C5">
        <w:rPr>
          <w:sz w:val="28"/>
          <w:szCs w:val="28"/>
        </w:rPr>
        <w:t>«</w:t>
      </w:r>
      <w:r w:rsidR="00D048BF" w:rsidRPr="001470C5">
        <w:rPr>
          <w:color w:val="000000"/>
          <w:sz w:val="28"/>
          <w:szCs w:val="28"/>
        </w:rPr>
        <w:t>Об установлении границ, 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«Краснинский муниципальный округ» Смоленской области</w:t>
      </w:r>
      <w:r w:rsidR="00B873D6" w:rsidRPr="001470C5">
        <w:rPr>
          <w:sz w:val="28"/>
          <w:szCs w:val="28"/>
        </w:rPr>
        <w:t xml:space="preserve">» </w:t>
      </w:r>
      <w:r w:rsidR="00627089" w:rsidRPr="001470C5">
        <w:rPr>
          <w:sz w:val="28"/>
          <w:szCs w:val="28"/>
        </w:rPr>
        <w:t xml:space="preserve"> </w:t>
      </w:r>
      <w:r w:rsidRPr="001470C5">
        <w:rPr>
          <w:sz w:val="28"/>
          <w:szCs w:val="28"/>
        </w:rPr>
        <w:t xml:space="preserve">не потребует финансирования за счет средств </w:t>
      </w:r>
      <w:r w:rsidR="00627089" w:rsidRPr="001470C5">
        <w:rPr>
          <w:sz w:val="28"/>
          <w:szCs w:val="28"/>
        </w:rPr>
        <w:t>местного</w:t>
      </w:r>
      <w:r w:rsidR="00B873D6" w:rsidRPr="001470C5">
        <w:rPr>
          <w:sz w:val="28"/>
          <w:szCs w:val="28"/>
        </w:rPr>
        <w:t xml:space="preserve"> бюджета.</w:t>
      </w:r>
      <w:bookmarkEnd w:id="0"/>
      <w:proofErr w:type="gramEnd"/>
    </w:p>
    <w:sectPr w:rsidR="00E7196A" w:rsidRPr="001470C5" w:rsidSect="00D048BF">
      <w:type w:val="continuous"/>
      <w:pgSz w:w="11910" w:h="16850"/>
      <w:pgMar w:top="567" w:right="442" w:bottom="2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196A"/>
    <w:rsid w:val="001470C5"/>
    <w:rsid w:val="00231ABB"/>
    <w:rsid w:val="002342EA"/>
    <w:rsid w:val="00366641"/>
    <w:rsid w:val="00627089"/>
    <w:rsid w:val="00B873D6"/>
    <w:rsid w:val="00D048BF"/>
    <w:rsid w:val="00E7196A"/>
    <w:rsid w:val="00F9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next w:val="a"/>
    <w:link w:val="10"/>
    <w:qFormat/>
    <w:rsid w:val="00B873D6"/>
    <w:pPr>
      <w:keepNext/>
      <w:keepLines/>
      <w:widowControl/>
      <w:tabs>
        <w:tab w:val="num" w:pos="0"/>
      </w:tabs>
      <w:suppressAutoHyphens/>
      <w:autoSpaceDE/>
      <w:autoSpaceDN/>
      <w:spacing w:line="251" w:lineRule="auto"/>
      <w:ind w:left="10" w:right="1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627089"/>
    <w:pPr>
      <w:adjustRightInd w:val="0"/>
    </w:pPr>
    <w:rPr>
      <w:rFonts w:ascii="Calibri" w:eastAsia="Times New Roman" w:hAnsi="Calibri" w:cs="Calibri"/>
      <w:b/>
      <w:bCs/>
      <w:lang w:val="ru-RU" w:eastAsia="ru-RU"/>
    </w:rPr>
  </w:style>
  <w:style w:type="character" w:customStyle="1" w:styleId="10">
    <w:name w:val="Заголовок 1 Знак"/>
    <w:basedOn w:val="a0"/>
    <w:link w:val="1"/>
    <w:rsid w:val="00B873D6"/>
    <w:rPr>
      <w:rFonts w:ascii="Times New Roman" w:eastAsia="Times New Roman" w:hAnsi="Times New Roman" w:cs="Times New Roman"/>
      <w:b/>
      <w:color w:val="000000"/>
      <w:kern w:val="2"/>
      <w:sz w:val="28"/>
      <w:szCs w:val="24"/>
      <w:lang w:val="ru-RU" w:eastAsia="zh-CN" w:bidi="hi-IN"/>
    </w:rPr>
  </w:style>
  <w:style w:type="character" w:styleId="a5">
    <w:name w:val="Hyperlink"/>
    <w:rsid w:val="00B873D6"/>
    <w:rPr>
      <w:rFonts w:ascii="Times New Roman" w:eastAsia="Times New Roman" w:hAnsi="Times New Roman" w:cs="Times New Roman"/>
      <w:color w:val="000080"/>
      <w:u w:val="single"/>
    </w:rPr>
  </w:style>
  <w:style w:type="character" w:customStyle="1" w:styleId="3">
    <w:name w:val="Основной текст (3)_"/>
    <w:link w:val="30"/>
    <w:rsid w:val="00F93068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3068"/>
    <w:pPr>
      <w:shd w:val="clear" w:color="auto" w:fill="FFFFFF"/>
      <w:autoSpaceDE/>
      <w:autoSpaceDN/>
      <w:spacing w:before="540" w:after="300" w:line="322" w:lineRule="exact"/>
    </w:pPr>
    <w:rPr>
      <w:rFonts w:asciiTheme="minorHAnsi" w:eastAsiaTheme="minorHAnsi" w:hAnsiTheme="minorHAnsi" w:cstheme="minorBidi"/>
      <w:b/>
      <w:bCs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next w:val="a"/>
    <w:link w:val="10"/>
    <w:qFormat/>
    <w:rsid w:val="00B873D6"/>
    <w:pPr>
      <w:keepNext/>
      <w:keepLines/>
      <w:widowControl/>
      <w:tabs>
        <w:tab w:val="num" w:pos="0"/>
      </w:tabs>
      <w:suppressAutoHyphens/>
      <w:autoSpaceDE/>
      <w:autoSpaceDN/>
      <w:spacing w:line="251" w:lineRule="auto"/>
      <w:ind w:left="10" w:right="1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627089"/>
    <w:pPr>
      <w:adjustRightInd w:val="0"/>
    </w:pPr>
    <w:rPr>
      <w:rFonts w:ascii="Calibri" w:eastAsia="Times New Roman" w:hAnsi="Calibri" w:cs="Calibri"/>
      <w:b/>
      <w:bCs/>
      <w:lang w:val="ru-RU" w:eastAsia="ru-RU"/>
    </w:rPr>
  </w:style>
  <w:style w:type="character" w:customStyle="1" w:styleId="10">
    <w:name w:val="Заголовок 1 Знак"/>
    <w:basedOn w:val="a0"/>
    <w:link w:val="1"/>
    <w:rsid w:val="00B873D6"/>
    <w:rPr>
      <w:rFonts w:ascii="Times New Roman" w:eastAsia="Times New Roman" w:hAnsi="Times New Roman" w:cs="Times New Roman"/>
      <w:b/>
      <w:color w:val="000000"/>
      <w:kern w:val="2"/>
      <w:sz w:val="28"/>
      <w:szCs w:val="24"/>
      <w:lang w:val="ru-RU" w:eastAsia="zh-CN" w:bidi="hi-IN"/>
    </w:rPr>
  </w:style>
  <w:style w:type="character" w:styleId="a5">
    <w:name w:val="Hyperlink"/>
    <w:rsid w:val="00B873D6"/>
    <w:rPr>
      <w:rFonts w:ascii="Times New Roman" w:eastAsia="Times New Roman" w:hAnsi="Times New Roman" w:cs="Times New Roman"/>
      <w:color w:val="000080"/>
      <w:u w:val="single"/>
    </w:rPr>
  </w:style>
  <w:style w:type="character" w:customStyle="1" w:styleId="3">
    <w:name w:val="Основной текст (3)_"/>
    <w:link w:val="30"/>
    <w:rsid w:val="00F93068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3068"/>
    <w:pPr>
      <w:shd w:val="clear" w:color="auto" w:fill="FFFFFF"/>
      <w:autoSpaceDE/>
      <w:autoSpaceDN/>
      <w:spacing w:before="540" w:after="300" w:line="322" w:lineRule="exact"/>
    </w:pPr>
    <w:rPr>
      <w:rFonts w:asciiTheme="minorHAnsi" w:eastAsiaTheme="minorHAnsi" w:hAnsiTheme="minorHAnsi" w:cstheme="minorBidi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*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Мурашкина</dc:creator>
  <cp:lastModifiedBy>Пользователь Windows</cp:lastModifiedBy>
  <cp:revision>5</cp:revision>
  <dcterms:created xsi:type="dcterms:W3CDTF">2024-07-08T09:09:00Z</dcterms:created>
  <dcterms:modified xsi:type="dcterms:W3CDTF">2026-03-25T14:20:00Z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Office Word 2007</vt:lpwstr>
  </property>
</Properties>
</file>