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D0C" w:rsidRPr="008A76BA" w:rsidRDefault="00D45D0C" w:rsidP="00D45D0C">
      <w:pPr>
        <w:pStyle w:val="1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45D0C" w:rsidRDefault="00D45D0C" w:rsidP="00D45D0C">
      <w:pPr>
        <w:shd w:val="clear" w:color="auto" w:fill="FFFFFF"/>
        <w:spacing w:line="322" w:lineRule="exact"/>
        <w:rPr>
          <w:sz w:val="28"/>
          <w:szCs w:val="28"/>
        </w:rPr>
      </w:pPr>
    </w:p>
    <w:p w:rsidR="00D45D0C" w:rsidRPr="00B11B73" w:rsidRDefault="00D45D0C" w:rsidP="00D45D0C">
      <w:pPr>
        <w:jc w:val="center"/>
        <w:rPr>
          <w:b/>
          <w:sz w:val="28"/>
        </w:rPr>
      </w:pPr>
      <w:r>
        <w:rPr>
          <w:b/>
          <w:noProof/>
          <w:sz w:val="28"/>
          <w:lang w:eastAsia="ru-RU"/>
        </w:rPr>
        <w:drawing>
          <wp:inline distT="0" distB="0" distL="0" distR="0">
            <wp:extent cx="723265" cy="840105"/>
            <wp:effectExtent l="0" t="0" r="635" b="0"/>
            <wp:docPr id="1" name="Рисунок 1" descr="Описание: Описание: 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D0C" w:rsidRPr="00B11B73" w:rsidRDefault="00D45D0C" w:rsidP="00D45D0C">
      <w:pPr>
        <w:rPr>
          <w:b/>
          <w:sz w:val="28"/>
        </w:rPr>
      </w:pPr>
    </w:p>
    <w:p w:rsidR="00D45D0C" w:rsidRPr="004C3A4E" w:rsidRDefault="00D45D0C" w:rsidP="00D45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A4E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D45D0C" w:rsidRPr="004C3A4E" w:rsidRDefault="00D45D0C" w:rsidP="00D45D0C">
      <w:pPr>
        <w:keepNext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D45D0C" w:rsidRPr="008A76BA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D0C" w:rsidRPr="008A76BA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D45D0C" w:rsidRPr="008A76BA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D0C" w:rsidRPr="004C3A4E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C3A4E">
        <w:rPr>
          <w:rFonts w:ascii="Times New Roman" w:hAnsi="Times New Roman" w:cs="Times New Roman"/>
          <w:bCs/>
          <w:sz w:val="24"/>
          <w:szCs w:val="24"/>
        </w:rPr>
        <w:t>от 22.05.2017 №266</w:t>
      </w:r>
    </w:p>
    <w:p w:rsidR="00D45D0C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D0C" w:rsidRPr="008A76BA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D45D0C" w:rsidRPr="00AB3CB3" w:rsidTr="0044492F">
        <w:tc>
          <w:tcPr>
            <w:tcW w:w="5353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 внесении изменений в муниципальную программу «Создание условий для эффективного управления  муниципальным образованием «Краснинский район» Смоленской области»  на 2014-2020 годы </w:t>
            </w:r>
          </w:p>
        </w:tc>
        <w:tc>
          <w:tcPr>
            <w:tcW w:w="5067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5D0C" w:rsidRPr="00AB3CB3" w:rsidRDefault="00D45D0C" w:rsidP="00D45D0C">
      <w:pPr>
        <w:pStyle w:val="aa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В соответствии с постановлением Администрации муниципального образования «Краснинский район» Смоленской области от 16 декабря 2016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3CB3">
        <w:rPr>
          <w:rFonts w:ascii="Times New Roman" w:hAnsi="Times New Roman" w:cs="Times New Roman"/>
          <w:sz w:val="26"/>
          <w:szCs w:val="26"/>
        </w:rPr>
        <w:t xml:space="preserve">600 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«Краснинский район» Смоленской области </w:t>
      </w:r>
    </w:p>
    <w:p w:rsidR="00D45D0C" w:rsidRPr="00AB3CB3" w:rsidRDefault="00D45D0C" w:rsidP="00D45D0C">
      <w:pPr>
        <w:pStyle w:val="aa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D45D0C" w:rsidRPr="00AB3CB3" w:rsidRDefault="00D45D0C" w:rsidP="00D45D0C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D45D0C" w:rsidRPr="00AB3CB3" w:rsidRDefault="00D45D0C" w:rsidP="00D45D0C">
      <w:pPr>
        <w:pStyle w:val="12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1. Внести изменения в муниципальную  программу «Создание условий для эффективного управления муниципальным образованием «Краснинский район» Смоленской области»  на 2014-2020 годы, утвержденную постановлением Администрации муниципального образования «Краснинский район» Смоленской об</w:t>
      </w:r>
      <w:r>
        <w:rPr>
          <w:rFonts w:ascii="Times New Roman" w:hAnsi="Times New Roman" w:cs="Times New Roman"/>
          <w:sz w:val="26"/>
          <w:szCs w:val="26"/>
        </w:rPr>
        <w:t>ласти от  18.04.2017 года № 142</w:t>
      </w:r>
      <w:r w:rsidRPr="00AB3CB3">
        <w:rPr>
          <w:rFonts w:ascii="Times New Roman" w:hAnsi="Times New Roman" w:cs="Times New Roman"/>
          <w:sz w:val="26"/>
          <w:szCs w:val="26"/>
        </w:rPr>
        <w:t>,  изложив в новой редакции (прилагается).</w:t>
      </w:r>
    </w:p>
    <w:p w:rsidR="00D45D0C" w:rsidRPr="00AB3CB3" w:rsidRDefault="00D45D0C" w:rsidP="00D45D0C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2. Контроль за исполнением данного постановления оставляю за собой.</w:t>
      </w:r>
    </w:p>
    <w:p w:rsidR="00D45D0C" w:rsidRPr="00AB3CB3" w:rsidRDefault="00D45D0C" w:rsidP="00D45D0C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D45D0C" w:rsidRDefault="00D45D0C" w:rsidP="00D45D0C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D45D0C" w:rsidRPr="00AB3CB3" w:rsidRDefault="00D45D0C" w:rsidP="00D45D0C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Глава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«Краснинский район»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45D0C" w:rsidRPr="008A76BA" w:rsidRDefault="00D45D0C" w:rsidP="00D45D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Смоленской области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Г.М. Радченко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45D0C" w:rsidRPr="008A76BA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D0C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УТВЕРЖДЕНА</w:t>
      </w:r>
    </w:p>
    <w:p w:rsidR="00D45D0C" w:rsidRPr="00AB3CB3" w:rsidRDefault="00D45D0C" w:rsidP="00D45D0C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постановлением Администрации</w:t>
      </w:r>
    </w:p>
    <w:p w:rsidR="00D45D0C" w:rsidRPr="00AB3CB3" w:rsidRDefault="00D45D0C" w:rsidP="00D45D0C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муниципального образования</w:t>
      </w:r>
    </w:p>
    <w:p w:rsidR="00D45D0C" w:rsidRPr="00AB3CB3" w:rsidRDefault="00D45D0C" w:rsidP="00D45D0C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«Краснинский район» </w:t>
      </w:r>
    </w:p>
    <w:p w:rsidR="00D45D0C" w:rsidRPr="00AB3CB3" w:rsidRDefault="00D45D0C" w:rsidP="00D45D0C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Смоленской области</w:t>
      </w:r>
    </w:p>
    <w:p w:rsidR="00D45D0C" w:rsidRPr="00321BEE" w:rsidRDefault="00D45D0C" w:rsidP="00D45D0C">
      <w:pPr>
        <w:pStyle w:val="12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от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>22.05.2017№ 266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Муниципальная программа </w:t>
      </w:r>
    </w:p>
    <w:p w:rsidR="00D45D0C" w:rsidRPr="00AB3CB3" w:rsidRDefault="00D45D0C" w:rsidP="00D45D0C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на 2014-2020 годы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660"/>
      </w:tblGrid>
      <w:tr w:rsidR="00D45D0C" w:rsidRPr="00AB3CB3" w:rsidTr="0044492F">
        <w:trPr>
          <w:trHeight w:val="347"/>
        </w:trPr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Администратор муниципальной программы  </w:t>
            </w:r>
          </w:p>
        </w:tc>
        <w:tc>
          <w:tcPr>
            <w:tcW w:w="6660" w:type="dxa"/>
          </w:tcPr>
          <w:p w:rsidR="00D45D0C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 образования «Краснинский район» Смоленской области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0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«Краснинский район» Смоленской области</w:t>
            </w:r>
          </w:p>
          <w:p w:rsidR="00D45D0C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«Краснинский район» Смоленской области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rPr>
          <w:trHeight w:val="1401"/>
        </w:trPr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</w:t>
            </w:r>
          </w:p>
        </w:tc>
        <w:tc>
          <w:tcPr>
            <w:tcW w:w="6660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«Краснинский район» Смоленской области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«Краснинский район» Смоленской области</w:t>
            </w:r>
          </w:p>
          <w:p w:rsidR="00D45D0C" w:rsidRPr="00AB3CB3" w:rsidRDefault="00D45D0C" w:rsidP="0044492F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Смоленской области</w:t>
            </w:r>
          </w:p>
          <w:p w:rsidR="00D45D0C" w:rsidRDefault="00D45D0C" w:rsidP="0044492F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Смоленской области</w:t>
            </w:r>
          </w:p>
          <w:p w:rsidR="00D45D0C" w:rsidRPr="00AB3CB3" w:rsidRDefault="00D45D0C" w:rsidP="0044492F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660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«Краснинский район» Смоленской области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«Краснинский район» Смоленской области</w:t>
            </w:r>
          </w:p>
          <w:p w:rsidR="00D45D0C" w:rsidRPr="00AB3CB3" w:rsidRDefault="00D45D0C" w:rsidP="0044492F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Смоленской области</w:t>
            </w:r>
          </w:p>
          <w:p w:rsidR="00D45D0C" w:rsidRDefault="00D45D0C" w:rsidP="0044492F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муниципального  образования «Краснинский район» Смоленской области</w:t>
            </w:r>
          </w:p>
          <w:p w:rsidR="00D45D0C" w:rsidRPr="00AB3CB3" w:rsidRDefault="00D45D0C" w:rsidP="0044492F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rPr>
          <w:trHeight w:val="941"/>
        </w:trPr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 муниципальной программы</w:t>
            </w:r>
          </w:p>
        </w:tc>
        <w:tc>
          <w:tcPr>
            <w:tcW w:w="6660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1. Обеспечивающая подпрограмма: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«Эффективное  выполнение полномочий Администрацией муниципального образования «Краснинский район» Смоленской области».</w:t>
            </w:r>
          </w:p>
          <w:p w:rsidR="00D45D0C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2. Подпрограмма «Распоряжение объектами муниципальной собственности муниципального образования «Краснинский район» Смоленской области»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</w:p>
        </w:tc>
        <w:tc>
          <w:tcPr>
            <w:tcW w:w="6660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«Краснинский район» Смоленской области.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2.Повышение эффективности управления, распоряжения и контроля за использованием земель района и обеспечение гарантированных поступлений платежей в бюджет района 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3.Обеспечение реализации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«Краснинский район» Смоленской области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своих полномочий.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4.Увеличение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  <w:p w:rsidR="00D45D0C" w:rsidRPr="00AB3CB3" w:rsidRDefault="00D45D0C" w:rsidP="0044492F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5.Контроль за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D45D0C" w:rsidRDefault="00D45D0C" w:rsidP="0044492F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45D0C" w:rsidRDefault="00D45D0C" w:rsidP="0044492F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D0C" w:rsidRPr="00AB3CB3" w:rsidRDefault="00D45D0C" w:rsidP="0044492F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rPr>
          <w:trHeight w:val="4146"/>
        </w:trPr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Целевые показатели реализации муниципальной программы  </w:t>
            </w:r>
          </w:p>
        </w:tc>
        <w:tc>
          <w:tcPr>
            <w:tcW w:w="6660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 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5.Доля выполненных мероприя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тий подпрограмм муниципальной программы от планируемых.</w:t>
            </w:r>
          </w:p>
          <w:p w:rsidR="00D45D0C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45D0C" w:rsidRPr="00AB3CB3" w:rsidTr="0044492F">
        <w:trPr>
          <w:trHeight w:val="351"/>
        </w:trPr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Сроки (этапы) реализации муниципальной программы</w:t>
            </w:r>
          </w:p>
        </w:tc>
        <w:tc>
          <w:tcPr>
            <w:tcW w:w="6660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 этап 2014-2016 годы,</w:t>
            </w:r>
          </w:p>
          <w:p w:rsidR="00D45D0C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 этап 2017-2020 годы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c>
          <w:tcPr>
            <w:tcW w:w="3708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660" w:type="dxa"/>
          </w:tcPr>
          <w:tbl>
            <w:tblPr>
              <w:tblpPr w:leftFromText="180" w:rightFromText="180" w:vertAnchor="text" w:tblpY="1"/>
              <w:tblOverlap w:val="never"/>
              <w:tblW w:w="5764" w:type="dxa"/>
              <w:tblLook w:val="00A0" w:firstRow="1" w:lastRow="0" w:firstColumn="1" w:lastColumn="0" w:noHBand="0" w:noVBand="0"/>
            </w:tblPr>
            <w:tblGrid>
              <w:gridCol w:w="2064"/>
              <w:gridCol w:w="356"/>
              <w:gridCol w:w="1173"/>
              <w:gridCol w:w="709"/>
              <w:gridCol w:w="639"/>
              <w:gridCol w:w="823"/>
            </w:tblGrid>
            <w:tr w:rsidR="00D45D0C" w:rsidRPr="00AB3CB3" w:rsidTr="0044492F">
              <w:trPr>
                <w:trHeight w:val="389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Общий объем финансирования из средств муниципального бюджета составит по годам:</w:t>
                  </w:r>
                </w:p>
              </w:tc>
            </w:tr>
            <w:tr w:rsidR="00D45D0C" w:rsidRPr="00AB3CB3" w:rsidTr="0044492F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2014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16202,8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45D0C" w:rsidRPr="00AB3CB3" w:rsidTr="0044492F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2015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18206,9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45D0C" w:rsidRPr="00AB3CB3" w:rsidTr="0044492F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2016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22275,6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45D0C" w:rsidRPr="00AB3CB3" w:rsidTr="0044492F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2017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23031,4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45D0C" w:rsidRPr="00AB3CB3" w:rsidTr="0044492F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45D0C" w:rsidRPr="00AB3CB3" w:rsidTr="0044492F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45D0C" w:rsidRPr="00AB3CB3" w:rsidTr="0044492F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45D0C" w:rsidRPr="00AB3CB3" w:rsidRDefault="00D45D0C" w:rsidP="00444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45D0C" w:rsidRPr="00AB3CB3" w:rsidTr="0044492F">
              <w:trPr>
                <w:trHeight w:val="936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45D0C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Объемы финансирования Программы могут уточняться при формировании муниципального бюджета муниципального образования «Краснинский район» Смоленской области на очередной финансовый год либо его корректировке в текущем финансовом году</w:t>
                  </w:r>
                </w:p>
                <w:p w:rsidR="00D45D0C" w:rsidRPr="00AB3CB3" w:rsidRDefault="00D45D0C" w:rsidP="0044492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45D0C" w:rsidRPr="00AB3CB3" w:rsidTr="0044492F">
        <w:tc>
          <w:tcPr>
            <w:tcW w:w="3708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Ожидаемые результаты реализации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0" w:type="dxa"/>
          </w:tcPr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Объекты муниципальной собственности, для которых будет изготовлена техническая документация на 2 этапе: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2. Количество  объектов недвижимости, на которые зарегистрировано право муниципальной собственности муниципального образования «Краснинский район»: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 Формирование земельных участков.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- 5 объектов;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объектов;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- 6 объектов.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- 6 объектов</w:t>
            </w:r>
          </w:p>
          <w:p w:rsidR="00D45D0C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4.Реализация Администрацией муниципального образования «Краснинский район» Смоленской области намеченных мероприятий – 100%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1.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Общая характеристика социально-экономической сферы реализации муниципальной программы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настоящей муниципальной программы: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под муниципальным имуществом понимается имущество, находящееся в собственности муниципального образования «Краснинский район» Смоленской области и закрепленное на праве хозяйственного ведения за муниципальными унитарными предприятиями, на праве оперативного управления за муниципальными учреждениями, органами местного самоуправления, имущество казны, а также находящиеся в муниципальной собственности земельные участки.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настоящее время приоритеты в управлении муниципальным имуществом претерпевают некоторые изменения, и на первый план выходит обеспечение достижения принципов перехода к инновационному социально ориентированному развитию экономики, которые определены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 (с последующими изменениями). 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рамках муниципальной программы предусмотрена реализация 2-х подпрограмм: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1.Обеспечивающая подпрограмма: «Эффективное  выполнение полномочий Администрацией муниципального образования Краснинский район» Смоленской области».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Подпрограмма «Распоряжение объектами муниципальной собственности муниципального образования «Краснинский район» Смоленской области».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реализации экономической политики в сфере управления муниципальным имуществом и в максимальной степени будут способствовать достижению целей и конечных результатов муниципальной программы.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направлениями использования муниципального имущества Краснинского района являются: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собственность, в том числе передача в собственность муниципальных образований Краснинского района в соответствии с выполняемыми полномочиями, передача в собственность иных лиц (приватизация);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2017 года: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68 объектов недвижимого имущества  общей площадью 39494,2 кв. метров закреплены на праве оперативного управления за муниципальными учреждениями;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 объекта недвижимого имущества общей площадью 775,0 кв. метров закреплены на праве хозяйственного ведения за муниципальными предприятиями «Пассажир и «Коммунальщик»;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47 объектов недвижимого муниципального имущества общей площадью 9833,9 кв. метров составляют казну муниципального образования «Краснинский район» Смоленской области;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действует 421 договор аренды земельных участков общей площадью 262,9 га.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«Краснинский район» сложились проблемы, которые необходимо решить на 2 этапе реализации муниципальной программы в 2017-2020 годах: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1.Отсутствие технической документации на подавляющее большинство объектов недвижимого имущества муниципального образования «Краснинский район». 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проведена техническая инвентаризация 27 объектов недвижимого имущества (22%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Необходимость межевания земельных участков:</w:t>
      </w:r>
    </w:p>
    <w:p w:rsidR="00D45D0C" w:rsidRPr="00AB3CB3" w:rsidRDefault="00D45D0C" w:rsidP="00D45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под объектами недвижимого муниципального имущества, переданного в оперативное управление учреждениям и хозяйственное ведение предприятиям, а также находящимися в казне; </w:t>
      </w:r>
    </w:p>
    <w:p w:rsidR="00D45D0C" w:rsidRPr="00AB3CB3" w:rsidRDefault="00D45D0C" w:rsidP="00D45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земельных участков признанных невостребованными по решению суда;</w:t>
      </w:r>
    </w:p>
    <w:p w:rsidR="00D45D0C" w:rsidRPr="00AB3CB3" w:rsidRDefault="00D45D0C" w:rsidP="00D45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«Краснинский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</w:rPr>
        <w:t>ет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«Краснинский район» Смоленской области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п</w:t>
      </w:r>
      <w:r w:rsidRPr="00AB3CB3">
        <w:rPr>
          <w:rStyle w:val="21"/>
          <w:b w:val="0"/>
          <w:bCs w:val="0"/>
          <w:color w:val="000000"/>
          <w:spacing w:val="0"/>
          <w:sz w:val="18"/>
          <w:szCs w:val="18"/>
        </w:rPr>
        <w:t>овышение пожарной, электрической и технической безопасности зданий Администрации, обеспечение безопасности работников Администрации, а также людей, посещающих здания Администрации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является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составной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«Краснинский район».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Перечисленные выше проблемы призвана решить  муниципальная программа «Создание условий для эффективного  управления  муниципальным образованием «Краснинский район» Смоленской области» 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район» Смоленской области» на 2014-2020 годы является многоцелевой.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«Краснинский район»;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«Краснинский район»  за счет эффективного использования муниципального имущества.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«Краснинский район» Смоленской области при минимальных затратах.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 Доля выполненных мероприятий подпрограммы муниципальной программы от планируемых.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6. 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инвентаризации, до 35%;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увеличение доли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регистрации, до 35%;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«Краснинский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- 2014-2016 годы.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2 этап - 2017-2020 годы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Обоснование ресурсного обеспечения муниципальной программы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по годам реализации составит: </w:t>
      </w:r>
    </w:p>
    <w:p w:rsidR="00D45D0C" w:rsidRPr="00AB3CB3" w:rsidRDefault="00D45D0C" w:rsidP="00D45D0C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2014 год – 16202,8 тыс. рублей;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2015 год – 18206,9 тыс. рублей;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2016 год – 22275,6  тыс. рублей;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– </w:t>
      </w:r>
      <w:r>
        <w:rPr>
          <w:rFonts w:ascii="Times New Roman" w:hAnsi="Times New Roman" w:cs="Times New Roman"/>
          <w:sz w:val="18"/>
          <w:szCs w:val="18"/>
        </w:rPr>
        <w:t>23031,4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тыс.рублей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2018 год – 21820,2   тыс.рублей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2019 год – 21820,2   тыс.рублей</w:t>
      </w: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2020 год – 21820,2   тыс.рублей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«Краснинский район» Смоленской области на очередной финансовый год либо его корректировке в текущем финансовом году</w:t>
      </w: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Состав муниципальной программы «Создание условий для эффективного  управления  муниципальным образованием «Краснинский район» Смоленской области»  на 2014-2020 годы представлен в таблице 2.</w:t>
      </w:r>
    </w:p>
    <w:p w:rsidR="00D45D0C" w:rsidRDefault="00D45D0C" w:rsidP="00D45D0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Таблица 2</w:t>
      </w:r>
    </w:p>
    <w:p w:rsidR="00D45D0C" w:rsidRPr="00AB3CB3" w:rsidRDefault="00D45D0C" w:rsidP="00D45D0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02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996"/>
        <w:gridCol w:w="996"/>
        <w:gridCol w:w="996"/>
        <w:gridCol w:w="996"/>
        <w:gridCol w:w="996"/>
        <w:gridCol w:w="996"/>
        <w:gridCol w:w="996"/>
      </w:tblGrid>
      <w:tr w:rsidR="00D45D0C" w:rsidRPr="00AB3CB3" w:rsidTr="0044492F">
        <w:trPr>
          <w:trHeight w:val="251"/>
        </w:trPr>
        <w:tc>
          <w:tcPr>
            <w:tcW w:w="3261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Состав муниципальной программы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</w:p>
        </w:tc>
      </w:tr>
      <w:tr w:rsidR="00D45D0C" w:rsidRPr="00AB3CB3" w:rsidTr="0044492F">
        <w:trPr>
          <w:trHeight w:val="603"/>
        </w:trPr>
        <w:tc>
          <w:tcPr>
            <w:tcW w:w="3261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Обеспечивающая подпрограмма: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«Эффективное выполнение полномочий муниципальным образованием «Краснинский район» Смоленской области»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15987,4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17966,0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22751,4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</w:tr>
      <w:tr w:rsidR="00D45D0C" w:rsidRPr="00AB3CB3" w:rsidTr="0044492F">
        <w:trPr>
          <w:trHeight w:val="527"/>
        </w:trPr>
        <w:tc>
          <w:tcPr>
            <w:tcW w:w="3261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Подпрограмма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</w:tr>
      <w:tr w:rsidR="00D45D0C" w:rsidRPr="00AB3CB3" w:rsidTr="0044492F">
        <w:trPr>
          <w:trHeight w:val="521"/>
        </w:trPr>
        <w:tc>
          <w:tcPr>
            <w:tcW w:w="3261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пожарной безопасности зданий Администрации муниципального образования «Краснинский район» Смоленской области»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D45D0C" w:rsidRPr="00AB3CB3" w:rsidTr="0044492F">
        <w:trPr>
          <w:trHeight w:val="204"/>
        </w:trPr>
        <w:tc>
          <w:tcPr>
            <w:tcW w:w="3261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кадров»,  не вошедшее в состав подпрограмм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D45D0C" w:rsidRPr="00AB3CB3" w:rsidTr="0044492F">
        <w:trPr>
          <w:trHeight w:val="204"/>
        </w:trPr>
        <w:tc>
          <w:tcPr>
            <w:tcW w:w="3261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 муниципальной программе  «Создание условий для эффективного  управления  муниципальным образованием «Краснинский район» Смоленской области»  на 2014-2020 годы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begin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instrText xml:space="preserve"> =SUM(ABOVE) </w:instrTex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separate"/>
            </w:r>
            <w:r w:rsidRPr="00AB3CB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end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6202,8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18206,9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23031,4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96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</w:tr>
    </w:tbl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«Краснинский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4. Обобщенная характеристика подпрограмм, основных мероприятий, входящих в состав муниципальной программы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 на 2014-2020 годы включает в себя:  </w:t>
      </w:r>
      <w:r w:rsidRPr="00AB3CB3">
        <w:rPr>
          <w:rFonts w:ascii="Times New Roman" w:hAnsi="Times New Roman" w:cs="Times New Roman"/>
          <w:sz w:val="18"/>
          <w:szCs w:val="18"/>
        </w:rPr>
        <w:t>подпрограмму «Распоряжение объектами муниципальной собственности муниципального образования «Краснинский район» Смоленской области» и обеспечивающую подпрограмму «Эффективное  выполнение полномочий Администрацией муниципального образования «Краснин</w:t>
      </w:r>
      <w:r>
        <w:rPr>
          <w:rFonts w:ascii="Times New Roman" w:hAnsi="Times New Roman" w:cs="Times New Roman"/>
          <w:sz w:val="18"/>
          <w:szCs w:val="18"/>
        </w:rPr>
        <w:t xml:space="preserve">ский район» Смоленской области», программное мероприятие </w:t>
      </w:r>
      <w:r>
        <w:rPr>
          <w:rFonts w:ascii="Times New Roman" w:hAnsi="Times New Roman" w:cs="Times New Roman"/>
          <w:sz w:val="18"/>
          <w:szCs w:val="18"/>
          <w:lang w:eastAsia="ru-RU"/>
        </w:rPr>
        <w:t>«П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одготовка, переподготовка и повышение квалификации управленческих кадров»</w:t>
      </w:r>
      <w:r>
        <w:rPr>
          <w:rFonts w:ascii="Times New Roman" w:hAnsi="Times New Roman" w:cs="Times New Roman"/>
          <w:sz w:val="18"/>
          <w:szCs w:val="18"/>
          <w:lang w:eastAsia="ru-RU"/>
        </w:rPr>
        <w:t>,которое включает в себя направления расходования –«Расходы на подготовку, переподготовку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 повышение квалификации</w:t>
      </w:r>
      <w:r>
        <w:rPr>
          <w:rFonts w:ascii="Times New Roman" w:hAnsi="Times New Roman" w:cs="Times New Roman"/>
          <w:sz w:val="18"/>
          <w:szCs w:val="18"/>
          <w:lang w:eastAsia="ru-RU"/>
        </w:rPr>
        <w:t>», «Обучение по заочной форме выборных должностных лиц местного самоуправления , членов выборных органов</w:t>
      </w:r>
      <w:r w:rsidRPr="003640FF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>местного самоуправления , депутатов представительных органов муниципальных образований , работников органов местного самоуправления и работников муниципальных учреждений».</w:t>
      </w:r>
    </w:p>
    <w:p w:rsidR="00D45D0C" w:rsidRPr="00AB3CB3" w:rsidRDefault="00D45D0C" w:rsidP="00D45D0C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Муниципальная программа необходима для  решения следующего ряда задач: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«Краснинский район» на вновь и ранее сформированные земельные участки.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 Обеспечение доходов районного бюджета от использования муниципального имущества.</w:t>
      </w:r>
    </w:p>
    <w:p w:rsidR="00D45D0C" w:rsidRPr="00AB3CB3" w:rsidRDefault="00D45D0C" w:rsidP="00D45D0C">
      <w:pPr>
        <w:pStyle w:val="22"/>
        <w:shd w:val="clear" w:color="auto" w:fill="auto"/>
        <w:spacing w:line="240" w:lineRule="auto"/>
        <w:ind w:firstLine="540"/>
        <w:jc w:val="both"/>
        <w:rPr>
          <w:b w:val="0"/>
          <w:bCs w:val="0"/>
          <w:sz w:val="18"/>
          <w:szCs w:val="18"/>
        </w:rPr>
      </w:pPr>
      <w:r w:rsidRPr="009D5E30">
        <w:rPr>
          <w:rStyle w:val="21"/>
          <w:color w:val="000000"/>
          <w:sz w:val="18"/>
          <w:szCs w:val="18"/>
        </w:rPr>
        <w:t>8</w:t>
      </w:r>
      <w:r w:rsidRPr="00AB3CB3">
        <w:rPr>
          <w:rStyle w:val="21"/>
          <w:b/>
          <w:bCs/>
          <w:color w:val="000000"/>
          <w:sz w:val="18"/>
          <w:szCs w:val="18"/>
        </w:rPr>
        <w:t>.</w:t>
      </w:r>
      <w:r w:rsidRPr="00AB3CB3">
        <w:rPr>
          <w:b w:val="0"/>
          <w:bCs w:val="0"/>
          <w:sz w:val="18"/>
          <w:szCs w:val="18"/>
        </w:rPr>
        <w:t xml:space="preserve"> Выполнение Администрацией муниципального образования «Краснинский район» Смоленской области» намеченных мероприятий в соответствии с полномочиями.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Основные мероприятия по реализации муниципальной программы: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обеспечение распоряжением объектами муниципальной   собственности муниципального образования «Краснинский район» Смоленской области;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 обеспечение организационных условий для реализации муниципальной программы;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- обеспечение взаимодействия с некоммерческими организациями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В рамках реализации муниципальной программы необходимо осуществить следующие мероприятия: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>эффективное  выполнение полномочий Администрацией муниципального образования «Краснинский район»;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совершенствование организации учета муниципального имущества муниципального образования «Краснинский район» и  проведение его технической инвентаризации;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участков, на которых расположены или будут располагаться  объекты недвижимости, находящиеся в муниципальной собственности;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№№ 66-З и 67-З;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«Краснинский район» на вновь и ранее сформированные земельные участки;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«Краснинский район» на  имущество муниципального образования «Краснинский район»;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«Краснинский район» Смоленской области;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финансовое обеспечение реализации </w:t>
      </w: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на 2014-2020 годы и ее подпрограмм;  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изготовление технических паспортов  объектов муниципального имущества;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«Краснинский район», позволит реализовать конституционные права граждан.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муниципальной программы представлен в приложении №2 к Программе.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5.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Основные меры правового регулирования в сфере реализации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муниципальной программы</w:t>
      </w:r>
    </w:p>
    <w:p w:rsidR="00D45D0C" w:rsidRPr="00AB3CB3" w:rsidRDefault="00D45D0C" w:rsidP="00D45D0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настоящее время сформирована и утверждена нормативная правовая основа, необходимая для реализации Программы. В дальнейшем разработка и утверждение нормативных правовых актов будут обусловлены: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федерального законодательства;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регионального законодательства;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принятыми управленческими решениями.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случае изменения законодательства Российской Федерации в сфере управления имуществом и земельными ресурсами муниципального образования «Краснинский район» будут разработаны проекты нормативных правовых актов Администрации муниципального образования «Краснинский район» в целях приведения Программы в соответствие с федеральным законодательством.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Кроме того, ежегодно вносятся изменения в действующие правовые акты с учетом изменений вносимых Краснинской районной Думой в районный бюджет на очередной финансовый год и плановый период.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hyperlink r:id="rId7" w:anchor="Par578" w:tooltip="Ссылка на текущий документ" w:history="1">
        <w:r w:rsidRPr="00AB3CB3">
          <w:rPr>
            <w:rFonts w:ascii="Times New Roman" w:hAnsi="Times New Roman" w:cs="Times New Roman"/>
            <w:sz w:val="18"/>
            <w:szCs w:val="18"/>
            <w:lang w:eastAsia="ru-RU"/>
          </w:rPr>
          <w:t>Сведения</w:t>
        </w:r>
      </w:hyperlink>
      <w:r w:rsidRPr="00AB3CB3">
        <w:rPr>
          <w:rFonts w:ascii="Times New Roman" w:hAnsi="Times New Roman" w:cs="Times New Roman"/>
          <w:sz w:val="18"/>
          <w:szCs w:val="18"/>
          <w:lang w:eastAsia="ru-RU"/>
        </w:rPr>
        <w:t> об основных мерах правового регулирования в сфере реализации муниципальной программы приведены в приложении № 3 к Программе.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6. Применение мер государственного регулирования в сфере реализации муниципальной  программы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Меры государственного регулирования в сфере реализации муниципальной программы включают в себя: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- мониторинг законодательства в сфере управления имуществом и земельными ресурсами,  безопасности, реализации полномочий органами местного самоуправления.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keepNext/>
        <w:spacing w:after="0" w:line="240" w:lineRule="auto"/>
        <w:ind w:firstLine="399"/>
        <w:jc w:val="center"/>
        <w:rPr>
          <w:rStyle w:val="21"/>
          <w:color w:val="000000"/>
          <w:sz w:val="18"/>
          <w:szCs w:val="18"/>
        </w:rPr>
      </w:pP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>ПАСПОРТ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 xml:space="preserve"> обеспечивающей  подпрограммы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«Эффективное  выполнение полномочий Администрацией муниципального образования «Краснинский район» Смоленской области»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7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9"/>
        <w:gridCol w:w="4838"/>
      </w:tblGrid>
      <w:tr w:rsidR="00D45D0C" w:rsidRPr="00AB3CB3" w:rsidTr="0044492F">
        <w:trPr>
          <w:trHeight w:hRule="exact" w:val="876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«Краснинский район» Смоленской области</w:t>
            </w:r>
          </w:p>
        </w:tc>
      </w:tr>
      <w:tr w:rsidR="00D45D0C" w:rsidRPr="00AB3CB3" w:rsidTr="0044492F">
        <w:trPr>
          <w:trHeight w:hRule="exact" w:val="54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«Краснинский район» Смоленской области</w:t>
            </w:r>
          </w:p>
        </w:tc>
      </w:tr>
      <w:tr w:rsidR="00D45D0C" w:rsidRPr="00AB3CB3" w:rsidTr="0044492F">
        <w:trPr>
          <w:trHeight w:hRule="exact" w:val="195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организационных, информационных, научно-методических условий для реализации муниципальной программы. Создание условий для максимально эффективного управления деятельностью Администрации муниципального образования «Краснинский район» Смоленской области при минимальных затратах.</w:t>
            </w:r>
          </w:p>
          <w:p w:rsidR="00D45D0C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45D0C" w:rsidRPr="00AB3CB3" w:rsidTr="0044492F">
        <w:trPr>
          <w:trHeight w:hRule="exact" w:val="623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Сроки реализации подпрограммы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- 2014-2016 годы,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- 2017-2020 годы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45D0C" w:rsidRPr="00AB3CB3" w:rsidTr="0044492F">
        <w:trPr>
          <w:trHeight w:hRule="exact" w:val="56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выполненных мероприя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тий подпрограммы муниципальной программы  от  планируемых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– 100%</w:t>
            </w:r>
          </w:p>
        </w:tc>
      </w:tr>
      <w:tr w:rsidR="00D45D0C" w:rsidRPr="00AB3CB3" w:rsidTr="0044492F">
        <w:trPr>
          <w:trHeight w:hRule="exact" w:val="219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составит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15987,4  тыс. рублей; 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17966,0 тыс. рублей; 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22134,6 тыс. рублей;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2017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22751,4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тыс.рублей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2018 год  – 21700,2 тыс.рублей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2019 год  – 21700,2 тыс.рублей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2020 год  – 21700,2 тыс.рублей</w:t>
            </w:r>
          </w:p>
        </w:tc>
      </w:tr>
    </w:tbl>
    <w:p w:rsidR="00D45D0C" w:rsidRPr="00AB3CB3" w:rsidRDefault="00D45D0C" w:rsidP="00D45D0C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rPr>
          <w:rStyle w:val="15"/>
          <w:b/>
          <w:bCs/>
          <w:color w:val="000000"/>
          <w:sz w:val="18"/>
          <w:szCs w:val="18"/>
        </w:rPr>
      </w:pPr>
    </w:p>
    <w:p w:rsidR="00D45D0C" w:rsidRPr="00AB3CB3" w:rsidRDefault="00D45D0C" w:rsidP="00D45D0C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D45D0C" w:rsidRPr="00AB3CB3" w:rsidRDefault="00D45D0C" w:rsidP="00D45D0C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 xml:space="preserve">1. Общая характеристика социально-экономической сферы реализации подпрограммы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«Краснинский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предусматривающая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муниципального образования «Краснинский район» Смоленской области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является 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«Краснинский район».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Материально-техническое обеспечение включает в себя комплекс мер по организации снабжения органов местного самоуправления материальными средствами, необходимыми им для решения вопросов местного значения. Финансирование расходов на материально-техническое обеспечение деятельности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«Краснинский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по решению вопросов местного значения.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553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Количественная потребность в материально-технических средствах оп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ределяется путем анализа деятельности органов местного самоуправления за истекшие периоды с учетом поправочных коэффициентов, связанных с изме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нением условий, численности персонала и поставленными задачами, по имеющимся нормативам или на основе утвержденных лимитов потребления.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«Краснинский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в целях оптимального решения вопросов местного значения необходимо проводить работу по модернизации материально-технической базы.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На сегодняшний день в эксплуатации находится компьютерная техника, приобретенная в 2002 - 2006 годах, сроком полезного пользования от 3 до 5 лет, мебель 2002 - 2003 годах.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информационной системы и постоянно обновляющихся ресурсов, поддержание их в рабочем состоянии.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рамках организации эффективного функционирования органов местного самоуправления осуществляется своевременное обеспечение канцелярскими товарами и расходными материалами. При этом необходимо соизмерять расходы на приобретенный товар с экономической эффективностью. Наличие средств материально-технического обеспечения подразумевает обязательность учета и контроля их сохранности и целевого расходования.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Цель и целевые показатели обеспечивающей подпрограммы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lastRenderedPageBreak/>
        <w:t>Целью реализации обеспечивающей подпрограммы является 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«Краснинский район» Смоленской области при минимальных затратах.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       Подпрограмма направлена на э</w:t>
      </w:r>
      <w:r w:rsidRPr="00AB3CB3">
        <w:rPr>
          <w:rFonts w:ascii="Times New Roman" w:hAnsi="Times New Roman" w:cs="Times New Roman"/>
          <w:sz w:val="18"/>
          <w:szCs w:val="18"/>
        </w:rPr>
        <w:t xml:space="preserve">ффективное  выполнение Администрацией района полномочий, прописанных в Уставе  муниципального образования «Краснинский район» Смоленской области»,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повышение качества управления процессами деятельности Администрации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района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выполненных мероприятий подпрограммы муниципальной программы от планируемых.</w:t>
      </w:r>
    </w:p>
    <w:p w:rsidR="00D45D0C" w:rsidRPr="00AB3CB3" w:rsidRDefault="00D45D0C" w:rsidP="00D45D0C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2.Повышение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D45D0C" w:rsidRPr="00AB3CB3" w:rsidRDefault="00D45D0C" w:rsidP="00D45D0C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D45D0C" w:rsidRPr="00AB3CB3" w:rsidRDefault="00D45D0C" w:rsidP="00D45D0C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>3. Перечень основных мероприятий  подпрограммы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Основное мероприятие: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обеспечение организационных условий для реа</w:t>
      </w:r>
      <w:r>
        <w:rPr>
          <w:rFonts w:ascii="Times New Roman" w:hAnsi="Times New Roman" w:cs="Times New Roman"/>
          <w:sz w:val="18"/>
          <w:szCs w:val="18"/>
        </w:rPr>
        <w:t>лизации муниципальной программы, которое включает в себя направление расходования «Расходы на обеспечение функций органов местного самоуправления».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4. Ресурсное обеспечение обеспечивающей подпрограммы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 w:firstLine="43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Объем финансирования подпро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softHyphen/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граммы на 1 этапе реализации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2014 год  - 15987,4  тыс. рублей; 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2015год - 17966,0 тыс. рублей; 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2016 год  - 22134,6  тыс. рублей;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2017 год  - </w:t>
      </w:r>
      <w:r>
        <w:rPr>
          <w:rFonts w:ascii="Times New Roman" w:hAnsi="Times New Roman" w:cs="Times New Roman"/>
          <w:sz w:val="18"/>
          <w:szCs w:val="18"/>
        </w:rPr>
        <w:t>22751,4</w:t>
      </w:r>
      <w:r w:rsidRPr="00AB3CB3">
        <w:rPr>
          <w:rFonts w:ascii="Times New Roman" w:hAnsi="Times New Roman" w:cs="Times New Roman"/>
          <w:sz w:val="18"/>
          <w:szCs w:val="18"/>
        </w:rPr>
        <w:t xml:space="preserve"> тыс.рублей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2018 год  - 21700,2 тыс.рублей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2019 год  - 21700,2 тыс.рублей </w:t>
      </w: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2020 год  - 21700,2 тыс.рублей</w:t>
      </w: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D45D0C" w:rsidRPr="00AB3CB3" w:rsidSect="00D45D0C">
          <w:headerReference w:type="default" r:id="rId8"/>
          <w:pgSz w:w="11906" w:h="16838"/>
          <w:pgMar w:top="1134" w:right="356" w:bottom="1134" w:left="1134" w:header="709" w:footer="709" w:gutter="0"/>
          <w:cols w:space="708"/>
          <w:titlePg/>
          <w:docGrid w:linePitch="360"/>
        </w:sectPr>
      </w:pPr>
    </w:p>
    <w:p w:rsidR="00D45D0C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ПАСПОРТ</w:t>
      </w:r>
    </w:p>
    <w:p w:rsidR="00D45D0C" w:rsidRPr="00AB3CB3" w:rsidRDefault="00D45D0C" w:rsidP="00D45D0C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подпрограммы «Распоряжение объектами муниципальной собственности муниципального образования «Краснинский район» Смоленской области» муниципальной 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«Краснинский район» Смоленской области»  на 2014-2020 годы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966"/>
      </w:tblGrid>
      <w:tr w:rsidR="00D45D0C" w:rsidRPr="00AB3CB3" w:rsidTr="0044492F">
        <w:trPr>
          <w:trHeight w:val="607"/>
        </w:trPr>
        <w:tc>
          <w:tcPr>
            <w:tcW w:w="3402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966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«Краснинский район» Смоленской области</w:t>
            </w:r>
          </w:p>
        </w:tc>
      </w:tr>
      <w:tr w:rsidR="00D45D0C" w:rsidRPr="00AB3CB3" w:rsidTr="0044492F">
        <w:tc>
          <w:tcPr>
            <w:tcW w:w="3402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Исполнители основных мероприятий подпрограммы муниципальной программы</w:t>
            </w:r>
          </w:p>
        </w:tc>
        <w:tc>
          <w:tcPr>
            <w:tcW w:w="6966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«Краснинский район» Смоленской области</w:t>
            </w:r>
          </w:p>
        </w:tc>
      </w:tr>
      <w:tr w:rsidR="00D45D0C" w:rsidRPr="00AB3CB3" w:rsidTr="0044492F">
        <w:trPr>
          <w:trHeight w:val="1395"/>
        </w:trPr>
        <w:tc>
          <w:tcPr>
            <w:tcW w:w="3402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подпрограммы муниципальной программы</w:t>
            </w:r>
          </w:p>
        </w:tc>
        <w:tc>
          <w:tcPr>
            <w:tcW w:w="6966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«Краснинский район» Смоленской области.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Контроль за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D45D0C" w:rsidRPr="00AB3CB3" w:rsidRDefault="00D45D0C" w:rsidP="0044492F">
            <w:pPr>
              <w:shd w:val="clear" w:color="auto" w:fill="FFFFFF"/>
              <w:spacing w:after="0" w:line="240" w:lineRule="auto"/>
              <w:ind w:left="10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</w:tc>
      </w:tr>
      <w:tr w:rsidR="00D45D0C" w:rsidRPr="00AB3CB3" w:rsidTr="0044492F">
        <w:trPr>
          <w:trHeight w:val="355"/>
        </w:trPr>
        <w:tc>
          <w:tcPr>
            <w:tcW w:w="3402" w:type="dxa"/>
            <w:shd w:val="clear" w:color="auto" w:fill="FFFFFF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Сроки реализации подпрограммы </w:t>
            </w:r>
          </w:p>
        </w:tc>
        <w:tc>
          <w:tcPr>
            <w:tcW w:w="6966" w:type="dxa"/>
            <w:shd w:val="clear" w:color="auto" w:fill="FFFFFF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 2014-2016 годы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 2017-2020 годы</w:t>
            </w:r>
          </w:p>
        </w:tc>
      </w:tr>
      <w:tr w:rsidR="00D45D0C" w:rsidRPr="00AB3CB3" w:rsidTr="0044492F">
        <w:tc>
          <w:tcPr>
            <w:tcW w:w="3402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6966" w:type="dxa"/>
          </w:tcPr>
          <w:p w:rsidR="00D45D0C" w:rsidRPr="00AB3CB3" w:rsidRDefault="00D45D0C" w:rsidP="0044492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      </w:r>
          </w:p>
          <w:p w:rsidR="00D45D0C" w:rsidRPr="00AB3CB3" w:rsidRDefault="00D45D0C" w:rsidP="0044492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      </w:r>
          </w:p>
          <w:p w:rsidR="00D45D0C" w:rsidRPr="00AB3CB3" w:rsidRDefault="00D45D0C" w:rsidP="0044492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</w:t>
            </w:r>
          </w:p>
        </w:tc>
      </w:tr>
      <w:tr w:rsidR="00D45D0C" w:rsidRPr="00AB3CB3" w:rsidTr="0044492F">
        <w:tc>
          <w:tcPr>
            <w:tcW w:w="3402" w:type="dxa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966" w:type="dxa"/>
          </w:tcPr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за счет средств местного бюджета  составляет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– 123,5 тыс. рублей, 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227,7 тыс. рублей, </w:t>
            </w:r>
          </w:p>
          <w:p w:rsidR="00D45D0C" w:rsidRPr="00AB3CB3" w:rsidRDefault="00D45D0C" w:rsidP="004449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рублей,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2017год   – 280,0  тыс.рублей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2018год   – 120,0  тыс.рублей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2019 год  – 120,0  тыс.рублей</w:t>
            </w:r>
          </w:p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</w:t>
            </w:r>
          </w:p>
        </w:tc>
      </w:tr>
    </w:tbl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1. Общая характеристика социально-экономической сферы реализации подпрограммы муниципальной программы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состав имущества муниципального образования «Краснинский район» Смоленской области входят: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оперативного управления за муниципальными  учреждениями;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хозяйственного ведения за муниципальными унитарными предприятиями;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составляющее казну;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земельные участки, на которые в силу законодательства возникло право муниципальной собственности;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итогам 2016 года структура имущественного комплекса муниципального образования «Краснинский район» Смоленской области представлена: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 муниципальными унитарными предприятиями, основанными на праве хозяйственного ведения;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10 муниципальными учреждениями;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 в собственности муниципального образования «Краснинский район» Смоленской области учитывается 123 объекта недвижимого имущества общей площадью 50,2 тыс. кв. метров, балансовой стоимостью 185062,9 тыс. рублей..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За 2016 год  в бюджет муниципального образования «Краснинский район» Смоленской области поступило доходов на общую сумму  5395,8 тыс. руб..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За отчетный период получено денежных средств по основным видам доходов: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муниципального недвижимого имущества  94,3 тыс. руб..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земельных участков, неразграниченных в собственность муниципального образования муниципального образования «Краснинский район» Смоленской области  2171,6 тыс. руб.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r w:rsidRPr="00AB3CB3">
        <w:rPr>
          <w:rFonts w:ascii="Times New Roman" w:hAnsi="Times New Roman" w:cs="Times New Roman"/>
          <w:sz w:val="18"/>
          <w:szCs w:val="18"/>
          <w:highlight w:val="yellow"/>
          <w:lang w:eastAsia="ru-RU"/>
        </w:rPr>
        <w:t xml:space="preserve"> 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компенсации затрат бюджетов  7,4 тыс. руб.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доходы от реализации имущества,  находящегося в собственности муниципального образования  825,0 тыс. руб.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реализации земельных участков  2297,5 тыс. руб.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направлениями использования муниципального имущества Краснинского района являются: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собственность, в том числе передача в собственность муниципальных образований Краснинского района в соответствии с выполняемыми полномочиями, передача в собственность иных лиц (приватизация);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2017 года: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68 объектов недвижимого имущества  общей площадью 39494,2 кв. метров закреплены на праве оперативного управления за муниципальными учреждениями;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 объекта недвижимого имущества общей площадью 775,0 кв. метров закреплены на праве хозяйственного ведения за муниципальными предприятиями «Пассажир и «Коммунальщик»;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47 объектов недвижимого муниципального имущества общей площадью 9833,9 кв. метров составляют казну муниципального образования «Краснинский район» Смоленской области;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действует 421 договор аренды земельных участков общей площадью 262,9 га.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В течение 2016 года </w:t>
      </w:r>
      <w:r w:rsidRPr="00AB3CB3">
        <w:rPr>
          <w:rStyle w:val="FontStyle12"/>
          <w:sz w:val="18"/>
          <w:szCs w:val="18"/>
        </w:rPr>
        <w:t>в соответствии с полномочиями, переданными сельским поселениям, по предоставлению земельных участков в аренду и заключению договоров купли-продажи было заключено</w:t>
      </w:r>
      <w:r w:rsidRPr="00AB3CB3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50 договоров аренды земельных участков общей площадью 31,4 га. Заключено 52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договора купли-продажи земельных участков общей площадью 39,99 га с собственниками зданий, строений, сооружений, расположенных на вышеуказанных земельных участках и в результате заключения соглашений о перераспределении земель, государственная собственность на которые не разграничена, и земельных участков, находящихся в частной собственности. </w:t>
      </w:r>
    </w:p>
    <w:p w:rsidR="00D45D0C" w:rsidRPr="00AB3CB3" w:rsidRDefault="00D45D0C" w:rsidP="00D45D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По состоянию на 01.01.2017 года состоит на учете десять многодетных семей, изъявивших желание получить земельный участок бесплатно в соответствии с действующим законодательством. 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В соответствии с прогнозным планом приватизации муниципального имущества  в 2016 году был выставлен на торги  один объект муниципальной собственности:</w:t>
      </w:r>
    </w:p>
    <w:p w:rsidR="00D45D0C" w:rsidRPr="00AB3CB3" w:rsidRDefault="00D45D0C" w:rsidP="00D45D0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-административное здание площадью 437,4 кв.м., расположенное по адресу: Смоленская область, Красниниский район, п.Красный, ул.Советская, дом 19.</w:t>
      </w:r>
    </w:p>
    <w:p w:rsidR="00D45D0C" w:rsidRPr="00AB3CB3" w:rsidRDefault="00D45D0C" w:rsidP="00D45D0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По результатам проведения торгов был заключен договор купли-продажи муниципального имущества на сумму 825,0 тыс. руб. Денежные средства в полном объеме поступили в бюджет муниципального района.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В течение 2016 года были заключены и действовали 4 договора аренды муниципального имущества общей площадью 83,6 кв. метров;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«Краснинский район» в течение отчетного года сложились проблемы, которые необходимо частично решить в 2017 году, среди них:</w:t>
      </w:r>
    </w:p>
    <w:p w:rsidR="00D45D0C" w:rsidRPr="00AB3CB3" w:rsidRDefault="00D45D0C" w:rsidP="00D4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1. Отсутствие технической документации на подавляющее большинство объектов недвижимого имущества муниципального образования «Краснинский район». По состоянию на 01.01.2017 проведена техническая инвентаризация 27 объектов недвижимого имущества (22% от их общего количества). На все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D45D0C" w:rsidRPr="00AB3CB3" w:rsidRDefault="00D45D0C" w:rsidP="00D4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Межевание земельных участков:</w:t>
      </w:r>
    </w:p>
    <w:p w:rsidR="00D45D0C" w:rsidRPr="00AB3CB3" w:rsidRDefault="00D45D0C" w:rsidP="00D45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под объектами недвижимого муниципального имущества, переданного в оперативное управление учреждениям и хозяйственное ведение предприятиям;</w:t>
      </w:r>
    </w:p>
    <w:p w:rsidR="00D45D0C" w:rsidRPr="00AB3CB3" w:rsidRDefault="00D45D0C" w:rsidP="00D45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Учет муниципального имущества муниципального образования «Краснинский район» Смоленской области и ведение его реестра осуществляются отделом экономики, комплексного развития и муниципального имущества Администрации муниципального образования «Краснинский район» Смоленской области с использованием автоматизированной системы управления муниципальным имуществом  «УМИ ПК».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проведена техническая инвентаризация 27 объектов недвижимого имущества (22%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решения этой проблемы необходимо предусмотреть мероприятия по технической инвентаризации объектов недвижимого имущества и оформлению прав на них.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2.Требует решения и проблема формирования земельных участков, на которых расположены объекты недвижимости, находящиеся в муниципальной собственности, формирования земельных участков для предоставления их многодетным семьям в рамках реализации Закона Смоленской  области от 28.09.2012 №67-З  «О предоставлении земельных участков гражданам,  имеющим трех и более детей, в собственность бесплатно для индивидуального жилищного строительства на территории  Смоленской области».</w:t>
      </w:r>
    </w:p>
    <w:p w:rsidR="00D45D0C" w:rsidRPr="00AB3CB3" w:rsidRDefault="00D45D0C" w:rsidP="00D45D0C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Для решения этой проблемы необходимо провести кадастровые работы по межеванию земель района и зарегистрировать право собственности муниципального образования на земельные участки, и на объекты недвижимости, расположенные на данных земельных участках.    </w:t>
      </w:r>
    </w:p>
    <w:p w:rsidR="00D45D0C" w:rsidRDefault="00D45D0C" w:rsidP="00D45D0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D45D0C" w:rsidRPr="00C30A60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45D0C" w:rsidRPr="00AB3CB3" w:rsidRDefault="00D45D0C" w:rsidP="00D45D0C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Перечисленные выше проблемы призвана решить  </w:t>
      </w: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«Обеспечение содержания, обслуживания и распоряжения объектами муниципальной собственности муниципального образования» 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«Краснинский район» Смоленской области»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«Краснинский район»;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«Краснинский район»  за счет эффективного использования муниципального имущества.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инвентаризации, до 30%;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увеличение доли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регистрации, до 100%; 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«Краснинский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 - 2014 - 2016 годы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2 этап - 2017-2020 годы.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таблице 1 приведены ожидаемые результаты   реализации программы  </w:t>
      </w:r>
    </w:p>
    <w:p w:rsidR="00D45D0C" w:rsidRPr="00AB3CB3" w:rsidRDefault="00D45D0C" w:rsidP="00D45D0C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Таблица 1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7918"/>
      </w:tblGrid>
      <w:tr w:rsidR="00D45D0C" w:rsidRPr="00AB3CB3" w:rsidTr="0044492F">
        <w:trPr>
          <w:trHeight w:val="518"/>
        </w:trPr>
        <w:tc>
          <w:tcPr>
            <w:tcW w:w="2368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Ожидаемые результаты  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реализации подпрограммы   </w:t>
            </w:r>
          </w:p>
        </w:tc>
        <w:tc>
          <w:tcPr>
            <w:tcW w:w="7918" w:type="dxa"/>
          </w:tcPr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1.Объекты муниципальной собственности, для которых будет изготовлена техническая документация: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- 5 объектов.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2.Количество  объектов недвижимости, на которые зарегистрировано право муниципальной собственности муниципального образования «Краснинский район»: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  - 5 объектов.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3.Формирование земельных участков.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- 5 объектов;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- 4 объекта;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- 6 объектов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- 5 объектов;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объектов;      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- 6 объектов. </w:t>
            </w:r>
          </w:p>
          <w:p w:rsidR="00D45D0C" w:rsidRPr="00AB3CB3" w:rsidRDefault="00D45D0C" w:rsidP="00444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 год  - 6 объектов           </w:t>
            </w:r>
          </w:p>
        </w:tc>
      </w:tr>
    </w:tbl>
    <w:p w:rsidR="00D45D0C" w:rsidRPr="00C30A60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Перечень основных мероприятий подпрограммы муниципальной программы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«Распоряжение объектами муниципальной собственности муниципального образования «Краснинский район» Смоленской области» муниципальная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 на 2014-2020 годы разработана для  решения следующего ряда задач: 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«Краснинский район» на вновь и ранее сформированные земельные участки.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7.Обеспечение доходов районного бюджета от использования муниципального имущества.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8.Расходы на организацию и проведение аукционов и конкурсов на право заключения договоров аренды муниципального имущества.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Основное мероприятие: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Обеспечение распоряжением объектами муниципальной   собственности муниципального образования «Краснинский район» Смоленской области.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Мероприятие 1.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собственности.</w:t>
      </w:r>
    </w:p>
    <w:p w:rsidR="00D45D0C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Мероприятие 2.  </w:t>
      </w:r>
      <w:r>
        <w:rPr>
          <w:rFonts w:ascii="Times New Roman" w:hAnsi="Times New Roman" w:cs="Times New Roman"/>
          <w:sz w:val="18"/>
          <w:szCs w:val="18"/>
          <w:lang w:eastAsia="ru-RU"/>
        </w:rPr>
        <w:t>Услуги по выполнению кадастровых работ по земельным участкам.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Мероприятие 3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  <w:r w:rsidRPr="00E14F07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Расходы на орга</w:t>
      </w:r>
      <w:r>
        <w:rPr>
          <w:rFonts w:ascii="Times New Roman" w:hAnsi="Times New Roman" w:cs="Times New Roman"/>
          <w:sz w:val="18"/>
          <w:szCs w:val="18"/>
          <w:lang w:eastAsia="ru-RU"/>
        </w:rPr>
        <w:t>низацию и проведение аукционов ,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конкурсов на право заключения договоров аренды муниципального имущества</w:t>
      </w:r>
      <w:r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основных мероприятий муниципальной программы будет осуществляться работа по следующим направлениям: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D45D0C" w:rsidRPr="00AB3CB3" w:rsidRDefault="00D45D0C" w:rsidP="00D45D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67-З;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«Краснинский район» на вновь и ранее сформированные земельные участки;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«Краснинский район» на  имущество муниципального образования «Краснинский район»;</w:t>
      </w: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«Краснинский район» Смоленской области.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«Краснинский район», позволит реализовать конституционные права граждан.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1 этапа муниципальной программы представлен в приложении №2 к Программе.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4. Обоснование ресурсного обеспечения подпрограммы муниципальной программы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реализации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за счет средств  местного бюджета  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2014 год  – 123,5 тыс. рублей; </w:t>
      </w:r>
    </w:p>
    <w:p w:rsidR="00D45D0C" w:rsidRPr="00AB3CB3" w:rsidRDefault="00D45D0C" w:rsidP="00D45D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2015год – 227,7 тыс. рублей; 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2016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рублей.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 – 280,0  тыс.рублей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2018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2019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2020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«Краснинский район» Смоленской области на очередной финансовый год либо его корректировке в текущем финансовом году.</w:t>
      </w:r>
    </w:p>
    <w:p w:rsidR="00D45D0C" w:rsidRPr="00AB3CB3" w:rsidRDefault="00D45D0C" w:rsidP="00D45D0C">
      <w:pPr>
        <w:spacing w:after="0" w:line="240" w:lineRule="auto"/>
        <w:ind w:firstLine="567"/>
        <w:jc w:val="both"/>
        <w:rPr>
          <w:rStyle w:val="21"/>
          <w:color w:val="00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«Краснинский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D45D0C" w:rsidRPr="00AB3CB3" w:rsidSect="00C30A60">
          <w:headerReference w:type="default" r:id="rId9"/>
          <w:type w:val="continuous"/>
          <w:pgSz w:w="11906" w:h="16838"/>
          <w:pgMar w:top="1134" w:right="567" w:bottom="539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9275"/>
        <w:gridCol w:w="5403"/>
      </w:tblGrid>
      <w:tr w:rsidR="00D45D0C" w:rsidRPr="00AB3CB3" w:rsidTr="0044492F">
        <w:trPr>
          <w:trHeight w:val="80"/>
        </w:trPr>
        <w:tc>
          <w:tcPr>
            <w:tcW w:w="9275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3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Целевые показатели реализации муниципальной программы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47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5"/>
        <w:gridCol w:w="6841"/>
        <w:gridCol w:w="890"/>
        <w:gridCol w:w="1260"/>
        <w:gridCol w:w="1080"/>
        <w:gridCol w:w="1023"/>
        <w:gridCol w:w="1080"/>
        <w:gridCol w:w="910"/>
        <w:gridCol w:w="136"/>
        <w:gridCol w:w="897"/>
      </w:tblGrid>
      <w:tr w:rsidR="00D45D0C" w:rsidRPr="00AB3CB3" w:rsidTr="0044492F">
        <w:trPr>
          <w:trHeight w:val="274"/>
          <w:tblCellSpacing w:w="5" w:type="nil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 подпрограммы и   показателя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Един. измер.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Базовые значения показателей по годам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Планируемые значения показателей (на период реализации районного бюджета)</w:t>
            </w:r>
          </w:p>
        </w:tc>
      </w:tr>
      <w:tr w:rsidR="00D45D0C" w:rsidRPr="00AB3CB3" w:rsidTr="0044492F">
        <w:trPr>
          <w:trHeight w:val="520"/>
          <w:tblCellSpacing w:w="5" w:type="nil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D45D0C" w:rsidRPr="00AB3CB3" w:rsidTr="0044492F">
        <w:trPr>
          <w:trHeight w:val="475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«Создание условий для эффективного  управления  муниципальным образованием «Краснинский район» Смоленской области»  на 2014-2020 годы 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Охват   бюджетных ассигнований  на управление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муниципальным образованием «Краснинский район»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показателями, характеризующими  цели и результаты их использования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Обеспечивающая подпрограмма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«Эффективное  выполнение полномочий Администрацией муниципального образования «Краснинский район» Смоленской области».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D45D0C" w:rsidRPr="00AB3CB3" w:rsidTr="0044492F">
        <w:trPr>
          <w:trHeight w:val="26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45D0C" w:rsidRPr="00AB3CB3" w:rsidTr="0044492F">
        <w:trPr>
          <w:trHeight w:val="780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4.Совершенствование организации учета муниципального имущества муниципального образования «Краснинский район» и  проведение его технической инвентаризации;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отсутст-вие-нет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5.Организация и проведение продаж приватизируемого муниципального имущества; 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6.Государственная регистрация права собственности муниципального образования «Краснинский район» на  имущество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«Краснинский район»;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наличие  - да,       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45D0C" w:rsidRPr="00AB3CB3" w:rsidTr="0044492F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7.Размещение информации о муниципальном имуществе на официальном сайте муниципального образования «Краснинский район» Смоленской области;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45D0C" w:rsidRPr="00AB3CB3" w:rsidTr="0044492F">
        <w:trPr>
          <w:trHeight w:val="90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.8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0C" w:rsidRPr="00AB3CB3" w:rsidRDefault="00D45D0C" w:rsidP="0044492F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</w:tbl>
    <w:p w:rsidR="00D45D0C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D45D0C" w:rsidRPr="00AB3CB3" w:rsidRDefault="00D45D0C" w:rsidP="00D45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План реализации  муниципальной программы 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«Краснинский район» Смоленской области»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81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5"/>
        <w:gridCol w:w="1843"/>
        <w:gridCol w:w="1417"/>
        <w:gridCol w:w="799"/>
        <w:gridCol w:w="900"/>
        <w:gridCol w:w="900"/>
        <w:gridCol w:w="900"/>
        <w:gridCol w:w="900"/>
        <w:gridCol w:w="900"/>
        <w:gridCol w:w="905"/>
        <w:gridCol w:w="900"/>
        <w:gridCol w:w="900"/>
        <w:gridCol w:w="926"/>
      </w:tblGrid>
      <w:tr w:rsidR="00D45D0C" w:rsidRPr="00AB3CB3" w:rsidTr="0044492F">
        <w:trPr>
          <w:trHeight w:val="873"/>
          <w:tblCellSpacing w:w="5" w:type="nil"/>
        </w:trPr>
        <w:tc>
          <w:tcPr>
            <w:tcW w:w="2625" w:type="dxa"/>
            <w:vMerge w:val="restart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мероприятия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 финансо-вого   обеспечения (расшифро-вать)</w:t>
            </w:r>
          </w:p>
        </w:tc>
        <w:tc>
          <w:tcPr>
            <w:tcW w:w="4399" w:type="dxa"/>
            <w:gridSpan w:val="5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4531" w:type="dxa"/>
            <w:gridSpan w:val="5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D45D0C" w:rsidRPr="00AB3CB3" w:rsidTr="0044492F">
        <w:trPr>
          <w:trHeight w:val="439"/>
          <w:tblCellSpacing w:w="5" w:type="nil"/>
        </w:trPr>
        <w:tc>
          <w:tcPr>
            <w:tcW w:w="2625" w:type="dxa"/>
            <w:vMerge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2" w:firstLine="43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D45D0C" w:rsidRPr="00AB3CB3" w:rsidTr="0044492F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Цель муниципальной программы: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«Краснинский район» Смоленской области</w:t>
            </w:r>
          </w:p>
        </w:tc>
      </w:tr>
      <w:tr w:rsidR="00D45D0C" w:rsidRPr="00AB3CB3" w:rsidTr="0044492F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   Мониторинг показателей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эффективного  управления  муниципальным образованием «Краснинский район» Смоленской области</w:t>
            </w:r>
          </w:p>
        </w:tc>
      </w:tr>
      <w:tr w:rsidR="00D45D0C" w:rsidRPr="00AB3CB3" w:rsidTr="0044492F">
        <w:trPr>
          <w:trHeight w:val="566"/>
          <w:tblCellSpacing w:w="5" w:type="nil"/>
        </w:trPr>
        <w:tc>
          <w:tcPr>
            <w:tcW w:w="2625" w:type="dxa"/>
          </w:tcPr>
          <w:p w:rsidR="00D45D0C" w:rsidRPr="00AB3CB3" w:rsidRDefault="00D45D0C" w:rsidP="0044492F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на реализацию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муниципальной программы: «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«Краснинский район» Смоленской области на 2014 – 2020 годы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МО«Краснинский район» Смоленской области</w:t>
            </w:r>
          </w:p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МО«Краснинский район» Смоленской области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23031,4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45D0C" w:rsidRPr="00AB3CB3" w:rsidTr="0044492F">
        <w:trPr>
          <w:trHeight w:val="1705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Обеспечивающая подпрограмма: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«Эффективное  выполнение полномочий Администрацией муниципального образования «Краснинский район» Смоленской области» 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МО «Краснинский район» 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22751,4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45D0C" w:rsidRPr="00AB3CB3" w:rsidTr="0044492F">
        <w:trPr>
          <w:trHeight w:val="465"/>
          <w:tblCellSpacing w:w="5" w:type="nil"/>
        </w:trPr>
        <w:tc>
          <w:tcPr>
            <w:tcW w:w="12089" w:type="dxa"/>
            <w:gridSpan w:val="10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организационных условий для реализации муниципальной программы.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.1.Обеспечение организационных условий для реализации муниципальной программы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МО «Краснинский район» 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22134,6  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22751,4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21700,2</w:t>
            </w:r>
          </w:p>
        </w:tc>
        <w:tc>
          <w:tcPr>
            <w:tcW w:w="900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21700,2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.1.1.Повышение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(%)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D45D0C" w:rsidRPr="00AB3CB3" w:rsidTr="0044492F">
        <w:trPr>
          <w:trHeight w:val="660"/>
          <w:tblCellSpacing w:w="5" w:type="nil"/>
        </w:trPr>
        <w:tc>
          <w:tcPr>
            <w:tcW w:w="2625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843" w:type="dxa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МО «Краснинский район»  (далее - отдел экономики)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45D0C" w:rsidRPr="00AB3CB3" w:rsidTr="0044492F">
        <w:trPr>
          <w:trHeight w:val="307"/>
          <w:tblCellSpacing w:w="5" w:type="nil"/>
        </w:trPr>
        <w:tc>
          <w:tcPr>
            <w:tcW w:w="14815" w:type="dxa"/>
            <w:gridSpan w:val="13"/>
          </w:tcPr>
          <w:p w:rsidR="00D45D0C" w:rsidRPr="00AB3CB3" w:rsidRDefault="00D45D0C" w:rsidP="0044492F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мероприятие:  обеспечение распоряжением объектами муниципальной   собственности муниципального образования «Краснинский район» Смоленской области</w:t>
            </w:r>
          </w:p>
        </w:tc>
      </w:tr>
      <w:tr w:rsidR="00D45D0C" w:rsidRPr="00AB3CB3" w:rsidTr="0044492F">
        <w:trPr>
          <w:trHeight w:val="66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1.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 , находящиеся в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экономики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180,0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  (%)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 (%)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45D0C" w:rsidRPr="00AB3CB3" w:rsidTr="0044492F">
        <w:trPr>
          <w:trHeight w:val="220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1.3.Проведение независимой оценки при определении размера арендной платы или рыночной стоимости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признаком муниципальной собственности (%)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45D0C" w:rsidRPr="00AB3CB3" w:rsidTr="0044492F">
        <w:trPr>
          <w:trHeight w:val="1396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1.5.Совершенствование организации учета муниципального имущества муниципального образования «Краснинский район» и  проведение его технической инвентаризации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1.6.Организация и проведение продаж приватизируемого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1.7.Продолжение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1.8.Государственная регистрация права собственности муниципального образования «Краснинский район» на  имущество муниципального образования «Краснинский район»;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1.9.Размещение информации о муниципальном имуществе на официальном сайте муниципального образования «Краснинский район» Смоленской области;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1.10.Содержание и текущее обслуживание имущества, составляющего муниципальную казну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45D0C" w:rsidRPr="00AB3CB3" w:rsidTr="0044492F">
        <w:trPr>
          <w:trHeight w:val="330"/>
          <w:tblCellSpacing w:w="5" w:type="nil"/>
        </w:trPr>
        <w:tc>
          <w:tcPr>
            <w:tcW w:w="2625" w:type="dxa"/>
          </w:tcPr>
          <w:p w:rsidR="00D45D0C" w:rsidRPr="00AB3CB3" w:rsidRDefault="00D45D0C" w:rsidP="0044492F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1.11.Увеличение поступлений в районный бюджет доходов от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и распоряжения муниципальным имуществом муниципального образования «Краснинский район» Смоленской области  (%)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Мероприятие 2.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Услуги по выполнению кадастровых работ по земельным участкам.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3.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Расходы на орган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изацию и проведение аукционов ,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конкурсов на право заключения договоров аренды муниципального имущества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0C" w:rsidRPr="00AB3CB3" w:rsidTr="0044492F">
        <w:trPr>
          <w:trHeight w:val="247"/>
          <w:tblCellSpacing w:w="5" w:type="nil"/>
        </w:trPr>
        <w:tc>
          <w:tcPr>
            <w:tcW w:w="14815" w:type="dxa"/>
            <w:gridSpan w:val="13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подготовка, переподготовка и повышение квалификации управленческих кадров.</w:t>
            </w:r>
          </w:p>
        </w:tc>
      </w:tr>
      <w:tr w:rsidR="00D45D0C" w:rsidRPr="00AB3CB3" w:rsidTr="0044492F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кадров.</w:t>
            </w:r>
          </w:p>
        </w:tc>
        <w:tc>
          <w:tcPr>
            <w:tcW w:w="1843" w:type="dxa"/>
            <w:vAlign w:val="center"/>
          </w:tcPr>
          <w:p w:rsidR="00D45D0C" w:rsidRPr="00AB3CB3" w:rsidRDefault="00D45D0C" w:rsidP="004449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МО «Краснинский район» </w:t>
            </w:r>
          </w:p>
        </w:tc>
        <w:tc>
          <w:tcPr>
            <w:tcW w:w="1417" w:type="dxa"/>
            <w:vAlign w:val="center"/>
          </w:tcPr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Всего: в т.ч.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-средства районного бюджета</w:t>
            </w: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средства областного бюджета</w:t>
            </w:r>
          </w:p>
        </w:tc>
        <w:tc>
          <w:tcPr>
            <w:tcW w:w="799" w:type="dxa"/>
            <w:vAlign w:val="center"/>
          </w:tcPr>
          <w:p w:rsidR="00D45D0C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  <w:p w:rsidR="00D45D0C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:rsidR="00D45D0C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45D0C" w:rsidRPr="00AB3CB3" w:rsidRDefault="00D45D0C" w:rsidP="004449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45D0C" w:rsidRPr="00AB3CB3" w:rsidRDefault="00D45D0C" w:rsidP="004449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  <w:sectPr w:rsidR="00D45D0C" w:rsidRPr="00AB3CB3" w:rsidSect="006B02DA">
          <w:type w:val="continuous"/>
          <w:pgSz w:w="16838" w:h="11906" w:orient="landscape"/>
          <w:pgMar w:top="1134" w:right="567" w:bottom="142" w:left="1134" w:header="709" w:footer="709" w:gutter="0"/>
          <w:cols w:space="708"/>
          <w:docGrid w:linePitch="360"/>
        </w:sectPr>
      </w:pPr>
    </w:p>
    <w:p w:rsidR="00D45D0C" w:rsidRPr="00AB3CB3" w:rsidRDefault="00D45D0C" w:rsidP="00D45D0C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ab/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bookmarkStart w:id="0" w:name="Par616"/>
      <w:bookmarkEnd w:id="0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Приложение №3</w:t>
      </w:r>
    </w:p>
    <w:p w:rsidR="00D45D0C" w:rsidRPr="00AB3CB3" w:rsidRDefault="00D45D0C" w:rsidP="00D45D0C">
      <w:pPr>
        <w:tabs>
          <w:tab w:val="left" w:pos="7640"/>
          <w:tab w:val="right" w:pos="990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45D0C" w:rsidRPr="00AB3CB3" w:rsidRDefault="00D45D0C" w:rsidP="00D45D0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Сведения об основных мерах правового регулирования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в сфере реализации муниципальной программы «Создание условий для эффективного  управления  муниципальным образованием «Краснинский район» Смоленской области»  на 2014-2020 годы</w:t>
      </w:r>
    </w:p>
    <w:p w:rsidR="00D45D0C" w:rsidRPr="00AB3CB3" w:rsidRDefault="00D45D0C" w:rsidP="00D45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D45D0C" w:rsidRPr="00AB3CB3" w:rsidRDefault="00D45D0C" w:rsidP="00D45D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</w:p>
    <w:tbl>
      <w:tblPr>
        <w:tblW w:w="10080" w:type="dxa"/>
        <w:tblInd w:w="2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2340"/>
        <w:gridCol w:w="2700"/>
        <w:gridCol w:w="2520"/>
        <w:gridCol w:w="1980"/>
      </w:tblGrid>
      <w:tr w:rsidR="00D45D0C" w:rsidRPr="00AB3CB3" w:rsidTr="0044492F">
        <w:trPr>
          <w:trHeight w:val="130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AB3CB3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правового акта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положения  нормативного правового</w:t>
            </w:r>
          </w:p>
          <w:p w:rsidR="00D45D0C" w:rsidRPr="005953F9" w:rsidRDefault="00D45D0C" w:rsidP="0044492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 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  исполнитель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Ожидаемые сроки принятия   нормативного правового</w:t>
            </w:r>
          </w:p>
          <w:p w:rsidR="00D45D0C" w:rsidRPr="005953F9" w:rsidRDefault="00D45D0C" w:rsidP="0044492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  </w:t>
            </w:r>
          </w:p>
        </w:tc>
      </w:tr>
      <w:tr w:rsidR="00D45D0C" w:rsidRPr="00AB3CB3" w:rsidTr="0044492F">
        <w:trPr>
          <w:trHeight w:val="12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AB3CB3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муниципального образования</w:t>
            </w:r>
          </w:p>
          <w:p w:rsidR="00D45D0C" w:rsidRPr="005953F9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«Краснинский район»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Муниципальная программа «Создание условий для эффективного  управления  муниципальным образованием «Краснинский район» Смоленской области</w:t>
            </w:r>
          </w:p>
          <w:p w:rsidR="00D45D0C" w:rsidRPr="005953F9" w:rsidRDefault="00D45D0C" w:rsidP="0044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2014-2020 годы»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экономики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45D0C" w:rsidRPr="005953F9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2014</w:t>
            </w:r>
          </w:p>
          <w:p w:rsidR="00D45D0C" w:rsidRPr="005953F9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 2015</w:t>
            </w:r>
          </w:p>
          <w:p w:rsidR="00D45D0C" w:rsidRPr="005953F9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Апрель 2016</w:t>
            </w:r>
          </w:p>
        </w:tc>
      </w:tr>
    </w:tbl>
    <w:p w:rsidR="00D45D0C" w:rsidRPr="00AB3CB3" w:rsidRDefault="00D45D0C" w:rsidP="00D45D0C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br w:type="page"/>
      </w: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page" w:horzAnchor="margin" w:tblpY="10135"/>
        <w:tblW w:w="10118" w:type="dxa"/>
        <w:tblLook w:val="01E0" w:firstRow="1" w:lastRow="1" w:firstColumn="1" w:lastColumn="1" w:noHBand="0" w:noVBand="0"/>
      </w:tblPr>
      <w:tblGrid>
        <w:gridCol w:w="4950"/>
        <w:gridCol w:w="5168"/>
      </w:tblGrid>
      <w:tr w:rsidR="00D45D0C" w:rsidRPr="00587CCF" w:rsidTr="0044492F">
        <w:trPr>
          <w:trHeight w:val="4668"/>
        </w:trPr>
        <w:tc>
          <w:tcPr>
            <w:tcW w:w="4950" w:type="dxa"/>
          </w:tcPr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Отп. 1 экз. - в дело</w:t>
            </w: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Исп. Корчевская Т.Н.</w:t>
            </w: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Тел. 4-11-34</w:t>
            </w: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«___» ______________   </w:t>
            </w: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Визы: </w:t>
            </w: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З.В. Бабичева</w:t>
            </w: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И.А. Малихов</w:t>
            </w:r>
          </w:p>
          <w:p w:rsidR="00D45D0C" w:rsidRPr="00C942CD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Т.И. Нестеренкова</w:t>
            </w:r>
          </w:p>
          <w:p w:rsidR="00D45D0C" w:rsidRPr="00587CCF" w:rsidRDefault="00D45D0C" w:rsidP="00444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Разосла</w:t>
            </w:r>
            <w:r>
              <w:rPr>
                <w:rFonts w:ascii="Times New Roman" w:hAnsi="Times New Roman" w:cs="Times New Roman"/>
              </w:rPr>
              <w:t>ть: прокуратура,   ОЭ, Фин.упр., отдел учета и отчетности,</w:t>
            </w:r>
            <w:r w:rsidRPr="00C942CD">
              <w:rPr>
                <w:rFonts w:ascii="Times New Roman" w:hAnsi="Times New Roman" w:cs="Times New Roman"/>
              </w:rPr>
              <w:t xml:space="preserve"> отдел по инф.политике</w:t>
            </w:r>
            <w:r w:rsidRPr="00C942CD">
              <w:rPr>
                <w:rFonts w:ascii="Times New Roman" w:hAnsi="Times New Roman" w:cs="Times New Roman"/>
              </w:rPr>
              <w:tab/>
            </w:r>
            <w:r w:rsidRPr="00C942CD">
              <w:rPr>
                <w:rFonts w:ascii="Times New Roman" w:hAnsi="Times New Roman" w:cs="Times New Roman"/>
              </w:rPr>
              <w:tab/>
            </w:r>
            <w:r w:rsidRPr="00C942CD">
              <w:rPr>
                <w:rFonts w:ascii="Times New Roman" w:hAnsi="Times New Roman" w:cs="Times New Roman"/>
              </w:rPr>
              <w:tab/>
            </w: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</w:t>
            </w: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</w:t>
            </w: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 </w:t>
            </w:r>
          </w:p>
          <w:p w:rsidR="00D45D0C" w:rsidRPr="00C942CD" w:rsidRDefault="00D45D0C" w:rsidP="004449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 </w:t>
            </w:r>
          </w:p>
          <w:p w:rsidR="00D45D0C" w:rsidRPr="00587CCF" w:rsidRDefault="00D45D0C" w:rsidP="00444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</w:t>
            </w:r>
            <w:r w:rsidRPr="00587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45D0C" w:rsidRPr="007C0D9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7C0D9C">
        <w:rPr>
          <w:rFonts w:ascii="Times New Roman" w:hAnsi="Times New Roman" w:cs="Times New Roman"/>
          <w:sz w:val="16"/>
          <w:szCs w:val="16"/>
          <w:lang w:eastAsia="ru-RU"/>
        </w:rPr>
        <w:tab/>
      </w:r>
    </w:p>
    <w:p w:rsidR="00D45D0C" w:rsidRPr="007C0D9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D45D0C" w:rsidRPr="007C0D9C" w:rsidRDefault="00D45D0C" w:rsidP="00D45D0C">
      <w:pPr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rPr>
          <w:rFonts w:cs="Times New Roman"/>
        </w:rPr>
      </w:pP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5D0C" w:rsidRDefault="00D45D0C" w:rsidP="00D45D0C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5D0C" w:rsidRDefault="00D45D0C" w:rsidP="00D45D0C">
      <w:pPr>
        <w:rPr>
          <w:rFonts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45D0C" w:rsidRPr="00AB3CB3" w:rsidRDefault="00D45D0C" w:rsidP="00D45D0C">
      <w:pPr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647F6B" w:rsidRDefault="00D45D0C">
      <w:bookmarkStart w:id="1" w:name="_GoBack"/>
      <w:bookmarkEnd w:id="1"/>
    </w:p>
    <w:sectPr w:rsidR="00647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Rode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2A" w:rsidRDefault="00D45D0C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9F352A" w:rsidRDefault="00D45D0C">
    <w:pPr>
      <w:pStyle w:val="a3"/>
    </w:pPr>
  </w:p>
  <w:p w:rsidR="009F352A" w:rsidRDefault="00D45D0C">
    <w:pP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2A" w:rsidRDefault="00D45D0C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21</w:t>
    </w:r>
    <w:r>
      <w:rPr>
        <w:rStyle w:val="a5"/>
      </w:rPr>
      <w:fldChar w:fldCharType="end"/>
    </w:r>
  </w:p>
  <w:p w:rsidR="009F352A" w:rsidRDefault="00D45D0C">
    <w:pPr>
      <w:pStyle w:val="a3"/>
    </w:pPr>
  </w:p>
  <w:p w:rsidR="009F352A" w:rsidRDefault="00D45D0C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FDA97D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4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40C46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52BF4"/>
    <w:multiLevelType w:val="hybridMultilevel"/>
    <w:tmpl w:val="7AF0DE26"/>
    <w:lvl w:ilvl="0" w:tplc="D44AB62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DE7EC4"/>
    <w:multiLevelType w:val="hybridMultilevel"/>
    <w:tmpl w:val="38D00250"/>
    <w:lvl w:ilvl="0" w:tplc="DD4C64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23314"/>
    <w:multiLevelType w:val="hybridMultilevel"/>
    <w:tmpl w:val="D1FAEBBC"/>
    <w:lvl w:ilvl="0" w:tplc="9BC6A4B8">
      <w:start w:val="1"/>
      <w:numFmt w:val="decimal"/>
      <w:lvlText w:val="%1."/>
      <w:lvlJc w:val="left"/>
      <w:pPr>
        <w:ind w:left="187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60B26090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961CC"/>
    <w:multiLevelType w:val="hybridMultilevel"/>
    <w:tmpl w:val="2DE066C6"/>
    <w:lvl w:ilvl="0" w:tplc="A9C68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A67"/>
    <w:rsid w:val="001C2A67"/>
    <w:rsid w:val="00A4632F"/>
    <w:rsid w:val="00D45D0C"/>
    <w:rsid w:val="00F9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0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D45D0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5D0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45D0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45D0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5D0C"/>
    <w:rPr>
      <w:rFonts w:ascii="Calibri" w:eastAsia="Calibri" w:hAnsi="Calibri" w:cs="Calibri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45D0C"/>
    <w:rPr>
      <w:rFonts w:ascii="Calibri" w:eastAsia="Calibri" w:hAnsi="Calibri" w:cs="Calibri"/>
      <w:b/>
      <w:bCs/>
      <w:caps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45D0C"/>
    <w:rPr>
      <w:rFonts w:ascii="Calibri" w:eastAsia="Calibri" w:hAnsi="Calibri" w:cs="Calibri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45D0C"/>
    <w:rPr>
      <w:rFonts w:ascii="Calibri" w:eastAsia="Calibri" w:hAnsi="Calibri" w:cs="Calibri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45D0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45D0C"/>
    <w:rPr>
      <w:rFonts w:ascii="Calibri" w:eastAsia="Calibri" w:hAnsi="Calibri" w:cs="Calibri"/>
      <w:sz w:val="20"/>
      <w:szCs w:val="20"/>
      <w:lang w:eastAsia="ru-RU"/>
    </w:rPr>
  </w:style>
  <w:style w:type="character" w:styleId="a5">
    <w:name w:val="page number"/>
    <w:basedOn w:val="a0"/>
    <w:uiPriority w:val="99"/>
    <w:rsid w:val="00D45D0C"/>
  </w:style>
  <w:style w:type="paragraph" w:styleId="a6">
    <w:name w:val="footer"/>
    <w:basedOn w:val="a"/>
    <w:link w:val="a7"/>
    <w:uiPriority w:val="99"/>
    <w:rsid w:val="00D45D0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45D0C"/>
    <w:rPr>
      <w:rFonts w:ascii="Calibri" w:eastAsia="Calibri" w:hAnsi="Calibri" w:cs="Calibri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D45D0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D45D0C"/>
    <w:rPr>
      <w:rFonts w:ascii="Calibri" w:eastAsia="Calibri" w:hAnsi="Calibri" w:cs="Calibri"/>
      <w:b/>
      <w:bCs/>
      <w:spacing w:val="2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D45D0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D45D0C"/>
    <w:rPr>
      <w:rFonts w:ascii="Calibri" w:eastAsia="Calibri" w:hAnsi="Calibri" w:cs="Calibri"/>
      <w:sz w:val="28"/>
      <w:szCs w:val="28"/>
      <w:lang w:eastAsia="ru-RU"/>
    </w:rPr>
  </w:style>
  <w:style w:type="paragraph" w:styleId="ac">
    <w:name w:val="Body Text Indent"/>
    <w:basedOn w:val="a"/>
    <w:link w:val="ad"/>
    <w:uiPriority w:val="99"/>
    <w:rsid w:val="00D45D0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D45D0C"/>
    <w:rPr>
      <w:rFonts w:ascii="Calibri" w:eastAsia="Calibri" w:hAnsi="Calibri" w:cs="Calibri"/>
      <w:sz w:val="28"/>
      <w:szCs w:val="28"/>
      <w:lang w:eastAsia="ru-RU"/>
    </w:rPr>
  </w:style>
  <w:style w:type="table" w:styleId="ae">
    <w:name w:val="Table Grid"/>
    <w:basedOn w:val="a1"/>
    <w:uiPriority w:val="99"/>
    <w:rsid w:val="00D45D0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5D0C"/>
    <w:pPr>
      <w:widowControl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uiPriority w:val="99"/>
    <w:qFormat/>
    <w:rsid w:val="00D45D0C"/>
    <w:rPr>
      <w:b/>
      <w:bCs/>
    </w:rPr>
  </w:style>
  <w:style w:type="paragraph" w:customStyle="1" w:styleId="ConsPlusCell">
    <w:name w:val="ConsPlusCell"/>
    <w:uiPriority w:val="99"/>
    <w:rsid w:val="00D45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5D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0">
    <w:name w:val="Subtitle"/>
    <w:basedOn w:val="a"/>
    <w:link w:val="af1"/>
    <w:uiPriority w:val="99"/>
    <w:qFormat/>
    <w:rsid w:val="00D45D0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D45D0C"/>
    <w:rPr>
      <w:rFonts w:ascii="Rodeo" w:eastAsia="Calibri" w:hAnsi="Rodeo" w:cs="Rodeo"/>
      <w:b/>
      <w:bCs/>
      <w:caps/>
      <w:sz w:val="36"/>
      <w:szCs w:val="36"/>
      <w:lang w:eastAsia="ru-RU"/>
    </w:rPr>
  </w:style>
  <w:style w:type="paragraph" w:customStyle="1" w:styleId="11">
    <w:name w:val="Абзац списка1"/>
    <w:basedOn w:val="a"/>
    <w:uiPriority w:val="99"/>
    <w:rsid w:val="00D45D0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45D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link w:val="NoSpacingChar"/>
    <w:uiPriority w:val="99"/>
    <w:rsid w:val="00D45D0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3">
    <w:name w:val="Знак Знак1"/>
    <w:basedOn w:val="a"/>
    <w:uiPriority w:val="99"/>
    <w:rsid w:val="00D45D0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D45D0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D45D0C"/>
    <w:rPr>
      <w:rFonts w:ascii="Tahoma" w:eastAsia="Calibri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D45D0C"/>
    <w:rPr>
      <w:rFonts w:ascii="Calibri" w:eastAsia="Times New Roman" w:hAnsi="Calibri" w:cs="Calibri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D45D0C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45D0C"/>
    <w:pPr>
      <w:widowControl w:val="0"/>
      <w:shd w:val="clear" w:color="auto" w:fill="FFFFFF"/>
      <w:spacing w:after="0" w:line="322" w:lineRule="exact"/>
      <w:jc w:val="center"/>
    </w:pPr>
    <w:rPr>
      <w:rFonts w:ascii="Times New Roman" w:eastAsiaTheme="minorHAnsi" w:hAnsi="Times New Roman" w:cs="Times New Roman"/>
      <w:b/>
      <w:bCs/>
      <w:spacing w:val="10"/>
      <w:sz w:val="25"/>
      <w:szCs w:val="25"/>
    </w:rPr>
  </w:style>
  <w:style w:type="character" w:customStyle="1" w:styleId="af4">
    <w:name w:val="Колонтитул_"/>
    <w:basedOn w:val="a0"/>
    <w:link w:val="14"/>
    <w:uiPriority w:val="99"/>
    <w:locked/>
    <w:rsid w:val="00D45D0C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D45D0C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D45D0C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D45D0C"/>
    <w:rPr>
      <w:rFonts w:ascii="Times New Roman" w:eastAsia="Calibri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D45D0C"/>
    <w:rPr>
      <w:rFonts w:ascii="Times New Roman" w:eastAsia="Calibri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D45D0C"/>
    <w:rPr>
      <w:rFonts w:ascii="Times New Roman" w:eastAsia="Calibri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D45D0C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21"/>
      <w:szCs w:val="21"/>
    </w:rPr>
  </w:style>
  <w:style w:type="paragraph" w:customStyle="1" w:styleId="16">
    <w:name w:val="Заголовок №1"/>
    <w:basedOn w:val="a"/>
    <w:link w:val="15"/>
    <w:uiPriority w:val="99"/>
    <w:rsid w:val="00D45D0C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rFonts w:ascii="Times New Roman" w:eastAsiaTheme="minorHAnsi" w:hAnsi="Times New Roman" w:cs="Times New Roman"/>
      <w:b/>
      <w:bCs/>
      <w:spacing w:val="10"/>
      <w:sz w:val="25"/>
      <w:szCs w:val="25"/>
    </w:rPr>
  </w:style>
  <w:style w:type="character" w:customStyle="1" w:styleId="FontStyle12">
    <w:name w:val="Font Style12"/>
    <w:basedOn w:val="a0"/>
    <w:uiPriority w:val="99"/>
    <w:rsid w:val="00D45D0C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D45D0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D45D0C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45D0C"/>
    <w:rPr>
      <w:rFonts w:ascii="Calibri" w:eastAsia="Calibri" w:hAnsi="Calibri" w:cs="Calibri"/>
    </w:rPr>
  </w:style>
  <w:style w:type="paragraph" w:styleId="af6">
    <w:name w:val="List Paragraph"/>
    <w:basedOn w:val="a"/>
    <w:uiPriority w:val="99"/>
    <w:qFormat/>
    <w:rsid w:val="00D45D0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0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D45D0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5D0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45D0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45D0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5D0C"/>
    <w:rPr>
      <w:rFonts w:ascii="Calibri" w:eastAsia="Calibri" w:hAnsi="Calibri" w:cs="Calibri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45D0C"/>
    <w:rPr>
      <w:rFonts w:ascii="Calibri" w:eastAsia="Calibri" w:hAnsi="Calibri" w:cs="Calibri"/>
      <w:b/>
      <w:bCs/>
      <w:caps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45D0C"/>
    <w:rPr>
      <w:rFonts w:ascii="Calibri" w:eastAsia="Calibri" w:hAnsi="Calibri" w:cs="Calibri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45D0C"/>
    <w:rPr>
      <w:rFonts w:ascii="Calibri" w:eastAsia="Calibri" w:hAnsi="Calibri" w:cs="Calibri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45D0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45D0C"/>
    <w:rPr>
      <w:rFonts w:ascii="Calibri" w:eastAsia="Calibri" w:hAnsi="Calibri" w:cs="Calibri"/>
      <w:sz w:val="20"/>
      <w:szCs w:val="20"/>
      <w:lang w:eastAsia="ru-RU"/>
    </w:rPr>
  </w:style>
  <w:style w:type="character" w:styleId="a5">
    <w:name w:val="page number"/>
    <w:basedOn w:val="a0"/>
    <w:uiPriority w:val="99"/>
    <w:rsid w:val="00D45D0C"/>
  </w:style>
  <w:style w:type="paragraph" w:styleId="a6">
    <w:name w:val="footer"/>
    <w:basedOn w:val="a"/>
    <w:link w:val="a7"/>
    <w:uiPriority w:val="99"/>
    <w:rsid w:val="00D45D0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45D0C"/>
    <w:rPr>
      <w:rFonts w:ascii="Calibri" w:eastAsia="Calibri" w:hAnsi="Calibri" w:cs="Calibri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D45D0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D45D0C"/>
    <w:rPr>
      <w:rFonts w:ascii="Calibri" w:eastAsia="Calibri" w:hAnsi="Calibri" w:cs="Calibri"/>
      <w:b/>
      <w:bCs/>
      <w:spacing w:val="2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D45D0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D45D0C"/>
    <w:rPr>
      <w:rFonts w:ascii="Calibri" w:eastAsia="Calibri" w:hAnsi="Calibri" w:cs="Calibri"/>
      <w:sz w:val="28"/>
      <w:szCs w:val="28"/>
      <w:lang w:eastAsia="ru-RU"/>
    </w:rPr>
  </w:style>
  <w:style w:type="paragraph" w:styleId="ac">
    <w:name w:val="Body Text Indent"/>
    <w:basedOn w:val="a"/>
    <w:link w:val="ad"/>
    <w:uiPriority w:val="99"/>
    <w:rsid w:val="00D45D0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D45D0C"/>
    <w:rPr>
      <w:rFonts w:ascii="Calibri" w:eastAsia="Calibri" w:hAnsi="Calibri" w:cs="Calibri"/>
      <w:sz w:val="28"/>
      <w:szCs w:val="28"/>
      <w:lang w:eastAsia="ru-RU"/>
    </w:rPr>
  </w:style>
  <w:style w:type="table" w:styleId="ae">
    <w:name w:val="Table Grid"/>
    <w:basedOn w:val="a1"/>
    <w:uiPriority w:val="99"/>
    <w:rsid w:val="00D45D0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5D0C"/>
    <w:pPr>
      <w:widowControl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uiPriority w:val="99"/>
    <w:qFormat/>
    <w:rsid w:val="00D45D0C"/>
    <w:rPr>
      <w:b/>
      <w:bCs/>
    </w:rPr>
  </w:style>
  <w:style w:type="paragraph" w:customStyle="1" w:styleId="ConsPlusCell">
    <w:name w:val="ConsPlusCell"/>
    <w:uiPriority w:val="99"/>
    <w:rsid w:val="00D45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5D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0">
    <w:name w:val="Subtitle"/>
    <w:basedOn w:val="a"/>
    <w:link w:val="af1"/>
    <w:uiPriority w:val="99"/>
    <w:qFormat/>
    <w:rsid w:val="00D45D0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D45D0C"/>
    <w:rPr>
      <w:rFonts w:ascii="Rodeo" w:eastAsia="Calibri" w:hAnsi="Rodeo" w:cs="Rodeo"/>
      <w:b/>
      <w:bCs/>
      <w:caps/>
      <w:sz w:val="36"/>
      <w:szCs w:val="36"/>
      <w:lang w:eastAsia="ru-RU"/>
    </w:rPr>
  </w:style>
  <w:style w:type="paragraph" w:customStyle="1" w:styleId="11">
    <w:name w:val="Абзац списка1"/>
    <w:basedOn w:val="a"/>
    <w:uiPriority w:val="99"/>
    <w:rsid w:val="00D45D0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45D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link w:val="NoSpacingChar"/>
    <w:uiPriority w:val="99"/>
    <w:rsid w:val="00D45D0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3">
    <w:name w:val="Знак Знак1"/>
    <w:basedOn w:val="a"/>
    <w:uiPriority w:val="99"/>
    <w:rsid w:val="00D45D0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D45D0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D45D0C"/>
    <w:rPr>
      <w:rFonts w:ascii="Tahoma" w:eastAsia="Calibri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D45D0C"/>
    <w:rPr>
      <w:rFonts w:ascii="Calibri" w:eastAsia="Times New Roman" w:hAnsi="Calibri" w:cs="Calibri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D45D0C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45D0C"/>
    <w:pPr>
      <w:widowControl w:val="0"/>
      <w:shd w:val="clear" w:color="auto" w:fill="FFFFFF"/>
      <w:spacing w:after="0" w:line="322" w:lineRule="exact"/>
      <w:jc w:val="center"/>
    </w:pPr>
    <w:rPr>
      <w:rFonts w:ascii="Times New Roman" w:eastAsiaTheme="minorHAnsi" w:hAnsi="Times New Roman" w:cs="Times New Roman"/>
      <w:b/>
      <w:bCs/>
      <w:spacing w:val="10"/>
      <w:sz w:val="25"/>
      <w:szCs w:val="25"/>
    </w:rPr>
  </w:style>
  <w:style w:type="character" w:customStyle="1" w:styleId="af4">
    <w:name w:val="Колонтитул_"/>
    <w:basedOn w:val="a0"/>
    <w:link w:val="14"/>
    <w:uiPriority w:val="99"/>
    <w:locked/>
    <w:rsid w:val="00D45D0C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D45D0C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D45D0C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D45D0C"/>
    <w:rPr>
      <w:rFonts w:ascii="Times New Roman" w:eastAsia="Calibri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D45D0C"/>
    <w:rPr>
      <w:rFonts w:ascii="Times New Roman" w:eastAsia="Calibri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D45D0C"/>
    <w:rPr>
      <w:rFonts w:ascii="Times New Roman" w:eastAsia="Calibri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D45D0C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21"/>
      <w:szCs w:val="21"/>
    </w:rPr>
  </w:style>
  <w:style w:type="paragraph" w:customStyle="1" w:styleId="16">
    <w:name w:val="Заголовок №1"/>
    <w:basedOn w:val="a"/>
    <w:link w:val="15"/>
    <w:uiPriority w:val="99"/>
    <w:rsid w:val="00D45D0C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rFonts w:ascii="Times New Roman" w:eastAsiaTheme="minorHAnsi" w:hAnsi="Times New Roman" w:cs="Times New Roman"/>
      <w:b/>
      <w:bCs/>
      <w:spacing w:val="10"/>
      <w:sz w:val="25"/>
      <w:szCs w:val="25"/>
    </w:rPr>
  </w:style>
  <w:style w:type="character" w:customStyle="1" w:styleId="FontStyle12">
    <w:name w:val="Font Style12"/>
    <w:basedOn w:val="a0"/>
    <w:uiPriority w:val="99"/>
    <w:rsid w:val="00D45D0C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D45D0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D45D0C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45D0C"/>
    <w:rPr>
      <w:rFonts w:ascii="Calibri" w:eastAsia="Calibri" w:hAnsi="Calibri" w:cs="Calibri"/>
    </w:rPr>
  </w:style>
  <w:style w:type="paragraph" w:styleId="af6">
    <w:name w:val="List Paragraph"/>
    <w:basedOn w:val="a"/>
    <w:uiPriority w:val="99"/>
    <w:qFormat/>
    <w:rsid w:val="00D45D0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hyperlink" Target="file:///E:\%D0%9F%D0%A0%D0%9E%D0%93%D0%A0%D0%90%D0%9C%D0%9C%D0%90%202014-2016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9078</Words>
  <Characters>51745</Characters>
  <Application>Microsoft Office Word</Application>
  <DocSecurity>0</DocSecurity>
  <Lines>431</Lines>
  <Paragraphs>121</Paragraphs>
  <ScaleCrop>false</ScaleCrop>
  <Company/>
  <LinksUpToDate>false</LinksUpToDate>
  <CharactersWithSpaces>60702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Черненкова М А</dc:creator>
  <cp:keywords/>
  <dc:description/>
  <cp:lastModifiedBy>Черненкова М А</cp:lastModifiedBy>
  <cp:revision>2</cp:revision>
  <dcterms:created xsi:type="dcterms:W3CDTF">2017-08-09T10:27:00Z</dcterms:created>
  <dcterms:modified xsi:type="dcterms:W3CDTF">2017-08-09T10:27:00Z</dcterms:modified>
</cp:coreProperties>
</file>