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CF" w:rsidRPr="00425CCF" w:rsidRDefault="00425CCF" w:rsidP="00425CCF">
      <w:pPr>
        <w:suppressAutoHyphens/>
        <w:spacing w:after="0" w:line="240" w:lineRule="auto"/>
        <w:ind w:right="98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25CCF" w:rsidRPr="00425CCF" w:rsidRDefault="00425CCF" w:rsidP="00425CCF">
      <w:pPr>
        <w:suppressAutoHyphens/>
        <w:spacing w:after="0" w:line="240" w:lineRule="auto"/>
        <w:ind w:right="98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25CCF" w:rsidRPr="00425CCF" w:rsidRDefault="00425CCF" w:rsidP="00425CCF">
      <w:pPr>
        <w:jc w:val="center"/>
        <w:rPr>
          <w:rFonts w:ascii="Calibri" w:eastAsia="Times New Roman" w:hAnsi="Calibri" w:cs="Calibri"/>
          <w:b/>
          <w:sz w:val="28"/>
        </w:rPr>
      </w:pPr>
      <w:r>
        <w:rPr>
          <w:rFonts w:ascii="Calibri" w:eastAsia="Times New Roman" w:hAnsi="Calibri" w:cs="Calibri"/>
          <w:b/>
          <w:noProof/>
          <w:sz w:val="28"/>
          <w:lang w:eastAsia="ru-RU"/>
        </w:rPr>
        <w:drawing>
          <wp:inline distT="0" distB="0" distL="0" distR="0">
            <wp:extent cx="723265" cy="840105"/>
            <wp:effectExtent l="0" t="0" r="635" b="0"/>
            <wp:docPr id="1" name="Рисунок 1" descr="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CCF" w:rsidRPr="00425CCF" w:rsidRDefault="00425CCF" w:rsidP="00425CCF">
      <w:pPr>
        <w:rPr>
          <w:rFonts w:ascii="Calibri" w:eastAsia="Times New Roman" w:hAnsi="Calibri" w:cs="Calibri"/>
          <w:b/>
          <w:sz w:val="28"/>
        </w:rPr>
      </w:pPr>
    </w:p>
    <w:p w:rsidR="00425CCF" w:rsidRPr="00425CCF" w:rsidRDefault="00425CCF" w:rsidP="00425CC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CCF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425CCF" w:rsidRPr="00425CCF" w:rsidRDefault="00425CCF" w:rsidP="00425CCF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425CCF" w:rsidRPr="00425CCF" w:rsidRDefault="00425CCF" w:rsidP="00425CCF">
      <w:pPr>
        <w:suppressAutoHyphens/>
        <w:spacing w:after="0" w:line="240" w:lineRule="auto"/>
        <w:ind w:right="98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09.06.2017 №304 </w:t>
      </w: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 внесении и</w:t>
      </w:r>
      <w:bookmarkStart w:id="0" w:name="_GoBack"/>
      <w:bookmarkEnd w:id="0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зменений в </w:t>
      </w:r>
      <w:proofErr w:type="gramStart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муниципальную</w:t>
      </w:r>
      <w:proofErr w:type="gramEnd"/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программу «Развитие образования и</w:t>
      </w: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молодежной политики  в </w:t>
      </w:r>
      <w:proofErr w:type="gramStart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муниципальном</w:t>
      </w:r>
      <w:proofErr w:type="gramEnd"/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образовании</w:t>
      </w:r>
      <w:proofErr w:type="gramEnd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район»</w:t>
      </w: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Смоленской области» на 2014-2020 годы</w:t>
      </w: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В соответствии с постановлением  Администрации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район» Смоленской области от   </w:t>
      </w:r>
      <w:smartTag w:uri="urn:schemas-microsoft-com:office:smarttags" w:element="date">
        <w:smartTagPr>
          <w:attr w:name="Year" w:val="2016"/>
          <w:attr w:name="Day" w:val="16"/>
          <w:attr w:name="Month" w:val="12"/>
          <w:attr w:name="ls" w:val="trans"/>
        </w:smartTagPr>
        <w:smartTag w:uri="urn:schemas-microsoft-com:office:smarttags" w:element="date">
          <w:smartTagPr>
            <w:attr w:name="Year" w:val="2016"/>
            <w:attr w:name="Day" w:val="16"/>
            <w:attr w:name="Month" w:val="12"/>
            <w:attr w:name="ls" w:val="trans"/>
          </w:smartTagPr>
          <w:r w:rsidRPr="00425CCF">
            <w:rPr>
              <w:rFonts w:ascii="Times New Roman" w:eastAsia="Calibri" w:hAnsi="Times New Roman" w:cs="Times New Roman"/>
              <w:bCs/>
              <w:sz w:val="28"/>
              <w:szCs w:val="28"/>
              <w:lang w:eastAsia="ru-RU"/>
            </w:rPr>
            <w:t>16 декабря 2016</w:t>
          </w:r>
        </w:smartTag>
        <w:r w:rsidRPr="00425CCF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 xml:space="preserve"> года</w:t>
        </w:r>
      </w:smartTag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№600 «Об утверждении Порядка принятия решения о  разработке муниципальных программ, 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район» Смоленской области </w:t>
      </w: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425CC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425CCF" w:rsidRPr="00425CCF" w:rsidRDefault="00425CCF" w:rsidP="00425C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Внести в муниципальную программу 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«Развитие образования и молодежной политики в муниципальном образовании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  на 2014-2020 годы», утвержденную  постановлением Администрации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  от </w:t>
      </w:r>
      <w:smartTag w:uri="urn:schemas-microsoft-com:office:smarttags" w:element="date">
        <w:smartTagPr>
          <w:attr w:name="Year" w:val="2017"/>
          <w:attr w:name="Day" w:val="24"/>
          <w:attr w:name="Month" w:val="5"/>
          <w:attr w:name="ls" w:val="trans"/>
        </w:smartTagPr>
        <w:r w:rsidRPr="00425CCF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24  мая   2017 года</w:t>
        </w:r>
      </w:smartTag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№ 269, следующие изменения: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1. В Паспорте муниципальной программы «Развитие образования и молодежной политики в муниципальном образовании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 на 2014-2020 годы»: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  позиции «Объемы  ассигнований  муниципальной  программы  (по годам реализации и в разрезе источников финансирования)» паспорта муниципальной программы: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слова «Общий объем финансирования  программы составляет: 1013971,6 тыс. рублей, в том числе по годам реализации: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- 2017 год -  161152,9 тыс. руб.,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 в разрезе источников финансирования: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а) Областной бюджет 722680,3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98443,6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б) муниципальный бюджет -  291291,3 тыс. руб., в том числе по годам: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- 2017 - 62709,3 тыс. руб. »  заменить словами: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«Общий объем финансирования  программы составляет: 1016252,3  тыс. рублей, в том числе по годам реализации: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год - 163433,6 тыс. руб.,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 в разрезе источников финансирования: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а) Областной бюджет 723261,3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- 2017 - 99024,6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-б) муниципальный бюджет - 292991,0 тыс. руб., в том числе по годам: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 64409,0 тыс. руб. »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В позиции  4. «Обоснование ресурсного обеспечения муниципальной программы»: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слова «На реализацию Программы необходимо 1013971,6  тыс. рублей, в том числе 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- 2017 - 161152,9 тыс. руб.»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- 291291,3 тыс. рублей - средства бюджета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- 2017 - 62709,3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- 722680,3 тыс. руб. - средства бюджета Смоленской области,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2017-98443,6 тыс. руб.», заменить словами: 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«На реализацию Программы необходимо 1016252,3  тыс. рублей, в том числе 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- 2017 - 163433,6 тыс. руб.»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- 292991,0 тыс. рублей - средства бюджета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- 2017 - 64409,0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- 723261,3 тыс. руб. - средства бюджета Смоленской области,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2017-99024,6 тыс. руб.».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2. В  Паспорте подпрограммы «Развитие дошкольного образования» муниципальной программы «Развитие образования и молодежной политики в муниципальном образовании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области, в позиции «Объемы ассигнований муниципальной программы»: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слова «Общий объем финансирования программы составляет 176848,1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32566,0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в разрезе источников финансирования: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а)  областной бюджет - 86748,1 тыс. рублей,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- 2017- 11694,5 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б) муниципальный бюджет - 90100,0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-2017 - 20871,5 тыс. руб., заменить словами: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«Общий объем финансирования программы составляет 177728,3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33446,2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в разрезе источников финансирования: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а)  областной бюджет -  86748,1 тыс. рублей,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- 2017 - 11694,5 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б) муниципальный бюджет - 90980,2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- 2017 - 21751,7 тыс. руб.»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В позиции  4. «Обоснование ресурсного обеспечения муниципальной программы»: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слова </w:t>
      </w:r>
      <w:r w:rsidRPr="00425CC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Объем финансового обеспечения подпрограммы за  счет всех источников составляет 176848,1  тыс. рублей, 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- 2017 - 32566,0 тыс. руб.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Средства бюджета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  90100,0  тыс. рублей,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- 2017 - 20871,5 тыс. руб.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Средства бюджета Смоленской области 86748,1 тыс. рублей,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2017 - 11694,5 тыс. руб., заменить словами: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«Объем финансового обеспечения подпрограммы за  счет всех источников составляет 177728,3  тыс. рублей,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- 2017 - 33446,2 тыс. руб.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Средства бюджета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  90980,2 тыс. рублей,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- 2017 - 21751,7 тыс. руб.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Средства бюджета Смоленской области 86748,1 тыс. рублей,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- 2017 - 11694,5 тыс. руб.».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3. В Паспорте Подпрограммы «Развитие общего образования» муниципальной программы «Развитие образования и молодежной политики в муниципальном образовании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области, в позиции «Объемы ассигнований муниципальной программы по годам реализации и в разрезе источников финансирования»: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слова «Общий  объем финансирования программы составляет 631448,6 тыс. руб.,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99235,7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разрезе источников финансирования: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а) областной бюджет - 525365,7 тыс. руб.,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- 2017 - 71083,5 тыс. руб.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Муниципальный бюджет - 106082,9 тыс. рублей,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2017 - 28152,2 тыс. руб., заменить словами: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«Общий  объем финансирования программы составляет 632360,3тыс. руб.,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- 2017 - 100147,4 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разрезе источников финансирования: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а) областной бюджет - 525457,9 тыс. руб., в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- 2017 - 71175,7 тыс. руб.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Муниципальный бюджет - 106902,4 тыс. 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рублей</w:t>
      </w:r>
      <w:proofErr w:type="gram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,в</w:t>
      </w:r>
      <w:proofErr w:type="spellEnd"/>
      <w:proofErr w:type="gram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том числе по годам: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- 2017 - 28971,7 тыс. руб.».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 позиции 4. «Обоснование ресурсного обеспечения  подпрограммы»:</w:t>
      </w:r>
    </w:p>
    <w:p w:rsidR="00425CCF" w:rsidRPr="00425CCF" w:rsidRDefault="00425CCF" w:rsidP="00425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«На реализацию Подпрограммы необходимо 631448,6 тыс. рублей, в том числе по годам 99235,7 тыс. руб., из них:</w:t>
      </w:r>
    </w:p>
    <w:p w:rsidR="00425CCF" w:rsidRPr="00425CCF" w:rsidRDefault="00425CCF" w:rsidP="00425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местного бюджета -  106082,9 тыс. рублей,  из них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 28152,2 тыс. руб.</w:t>
      </w:r>
    </w:p>
    <w:p w:rsidR="00425CCF" w:rsidRPr="00425CCF" w:rsidRDefault="00425CCF" w:rsidP="00425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областного бюджета - 525365,7 тыс. рублей, из них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- 2017 - 71083,5 тыс. руб.», заменить словами: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«На реализацию Подпрограммы необходимо 632360,3 тыс. рублей, 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по годам 2017 - 100147,4 тыс. руб., из них: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средства местного бюджета -  106902,4 тыс. рублей, из них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   28971,7 тыс. руб.</w:t>
      </w:r>
    </w:p>
    <w:p w:rsidR="00425CCF" w:rsidRPr="00425CCF" w:rsidRDefault="00425CCF" w:rsidP="00425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областного бюджета - 525457,9 тыс. рублей,  из них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- 2017 - 71175,7 тыс. руб.».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4. В Паспорте подпрограммы «Организация содержания, отдыха, занятости детей и подростков» муниципальной программы «Развитие образования и молодежной политики в муниципальном образовании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области: 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слова «Общий объем финансирования программы составляет -1783,4 тыс. руб.,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- 2017 - 40,0 тыс. руб., в разрезе источников финансирования: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а) областной бюджет -1500,8 тыс. руб.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б) муниципальный бюджет -282,6 тыс. руб.,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- 2017 - 40,0 тыс. руб., заменить словами:  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«Общий объем финансирования программы составляет – 2272,2 тыс. руб.,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- 2017 -528,8  тыс. руб., в разрезе источников финансирования: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а) областной бюджет - 1989,6тыс. руб., в том числе по годам 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- 2017 - 488,8 тыс. руб.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б) муниципальный бюджет - 282,6 тыс. руб., в том числе по годам:</w:t>
      </w:r>
    </w:p>
    <w:p w:rsidR="00425CCF" w:rsidRPr="00425CCF" w:rsidRDefault="00425CCF" w:rsidP="00425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- 2017 - 40,0 тыс. руб.».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В позиции 4. «Обоснование ресурсного обеспечения подпрограммы»: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Мероприятия подпрограммы реализуются за счет средств местного бюджета.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 «На реализацию подпрограммы необходимо  1783,4  тыс. рублей, в том числе 282,6 тыс. рублей - средства бюджета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области, в том числе по годам: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 40,0 тыс. руб.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Средства областного бюджета -  1500,8 тыс. руб.»,  заменить словами: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«На реализацию подпрограммы необходимо  2272,2  тыс. рублей, в том числе 282,6 тыс. рублей - средства бюджета муниципального образования «</w:t>
      </w:r>
      <w:proofErr w:type="spellStart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район» Смоленской области, в том числе по годам:</w:t>
      </w:r>
    </w:p>
    <w:p w:rsidR="00425CCF" w:rsidRPr="00425CCF" w:rsidRDefault="00425CCF" w:rsidP="00425CCF">
      <w:pPr>
        <w:widowControl w:val="0"/>
        <w:spacing w:after="0" w:line="240" w:lineRule="auto"/>
        <w:ind w:right="-5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- 2017 - 40,0тыс. руб.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Средства областного бюджета -  1989,6 тыс. руб., в том числе по годам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sz w:val="28"/>
          <w:szCs w:val="28"/>
          <w:lang w:eastAsia="ru-RU"/>
        </w:rPr>
        <w:t>- 2017- 488,8 тыс. руб.».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Краснинский</w:t>
      </w:r>
      <w:proofErr w:type="spellEnd"/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район»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25C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Смоленской области                                                                            Г.М. Радченко</w:t>
      </w: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25CCF" w:rsidRPr="00425CCF" w:rsidRDefault="00425CCF" w:rsidP="00425CC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47F6B" w:rsidRDefault="00425CCF"/>
    <w:sectPr w:rsidR="00647F6B" w:rsidSect="00881C2B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D2" w:rsidRDefault="00425CCF" w:rsidP="00F314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05D2" w:rsidRDefault="00425C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D2" w:rsidRDefault="00425CCF" w:rsidP="00F314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305D2" w:rsidRDefault="00425C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EF"/>
    <w:rsid w:val="00425CCF"/>
    <w:rsid w:val="00A4632F"/>
    <w:rsid w:val="00D964EF"/>
    <w:rsid w:val="00F9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5CCF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425CCF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25CCF"/>
  </w:style>
  <w:style w:type="paragraph" w:styleId="a6">
    <w:name w:val="Balloon Text"/>
    <w:basedOn w:val="a"/>
    <w:link w:val="a7"/>
    <w:uiPriority w:val="99"/>
    <w:semiHidden/>
    <w:unhideWhenUsed/>
    <w:rsid w:val="00425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5CCF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425CCF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25CCF"/>
  </w:style>
  <w:style w:type="paragraph" w:styleId="a6">
    <w:name w:val="Balloon Text"/>
    <w:basedOn w:val="a"/>
    <w:link w:val="a7"/>
    <w:uiPriority w:val="99"/>
    <w:semiHidden/>
    <w:unhideWhenUsed/>
    <w:rsid w:val="00425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1284</Words>
  <Characters>7322</Characters>
  <Application>Microsoft Office Word</Application>
  <DocSecurity>0</DocSecurity>
  <Lines>61</Lines>
  <Paragraphs>17</Paragraphs>
  <ScaleCrop>false</ScaleCrop>
  <Company/>
  <LinksUpToDate>false</LinksUpToDate>
  <CharactersWithSpaces>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Черненкова М А</dc:creator>
  <cp:keywords/>
  <dc:description/>
  <cp:lastModifiedBy>Черненкова М А</cp:lastModifiedBy>
  <cp:revision>2</cp:revision>
  <dcterms:created xsi:type="dcterms:W3CDTF">2017-08-09T06:36:00Z</dcterms:created>
  <dcterms:modified xsi:type="dcterms:W3CDTF">2017-08-09T06:37:00Z</dcterms:modified>
</cp:coreProperties>
</file>