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156" w:rsidRPr="000B68FC" w:rsidRDefault="00305438" w:rsidP="00E66156">
      <w:pPr>
        <w:rPr>
          <w:sz w:val="23"/>
          <w:szCs w:val="23"/>
        </w:rPr>
      </w:pPr>
      <w:r>
        <w:rPr>
          <w:noProof/>
          <w:sz w:val="23"/>
          <w:szCs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margin-left:197.6pt;margin-top:-2.55pt;width:55.1pt;height:63pt;z-index:1;visibility:visible" wrapcoords="8820 0 5880 1543 1176 6686 -588 16457 588 21086 1764 21086 19405 21086 20581 21086 21757 19029 21757 16457 21169 7200 15289 1029 12348 0 8820 0">
            <v:imagedata r:id="rId6" r:href="rId7"/>
            <w10:wrap type="tight"/>
          </v:shape>
        </w:pict>
      </w:r>
      <w:r w:rsidR="00CA2DB7">
        <w:rPr>
          <w:sz w:val="23"/>
          <w:szCs w:val="23"/>
        </w:rPr>
        <w:t xml:space="preserve"> </w:t>
      </w:r>
    </w:p>
    <w:p w:rsidR="00E66156" w:rsidRPr="000B68FC" w:rsidRDefault="00E66156" w:rsidP="00E66156">
      <w:pPr>
        <w:rPr>
          <w:sz w:val="23"/>
          <w:szCs w:val="23"/>
        </w:rPr>
      </w:pPr>
    </w:p>
    <w:p w:rsidR="00E66156" w:rsidRPr="000B68FC" w:rsidRDefault="00E66156" w:rsidP="00E66156">
      <w:pPr>
        <w:jc w:val="center"/>
        <w:rPr>
          <w:sz w:val="23"/>
          <w:szCs w:val="23"/>
        </w:rPr>
      </w:pPr>
    </w:p>
    <w:p w:rsidR="00E66156" w:rsidRPr="000B68FC" w:rsidRDefault="00E66156" w:rsidP="00E66156">
      <w:pPr>
        <w:jc w:val="center"/>
        <w:rPr>
          <w:sz w:val="23"/>
          <w:szCs w:val="23"/>
        </w:rPr>
      </w:pPr>
    </w:p>
    <w:p w:rsidR="00E66156" w:rsidRPr="000B68FC" w:rsidRDefault="00E66156" w:rsidP="00E66156">
      <w:pPr>
        <w:jc w:val="center"/>
        <w:rPr>
          <w:sz w:val="23"/>
          <w:szCs w:val="23"/>
        </w:rPr>
      </w:pPr>
    </w:p>
    <w:p w:rsidR="00E66156" w:rsidRPr="000B68FC" w:rsidRDefault="00E66156" w:rsidP="00E66156">
      <w:pPr>
        <w:autoSpaceDE w:val="0"/>
        <w:autoSpaceDN w:val="0"/>
        <w:adjustRightInd w:val="0"/>
        <w:jc w:val="center"/>
        <w:rPr>
          <w:b/>
          <w:sz w:val="27"/>
          <w:szCs w:val="27"/>
        </w:rPr>
      </w:pPr>
      <w:r w:rsidRPr="000B68FC">
        <w:rPr>
          <w:b/>
          <w:sz w:val="27"/>
          <w:szCs w:val="27"/>
        </w:rPr>
        <w:t>АДМИНИСТРАЦИЯ</w:t>
      </w:r>
    </w:p>
    <w:p w:rsidR="00E66156" w:rsidRPr="000B68FC" w:rsidRDefault="00437E18" w:rsidP="00E66156">
      <w:pPr>
        <w:autoSpaceDE w:val="0"/>
        <w:autoSpaceDN w:val="0"/>
        <w:adjustRightInd w:val="0"/>
        <w:jc w:val="center"/>
        <w:rPr>
          <w:b/>
          <w:sz w:val="27"/>
          <w:szCs w:val="27"/>
        </w:rPr>
      </w:pPr>
      <w:r>
        <w:rPr>
          <w:b/>
          <w:sz w:val="27"/>
          <w:szCs w:val="27"/>
        </w:rPr>
        <w:t xml:space="preserve">МАЛЕЕВСКОГО </w:t>
      </w:r>
      <w:r w:rsidR="00E66156" w:rsidRPr="000B68FC">
        <w:rPr>
          <w:b/>
          <w:sz w:val="27"/>
          <w:szCs w:val="27"/>
        </w:rPr>
        <w:t xml:space="preserve"> СЕЛЬСКОГО ПОСЕЛЕНИЯ</w:t>
      </w:r>
    </w:p>
    <w:p w:rsidR="00E66156" w:rsidRPr="000B68FC" w:rsidRDefault="00E66156" w:rsidP="00E66156">
      <w:pPr>
        <w:autoSpaceDE w:val="0"/>
        <w:autoSpaceDN w:val="0"/>
        <w:adjustRightInd w:val="0"/>
        <w:jc w:val="center"/>
        <w:rPr>
          <w:b/>
          <w:sz w:val="27"/>
          <w:szCs w:val="27"/>
        </w:rPr>
      </w:pPr>
      <w:r w:rsidRPr="000B68FC">
        <w:rPr>
          <w:b/>
          <w:sz w:val="27"/>
          <w:szCs w:val="27"/>
        </w:rPr>
        <w:t xml:space="preserve"> КРАСНИНСКОГО РАЙОНА СМОЛЕНСКОЙ ОБЛАСТИ</w:t>
      </w:r>
    </w:p>
    <w:p w:rsidR="000B68FC" w:rsidRDefault="000B68FC" w:rsidP="00E66156">
      <w:pPr>
        <w:autoSpaceDE w:val="0"/>
        <w:autoSpaceDN w:val="0"/>
        <w:adjustRightInd w:val="0"/>
        <w:jc w:val="center"/>
        <w:rPr>
          <w:b/>
          <w:sz w:val="27"/>
          <w:szCs w:val="27"/>
        </w:rPr>
      </w:pPr>
    </w:p>
    <w:p w:rsidR="00E66156" w:rsidRPr="000B68FC" w:rsidRDefault="00E66156" w:rsidP="00E66156">
      <w:pPr>
        <w:autoSpaceDE w:val="0"/>
        <w:autoSpaceDN w:val="0"/>
        <w:adjustRightInd w:val="0"/>
        <w:jc w:val="center"/>
        <w:rPr>
          <w:b/>
          <w:sz w:val="27"/>
          <w:szCs w:val="27"/>
        </w:rPr>
      </w:pPr>
      <w:r w:rsidRPr="000B68FC">
        <w:rPr>
          <w:b/>
          <w:sz w:val="27"/>
          <w:szCs w:val="27"/>
        </w:rPr>
        <w:t xml:space="preserve"> </w:t>
      </w:r>
      <w:proofErr w:type="gramStart"/>
      <w:r w:rsidRPr="000B68FC">
        <w:rPr>
          <w:b/>
          <w:sz w:val="27"/>
          <w:szCs w:val="27"/>
        </w:rPr>
        <w:t>П</w:t>
      </w:r>
      <w:proofErr w:type="gramEnd"/>
      <w:r w:rsidRPr="000B68FC">
        <w:rPr>
          <w:b/>
          <w:sz w:val="27"/>
          <w:szCs w:val="27"/>
        </w:rPr>
        <w:t xml:space="preserve"> О С Т А Н О В Л Е Н И Е</w:t>
      </w:r>
    </w:p>
    <w:p w:rsidR="000B68FC" w:rsidRPr="000B68FC" w:rsidRDefault="000B68FC" w:rsidP="00E66156">
      <w:pPr>
        <w:rPr>
          <w:color w:val="FF6600"/>
          <w:sz w:val="27"/>
          <w:szCs w:val="27"/>
        </w:rPr>
      </w:pPr>
    </w:p>
    <w:p w:rsidR="00157611" w:rsidRPr="00CA33C4" w:rsidRDefault="003460AF" w:rsidP="00E66156">
      <w:pPr>
        <w:shd w:val="clear" w:color="auto" w:fill="FFFFFF"/>
        <w:ind w:right="34"/>
        <w:jc w:val="both"/>
        <w:rPr>
          <w:color w:val="0D0D0D"/>
          <w:sz w:val="28"/>
          <w:szCs w:val="28"/>
        </w:rPr>
      </w:pPr>
      <w:r w:rsidRPr="00CA33C4">
        <w:rPr>
          <w:color w:val="0D0D0D"/>
          <w:sz w:val="28"/>
          <w:szCs w:val="28"/>
        </w:rPr>
        <w:t xml:space="preserve">от </w:t>
      </w:r>
      <w:r w:rsidR="00CA33C4" w:rsidRPr="00CA33C4">
        <w:rPr>
          <w:color w:val="0D0D0D"/>
          <w:sz w:val="28"/>
          <w:szCs w:val="28"/>
        </w:rPr>
        <w:t xml:space="preserve">  </w:t>
      </w:r>
      <w:r w:rsidR="00305438">
        <w:rPr>
          <w:color w:val="0D0D0D"/>
          <w:sz w:val="28"/>
          <w:szCs w:val="28"/>
        </w:rPr>
        <w:t>17 октября</w:t>
      </w:r>
      <w:r w:rsidR="00CA33C4" w:rsidRPr="00CA33C4">
        <w:rPr>
          <w:color w:val="0D0D0D"/>
          <w:sz w:val="28"/>
          <w:szCs w:val="28"/>
        </w:rPr>
        <w:t xml:space="preserve"> </w:t>
      </w:r>
      <w:r w:rsidRPr="00CA33C4">
        <w:rPr>
          <w:color w:val="0D0D0D"/>
          <w:sz w:val="28"/>
          <w:szCs w:val="28"/>
        </w:rPr>
        <w:t xml:space="preserve"> 202</w:t>
      </w:r>
      <w:r w:rsidR="004C2BFB">
        <w:rPr>
          <w:color w:val="0D0D0D"/>
          <w:sz w:val="28"/>
          <w:szCs w:val="28"/>
        </w:rPr>
        <w:t>4</w:t>
      </w:r>
      <w:r w:rsidRPr="00CA33C4">
        <w:rPr>
          <w:color w:val="0D0D0D"/>
          <w:sz w:val="28"/>
          <w:szCs w:val="28"/>
        </w:rPr>
        <w:t xml:space="preserve"> года                          </w:t>
      </w:r>
      <w:r w:rsidR="004C2BFB">
        <w:rPr>
          <w:color w:val="0D0D0D"/>
          <w:sz w:val="28"/>
          <w:szCs w:val="28"/>
        </w:rPr>
        <w:t xml:space="preserve">                          </w:t>
      </w:r>
      <w:r w:rsidRPr="00CA33C4">
        <w:rPr>
          <w:color w:val="0D0D0D"/>
          <w:sz w:val="28"/>
          <w:szCs w:val="28"/>
        </w:rPr>
        <w:t xml:space="preserve">    №</w:t>
      </w:r>
      <w:r w:rsidR="007D1BC9">
        <w:rPr>
          <w:color w:val="0D0D0D"/>
          <w:sz w:val="28"/>
          <w:szCs w:val="28"/>
        </w:rPr>
        <w:t xml:space="preserve"> 58</w:t>
      </w:r>
    </w:p>
    <w:tbl>
      <w:tblPr>
        <w:tblW w:w="0" w:type="auto"/>
        <w:tblLook w:val="04A0"/>
      </w:tblPr>
      <w:tblGrid>
        <w:gridCol w:w="5506"/>
        <w:gridCol w:w="4065"/>
      </w:tblGrid>
      <w:tr w:rsidR="00157611" w:rsidRPr="001C0C29" w:rsidTr="00941B4E">
        <w:tc>
          <w:tcPr>
            <w:tcW w:w="5637" w:type="dxa"/>
          </w:tcPr>
          <w:p w:rsidR="00305438" w:rsidRDefault="00305438" w:rsidP="00157611">
            <w:pPr>
              <w:pStyle w:val="a9"/>
              <w:suppressAutoHyphens/>
              <w:jc w:val="both"/>
              <w:rPr>
                <w:rFonts w:ascii="Times New Roman" w:hAnsi="Times New Roman"/>
                <w:sz w:val="28"/>
                <w:szCs w:val="28"/>
                <w:lang w:val="ru-RU" w:eastAsia="ru-RU"/>
              </w:rPr>
            </w:pPr>
          </w:p>
          <w:p w:rsidR="00157611" w:rsidRPr="001C0C29" w:rsidRDefault="00157611" w:rsidP="00157611">
            <w:pPr>
              <w:pStyle w:val="a9"/>
              <w:suppressAutoHyphens/>
              <w:jc w:val="both"/>
              <w:rPr>
                <w:rFonts w:ascii="Times New Roman" w:hAnsi="Times New Roman"/>
                <w:sz w:val="28"/>
                <w:szCs w:val="28"/>
                <w:lang w:val="ru-RU" w:eastAsia="ru-RU"/>
              </w:rPr>
            </w:pPr>
            <w:r w:rsidRPr="001C0C29">
              <w:rPr>
                <w:rFonts w:ascii="Times New Roman" w:hAnsi="Times New Roman"/>
                <w:sz w:val="28"/>
                <w:szCs w:val="28"/>
                <w:lang w:val="ru-RU" w:eastAsia="ru-RU"/>
              </w:rPr>
              <w:t xml:space="preserve">О внесении изменений в постановление Администрации </w:t>
            </w:r>
            <w:r>
              <w:rPr>
                <w:rFonts w:ascii="Times New Roman" w:hAnsi="Times New Roman"/>
                <w:sz w:val="28"/>
                <w:szCs w:val="28"/>
                <w:lang w:val="ru-RU" w:eastAsia="ru-RU"/>
              </w:rPr>
              <w:t>Малеевского</w:t>
            </w:r>
            <w:r w:rsidRPr="001C0C29">
              <w:rPr>
                <w:rFonts w:ascii="Times New Roman" w:hAnsi="Times New Roman"/>
                <w:sz w:val="28"/>
                <w:szCs w:val="28"/>
                <w:lang w:val="ru-RU" w:eastAsia="ru-RU"/>
              </w:rPr>
              <w:t xml:space="preserve">  сельского поселения Краснинского района Смоленской области от </w:t>
            </w:r>
            <w:r>
              <w:rPr>
                <w:rFonts w:ascii="Times New Roman" w:hAnsi="Times New Roman"/>
                <w:sz w:val="28"/>
                <w:szCs w:val="28"/>
                <w:lang w:val="ru-RU" w:eastAsia="ru-RU"/>
              </w:rPr>
              <w:t>28</w:t>
            </w:r>
            <w:r w:rsidRPr="001C0C29">
              <w:rPr>
                <w:rFonts w:ascii="Times New Roman" w:hAnsi="Times New Roman"/>
                <w:sz w:val="28"/>
                <w:szCs w:val="28"/>
                <w:lang w:val="ru-RU" w:eastAsia="ru-RU"/>
              </w:rPr>
              <w:t xml:space="preserve"> октября 201</w:t>
            </w:r>
            <w:r>
              <w:rPr>
                <w:rFonts w:ascii="Times New Roman" w:hAnsi="Times New Roman"/>
                <w:sz w:val="28"/>
                <w:szCs w:val="28"/>
                <w:lang w:val="ru-RU" w:eastAsia="ru-RU"/>
              </w:rPr>
              <w:t>7</w:t>
            </w:r>
            <w:r w:rsidRPr="001C0C29">
              <w:rPr>
                <w:rFonts w:ascii="Times New Roman" w:hAnsi="Times New Roman"/>
                <w:sz w:val="28"/>
                <w:szCs w:val="28"/>
                <w:lang w:val="ru-RU" w:eastAsia="ru-RU"/>
              </w:rPr>
              <w:t xml:space="preserve"> года № </w:t>
            </w:r>
            <w:r>
              <w:rPr>
                <w:rFonts w:ascii="Times New Roman" w:hAnsi="Times New Roman"/>
                <w:sz w:val="28"/>
                <w:szCs w:val="28"/>
                <w:lang w:val="ru-RU" w:eastAsia="ru-RU"/>
              </w:rPr>
              <w:t>80</w:t>
            </w:r>
            <w:r w:rsidRPr="001C0C29">
              <w:rPr>
                <w:rFonts w:ascii="Times New Roman" w:hAnsi="Times New Roman"/>
                <w:sz w:val="28"/>
                <w:szCs w:val="28"/>
                <w:lang w:val="ru-RU" w:eastAsia="ru-RU"/>
              </w:rPr>
              <w:t xml:space="preserve"> «Об утверждении муниципальной программы «Создание условий для эффективного  управления муниципальным образованием </w:t>
            </w:r>
            <w:r>
              <w:rPr>
                <w:rFonts w:ascii="Times New Roman" w:hAnsi="Times New Roman"/>
                <w:sz w:val="28"/>
                <w:szCs w:val="28"/>
                <w:lang w:val="ru-RU" w:eastAsia="ru-RU"/>
              </w:rPr>
              <w:t>Малеевского</w:t>
            </w:r>
            <w:r w:rsidRPr="001C0C29">
              <w:rPr>
                <w:rFonts w:ascii="Times New Roman" w:hAnsi="Times New Roman"/>
                <w:sz w:val="28"/>
                <w:szCs w:val="28"/>
                <w:lang w:val="ru-RU" w:eastAsia="ru-RU"/>
              </w:rPr>
              <w:t xml:space="preserve"> сельского поселения Краснинского района Смоленской области» </w:t>
            </w:r>
          </w:p>
        </w:tc>
        <w:tc>
          <w:tcPr>
            <w:tcW w:w="4217" w:type="dxa"/>
          </w:tcPr>
          <w:p w:rsidR="00157611" w:rsidRPr="001C0C29" w:rsidRDefault="00157611" w:rsidP="00941B4E">
            <w:pPr>
              <w:suppressAutoHyphens/>
              <w:jc w:val="both"/>
              <w:rPr>
                <w:sz w:val="28"/>
                <w:szCs w:val="28"/>
                <w:u w:val="single"/>
              </w:rPr>
            </w:pPr>
          </w:p>
        </w:tc>
      </w:tr>
    </w:tbl>
    <w:p w:rsidR="00157611" w:rsidRPr="005E13F5" w:rsidRDefault="00157611" w:rsidP="00157611">
      <w:pPr>
        <w:suppressAutoHyphens/>
        <w:rPr>
          <w:sz w:val="28"/>
          <w:szCs w:val="28"/>
          <w:u w:val="single"/>
        </w:rPr>
      </w:pPr>
    </w:p>
    <w:p w:rsidR="00157611" w:rsidRPr="0049027B" w:rsidRDefault="00157611" w:rsidP="00157611">
      <w:pPr>
        <w:suppressAutoHyphens/>
        <w:spacing w:line="216" w:lineRule="auto"/>
        <w:rPr>
          <w:sz w:val="28"/>
          <w:szCs w:val="28"/>
        </w:rPr>
      </w:pPr>
    </w:p>
    <w:p w:rsidR="00157611" w:rsidRPr="0049027B" w:rsidRDefault="00157611" w:rsidP="00157611">
      <w:pPr>
        <w:suppressAutoHyphens/>
        <w:spacing w:line="216" w:lineRule="auto"/>
        <w:ind w:firstLine="720"/>
        <w:jc w:val="both"/>
        <w:rPr>
          <w:sz w:val="28"/>
          <w:szCs w:val="28"/>
        </w:rPr>
      </w:pPr>
      <w:r w:rsidRPr="0049027B">
        <w:rPr>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и Уставом </w:t>
      </w:r>
      <w:r w:rsidR="00B82F1F">
        <w:rPr>
          <w:sz w:val="28"/>
          <w:szCs w:val="28"/>
        </w:rPr>
        <w:t>Малеевского</w:t>
      </w:r>
      <w:r w:rsidRPr="0049027B">
        <w:rPr>
          <w:sz w:val="28"/>
          <w:szCs w:val="28"/>
        </w:rPr>
        <w:t xml:space="preserve"> сельского поселения Краснинского района Смоленской области, </w:t>
      </w:r>
    </w:p>
    <w:p w:rsidR="00157611" w:rsidRPr="0049027B" w:rsidRDefault="00157611" w:rsidP="00157611">
      <w:pPr>
        <w:suppressAutoHyphens/>
        <w:spacing w:line="216" w:lineRule="auto"/>
        <w:ind w:firstLine="720"/>
        <w:jc w:val="both"/>
        <w:rPr>
          <w:sz w:val="28"/>
          <w:szCs w:val="28"/>
        </w:rPr>
      </w:pPr>
      <w:r w:rsidRPr="0049027B">
        <w:rPr>
          <w:sz w:val="28"/>
          <w:szCs w:val="28"/>
        </w:rPr>
        <w:t xml:space="preserve">Администрация </w:t>
      </w:r>
      <w:r w:rsidR="00B82F1F">
        <w:rPr>
          <w:sz w:val="28"/>
          <w:szCs w:val="28"/>
        </w:rPr>
        <w:t>Малеевского</w:t>
      </w:r>
      <w:r w:rsidRPr="0049027B">
        <w:rPr>
          <w:sz w:val="28"/>
          <w:szCs w:val="28"/>
        </w:rPr>
        <w:t xml:space="preserve">  сельского поселения Краснинского района Смоленской области                                                     </w:t>
      </w:r>
    </w:p>
    <w:p w:rsidR="00157611" w:rsidRPr="0049027B" w:rsidRDefault="00157611" w:rsidP="00157611">
      <w:pPr>
        <w:suppressAutoHyphens/>
        <w:spacing w:line="216" w:lineRule="auto"/>
        <w:ind w:firstLine="720"/>
        <w:jc w:val="both"/>
        <w:rPr>
          <w:b/>
          <w:sz w:val="28"/>
          <w:szCs w:val="28"/>
        </w:rPr>
      </w:pPr>
      <w:r w:rsidRPr="0049027B">
        <w:rPr>
          <w:b/>
          <w:sz w:val="28"/>
          <w:szCs w:val="28"/>
        </w:rPr>
        <w:t>ПОСТАНОВЛЯЕТ:</w:t>
      </w:r>
    </w:p>
    <w:p w:rsidR="00157611" w:rsidRPr="0049027B" w:rsidRDefault="00157611" w:rsidP="00157611">
      <w:pPr>
        <w:suppressAutoHyphens/>
        <w:spacing w:line="216" w:lineRule="auto"/>
        <w:ind w:firstLine="720"/>
        <w:jc w:val="both"/>
        <w:rPr>
          <w:b/>
          <w:sz w:val="28"/>
          <w:szCs w:val="28"/>
        </w:rPr>
      </w:pPr>
    </w:p>
    <w:p w:rsidR="00157611" w:rsidRDefault="00157611" w:rsidP="00157611">
      <w:pPr>
        <w:suppressAutoHyphens/>
        <w:ind w:firstLine="709"/>
        <w:jc w:val="both"/>
        <w:rPr>
          <w:sz w:val="28"/>
          <w:szCs w:val="28"/>
        </w:rPr>
      </w:pPr>
      <w:r>
        <w:rPr>
          <w:sz w:val="28"/>
          <w:szCs w:val="28"/>
        </w:rPr>
        <w:t xml:space="preserve">1. </w:t>
      </w:r>
      <w:proofErr w:type="gramStart"/>
      <w:r w:rsidRPr="00B76825">
        <w:rPr>
          <w:sz w:val="28"/>
          <w:szCs w:val="28"/>
        </w:rPr>
        <w:t xml:space="preserve">Внести в постановление Администрации </w:t>
      </w:r>
      <w:r w:rsidR="00AC1FCF">
        <w:rPr>
          <w:sz w:val="28"/>
          <w:szCs w:val="28"/>
        </w:rPr>
        <w:t>Малеевского</w:t>
      </w:r>
      <w:r w:rsidRPr="00B76825">
        <w:rPr>
          <w:sz w:val="28"/>
          <w:szCs w:val="28"/>
        </w:rPr>
        <w:t xml:space="preserve">  сельского поселения Краснинского района Смоленской области </w:t>
      </w:r>
      <w:r w:rsidRPr="00D03222">
        <w:rPr>
          <w:sz w:val="28"/>
          <w:szCs w:val="28"/>
        </w:rPr>
        <w:t xml:space="preserve">от </w:t>
      </w:r>
      <w:r w:rsidR="00D409BF">
        <w:rPr>
          <w:sz w:val="28"/>
          <w:szCs w:val="28"/>
        </w:rPr>
        <w:t>28</w:t>
      </w:r>
      <w:r w:rsidRPr="00D03222">
        <w:rPr>
          <w:sz w:val="28"/>
          <w:szCs w:val="28"/>
        </w:rPr>
        <w:t xml:space="preserve"> октября 201</w:t>
      </w:r>
      <w:r w:rsidR="00D409BF">
        <w:rPr>
          <w:sz w:val="28"/>
          <w:szCs w:val="28"/>
        </w:rPr>
        <w:t>7</w:t>
      </w:r>
      <w:r w:rsidRPr="00D03222">
        <w:rPr>
          <w:sz w:val="28"/>
          <w:szCs w:val="28"/>
        </w:rPr>
        <w:t xml:space="preserve"> года № </w:t>
      </w:r>
      <w:r w:rsidR="00D409BF">
        <w:rPr>
          <w:sz w:val="28"/>
          <w:szCs w:val="28"/>
        </w:rPr>
        <w:t>80</w:t>
      </w:r>
      <w:r w:rsidRPr="00D03222">
        <w:rPr>
          <w:sz w:val="28"/>
          <w:szCs w:val="28"/>
        </w:rPr>
        <w:t xml:space="preserve"> </w:t>
      </w:r>
      <w:r w:rsidRPr="0049027B">
        <w:rPr>
          <w:color w:val="000000"/>
          <w:spacing w:val="-13"/>
          <w:sz w:val="28"/>
          <w:szCs w:val="28"/>
        </w:rPr>
        <w:t xml:space="preserve">«Об  утверждении муниципальной программы </w:t>
      </w:r>
      <w:r w:rsidRPr="0049027B">
        <w:rPr>
          <w:sz w:val="28"/>
          <w:szCs w:val="28"/>
        </w:rPr>
        <w:t xml:space="preserve">«Создание условий для эффективного  управления  муниципального образования </w:t>
      </w:r>
      <w:r w:rsidR="00D409BF">
        <w:rPr>
          <w:sz w:val="28"/>
          <w:szCs w:val="28"/>
        </w:rPr>
        <w:t>Малеевского</w:t>
      </w:r>
      <w:r w:rsidRPr="0049027B">
        <w:rPr>
          <w:sz w:val="28"/>
          <w:szCs w:val="28"/>
        </w:rPr>
        <w:t xml:space="preserve"> сельского поселения Краснинского района Смоленской области</w:t>
      </w:r>
      <w:r>
        <w:rPr>
          <w:sz w:val="28"/>
          <w:szCs w:val="28"/>
        </w:rPr>
        <w:t>)</w:t>
      </w:r>
      <w:r w:rsidRPr="00E74F01">
        <w:rPr>
          <w:sz w:val="28"/>
          <w:szCs w:val="28"/>
        </w:rPr>
        <w:t xml:space="preserve"> </w:t>
      </w:r>
      <w:r w:rsidRPr="00B76825">
        <w:rPr>
          <w:sz w:val="28"/>
          <w:szCs w:val="28"/>
        </w:rPr>
        <w:t>следующие изменения:</w:t>
      </w:r>
      <w:proofErr w:type="gramEnd"/>
    </w:p>
    <w:p w:rsidR="00157611" w:rsidRDefault="00157611" w:rsidP="00157611">
      <w:pPr>
        <w:suppressAutoHyphens/>
        <w:ind w:firstLine="709"/>
        <w:jc w:val="both"/>
        <w:rPr>
          <w:sz w:val="28"/>
          <w:szCs w:val="28"/>
        </w:rPr>
      </w:pPr>
      <w:r>
        <w:rPr>
          <w:sz w:val="28"/>
          <w:szCs w:val="28"/>
        </w:rPr>
        <w:t>1)</w:t>
      </w:r>
      <w:r w:rsidRPr="00B76825">
        <w:rPr>
          <w:sz w:val="28"/>
          <w:szCs w:val="28"/>
        </w:rPr>
        <w:t xml:space="preserve"> </w:t>
      </w:r>
      <w:r>
        <w:rPr>
          <w:sz w:val="28"/>
          <w:szCs w:val="28"/>
        </w:rPr>
        <w:t>В п</w:t>
      </w:r>
      <w:r w:rsidRPr="00B76825">
        <w:rPr>
          <w:sz w:val="28"/>
          <w:szCs w:val="28"/>
        </w:rPr>
        <w:t>аспорт</w:t>
      </w:r>
      <w:r>
        <w:rPr>
          <w:sz w:val="28"/>
          <w:szCs w:val="28"/>
        </w:rPr>
        <w:t>е</w:t>
      </w:r>
      <w:r w:rsidRPr="00B76825">
        <w:rPr>
          <w:sz w:val="28"/>
          <w:szCs w:val="28"/>
        </w:rPr>
        <w:t xml:space="preserve"> муниципальной программы «</w:t>
      </w:r>
      <w:r w:rsidRPr="0049027B">
        <w:rPr>
          <w:sz w:val="28"/>
          <w:szCs w:val="28"/>
        </w:rPr>
        <w:t xml:space="preserve">Создание условий для эффективного  управления  муниципального образования </w:t>
      </w:r>
      <w:r w:rsidR="005C29F0">
        <w:rPr>
          <w:sz w:val="28"/>
          <w:szCs w:val="28"/>
        </w:rPr>
        <w:t>Малеевского</w:t>
      </w:r>
      <w:r w:rsidRPr="0049027B">
        <w:rPr>
          <w:sz w:val="28"/>
          <w:szCs w:val="28"/>
        </w:rPr>
        <w:t xml:space="preserve"> сельского поселения Краснинского района Смоленской области</w:t>
      </w:r>
      <w:r w:rsidRPr="0049027B">
        <w:rPr>
          <w:color w:val="000000"/>
          <w:spacing w:val="-13"/>
          <w:sz w:val="28"/>
          <w:szCs w:val="28"/>
        </w:rPr>
        <w:t>»</w:t>
      </w:r>
      <w:r w:rsidRPr="00B76825">
        <w:rPr>
          <w:sz w:val="28"/>
          <w:szCs w:val="28"/>
        </w:rPr>
        <w:t xml:space="preserve"> </w:t>
      </w:r>
      <w:r w:rsidRPr="00D03222">
        <w:rPr>
          <w:sz w:val="28"/>
          <w:szCs w:val="28"/>
        </w:rPr>
        <w:t>слова</w:t>
      </w:r>
      <w:proofErr w:type="gramStart"/>
      <w:r w:rsidRPr="00D03222">
        <w:rPr>
          <w:sz w:val="28"/>
          <w:szCs w:val="28"/>
        </w:rPr>
        <w:t xml:space="preserve"> </w:t>
      </w:r>
      <w:r w:rsidR="0076458C">
        <w:rPr>
          <w:sz w:val="28"/>
          <w:szCs w:val="28"/>
        </w:rPr>
        <w:t>:</w:t>
      </w:r>
      <w:proofErr w:type="gramEnd"/>
    </w:p>
    <w:p w:rsidR="00157611" w:rsidRDefault="00157611" w:rsidP="00E66156">
      <w:pPr>
        <w:shd w:val="clear" w:color="auto" w:fill="FFFFFF"/>
        <w:ind w:right="34"/>
        <w:jc w:val="both"/>
        <w:rPr>
          <w:color w:val="FF0000"/>
          <w:sz w:val="23"/>
          <w:szCs w:val="23"/>
        </w:rPr>
      </w:pPr>
    </w:p>
    <w:p w:rsidR="00AB4DC0" w:rsidRDefault="00AB4DC0" w:rsidP="00E66156">
      <w:pPr>
        <w:shd w:val="clear" w:color="auto" w:fill="FFFFFF"/>
        <w:ind w:right="34"/>
        <w:jc w:val="both"/>
        <w:rPr>
          <w:color w:val="0D0D0D"/>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06"/>
        <w:gridCol w:w="5965"/>
      </w:tblGrid>
      <w:tr w:rsidR="00AB4DC0" w:rsidRPr="00D15E83" w:rsidTr="00D31DF8">
        <w:tc>
          <w:tcPr>
            <w:tcW w:w="3634" w:type="dxa"/>
            <w:tcBorders>
              <w:top w:val="single" w:sz="4" w:space="0" w:color="auto"/>
              <w:left w:val="single" w:sz="4" w:space="0" w:color="auto"/>
              <w:bottom w:val="single" w:sz="4" w:space="0" w:color="auto"/>
              <w:right w:val="single" w:sz="4" w:space="0" w:color="auto"/>
            </w:tcBorders>
          </w:tcPr>
          <w:p w:rsidR="00AB4DC0" w:rsidRPr="00AB4DC0" w:rsidRDefault="00AB4DC0" w:rsidP="00D31DF8">
            <w:pPr>
              <w:rPr>
                <w:sz w:val="27"/>
                <w:szCs w:val="27"/>
              </w:rPr>
            </w:pPr>
            <w:r w:rsidRPr="00AB4DC0">
              <w:rPr>
                <w:sz w:val="27"/>
                <w:szCs w:val="27"/>
              </w:rPr>
              <w:t xml:space="preserve">Объемы ассигнований муниципальной программы (по годам реализации и в </w:t>
            </w:r>
            <w:r w:rsidRPr="00AB4DC0">
              <w:rPr>
                <w:sz w:val="27"/>
                <w:szCs w:val="27"/>
              </w:rPr>
              <w:lastRenderedPageBreak/>
              <w:t>разрезе источников финансирования)</w:t>
            </w:r>
          </w:p>
        </w:tc>
        <w:tc>
          <w:tcPr>
            <w:tcW w:w="6043" w:type="dxa"/>
            <w:tcBorders>
              <w:top w:val="single" w:sz="4" w:space="0" w:color="auto"/>
              <w:left w:val="single" w:sz="4" w:space="0" w:color="auto"/>
              <w:bottom w:val="single" w:sz="4" w:space="0" w:color="auto"/>
              <w:right w:val="single" w:sz="4" w:space="0" w:color="auto"/>
            </w:tcBorders>
          </w:tcPr>
          <w:p w:rsidR="00AB4DC0" w:rsidRPr="00AB4DC0" w:rsidRDefault="00AB4DC0" w:rsidP="00D31DF8">
            <w:pPr>
              <w:rPr>
                <w:sz w:val="27"/>
                <w:szCs w:val="27"/>
              </w:rPr>
            </w:pPr>
            <w:r w:rsidRPr="00AB4DC0">
              <w:rPr>
                <w:sz w:val="27"/>
                <w:szCs w:val="27"/>
              </w:rPr>
              <w:lastRenderedPageBreak/>
              <w:t>Общий  объем ассигнований программы  составляет 77563,3 тыс. рублей;    в том числе по годам реализации:</w:t>
            </w:r>
          </w:p>
          <w:p w:rsidR="00AB4DC0" w:rsidRPr="00AB4DC0" w:rsidRDefault="00AB4DC0" w:rsidP="00D31DF8">
            <w:pPr>
              <w:rPr>
                <w:sz w:val="27"/>
                <w:szCs w:val="27"/>
              </w:rPr>
            </w:pPr>
            <w:r w:rsidRPr="00AB4DC0">
              <w:rPr>
                <w:sz w:val="27"/>
                <w:szCs w:val="27"/>
              </w:rPr>
              <w:lastRenderedPageBreak/>
              <w:t xml:space="preserve"> -2017  год- 1303,1 тыс. рублей;</w:t>
            </w:r>
          </w:p>
          <w:p w:rsidR="00AB4DC0" w:rsidRPr="00AB4DC0" w:rsidRDefault="00AB4DC0" w:rsidP="00D31DF8">
            <w:pPr>
              <w:rPr>
                <w:sz w:val="27"/>
                <w:szCs w:val="27"/>
              </w:rPr>
            </w:pPr>
            <w:r w:rsidRPr="00AB4DC0">
              <w:rPr>
                <w:sz w:val="27"/>
                <w:szCs w:val="27"/>
              </w:rPr>
              <w:t>- 2018 год – 8496,8   тыс. рублей;</w:t>
            </w:r>
          </w:p>
          <w:p w:rsidR="00AB4DC0" w:rsidRPr="00AB4DC0" w:rsidRDefault="00AB4DC0" w:rsidP="00D31DF8">
            <w:pPr>
              <w:rPr>
                <w:sz w:val="27"/>
                <w:szCs w:val="27"/>
              </w:rPr>
            </w:pPr>
            <w:r w:rsidRPr="00AB4DC0">
              <w:rPr>
                <w:sz w:val="27"/>
                <w:szCs w:val="27"/>
              </w:rPr>
              <w:t>- 2019 год – 8188,7   тыс. рублей;</w:t>
            </w:r>
          </w:p>
          <w:p w:rsidR="00AB4DC0" w:rsidRPr="00AB4DC0" w:rsidRDefault="00AB4DC0" w:rsidP="00D31DF8">
            <w:pPr>
              <w:rPr>
                <w:sz w:val="27"/>
                <w:szCs w:val="27"/>
              </w:rPr>
            </w:pPr>
            <w:r w:rsidRPr="00AB4DC0">
              <w:rPr>
                <w:sz w:val="27"/>
                <w:szCs w:val="27"/>
              </w:rPr>
              <w:t>- 2020 год – 8499,5    тыс. рублей;</w:t>
            </w:r>
          </w:p>
          <w:p w:rsidR="00AB4DC0" w:rsidRPr="00AB4DC0" w:rsidRDefault="00AB4DC0" w:rsidP="00D31DF8">
            <w:pPr>
              <w:rPr>
                <w:sz w:val="27"/>
                <w:szCs w:val="27"/>
              </w:rPr>
            </w:pPr>
            <w:r w:rsidRPr="00AB4DC0">
              <w:rPr>
                <w:sz w:val="27"/>
                <w:szCs w:val="27"/>
              </w:rPr>
              <w:t xml:space="preserve">- 2021 год – 8677,9 тыс. рублей;    </w:t>
            </w:r>
          </w:p>
          <w:p w:rsidR="00AB4DC0" w:rsidRPr="00AB4DC0" w:rsidRDefault="00AB4DC0" w:rsidP="00D31DF8">
            <w:pPr>
              <w:rPr>
                <w:sz w:val="27"/>
                <w:szCs w:val="27"/>
              </w:rPr>
            </w:pPr>
            <w:r w:rsidRPr="00AB4DC0">
              <w:rPr>
                <w:sz w:val="27"/>
                <w:szCs w:val="27"/>
              </w:rPr>
              <w:t>- 2022 год – 8300,0 тыс. рублей;</w:t>
            </w:r>
          </w:p>
          <w:p w:rsidR="00AB4DC0" w:rsidRPr="00AB4DC0" w:rsidRDefault="00AB4DC0" w:rsidP="00D31DF8">
            <w:pPr>
              <w:rPr>
                <w:sz w:val="27"/>
                <w:szCs w:val="27"/>
              </w:rPr>
            </w:pPr>
            <w:r w:rsidRPr="00AB4DC0">
              <w:rPr>
                <w:sz w:val="27"/>
                <w:szCs w:val="27"/>
              </w:rPr>
              <w:t>- 2023 год – 8464,4 тыс. рублей;</w:t>
            </w:r>
          </w:p>
          <w:p w:rsidR="00AB4DC0" w:rsidRPr="00AB4DC0" w:rsidRDefault="00AB4DC0" w:rsidP="00D31DF8">
            <w:pPr>
              <w:rPr>
                <w:sz w:val="27"/>
                <w:szCs w:val="27"/>
              </w:rPr>
            </w:pPr>
            <w:r w:rsidRPr="00AB4DC0">
              <w:rPr>
                <w:sz w:val="27"/>
                <w:szCs w:val="27"/>
              </w:rPr>
              <w:t>- 2024 год –8888,8 тыс. рублей;</w:t>
            </w:r>
          </w:p>
          <w:p w:rsidR="00AB4DC0" w:rsidRPr="00AB4DC0" w:rsidRDefault="00AB4DC0" w:rsidP="00D31DF8">
            <w:pPr>
              <w:rPr>
                <w:sz w:val="27"/>
                <w:szCs w:val="27"/>
              </w:rPr>
            </w:pPr>
            <w:r w:rsidRPr="00AB4DC0">
              <w:rPr>
                <w:sz w:val="27"/>
                <w:szCs w:val="27"/>
              </w:rPr>
              <w:t>- 2025 год – 8547,7 тыс</w:t>
            </w:r>
            <w:proofErr w:type="gramStart"/>
            <w:r w:rsidRPr="00AB4DC0">
              <w:rPr>
                <w:sz w:val="27"/>
                <w:szCs w:val="27"/>
              </w:rPr>
              <w:t>.р</w:t>
            </w:r>
            <w:proofErr w:type="gramEnd"/>
            <w:r w:rsidRPr="00AB4DC0">
              <w:rPr>
                <w:sz w:val="27"/>
                <w:szCs w:val="27"/>
              </w:rPr>
              <w:t>ублей</w:t>
            </w:r>
          </w:p>
          <w:p w:rsidR="00AB4DC0" w:rsidRPr="00AB4DC0" w:rsidRDefault="00AB4DC0" w:rsidP="00D31DF8">
            <w:pPr>
              <w:rPr>
                <w:sz w:val="27"/>
                <w:szCs w:val="27"/>
              </w:rPr>
            </w:pPr>
            <w:r w:rsidRPr="00AB4DC0">
              <w:rPr>
                <w:sz w:val="27"/>
                <w:szCs w:val="27"/>
              </w:rPr>
              <w:t>- 2026 год – 8196,4 тыс</w:t>
            </w:r>
            <w:proofErr w:type="gramStart"/>
            <w:r w:rsidRPr="00AB4DC0">
              <w:rPr>
                <w:sz w:val="27"/>
                <w:szCs w:val="27"/>
              </w:rPr>
              <w:t>.р</w:t>
            </w:r>
            <w:proofErr w:type="gramEnd"/>
            <w:r w:rsidRPr="00AB4DC0">
              <w:rPr>
                <w:sz w:val="27"/>
                <w:szCs w:val="27"/>
              </w:rPr>
              <w:t>ублей</w:t>
            </w:r>
          </w:p>
          <w:p w:rsidR="00AB4DC0" w:rsidRPr="00AB4DC0" w:rsidRDefault="00AB4DC0" w:rsidP="00D31DF8">
            <w:pPr>
              <w:pStyle w:val="ConsPlusNormal"/>
              <w:ind w:firstLine="0"/>
              <w:jc w:val="both"/>
              <w:rPr>
                <w:rFonts w:ascii="Times New Roman" w:hAnsi="Times New Roman" w:cs="Times New Roman"/>
                <w:sz w:val="27"/>
                <w:szCs w:val="27"/>
              </w:rPr>
            </w:pPr>
            <w:r w:rsidRPr="00AB4DC0">
              <w:rPr>
                <w:rFonts w:ascii="Times New Roman" w:hAnsi="Times New Roman" w:cs="Times New Roman"/>
                <w:sz w:val="27"/>
                <w:szCs w:val="27"/>
              </w:rPr>
              <w:t>в том числе по источникам финансирования:</w:t>
            </w:r>
          </w:p>
          <w:p w:rsidR="00AB4DC0" w:rsidRPr="00AB4DC0" w:rsidRDefault="00AB4DC0" w:rsidP="00D31DF8">
            <w:pPr>
              <w:rPr>
                <w:sz w:val="27"/>
                <w:szCs w:val="27"/>
              </w:rPr>
            </w:pPr>
            <w:r w:rsidRPr="00AB4DC0">
              <w:rPr>
                <w:sz w:val="27"/>
                <w:szCs w:val="27"/>
              </w:rPr>
              <w:t>средства местного бюджета 77563,3тыс. рублей, в том числе  по годам реализации:</w:t>
            </w:r>
          </w:p>
          <w:p w:rsidR="00AB4DC0" w:rsidRPr="00AB4DC0" w:rsidRDefault="00AB4DC0" w:rsidP="00D31DF8">
            <w:pPr>
              <w:rPr>
                <w:sz w:val="27"/>
                <w:szCs w:val="27"/>
              </w:rPr>
            </w:pPr>
            <w:r w:rsidRPr="00AB4DC0">
              <w:rPr>
                <w:sz w:val="27"/>
                <w:szCs w:val="27"/>
              </w:rPr>
              <w:t xml:space="preserve"> -2017  год- 1303,1 тыс. рублей;</w:t>
            </w:r>
          </w:p>
          <w:p w:rsidR="00AB4DC0" w:rsidRPr="00AB4DC0" w:rsidRDefault="00AB4DC0" w:rsidP="00D31DF8">
            <w:pPr>
              <w:rPr>
                <w:sz w:val="27"/>
                <w:szCs w:val="27"/>
              </w:rPr>
            </w:pPr>
            <w:r w:rsidRPr="00AB4DC0">
              <w:rPr>
                <w:sz w:val="27"/>
                <w:szCs w:val="27"/>
              </w:rPr>
              <w:t>- 2018 год – 8496,8   тыс. рублей;</w:t>
            </w:r>
          </w:p>
          <w:p w:rsidR="00AB4DC0" w:rsidRPr="00AB4DC0" w:rsidRDefault="00AB4DC0" w:rsidP="00D31DF8">
            <w:pPr>
              <w:rPr>
                <w:sz w:val="27"/>
                <w:szCs w:val="27"/>
              </w:rPr>
            </w:pPr>
            <w:r w:rsidRPr="00AB4DC0">
              <w:rPr>
                <w:sz w:val="27"/>
                <w:szCs w:val="27"/>
              </w:rPr>
              <w:t>- 2019 год – 8188,7   тыс. рублей;</w:t>
            </w:r>
          </w:p>
          <w:p w:rsidR="00AB4DC0" w:rsidRPr="00AB4DC0" w:rsidRDefault="00AB4DC0" w:rsidP="00D31DF8">
            <w:pPr>
              <w:rPr>
                <w:sz w:val="27"/>
                <w:szCs w:val="27"/>
              </w:rPr>
            </w:pPr>
            <w:r w:rsidRPr="00AB4DC0">
              <w:rPr>
                <w:sz w:val="27"/>
                <w:szCs w:val="27"/>
              </w:rPr>
              <w:t>- 2020 год – 8499,5    тыс. рублей;</w:t>
            </w:r>
          </w:p>
          <w:p w:rsidR="00AB4DC0" w:rsidRPr="00AB4DC0" w:rsidRDefault="00AB4DC0" w:rsidP="00D31DF8">
            <w:pPr>
              <w:rPr>
                <w:sz w:val="27"/>
                <w:szCs w:val="27"/>
              </w:rPr>
            </w:pPr>
            <w:r w:rsidRPr="00AB4DC0">
              <w:rPr>
                <w:sz w:val="27"/>
                <w:szCs w:val="27"/>
              </w:rPr>
              <w:t xml:space="preserve">- 2021 год – 8677,9 тыс. рублей;    </w:t>
            </w:r>
          </w:p>
          <w:p w:rsidR="00AB4DC0" w:rsidRPr="00AB4DC0" w:rsidRDefault="00AB4DC0" w:rsidP="00D31DF8">
            <w:pPr>
              <w:rPr>
                <w:sz w:val="27"/>
                <w:szCs w:val="27"/>
              </w:rPr>
            </w:pPr>
            <w:r w:rsidRPr="00AB4DC0">
              <w:rPr>
                <w:sz w:val="27"/>
                <w:szCs w:val="27"/>
              </w:rPr>
              <w:t>- 2022 год – 8300,0 тыс. рублей;</w:t>
            </w:r>
          </w:p>
          <w:p w:rsidR="00AB4DC0" w:rsidRPr="00AB4DC0" w:rsidRDefault="00AB4DC0" w:rsidP="00D31DF8">
            <w:pPr>
              <w:rPr>
                <w:sz w:val="27"/>
                <w:szCs w:val="27"/>
              </w:rPr>
            </w:pPr>
            <w:r w:rsidRPr="00AB4DC0">
              <w:rPr>
                <w:sz w:val="27"/>
                <w:szCs w:val="27"/>
              </w:rPr>
              <w:t>- 2023 год – 8464,4  тыс. рублей;</w:t>
            </w:r>
          </w:p>
          <w:p w:rsidR="00AB4DC0" w:rsidRPr="00AB4DC0" w:rsidRDefault="00AB4DC0" w:rsidP="00D31DF8">
            <w:pPr>
              <w:rPr>
                <w:sz w:val="27"/>
                <w:szCs w:val="27"/>
              </w:rPr>
            </w:pPr>
            <w:r w:rsidRPr="00AB4DC0">
              <w:rPr>
                <w:sz w:val="27"/>
                <w:szCs w:val="27"/>
              </w:rPr>
              <w:t>- 2024 год –8888,8 тыс. рублей;</w:t>
            </w:r>
          </w:p>
          <w:p w:rsidR="00AB4DC0" w:rsidRPr="00AB4DC0" w:rsidRDefault="00AB4DC0" w:rsidP="00D31DF8">
            <w:pPr>
              <w:rPr>
                <w:sz w:val="27"/>
                <w:szCs w:val="27"/>
              </w:rPr>
            </w:pPr>
            <w:r w:rsidRPr="00AB4DC0">
              <w:rPr>
                <w:sz w:val="27"/>
                <w:szCs w:val="27"/>
              </w:rPr>
              <w:t>-2025 год – 8547,7 тыс</w:t>
            </w:r>
            <w:proofErr w:type="gramStart"/>
            <w:r w:rsidRPr="00AB4DC0">
              <w:rPr>
                <w:sz w:val="27"/>
                <w:szCs w:val="27"/>
              </w:rPr>
              <w:t>.р</w:t>
            </w:r>
            <w:proofErr w:type="gramEnd"/>
            <w:r w:rsidRPr="00AB4DC0">
              <w:rPr>
                <w:sz w:val="27"/>
                <w:szCs w:val="27"/>
              </w:rPr>
              <w:t>ублей</w:t>
            </w:r>
          </w:p>
          <w:p w:rsidR="00AB4DC0" w:rsidRPr="00AB4DC0" w:rsidRDefault="00AB4DC0" w:rsidP="00D31DF8">
            <w:pPr>
              <w:rPr>
                <w:sz w:val="27"/>
                <w:szCs w:val="27"/>
              </w:rPr>
            </w:pPr>
            <w:r w:rsidRPr="00AB4DC0">
              <w:rPr>
                <w:sz w:val="27"/>
                <w:szCs w:val="27"/>
              </w:rPr>
              <w:t>-2026 год – 8196,4 тыс</w:t>
            </w:r>
            <w:proofErr w:type="gramStart"/>
            <w:r w:rsidRPr="00AB4DC0">
              <w:rPr>
                <w:sz w:val="27"/>
                <w:szCs w:val="27"/>
              </w:rPr>
              <w:t>.р</w:t>
            </w:r>
            <w:proofErr w:type="gramEnd"/>
            <w:r w:rsidRPr="00AB4DC0">
              <w:rPr>
                <w:sz w:val="27"/>
                <w:szCs w:val="27"/>
              </w:rPr>
              <w:t>ублей</w:t>
            </w:r>
          </w:p>
          <w:p w:rsidR="00AB4DC0" w:rsidRPr="00AB4DC0" w:rsidRDefault="00AB4DC0" w:rsidP="00D31DF8">
            <w:pPr>
              <w:rPr>
                <w:sz w:val="27"/>
                <w:szCs w:val="27"/>
              </w:rPr>
            </w:pPr>
          </w:p>
        </w:tc>
      </w:tr>
    </w:tbl>
    <w:p w:rsidR="00AB4DC0" w:rsidRDefault="00AB4DC0" w:rsidP="00E66156">
      <w:pPr>
        <w:shd w:val="clear" w:color="auto" w:fill="FFFFFF"/>
        <w:ind w:right="34"/>
        <w:jc w:val="both"/>
        <w:rPr>
          <w:color w:val="0D0D0D"/>
          <w:sz w:val="28"/>
          <w:szCs w:val="28"/>
        </w:rPr>
      </w:pPr>
    </w:p>
    <w:p w:rsidR="00E32C39" w:rsidRDefault="00B811CD" w:rsidP="00E66156">
      <w:pPr>
        <w:shd w:val="clear" w:color="auto" w:fill="FFFFFF"/>
        <w:ind w:right="34"/>
        <w:jc w:val="both"/>
        <w:rPr>
          <w:color w:val="0D0D0D"/>
          <w:sz w:val="28"/>
          <w:szCs w:val="28"/>
        </w:rPr>
      </w:pPr>
      <w:r w:rsidRPr="00B811CD">
        <w:rPr>
          <w:color w:val="0D0D0D"/>
          <w:sz w:val="28"/>
          <w:szCs w:val="28"/>
        </w:rPr>
        <w:t>Заменить словами:</w:t>
      </w:r>
    </w:p>
    <w:p w:rsidR="00B83ED4" w:rsidRDefault="00B83ED4" w:rsidP="00E66156">
      <w:pPr>
        <w:shd w:val="clear" w:color="auto" w:fill="FFFFFF"/>
        <w:ind w:right="34"/>
        <w:jc w:val="both"/>
        <w:rPr>
          <w:color w:val="0D0D0D"/>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06"/>
        <w:gridCol w:w="5965"/>
      </w:tblGrid>
      <w:tr w:rsidR="00EB688F" w:rsidRPr="00AB4DC0" w:rsidTr="00D31DF8">
        <w:tc>
          <w:tcPr>
            <w:tcW w:w="3634" w:type="dxa"/>
            <w:tcBorders>
              <w:top w:val="single" w:sz="4" w:space="0" w:color="auto"/>
              <w:left w:val="single" w:sz="4" w:space="0" w:color="auto"/>
              <w:bottom w:val="single" w:sz="4" w:space="0" w:color="auto"/>
              <w:right w:val="single" w:sz="4" w:space="0" w:color="auto"/>
            </w:tcBorders>
          </w:tcPr>
          <w:p w:rsidR="00EB688F" w:rsidRPr="00AB4DC0" w:rsidRDefault="00EB688F" w:rsidP="00D31DF8">
            <w:pPr>
              <w:rPr>
                <w:sz w:val="27"/>
                <w:szCs w:val="27"/>
              </w:rPr>
            </w:pPr>
            <w:r w:rsidRPr="00AB4DC0">
              <w:rPr>
                <w:sz w:val="27"/>
                <w:szCs w:val="27"/>
              </w:rPr>
              <w:t>Объемы ассигнований муниципальной программы (по годам реализации и в разрезе источников финансирования)</w:t>
            </w:r>
          </w:p>
        </w:tc>
        <w:tc>
          <w:tcPr>
            <w:tcW w:w="6043" w:type="dxa"/>
            <w:tcBorders>
              <w:top w:val="single" w:sz="4" w:space="0" w:color="auto"/>
              <w:left w:val="single" w:sz="4" w:space="0" w:color="auto"/>
              <w:bottom w:val="single" w:sz="4" w:space="0" w:color="auto"/>
              <w:right w:val="single" w:sz="4" w:space="0" w:color="auto"/>
            </w:tcBorders>
          </w:tcPr>
          <w:p w:rsidR="00EB688F" w:rsidRPr="00AB4DC0" w:rsidRDefault="00EB688F" w:rsidP="00D31DF8">
            <w:pPr>
              <w:rPr>
                <w:sz w:val="27"/>
                <w:szCs w:val="27"/>
              </w:rPr>
            </w:pPr>
            <w:r w:rsidRPr="00AB4DC0">
              <w:rPr>
                <w:sz w:val="27"/>
                <w:szCs w:val="27"/>
              </w:rPr>
              <w:t>Общий  объем ассигнований программы  составляет 7</w:t>
            </w:r>
            <w:r w:rsidR="00777EED">
              <w:rPr>
                <w:sz w:val="27"/>
                <w:szCs w:val="27"/>
              </w:rPr>
              <w:t>9938,5</w:t>
            </w:r>
            <w:r w:rsidRPr="00AB4DC0">
              <w:rPr>
                <w:sz w:val="27"/>
                <w:szCs w:val="27"/>
              </w:rPr>
              <w:t xml:space="preserve"> тыс. рублей;    в том числе по годам реализации:</w:t>
            </w:r>
          </w:p>
          <w:p w:rsidR="00EB688F" w:rsidRPr="00AB4DC0" w:rsidRDefault="00EB688F" w:rsidP="00D31DF8">
            <w:pPr>
              <w:rPr>
                <w:sz w:val="27"/>
                <w:szCs w:val="27"/>
              </w:rPr>
            </w:pPr>
            <w:r w:rsidRPr="00AB4DC0">
              <w:rPr>
                <w:sz w:val="27"/>
                <w:szCs w:val="27"/>
              </w:rPr>
              <w:t xml:space="preserve"> -2017  год- 1303,1 тыс. рублей;</w:t>
            </w:r>
          </w:p>
          <w:p w:rsidR="00EB688F" w:rsidRPr="00AB4DC0" w:rsidRDefault="00EB688F" w:rsidP="00D31DF8">
            <w:pPr>
              <w:rPr>
                <w:sz w:val="27"/>
                <w:szCs w:val="27"/>
              </w:rPr>
            </w:pPr>
            <w:r w:rsidRPr="00AB4DC0">
              <w:rPr>
                <w:sz w:val="27"/>
                <w:szCs w:val="27"/>
              </w:rPr>
              <w:t>- 2018 год – 8496,8   тыс. рублей;</w:t>
            </w:r>
          </w:p>
          <w:p w:rsidR="00EB688F" w:rsidRPr="00AB4DC0" w:rsidRDefault="00EB688F" w:rsidP="00D31DF8">
            <w:pPr>
              <w:rPr>
                <w:sz w:val="27"/>
                <w:szCs w:val="27"/>
              </w:rPr>
            </w:pPr>
            <w:r w:rsidRPr="00AB4DC0">
              <w:rPr>
                <w:sz w:val="27"/>
                <w:szCs w:val="27"/>
              </w:rPr>
              <w:t>- 2019 год – 8188,7   тыс. рублей;</w:t>
            </w:r>
          </w:p>
          <w:p w:rsidR="00EB688F" w:rsidRPr="00AB4DC0" w:rsidRDefault="00EB688F" w:rsidP="00D31DF8">
            <w:pPr>
              <w:rPr>
                <w:sz w:val="27"/>
                <w:szCs w:val="27"/>
              </w:rPr>
            </w:pPr>
            <w:r w:rsidRPr="00AB4DC0">
              <w:rPr>
                <w:sz w:val="27"/>
                <w:szCs w:val="27"/>
              </w:rPr>
              <w:t>- 2020 год – 8499,5    тыс. рублей;</w:t>
            </w:r>
          </w:p>
          <w:p w:rsidR="00EB688F" w:rsidRPr="00AB4DC0" w:rsidRDefault="00EB688F" w:rsidP="00D31DF8">
            <w:pPr>
              <w:rPr>
                <w:sz w:val="27"/>
                <w:szCs w:val="27"/>
              </w:rPr>
            </w:pPr>
            <w:r w:rsidRPr="00AB4DC0">
              <w:rPr>
                <w:sz w:val="27"/>
                <w:szCs w:val="27"/>
              </w:rPr>
              <w:t xml:space="preserve">- 2021 год – 8677,9 тыс. рублей;    </w:t>
            </w:r>
          </w:p>
          <w:p w:rsidR="00EB688F" w:rsidRPr="00AB4DC0" w:rsidRDefault="00EB688F" w:rsidP="00D31DF8">
            <w:pPr>
              <w:rPr>
                <w:sz w:val="27"/>
                <w:szCs w:val="27"/>
              </w:rPr>
            </w:pPr>
            <w:r w:rsidRPr="00AB4DC0">
              <w:rPr>
                <w:sz w:val="27"/>
                <w:szCs w:val="27"/>
              </w:rPr>
              <w:t>- 2022 год – 8300,0 тыс. рублей;</w:t>
            </w:r>
          </w:p>
          <w:p w:rsidR="00EB688F" w:rsidRPr="00AB4DC0" w:rsidRDefault="00EB688F" w:rsidP="00D31DF8">
            <w:pPr>
              <w:rPr>
                <w:sz w:val="27"/>
                <w:szCs w:val="27"/>
              </w:rPr>
            </w:pPr>
            <w:r w:rsidRPr="00AB4DC0">
              <w:rPr>
                <w:sz w:val="27"/>
                <w:szCs w:val="27"/>
              </w:rPr>
              <w:t>- 2023 год – 8464,4 тыс. рублей;</w:t>
            </w:r>
          </w:p>
          <w:p w:rsidR="00EB688F" w:rsidRPr="00AB4DC0" w:rsidRDefault="00EB688F" w:rsidP="00D31DF8">
            <w:pPr>
              <w:rPr>
                <w:sz w:val="27"/>
                <w:szCs w:val="27"/>
              </w:rPr>
            </w:pPr>
            <w:r w:rsidRPr="00AB4DC0">
              <w:rPr>
                <w:sz w:val="27"/>
                <w:szCs w:val="27"/>
              </w:rPr>
              <w:t>- 2024 год –</w:t>
            </w:r>
            <w:r w:rsidR="001078BB">
              <w:rPr>
                <w:sz w:val="27"/>
                <w:szCs w:val="27"/>
              </w:rPr>
              <w:t>11264,0</w:t>
            </w:r>
            <w:r w:rsidRPr="00AB4DC0">
              <w:rPr>
                <w:sz w:val="27"/>
                <w:szCs w:val="27"/>
              </w:rPr>
              <w:t xml:space="preserve"> тыс. рублей;</w:t>
            </w:r>
          </w:p>
          <w:p w:rsidR="00EB688F" w:rsidRPr="00AB4DC0" w:rsidRDefault="00EB688F" w:rsidP="00D31DF8">
            <w:pPr>
              <w:rPr>
                <w:sz w:val="27"/>
                <w:szCs w:val="27"/>
              </w:rPr>
            </w:pPr>
            <w:r w:rsidRPr="00AB4DC0">
              <w:rPr>
                <w:sz w:val="27"/>
                <w:szCs w:val="27"/>
              </w:rPr>
              <w:t>- 2025 год – 8547,7 тыс</w:t>
            </w:r>
            <w:proofErr w:type="gramStart"/>
            <w:r w:rsidRPr="00AB4DC0">
              <w:rPr>
                <w:sz w:val="27"/>
                <w:szCs w:val="27"/>
              </w:rPr>
              <w:t>.р</w:t>
            </w:r>
            <w:proofErr w:type="gramEnd"/>
            <w:r w:rsidRPr="00AB4DC0">
              <w:rPr>
                <w:sz w:val="27"/>
                <w:szCs w:val="27"/>
              </w:rPr>
              <w:t>ублей</w:t>
            </w:r>
          </w:p>
          <w:p w:rsidR="00EB688F" w:rsidRPr="00AB4DC0" w:rsidRDefault="00EB688F" w:rsidP="00D31DF8">
            <w:pPr>
              <w:rPr>
                <w:sz w:val="27"/>
                <w:szCs w:val="27"/>
              </w:rPr>
            </w:pPr>
            <w:r w:rsidRPr="00AB4DC0">
              <w:rPr>
                <w:sz w:val="27"/>
                <w:szCs w:val="27"/>
              </w:rPr>
              <w:t>- 2026 год – 8196,4 тыс</w:t>
            </w:r>
            <w:proofErr w:type="gramStart"/>
            <w:r w:rsidRPr="00AB4DC0">
              <w:rPr>
                <w:sz w:val="27"/>
                <w:szCs w:val="27"/>
              </w:rPr>
              <w:t>.р</w:t>
            </w:r>
            <w:proofErr w:type="gramEnd"/>
            <w:r w:rsidRPr="00AB4DC0">
              <w:rPr>
                <w:sz w:val="27"/>
                <w:szCs w:val="27"/>
              </w:rPr>
              <w:t>ублей</w:t>
            </w:r>
          </w:p>
          <w:p w:rsidR="00EB688F" w:rsidRPr="00AB4DC0" w:rsidRDefault="00EB688F" w:rsidP="00D31DF8">
            <w:pPr>
              <w:pStyle w:val="ConsPlusNormal"/>
              <w:ind w:firstLine="0"/>
              <w:jc w:val="both"/>
              <w:rPr>
                <w:rFonts w:ascii="Times New Roman" w:hAnsi="Times New Roman" w:cs="Times New Roman"/>
                <w:sz w:val="27"/>
                <w:szCs w:val="27"/>
              </w:rPr>
            </w:pPr>
            <w:r w:rsidRPr="00AB4DC0">
              <w:rPr>
                <w:rFonts w:ascii="Times New Roman" w:hAnsi="Times New Roman" w:cs="Times New Roman"/>
                <w:sz w:val="27"/>
                <w:szCs w:val="27"/>
              </w:rPr>
              <w:t>в том числе по источникам финансирования:</w:t>
            </w:r>
          </w:p>
          <w:p w:rsidR="00EB688F" w:rsidRPr="00AB4DC0" w:rsidRDefault="00EB688F" w:rsidP="00D31DF8">
            <w:pPr>
              <w:rPr>
                <w:sz w:val="27"/>
                <w:szCs w:val="27"/>
              </w:rPr>
            </w:pPr>
            <w:r w:rsidRPr="00AB4DC0">
              <w:rPr>
                <w:sz w:val="27"/>
                <w:szCs w:val="27"/>
              </w:rPr>
              <w:t>средства местного бюджета 7</w:t>
            </w:r>
            <w:r w:rsidR="00175A91">
              <w:rPr>
                <w:sz w:val="27"/>
                <w:szCs w:val="27"/>
              </w:rPr>
              <w:t xml:space="preserve">8279,6 </w:t>
            </w:r>
            <w:r w:rsidRPr="00AB4DC0">
              <w:rPr>
                <w:sz w:val="27"/>
                <w:szCs w:val="27"/>
              </w:rPr>
              <w:t>тыс. рублей, в том числе  по годам реализации:</w:t>
            </w:r>
          </w:p>
          <w:p w:rsidR="00EB688F" w:rsidRPr="00AB4DC0" w:rsidRDefault="00EB688F" w:rsidP="00D31DF8">
            <w:pPr>
              <w:rPr>
                <w:sz w:val="27"/>
                <w:szCs w:val="27"/>
              </w:rPr>
            </w:pPr>
            <w:r w:rsidRPr="00AB4DC0">
              <w:rPr>
                <w:sz w:val="27"/>
                <w:szCs w:val="27"/>
              </w:rPr>
              <w:t xml:space="preserve"> -2017  год- 1303,1 тыс. рублей;</w:t>
            </w:r>
          </w:p>
          <w:p w:rsidR="00EB688F" w:rsidRPr="00AB4DC0" w:rsidRDefault="00EB688F" w:rsidP="00D31DF8">
            <w:pPr>
              <w:rPr>
                <w:sz w:val="27"/>
                <w:szCs w:val="27"/>
              </w:rPr>
            </w:pPr>
            <w:r w:rsidRPr="00AB4DC0">
              <w:rPr>
                <w:sz w:val="27"/>
                <w:szCs w:val="27"/>
              </w:rPr>
              <w:t>- 2018 год – 8496,8   тыс. рублей;</w:t>
            </w:r>
          </w:p>
          <w:p w:rsidR="00EB688F" w:rsidRPr="00AB4DC0" w:rsidRDefault="00EB688F" w:rsidP="00D31DF8">
            <w:pPr>
              <w:rPr>
                <w:sz w:val="27"/>
                <w:szCs w:val="27"/>
              </w:rPr>
            </w:pPr>
            <w:r w:rsidRPr="00AB4DC0">
              <w:rPr>
                <w:sz w:val="27"/>
                <w:szCs w:val="27"/>
              </w:rPr>
              <w:t>- 2019 год – 8188,7   тыс. рублей;</w:t>
            </w:r>
          </w:p>
          <w:p w:rsidR="00EB688F" w:rsidRPr="00AB4DC0" w:rsidRDefault="00EB688F" w:rsidP="00D31DF8">
            <w:pPr>
              <w:rPr>
                <w:sz w:val="27"/>
                <w:szCs w:val="27"/>
              </w:rPr>
            </w:pPr>
            <w:r w:rsidRPr="00AB4DC0">
              <w:rPr>
                <w:sz w:val="27"/>
                <w:szCs w:val="27"/>
              </w:rPr>
              <w:lastRenderedPageBreak/>
              <w:t>- 2020 год – 8499,5    тыс. рублей;</w:t>
            </w:r>
          </w:p>
          <w:p w:rsidR="00EB688F" w:rsidRPr="00AB4DC0" w:rsidRDefault="00EB688F" w:rsidP="00D31DF8">
            <w:pPr>
              <w:rPr>
                <w:sz w:val="27"/>
                <w:szCs w:val="27"/>
              </w:rPr>
            </w:pPr>
            <w:r w:rsidRPr="00AB4DC0">
              <w:rPr>
                <w:sz w:val="27"/>
                <w:szCs w:val="27"/>
              </w:rPr>
              <w:t xml:space="preserve">- 2021 год – 8677,9 тыс. рублей;    </w:t>
            </w:r>
          </w:p>
          <w:p w:rsidR="00EB688F" w:rsidRPr="00AB4DC0" w:rsidRDefault="00EB688F" w:rsidP="00D31DF8">
            <w:pPr>
              <w:rPr>
                <w:sz w:val="27"/>
                <w:szCs w:val="27"/>
              </w:rPr>
            </w:pPr>
            <w:r w:rsidRPr="00AB4DC0">
              <w:rPr>
                <w:sz w:val="27"/>
                <w:szCs w:val="27"/>
              </w:rPr>
              <w:t>- 2022 год – 8300,0 тыс. рублей;</w:t>
            </w:r>
          </w:p>
          <w:p w:rsidR="00EB688F" w:rsidRPr="00AB4DC0" w:rsidRDefault="00EB688F" w:rsidP="00D31DF8">
            <w:pPr>
              <w:rPr>
                <w:sz w:val="27"/>
                <w:szCs w:val="27"/>
              </w:rPr>
            </w:pPr>
            <w:r w:rsidRPr="00AB4DC0">
              <w:rPr>
                <w:sz w:val="27"/>
                <w:szCs w:val="27"/>
              </w:rPr>
              <w:t>- 2023 год – 8464,4  тыс. рублей;</w:t>
            </w:r>
          </w:p>
          <w:p w:rsidR="00EB688F" w:rsidRPr="00AB4DC0" w:rsidRDefault="00EB688F" w:rsidP="00D31DF8">
            <w:pPr>
              <w:rPr>
                <w:sz w:val="27"/>
                <w:szCs w:val="27"/>
              </w:rPr>
            </w:pPr>
            <w:r w:rsidRPr="00AB4DC0">
              <w:rPr>
                <w:sz w:val="27"/>
                <w:szCs w:val="27"/>
              </w:rPr>
              <w:t>- 2024 год –</w:t>
            </w:r>
            <w:r w:rsidR="00CF5481">
              <w:rPr>
                <w:sz w:val="27"/>
                <w:szCs w:val="27"/>
              </w:rPr>
              <w:t>9605,1</w:t>
            </w:r>
            <w:r w:rsidRPr="00AB4DC0">
              <w:rPr>
                <w:sz w:val="27"/>
                <w:szCs w:val="27"/>
              </w:rPr>
              <w:t xml:space="preserve"> тыс. рублей;</w:t>
            </w:r>
          </w:p>
          <w:p w:rsidR="00EB688F" w:rsidRPr="00AB4DC0" w:rsidRDefault="00EB688F" w:rsidP="00D31DF8">
            <w:pPr>
              <w:rPr>
                <w:sz w:val="27"/>
                <w:szCs w:val="27"/>
              </w:rPr>
            </w:pPr>
            <w:r w:rsidRPr="00AB4DC0">
              <w:rPr>
                <w:sz w:val="27"/>
                <w:szCs w:val="27"/>
              </w:rPr>
              <w:t>-2025 год – 8547,7 тыс</w:t>
            </w:r>
            <w:proofErr w:type="gramStart"/>
            <w:r w:rsidRPr="00AB4DC0">
              <w:rPr>
                <w:sz w:val="27"/>
                <w:szCs w:val="27"/>
              </w:rPr>
              <w:t>.р</w:t>
            </w:r>
            <w:proofErr w:type="gramEnd"/>
            <w:r w:rsidRPr="00AB4DC0">
              <w:rPr>
                <w:sz w:val="27"/>
                <w:szCs w:val="27"/>
              </w:rPr>
              <w:t>ублей</w:t>
            </w:r>
          </w:p>
          <w:p w:rsidR="00EB688F" w:rsidRDefault="00EB688F" w:rsidP="00D31DF8">
            <w:pPr>
              <w:rPr>
                <w:sz w:val="27"/>
                <w:szCs w:val="27"/>
              </w:rPr>
            </w:pPr>
            <w:r w:rsidRPr="00AB4DC0">
              <w:rPr>
                <w:sz w:val="27"/>
                <w:szCs w:val="27"/>
              </w:rPr>
              <w:t>-2026 год – 8196,4 тыс</w:t>
            </w:r>
            <w:proofErr w:type="gramStart"/>
            <w:r w:rsidRPr="00AB4DC0">
              <w:rPr>
                <w:sz w:val="27"/>
                <w:szCs w:val="27"/>
              </w:rPr>
              <w:t>.р</w:t>
            </w:r>
            <w:proofErr w:type="gramEnd"/>
            <w:r w:rsidRPr="00AB4DC0">
              <w:rPr>
                <w:sz w:val="27"/>
                <w:szCs w:val="27"/>
              </w:rPr>
              <w:t>ублей</w:t>
            </w:r>
          </w:p>
          <w:p w:rsidR="00630CCB" w:rsidRPr="00AB4DC0" w:rsidRDefault="00630CCB" w:rsidP="00630CCB">
            <w:pPr>
              <w:pStyle w:val="ConsPlusNormal"/>
              <w:ind w:firstLine="0"/>
              <w:jc w:val="both"/>
              <w:rPr>
                <w:rFonts w:ascii="Times New Roman" w:hAnsi="Times New Roman" w:cs="Times New Roman"/>
                <w:sz w:val="27"/>
                <w:szCs w:val="27"/>
              </w:rPr>
            </w:pPr>
            <w:r w:rsidRPr="00AB4DC0">
              <w:rPr>
                <w:rFonts w:ascii="Times New Roman" w:hAnsi="Times New Roman" w:cs="Times New Roman"/>
                <w:sz w:val="27"/>
                <w:szCs w:val="27"/>
              </w:rPr>
              <w:t>в том числе по источникам финансирования:</w:t>
            </w:r>
          </w:p>
          <w:p w:rsidR="00630CCB" w:rsidRDefault="00630CCB" w:rsidP="00630CCB">
            <w:pPr>
              <w:rPr>
                <w:sz w:val="27"/>
                <w:szCs w:val="27"/>
              </w:rPr>
            </w:pPr>
            <w:r w:rsidRPr="00AB4DC0">
              <w:rPr>
                <w:sz w:val="27"/>
                <w:szCs w:val="27"/>
              </w:rPr>
              <w:t xml:space="preserve">средства </w:t>
            </w:r>
            <w:r>
              <w:rPr>
                <w:sz w:val="27"/>
                <w:szCs w:val="27"/>
              </w:rPr>
              <w:t>областного</w:t>
            </w:r>
            <w:r w:rsidRPr="00AB4DC0">
              <w:rPr>
                <w:sz w:val="27"/>
                <w:szCs w:val="27"/>
              </w:rPr>
              <w:t xml:space="preserve"> бюджета </w:t>
            </w:r>
            <w:r w:rsidR="00D068C5">
              <w:rPr>
                <w:sz w:val="27"/>
                <w:szCs w:val="27"/>
              </w:rPr>
              <w:t xml:space="preserve">0,0 </w:t>
            </w:r>
            <w:r w:rsidRPr="00AB4DC0">
              <w:rPr>
                <w:sz w:val="27"/>
                <w:szCs w:val="27"/>
              </w:rPr>
              <w:t>тыс. рублей, в том числе  по годам реализации:</w:t>
            </w:r>
          </w:p>
          <w:p w:rsidR="00630CCB" w:rsidRPr="00AB4DC0" w:rsidRDefault="00630CCB" w:rsidP="00630CCB">
            <w:pPr>
              <w:rPr>
                <w:sz w:val="27"/>
                <w:szCs w:val="27"/>
              </w:rPr>
            </w:pPr>
            <w:r w:rsidRPr="00AB4DC0">
              <w:rPr>
                <w:sz w:val="27"/>
                <w:szCs w:val="27"/>
              </w:rPr>
              <w:t xml:space="preserve">-2017  год- </w:t>
            </w:r>
            <w:r>
              <w:rPr>
                <w:sz w:val="27"/>
                <w:szCs w:val="27"/>
              </w:rPr>
              <w:t xml:space="preserve"> 0,0</w:t>
            </w:r>
            <w:r w:rsidRPr="00AB4DC0">
              <w:rPr>
                <w:sz w:val="27"/>
                <w:szCs w:val="27"/>
              </w:rPr>
              <w:t xml:space="preserve"> тыс. рублей;</w:t>
            </w:r>
          </w:p>
          <w:p w:rsidR="00630CCB" w:rsidRPr="00AB4DC0" w:rsidRDefault="00630CCB" w:rsidP="00630CCB">
            <w:pPr>
              <w:rPr>
                <w:sz w:val="27"/>
                <w:szCs w:val="27"/>
              </w:rPr>
            </w:pPr>
            <w:r w:rsidRPr="00AB4DC0">
              <w:rPr>
                <w:sz w:val="27"/>
                <w:szCs w:val="27"/>
              </w:rPr>
              <w:t xml:space="preserve">- 2018 год – </w:t>
            </w:r>
            <w:r>
              <w:rPr>
                <w:sz w:val="27"/>
                <w:szCs w:val="27"/>
              </w:rPr>
              <w:t>0,0</w:t>
            </w:r>
            <w:r w:rsidRPr="00AB4DC0">
              <w:rPr>
                <w:sz w:val="27"/>
                <w:szCs w:val="27"/>
              </w:rPr>
              <w:t xml:space="preserve"> тыс. рублей;</w:t>
            </w:r>
          </w:p>
          <w:p w:rsidR="00630CCB" w:rsidRPr="00AB4DC0" w:rsidRDefault="00630CCB" w:rsidP="00630CCB">
            <w:pPr>
              <w:rPr>
                <w:sz w:val="27"/>
                <w:szCs w:val="27"/>
              </w:rPr>
            </w:pPr>
            <w:r w:rsidRPr="00AB4DC0">
              <w:rPr>
                <w:sz w:val="27"/>
                <w:szCs w:val="27"/>
              </w:rPr>
              <w:t xml:space="preserve">- 2019 год – </w:t>
            </w:r>
            <w:r>
              <w:rPr>
                <w:sz w:val="27"/>
                <w:szCs w:val="27"/>
              </w:rPr>
              <w:t>0,0</w:t>
            </w:r>
            <w:r w:rsidRPr="00AB4DC0">
              <w:rPr>
                <w:sz w:val="27"/>
                <w:szCs w:val="27"/>
              </w:rPr>
              <w:t xml:space="preserve"> тыс. рублей;</w:t>
            </w:r>
          </w:p>
          <w:p w:rsidR="00630CCB" w:rsidRPr="00AB4DC0" w:rsidRDefault="00630CCB" w:rsidP="00630CCB">
            <w:pPr>
              <w:rPr>
                <w:sz w:val="27"/>
                <w:szCs w:val="27"/>
              </w:rPr>
            </w:pPr>
            <w:r w:rsidRPr="00AB4DC0">
              <w:rPr>
                <w:sz w:val="27"/>
                <w:szCs w:val="27"/>
              </w:rPr>
              <w:t xml:space="preserve">- 2020 год – </w:t>
            </w:r>
            <w:r>
              <w:rPr>
                <w:sz w:val="27"/>
                <w:szCs w:val="27"/>
              </w:rPr>
              <w:t>0,0</w:t>
            </w:r>
            <w:r w:rsidRPr="00AB4DC0">
              <w:rPr>
                <w:sz w:val="27"/>
                <w:szCs w:val="27"/>
              </w:rPr>
              <w:t xml:space="preserve"> тыс. рублей;</w:t>
            </w:r>
          </w:p>
          <w:p w:rsidR="00630CCB" w:rsidRPr="00AB4DC0" w:rsidRDefault="00630CCB" w:rsidP="00630CCB">
            <w:pPr>
              <w:rPr>
                <w:sz w:val="27"/>
                <w:szCs w:val="27"/>
              </w:rPr>
            </w:pPr>
            <w:r w:rsidRPr="00AB4DC0">
              <w:rPr>
                <w:sz w:val="27"/>
                <w:szCs w:val="27"/>
              </w:rPr>
              <w:t xml:space="preserve">- 2021 год – </w:t>
            </w:r>
            <w:r>
              <w:rPr>
                <w:sz w:val="27"/>
                <w:szCs w:val="27"/>
              </w:rPr>
              <w:t>0,0</w:t>
            </w:r>
            <w:r w:rsidRPr="00AB4DC0">
              <w:rPr>
                <w:sz w:val="27"/>
                <w:szCs w:val="27"/>
              </w:rPr>
              <w:t xml:space="preserve"> тыс. рублей;    </w:t>
            </w:r>
          </w:p>
          <w:p w:rsidR="00630CCB" w:rsidRPr="00AB4DC0" w:rsidRDefault="00630CCB" w:rsidP="00630CCB">
            <w:pPr>
              <w:rPr>
                <w:sz w:val="27"/>
                <w:szCs w:val="27"/>
              </w:rPr>
            </w:pPr>
            <w:r w:rsidRPr="00AB4DC0">
              <w:rPr>
                <w:sz w:val="27"/>
                <w:szCs w:val="27"/>
              </w:rPr>
              <w:t xml:space="preserve">- 2022 год – </w:t>
            </w:r>
            <w:r>
              <w:rPr>
                <w:sz w:val="27"/>
                <w:szCs w:val="27"/>
              </w:rPr>
              <w:t>0</w:t>
            </w:r>
            <w:r w:rsidRPr="00AB4DC0">
              <w:rPr>
                <w:sz w:val="27"/>
                <w:szCs w:val="27"/>
              </w:rPr>
              <w:t>,0 тыс. рублей;</w:t>
            </w:r>
          </w:p>
          <w:p w:rsidR="00630CCB" w:rsidRPr="00AB4DC0" w:rsidRDefault="00630CCB" w:rsidP="00630CCB">
            <w:pPr>
              <w:rPr>
                <w:sz w:val="27"/>
                <w:szCs w:val="27"/>
              </w:rPr>
            </w:pPr>
            <w:r w:rsidRPr="00AB4DC0">
              <w:rPr>
                <w:sz w:val="27"/>
                <w:szCs w:val="27"/>
              </w:rPr>
              <w:t xml:space="preserve">- 2023 год – </w:t>
            </w:r>
            <w:r>
              <w:rPr>
                <w:sz w:val="27"/>
                <w:szCs w:val="27"/>
              </w:rPr>
              <w:t>0,0</w:t>
            </w:r>
            <w:r w:rsidRPr="00AB4DC0">
              <w:rPr>
                <w:sz w:val="27"/>
                <w:szCs w:val="27"/>
              </w:rPr>
              <w:t xml:space="preserve"> тыс. рублей;</w:t>
            </w:r>
          </w:p>
          <w:p w:rsidR="00630CCB" w:rsidRPr="00AB4DC0" w:rsidRDefault="00630CCB" w:rsidP="00630CCB">
            <w:pPr>
              <w:rPr>
                <w:sz w:val="27"/>
                <w:szCs w:val="27"/>
              </w:rPr>
            </w:pPr>
            <w:r w:rsidRPr="00AB4DC0">
              <w:rPr>
                <w:sz w:val="27"/>
                <w:szCs w:val="27"/>
              </w:rPr>
              <w:t>- 2024 год –</w:t>
            </w:r>
            <w:r w:rsidR="00D34C23">
              <w:rPr>
                <w:sz w:val="27"/>
                <w:szCs w:val="27"/>
              </w:rPr>
              <w:t xml:space="preserve"> 0,0</w:t>
            </w:r>
            <w:r w:rsidRPr="00AB4DC0">
              <w:rPr>
                <w:sz w:val="27"/>
                <w:szCs w:val="27"/>
              </w:rPr>
              <w:t xml:space="preserve"> тыс. рублей;</w:t>
            </w:r>
          </w:p>
          <w:p w:rsidR="00630CCB" w:rsidRPr="00AB4DC0" w:rsidRDefault="00630CCB" w:rsidP="00630CCB">
            <w:pPr>
              <w:rPr>
                <w:sz w:val="27"/>
                <w:szCs w:val="27"/>
              </w:rPr>
            </w:pPr>
            <w:r w:rsidRPr="00AB4DC0">
              <w:rPr>
                <w:sz w:val="27"/>
                <w:szCs w:val="27"/>
              </w:rPr>
              <w:t xml:space="preserve">- 2025 год – </w:t>
            </w:r>
            <w:r w:rsidR="00D34C23">
              <w:rPr>
                <w:sz w:val="27"/>
                <w:szCs w:val="27"/>
              </w:rPr>
              <w:t>0,0</w:t>
            </w:r>
            <w:r w:rsidRPr="00AB4DC0">
              <w:rPr>
                <w:sz w:val="27"/>
                <w:szCs w:val="27"/>
              </w:rPr>
              <w:t xml:space="preserve"> тыс</w:t>
            </w:r>
            <w:proofErr w:type="gramStart"/>
            <w:r w:rsidRPr="00AB4DC0">
              <w:rPr>
                <w:sz w:val="27"/>
                <w:szCs w:val="27"/>
              </w:rPr>
              <w:t>.р</w:t>
            </w:r>
            <w:proofErr w:type="gramEnd"/>
            <w:r w:rsidRPr="00AB4DC0">
              <w:rPr>
                <w:sz w:val="27"/>
                <w:szCs w:val="27"/>
              </w:rPr>
              <w:t>ублей</w:t>
            </w:r>
            <w:r w:rsidR="00D068C5">
              <w:rPr>
                <w:sz w:val="27"/>
                <w:szCs w:val="27"/>
              </w:rPr>
              <w:t>;</w:t>
            </w:r>
          </w:p>
          <w:p w:rsidR="00630CCB" w:rsidRDefault="00630CCB" w:rsidP="00630CCB">
            <w:pPr>
              <w:rPr>
                <w:sz w:val="27"/>
                <w:szCs w:val="27"/>
              </w:rPr>
            </w:pPr>
            <w:r w:rsidRPr="00AB4DC0">
              <w:rPr>
                <w:sz w:val="27"/>
                <w:szCs w:val="27"/>
              </w:rPr>
              <w:t xml:space="preserve">- 2026 год – </w:t>
            </w:r>
            <w:r w:rsidR="00D34C23">
              <w:rPr>
                <w:sz w:val="27"/>
                <w:szCs w:val="27"/>
              </w:rPr>
              <w:t>0,0</w:t>
            </w:r>
            <w:r w:rsidRPr="00AB4DC0">
              <w:rPr>
                <w:sz w:val="27"/>
                <w:szCs w:val="27"/>
              </w:rPr>
              <w:t xml:space="preserve"> тыс</w:t>
            </w:r>
            <w:proofErr w:type="gramStart"/>
            <w:r w:rsidRPr="00AB4DC0">
              <w:rPr>
                <w:sz w:val="27"/>
                <w:szCs w:val="27"/>
              </w:rPr>
              <w:t>.р</w:t>
            </w:r>
            <w:proofErr w:type="gramEnd"/>
            <w:r w:rsidRPr="00AB4DC0">
              <w:rPr>
                <w:sz w:val="27"/>
                <w:szCs w:val="27"/>
              </w:rPr>
              <w:t>ублей</w:t>
            </w:r>
            <w:r w:rsidR="00D068C5">
              <w:rPr>
                <w:sz w:val="27"/>
                <w:szCs w:val="27"/>
              </w:rPr>
              <w:t>;</w:t>
            </w:r>
          </w:p>
          <w:p w:rsidR="00D068C5" w:rsidRPr="00AB4DC0" w:rsidRDefault="00D068C5" w:rsidP="00630CCB">
            <w:pPr>
              <w:rPr>
                <w:sz w:val="27"/>
                <w:szCs w:val="27"/>
              </w:rPr>
            </w:pPr>
          </w:p>
          <w:p w:rsidR="00D068C5" w:rsidRPr="00AB4DC0" w:rsidRDefault="00D068C5" w:rsidP="00D068C5">
            <w:pPr>
              <w:pStyle w:val="ConsPlusNormal"/>
              <w:ind w:firstLine="0"/>
              <w:jc w:val="both"/>
              <w:rPr>
                <w:rFonts w:ascii="Times New Roman" w:hAnsi="Times New Roman" w:cs="Times New Roman"/>
                <w:sz w:val="27"/>
                <w:szCs w:val="27"/>
              </w:rPr>
            </w:pPr>
            <w:r w:rsidRPr="00AB4DC0">
              <w:rPr>
                <w:rFonts w:ascii="Times New Roman" w:hAnsi="Times New Roman" w:cs="Times New Roman"/>
                <w:sz w:val="27"/>
                <w:szCs w:val="27"/>
              </w:rPr>
              <w:t>в том числе по источникам финансирования:</w:t>
            </w:r>
          </w:p>
          <w:p w:rsidR="00D068C5" w:rsidRDefault="00D068C5" w:rsidP="00D068C5">
            <w:pPr>
              <w:rPr>
                <w:sz w:val="27"/>
                <w:szCs w:val="27"/>
              </w:rPr>
            </w:pPr>
            <w:r w:rsidRPr="00AB4DC0">
              <w:rPr>
                <w:sz w:val="27"/>
                <w:szCs w:val="27"/>
              </w:rPr>
              <w:t xml:space="preserve">средства </w:t>
            </w:r>
            <w:r>
              <w:rPr>
                <w:sz w:val="27"/>
                <w:szCs w:val="27"/>
              </w:rPr>
              <w:t>федерального</w:t>
            </w:r>
            <w:r w:rsidRPr="00AB4DC0">
              <w:rPr>
                <w:sz w:val="27"/>
                <w:szCs w:val="27"/>
              </w:rPr>
              <w:t xml:space="preserve"> бюджета </w:t>
            </w:r>
            <w:r>
              <w:rPr>
                <w:sz w:val="27"/>
                <w:szCs w:val="27"/>
              </w:rPr>
              <w:t xml:space="preserve">1658,9 </w:t>
            </w:r>
            <w:r w:rsidRPr="00AB4DC0">
              <w:rPr>
                <w:sz w:val="27"/>
                <w:szCs w:val="27"/>
              </w:rPr>
              <w:t>тыс. рублей, в том числе  по годам реализации:</w:t>
            </w:r>
          </w:p>
          <w:p w:rsidR="00D068C5" w:rsidRPr="00AB4DC0" w:rsidRDefault="00D068C5" w:rsidP="00D068C5">
            <w:pPr>
              <w:rPr>
                <w:sz w:val="27"/>
                <w:szCs w:val="27"/>
              </w:rPr>
            </w:pPr>
            <w:r w:rsidRPr="00AB4DC0">
              <w:rPr>
                <w:sz w:val="27"/>
                <w:szCs w:val="27"/>
              </w:rPr>
              <w:t>-</w:t>
            </w:r>
            <w:r w:rsidR="00700765">
              <w:rPr>
                <w:sz w:val="27"/>
                <w:szCs w:val="27"/>
              </w:rPr>
              <w:t xml:space="preserve"> </w:t>
            </w:r>
            <w:r w:rsidRPr="00AB4DC0">
              <w:rPr>
                <w:sz w:val="27"/>
                <w:szCs w:val="27"/>
              </w:rPr>
              <w:t xml:space="preserve">2017  год- </w:t>
            </w:r>
            <w:r>
              <w:rPr>
                <w:sz w:val="27"/>
                <w:szCs w:val="27"/>
              </w:rPr>
              <w:t xml:space="preserve"> </w:t>
            </w:r>
            <w:r w:rsidR="003D3E0F">
              <w:rPr>
                <w:sz w:val="27"/>
                <w:szCs w:val="27"/>
              </w:rPr>
              <w:t xml:space="preserve">       </w:t>
            </w:r>
            <w:r>
              <w:rPr>
                <w:sz w:val="27"/>
                <w:szCs w:val="27"/>
              </w:rPr>
              <w:t>0,0</w:t>
            </w:r>
            <w:r w:rsidRPr="00AB4DC0">
              <w:rPr>
                <w:sz w:val="27"/>
                <w:szCs w:val="27"/>
              </w:rPr>
              <w:t xml:space="preserve"> тыс. рублей;</w:t>
            </w:r>
          </w:p>
          <w:p w:rsidR="00D068C5" w:rsidRPr="00AB4DC0" w:rsidRDefault="00D068C5" w:rsidP="00D068C5">
            <w:pPr>
              <w:rPr>
                <w:sz w:val="27"/>
                <w:szCs w:val="27"/>
              </w:rPr>
            </w:pPr>
            <w:r w:rsidRPr="00AB4DC0">
              <w:rPr>
                <w:sz w:val="27"/>
                <w:szCs w:val="27"/>
              </w:rPr>
              <w:t xml:space="preserve">- 2018 год – </w:t>
            </w:r>
            <w:r w:rsidR="003D3E0F">
              <w:rPr>
                <w:sz w:val="27"/>
                <w:szCs w:val="27"/>
              </w:rPr>
              <w:t xml:space="preserve">      </w:t>
            </w:r>
            <w:r>
              <w:rPr>
                <w:sz w:val="27"/>
                <w:szCs w:val="27"/>
              </w:rPr>
              <w:t>0,0</w:t>
            </w:r>
            <w:r w:rsidRPr="00AB4DC0">
              <w:rPr>
                <w:sz w:val="27"/>
                <w:szCs w:val="27"/>
              </w:rPr>
              <w:t xml:space="preserve"> тыс. рублей;</w:t>
            </w:r>
          </w:p>
          <w:p w:rsidR="00D068C5" w:rsidRPr="00AB4DC0" w:rsidRDefault="00D068C5" w:rsidP="00D068C5">
            <w:pPr>
              <w:rPr>
                <w:sz w:val="27"/>
                <w:szCs w:val="27"/>
              </w:rPr>
            </w:pPr>
            <w:r w:rsidRPr="00AB4DC0">
              <w:rPr>
                <w:sz w:val="27"/>
                <w:szCs w:val="27"/>
              </w:rPr>
              <w:t xml:space="preserve">- 2019 год – </w:t>
            </w:r>
            <w:r w:rsidR="003D3E0F">
              <w:rPr>
                <w:sz w:val="27"/>
                <w:szCs w:val="27"/>
              </w:rPr>
              <w:t xml:space="preserve">      </w:t>
            </w:r>
            <w:r>
              <w:rPr>
                <w:sz w:val="27"/>
                <w:szCs w:val="27"/>
              </w:rPr>
              <w:t>0,0</w:t>
            </w:r>
            <w:r w:rsidRPr="00AB4DC0">
              <w:rPr>
                <w:sz w:val="27"/>
                <w:szCs w:val="27"/>
              </w:rPr>
              <w:t xml:space="preserve"> тыс. рублей;</w:t>
            </w:r>
          </w:p>
          <w:p w:rsidR="00D068C5" w:rsidRPr="00AB4DC0" w:rsidRDefault="00D068C5" w:rsidP="00D068C5">
            <w:pPr>
              <w:rPr>
                <w:sz w:val="27"/>
                <w:szCs w:val="27"/>
              </w:rPr>
            </w:pPr>
            <w:r w:rsidRPr="00AB4DC0">
              <w:rPr>
                <w:sz w:val="27"/>
                <w:szCs w:val="27"/>
              </w:rPr>
              <w:t xml:space="preserve">- 2020 год – </w:t>
            </w:r>
            <w:r w:rsidR="003D3E0F">
              <w:rPr>
                <w:sz w:val="27"/>
                <w:szCs w:val="27"/>
              </w:rPr>
              <w:t xml:space="preserve">      </w:t>
            </w:r>
            <w:r>
              <w:rPr>
                <w:sz w:val="27"/>
                <w:szCs w:val="27"/>
              </w:rPr>
              <w:t>0,0</w:t>
            </w:r>
            <w:r w:rsidRPr="00AB4DC0">
              <w:rPr>
                <w:sz w:val="27"/>
                <w:szCs w:val="27"/>
              </w:rPr>
              <w:t xml:space="preserve"> тыс. рублей;</w:t>
            </w:r>
          </w:p>
          <w:p w:rsidR="00D068C5" w:rsidRPr="00AB4DC0" w:rsidRDefault="00D068C5" w:rsidP="00D068C5">
            <w:pPr>
              <w:rPr>
                <w:sz w:val="27"/>
                <w:szCs w:val="27"/>
              </w:rPr>
            </w:pPr>
            <w:r w:rsidRPr="00AB4DC0">
              <w:rPr>
                <w:sz w:val="27"/>
                <w:szCs w:val="27"/>
              </w:rPr>
              <w:t xml:space="preserve">- 2021 год – </w:t>
            </w:r>
            <w:r w:rsidR="003D3E0F">
              <w:rPr>
                <w:sz w:val="27"/>
                <w:szCs w:val="27"/>
              </w:rPr>
              <w:t xml:space="preserve">      </w:t>
            </w:r>
            <w:r>
              <w:rPr>
                <w:sz w:val="27"/>
                <w:szCs w:val="27"/>
              </w:rPr>
              <w:t>0,0</w:t>
            </w:r>
            <w:r w:rsidRPr="00AB4DC0">
              <w:rPr>
                <w:sz w:val="27"/>
                <w:szCs w:val="27"/>
              </w:rPr>
              <w:t xml:space="preserve"> тыс. рублей;    </w:t>
            </w:r>
          </w:p>
          <w:p w:rsidR="00D068C5" w:rsidRPr="00AB4DC0" w:rsidRDefault="00D068C5" w:rsidP="00D068C5">
            <w:pPr>
              <w:rPr>
                <w:sz w:val="27"/>
                <w:szCs w:val="27"/>
              </w:rPr>
            </w:pPr>
            <w:r w:rsidRPr="00AB4DC0">
              <w:rPr>
                <w:sz w:val="27"/>
                <w:szCs w:val="27"/>
              </w:rPr>
              <w:t xml:space="preserve">- 2022 год – </w:t>
            </w:r>
            <w:r w:rsidR="003D3E0F">
              <w:rPr>
                <w:sz w:val="27"/>
                <w:szCs w:val="27"/>
              </w:rPr>
              <w:t xml:space="preserve">      </w:t>
            </w:r>
            <w:r>
              <w:rPr>
                <w:sz w:val="27"/>
                <w:szCs w:val="27"/>
              </w:rPr>
              <w:t>0</w:t>
            </w:r>
            <w:r w:rsidRPr="00AB4DC0">
              <w:rPr>
                <w:sz w:val="27"/>
                <w:szCs w:val="27"/>
              </w:rPr>
              <w:t>,0 тыс. рублей;</w:t>
            </w:r>
          </w:p>
          <w:p w:rsidR="00D068C5" w:rsidRPr="00AB4DC0" w:rsidRDefault="00D068C5" w:rsidP="00D068C5">
            <w:pPr>
              <w:rPr>
                <w:sz w:val="27"/>
                <w:szCs w:val="27"/>
              </w:rPr>
            </w:pPr>
            <w:r w:rsidRPr="00AB4DC0">
              <w:rPr>
                <w:sz w:val="27"/>
                <w:szCs w:val="27"/>
              </w:rPr>
              <w:t>- 2023 год –</w:t>
            </w:r>
            <w:r w:rsidR="003D3E0F">
              <w:rPr>
                <w:sz w:val="27"/>
                <w:szCs w:val="27"/>
              </w:rPr>
              <w:t xml:space="preserve">    </w:t>
            </w:r>
            <w:r w:rsidRPr="00AB4DC0">
              <w:rPr>
                <w:sz w:val="27"/>
                <w:szCs w:val="27"/>
              </w:rPr>
              <w:t xml:space="preserve"> </w:t>
            </w:r>
            <w:r w:rsidR="003D3E0F">
              <w:rPr>
                <w:sz w:val="27"/>
                <w:szCs w:val="27"/>
              </w:rPr>
              <w:t xml:space="preserve">  </w:t>
            </w:r>
            <w:r>
              <w:rPr>
                <w:sz w:val="27"/>
                <w:szCs w:val="27"/>
              </w:rPr>
              <w:t>0,0</w:t>
            </w:r>
            <w:r w:rsidRPr="00AB4DC0">
              <w:rPr>
                <w:sz w:val="27"/>
                <w:szCs w:val="27"/>
              </w:rPr>
              <w:t xml:space="preserve"> тыс. рублей;</w:t>
            </w:r>
          </w:p>
          <w:p w:rsidR="00D068C5" w:rsidRPr="00AB4DC0" w:rsidRDefault="00D068C5" w:rsidP="00D068C5">
            <w:pPr>
              <w:rPr>
                <w:sz w:val="27"/>
                <w:szCs w:val="27"/>
              </w:rPr>
            </w:pPr>
            <w:r w:rsidRPr="00AB4DC0">
              <w:rPr>
                <w:sz w:val="27"/>
                <w:szCs w:val="27"/>
              </w:rPr>
              <w:t>- 2024 год –</w:t>
            </w:r>
            <w:r>
              <w:rPr>
                <w:sz w:val="27"/>
                <w:szCs w:val="27"/>
              </w:rPr>
              <w:t xml:space="preserve"> 1658,9</w:t>
            </w:r>
            <w:r w:rsidRPr="00AB4DC0">
              <w:rPr>
                <w:sz w:val="27"/>
                <w:szCs w:val="27"/>
              </w:rPr>
              <w:t xml:space="preserve"> тыс. рублей;</w:t>
            </w:r>
          </w:p>
          <w:p w:rsidR="00D068C5" w:rsidRPr="00AB4DC0" w:rsidRDefault="00D068C5" w:rsidP="00D068C5">
            <w:pPr>
              <w:rPr>
                <w:sz w:val="27"/>
                <w:szCs w:val="27"/>
              </w:rPr>
            </w:pPr>
            <w:r w:rsidRPr="00AB4DC0">
              <w:rPr>
                <w:sz w:val="27"/>
                <w:szCs w:val="27"/>
              </w:rPr>
              <w:t xml:space="preserve">- 2025 год – </w:t>
            </w:r>
            <w:r w:rsidR="003D3E0F">
              <w:rPr>
                <w:sz w:val="27"/>
                <w:szCs w:val="27"/>
              </w:rPr>
              <w:t xml:space="preserve">       </w:t>
            </w:r>
            <w:r>
              <w:rPr>
                <w:sz w:val="27"/>
                <w:szCs w:val="27"/>
              </w:rPr>
              <w:t>0,0</w:t>
            </w:r>
            <w:r w:rsidRPr="00AB4DC0">
              <w:rPr>
                <w:sz w:val="27"/>
                <w:szCs w:val="27"/>
              </w:rPr>
              <w:t xml:space="preserve"> тыс</w:t>
            </w:r>
            <w:proofErr w:type="gramStart"/>
            <w:r w:rsidRPr="00AB4DC0">
              <w:rPr>
                <w:sz w:val="27"/>
                <w:szCs w:val="27"/>
              </w:rPr>
              <w:t>.р</w:t>
            </w:r>
            <w:proofErr w:type="gramEnd"/>
            <w:r w:rsidRPr="00AB4DC0">
              <w:rPr>
                <w:sz w:val="27"/>
                <w:szCs w:val="27"/>
              </w:rPr>
              <w:t>ублей</w:t>
            </w:r>
            <w:r>
              <w:rPr>
                <w:sz w:val="27"/>
                <w:szCs w:val="27"/>
              </w:rPr>
              <w:t>;</w:t>
            </w:r>
          </w:p>
          <w:p w:rsidR="00630CCB" w:rsidRPr="00AB4DC0" w:rsidRDefault="00D068C5" w:rsidP="00D31DF8">
            <w:pPr>
              <w:rPr>
                <w:sz w:val="27"/>
                <w:szCs w:val="27"/>
              </w:rPr>
            </w:pPr>
            <w:r w:rsidRPr="00AB4DC0">
              <w:rPr>
                <w:sz w:val="27"/>
                <w:szCs w:val="27"/>
              </w:rPr>
              <w:t xml:space="preserve">- 2026 год – </w:t>
            </w:r>
            <w:r w:rsidR="003D3E0F">
              <w:rPr>
                <w:sz w:val="27"/>
                <w:szCs w:val="27"/>
              </w:rPr>
              <w:t xml:space="preserve">       </w:t>
            </w:r>
            <w:r>
              <w:rPr>
                <w:sz w:val="27"/>
                <w:szCs w:val="27"/>
              </w:rPr>
              <w:t>0,0</w:t>
            </w:r>
            <w:r w:rsidRPr="00AB4DC0">
              <w:rPr>
                <w:sz w:val="27"/>
                <w:szCs w:val="27"/>
              </w:rPr>
              <w:t xml:space="preserve"> тыс</w:t>
            </w:r>
            <w:proofErr w:type="gramStart"/>
            <w:r w:rsidRPr="00AB4DC0">
              <w:rPr>
                <w:sz w:val="27"/>
                <w:szCs w:val="27"/>
              </w:rPr>
              <w:t>.р</w:t>
            </w:r>
            <w:proofErr w:type="gramEnd"/>
            <w:r w:rsidRPr="00AB4DC0">
              <w:rPr>
                <w:sz w:val="27"/>
                <w:szCs w:val="27"/>
              </w:rPr>
              <w:t>ублей</w:t>
            </w:r>
            <w:r>
              <w:rPr>
                <w:sz w:val="27"/>
                <w:szCs w:val="27"/>
              </w:rPr>
              <w:t>;</w:t>
            </w:r>
          </w:p>
          <w:p w:rsidR="00EB688F" w:rsidRPr="00AB4DC0" w:rsidRDefault="00EB688F" w:rsidP="00D31DF8">
            <w:pPr>
              <w:rPr>
                <w:sz w:val="27"/>
                <w:szCs w:val="27"/>
              </w:rPr>
            </w:pPr>
          </w:p>
        </w:tc>
      </w:tr>
    </w:tbl>
    <w:p w:rsidR="00D15E70" w:rsidRDefault="00D15E70" w:rsidP="001D720F">
      <w:pPr>
        <w:widowControl w:val="0"/>
        <w:shd w:val="clear" w:color="auto" w:fill="FFFFFF"/>
        <w:tabs>
          <w:tab w:val="left" w:pos="1166"/>
        </w:tabs>
        <w:suppressAutoHyphens/>
        <w:autoSpaceDE w:val="0"/>
        <w:autoSpaceDN w:val="0"/>
        <w:adjustRightInd w:val="0"/>
        <w:ind w:firstLine="709"/>
        <w:jc w:val="both"/>
        <w:rPr>
          <w:sz w:val="28"/>
          <w:szCs w:val="28"/>
        </w:rPr>
      </w:pPr>
    </w:p>
    <w:p w:rsidR="001D720F" w:rsidRDefault="001D720F" w:rsidP="001D720F">
      <w:pPr>
        <w:widowControl w:val="0"/>
        <w:shd w:val="clear" w:color="auto" w:fill="FFFFFF"/>
        <w:tabs>
          <w:tab w:val="left" w:pos="1166"/>
        </w:tabs>
        <w:suppressAutoHyphens/>
        <w:autoSpaceDE w:val="0"/>
        <w:autoSpaceDN w:val="0"/>
        <w:adjustRightInd w:val="0"/>
        <w:ind w:firstLine="709"/>
        <w:jc w:val="both"/>
        <w:rPr>
          <w:sz w:val="28"/>
          <w:szCs w:val="28"/>
        </w:rPr>
      </w:pPr>
      <w:r>
        <w:rPr>
          <w:sz w:val="28"/>
          <w:szCs w:val="28"/>
        </w:rPr>
        <w:t>2</w:t>
      </w:r>
      <w:r w:rsidRPr="002D43FD">
        <w:rPr>
          <w:sz w:val="28"/>
          <w:szCs w:val="28"/>
        </w:rPr>
        <w:t xml:space="preserve">. Приложение </w:t>
      </w:r>
      <w:r>
        <w:rPr>
          <w:sz w:val="28"/>
          <w:szCs w:val="28"/>
        </w:rPr>
        <w:t>2</w:t>
      </w:r>
      <w:r w:rsidRPr="002D43FD">
        <w:rPr>
          <w:sz w:val="28"/>
          <w:szCs w:val="28"/>
        </w:rPr>
        <w:t xml:space="preserve"> изложить в следующей редакции: </w:t>
      </w:r>
      <w:r>
        <w:rPr>
          <w:sz w:val="28"/>
          <w:szCs w:val="28"/>
        </w:rPr>
        <w:t xml:space="preserve">(приложение 2 к </w:t>
      </w:r>
      <w:r w:rsidRPr="00C32DF0">
        <w:rPr>
          <w:sz w:val="28"/>
          <w:szCs w:val="28"/>
        </w:rPr>
        <w:t xml:space="preserve">постановлению от </w:t>
      </w:r>
      <w:r w:rsidR="00B442AA">
        <w:rPr>
          <w:sz w:val="28"/>
          <w:szCs w:val="28"/>
        </w:rPr>
        <w:t>28</w:t>
      </w:r>
      <w:r>
        <w:rPr>
          <w:sz w:val="28"/>
          <w:szCs w:val="28"/>
        </w:rPr>
        <w:t>.</w:t>
      </w:r>
      <w:r w:rsidR="00B442AA">
        <w:rPr>
          <w:sz w:val="28"/>
          <w:szCs w:val="28"/>
        </w:rPr>
        <w:t>10</w:t>
      </w:r>
      <w:r>
        <w:rPr>
          <w:sz w:val="28"/>
          <w:szCs w:val="28"/>
        </w:rPr>
        <w:t>.20</w:t>
      </w:r>
      <w:r w:rsidR="00B442AA">
        <w:rPr>
          <w:sz w:val="28"/>
          <w:szCs w:val="28"/>
        </w:rPr>
        <w:t>17</w:t>
      </w:r>
      <w:r w:rsidRPr="00C32DF0">
        <w:rPr>
          <w:sz w:val="28"/>
          <w:szCs w:val="28"/>
        </w:rPr>
        <w:t xml:space="preserve"> № </w:t>
      </w:r>
      <w:r>
        <w:rPr>
          <w:sz w:val="28"/>
          <w:szCs w:val="28"/>
        </w:rPr>
        <w:t>8</w:t>
      </w:r>
      <w:r w:rsidR="00B442AA">
        <w:rPr>
          <w:sz w:val="28"/>
          <w:szCs w:val="28"/>
        </w:rPr>
        <w:t>0</w:t>
      </w:r>
      <w:r w:rsidRPr="00C32DF0">
        <w:rPr>
          <w:sz w:val="28"/>
          <w:szCs w:val="28"/>
        </w:rPr>
        <w:t>).</w:t>
      </w:r>
    </w:p>
    <w:p w:rsidR="00923CD2" w:rsidRDefault="00923CD2" w:rsidP="001D720F">
      <w:pPr>
        <w:widowControl w:val="0"/>
        <w:shd w:val="clear" w:color="auto" w:fill="FFFFFF"/>
        <w:tabs>
          <w:tab w:val="left" w:pos="1166"/>
        </w:tabs>
        <w:suppressAutoHyphens/>
        <w:autoSpaceDE w:val="0"/>
        <w:autoSpaceDN w:val="0"/>
        <w:adjustRightInd w:val="0"/>
        <w:ind w:firstLine="709"/>
        <w:jc w:val="both"/>
        <w:rPr>
          <w:sz w:val="28"/>
          <w:szCs w:val="28"/>
        </w:rPr>
      </w:pPr>
    </w:p>
    <w:p w:rsidR="000E3F34" w:rsidRPr="00066288" w:rsidRDefault="000E3F34" w:rsidP="00923CD2">
      <w:pPr>
        <w:suppressAutoHyphens/>
        <w:ind w:firstLine="709"/>
        <w:jc w:val="right"/>
        <w:rPr>
          <w:color w:val="000000"/>
          <w:sz w:val="22"/>
          <w:szCs w:val="22"/>
        </w:rPr>
      </w:pPr>
    </w:p>
    <w:p w:rsidR="000E3F34" w:rsidRPr="00066288" w:rsidRDefault="000E3F34" w:rsidP="00923CD2">
      <w:pPr>
        <w:suppressAutoHyphens/>
        <w:ind w:firstLine="709"/>
        <w:jc w:val="right"/>
        <w:rPr>
          <w:color w:val="000000"/>
          <w:sz w:val="22"/>
          <w:szCs w:val="22"/>
        </w:rPr>
      </w:pPr>
    </w:p>
    <w:p w:rsidR="00923CD2" w:rsidRPr="001B14DC" w:rsidRDefault="00923CD2" w:rsidP="00923CD2">
      <w:pPr>
        <w:suppressAutoHyphens/>
        <w:ind w:firstLine="709"/>
        <w:jc w:val="right"/>
        <w:rPr>
          <w:color w:val="000000"/>
          <w:sz w:val="22"/>
          <w:szCs w:val="22"/>
        </w:rPr>
      </w:pPr>
      <w:r w:rsidRPr="001B14DC">
        <w:rPr>
          <w:color w:val="000000"/>
          <w:sz w:val="22"/>
          <w:szCs w:val="22"/>
        </w:rPr>
        <w:t>Приложение №</w:t>
      </w:r>
      <w:r w:rsidR="00E2143D">
        <w:rPr>
          <w:color w:val="000000"/>
          <w:sz w:val="22"/>
          <w:szCs w:val="22"/>
        </w:rPr>
        <w:t>2</w:t>
      </w:r>
    </w:p>
    <w:p w:rsidR="00923CD2" w:rsidRPr="001B14DC" w:rsidRDefault="00923CD2" w:rsidP="00923CD2">
      <w:pPr>
        <w:pStyle w:val="a9"/>
        <w:suppressAutoHyphens/>
        <w:jc w:val="right"/>
        <w:rPr>
          <w:rFonts w:ascii="Times New Roman" w:hAnsi="Times New Roman"/>
          <w:lang w:val="ru-RU"/>
        </w:rPr>
      </w:pPr>
      <w:r w:rsidRPr="001B14DC">
        <w:rPr>
          <w:rFonts w:ascii="Times New Roman" w:hAnsi="Times New Roman"/>
          <w:lang w:val="ru-RU"/>
        </w:rPr>
        <w:t>к постановлению Администрации</w:t>
      </w:r>
    </w:p>
    <w:p w:rsidR="00923CD2" w:rsidRDefault="00923CD2" w:rsidP="00923CD2">
      <w:pPr>
        <w:pStyle w:val="a9"/>
        <w:suppressAutoHyphens/>
        <w:jc w:val="right"/>
        <w:rPr>
          <w:rFonts w:ascii="Times New Roman" w:hAnsi="Times New Roman"/>
          <w:lang w:val="ru-RU"/>
        </w:rPr>
      </w:pPr>
      <w:r w:rsidRPr="001B14DC">
        <w:rPr>
          <w:rFonts w:ascii="Times New Roman" w:hAnsi="Times New Roman"/>
          <w:lang w:val="ru-RU"/>
        </w:rPr>
        <w:t xml:space="preserve">                                                                                      </w:t>
      </w:r>
      <w:r>
        <w:rPr>
          <w:rFonts w:ascii="Times New Roman" w:hAnsi="Times New Roman"/>
          <w:lang w:val="ru-RU"/>
        </w:rPr>
        <w:t>Малеевского</w:t>
      </w:r>
      <w:r w:rsidRPr="001B14DC">
        <w:rPr>
          <w:rFonts w:ascii="Times New Roman" w:hAnsi="Times New Roman"/>
          <w:lang w:val="ru-RU"/>
        </w:rPr>
        <w:t xml:space="preserve"> сельского поселения</w:t>
      </w:r>
    </w:p>
    <w:p w:rsidR="00923CD2" w:rsidRPr="001B14DC" w:rsidRDefault="00923CD2" w:rsidP="00923CD2">
      <w:pPr>
        <w:pStyle w:val="a9"/>
        <w:suppressAutoHyphens/>
        <w:jc w:val="right"/>
        <w:rPr>
          <w:rFonts w:ascii="Times New Roman" w:hAnsi="Times New Roman"/>
          <w:lang w:val="ru-RU"/>
        </w:rPr>
      </w:pPr>
      <w:r>
        <w:rPr>
          <w:rFonts w:ascii="Times New Roman" w:hAnsi="Times New Roman"/>
          <w:lang w:val="ru-RU"/>
        </w:rPr>
        <w:t>Краснинского района Смоленской области</w:t>
      </w:r>
      <w:r w:rsidRPr="001B14DC">
        <w:rPr>
          <w:rFonts w:ascii="Times New Roman" w:hAnsi="Times New Roman"/>
          <w:lang w:val="ru-RU"/>
        </w:rPr>
        <w:t xml:space="preserve"> </w:t>
      </w:r>
    </w:p>
    <w:p w:rsidR="00923CD2" w:rsidRDefault="00923CD2" w:rsidP="00923CD2">
      <w:pPr>
        <w:suppressAutoHyphens/>
        <w:ind w:firstLine="709"/>
        <w:jc w:val="right"/>
        <w:rPr>
          <w:sz w:val="22"/>
          <w:szCs w:val="22"/>
        </w:rPr>
      </w:pPr>
      <w:r w:rsidRPr="00996B75">
        <w:rPr>
          <w:sz w:val="22"/>
          <w:szCs w:val="22"/>
        </w:rPr>
        <w:t xml:space="preserve">от </w:t>
      </w:r>
      <w:r>
        <w:rPr>
          <w:sz w:val="22"/>
          <w:szCs w:val="22"/>
        </w:rPr>
        <w:t>28</w:t>
      </w:r>
      <w:r w:rsidRPr="00996B75">
        <w:rPr>
          <w:sz w:val="22"/>
          <w:szCs w:val="22"/>
        </w:rPr>
        <w:t xml:space="preserve"> октября 201</w:t>
      </w:r>
      <w:r>
        <w:rPr>
          <w:sz w:val="22"/>
          <w:szCs w:val="22"/>
        </w:rPr>
        <w:t>7</w:t>
      </w:r>
      <w:r w:rsidRPr="00996B75">
        <w:rPr>
          <w:sz w:val="22"/>
          <w:szCs w:val="22"/>
        </w:rPr>
        <w:t xml:space="preserve"> года № </w:t>
      </w:r>
      <w:r>
        <w:rPr>
          <w:sz w:val="22"/>
          <w:szCs w:val="22"/>
        </w:rPr>
        <w:t>80</w:t>
      </w:r>
    </w:p>
    <w:p w:rsidR="00923CD2" w:rsidRDefault="00923CD2" w:rsidP="00923CD2">
      <w:pPr>
        <w:suppressAutoHyphens/>
        <w:ind w:firstLine="709"/>
        <w:jc w:val="right"/>
        <w:rPr>
          <w:color w:val="000000"/>
          <w:sz w:val="22"/>
          <w:szCs w:val="22"/>
        </w:rPr>
      </w:pPr>
    </w:p>
    <w:p w:rsidR="00923CD2" w:rsidRDefault="00923CD2" w:rsidP="00923CD2">
      <w:pPr>
        <w:jc w:val="right"/>
        <w:rPr>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3"/>
        <w:gridCol w:w="2005"/>
        <w:gridCol w:w="709"/>
        <w:gridCol w:w="709"/>
        <w:gridCol w:w="708"/>
        <w:gridCol w:w="709"/>
        <w:gridCol w:w="709"/>
        <w:gridCol w:w="709"/>
        <w:gridCol w:w="708"/>
        <w:gridCol w:w="709"/>
        <w:gridCol w:w="709"/>
      </w:tblGrid>
      <w:tr w:rsidR="00BC25A8" w:rsidRPr="00385237" w:rsidTr="00496B9B">
        <w:tc>
          <w:tcPr>
            <w:tcW w:w="513" w:type="dxa"/>
            <w:vMerge w:val="restart"/>
          </w:tcPr>
          <w:p w:rsidR="00BC25A8" w:rsidRPr="00385237" w:rsidRDefault="00BC25A8" w:rsidP="00F34F7C">
            <w:pPr>
              <w:suppressAutoHyphens/>
              <w:jc w:val="center"/>
              <w:rPr>
                <w:b/>
                <w:bCs/>
              </w:rPr>
            </w:pPr>
            <w:r w:rsidRPr="00385237">
              <w:rPr>
                <w:b/>
                <w:bCs/>
              </w:rPr>
              <w:lastRenderedPageBreak/>
              <w:t xml:space="preserve">№ </w:t>
            </w:r>
            <w:proofErr w:type="spellStart"/>
            <w:proofErr w:type="gramStart"/>
            <w:r w:rsidRPr="00385237">
              <w:rPr>
                <w:b/>
                <w:bCs/>
              </w:rPr>
              <w:t>п</w:t>
            </w:r>
            <w:proofErr w:type="spellEnd"/>
            <w:proofErr w:type="gramEnd"/>
            <w:r w:rsidRPr="00385237">
              <w:rPr>
                <w:b/>
                <w:bCs/>
              </w:rPr>
              <w:t>/</w:t>
            </w:r>
            <w:proofErr w:type="spellStart"/>
            <w:r w:rsidRPr="00385237">
              <w:rPr>
                <w:b/>
                <w:bCs/>
              </w:rPr>
              <w:t>п</w:t>
            </w:r>
            <w:proofErr w:type="spellEnd"/>
          </w:p>
        </w:tc>
        <w:tc>
          <w:tcPr>
            <w:tcW w:w="2005" w:type="dxa"/>
            <w:vMerge w:val="restart"/>
          </w:tcPr>
          <w:p w:rsidR="00BC25A8" w:rsidRPr="00385237" w:rsidRDefault="00BC25A8" w:rsidP="00BC25A8">
            <w:pPr>
              <w:suppressAutoHyphens/>
              <w:jc w:val="center"/>
              <w:rPr>
                <w:b/>
                <w:bCs/>
                <w:color w:val="000000"/>
              </w:rPr>
            </w:pPr>
            <w:r w:rsidRPr="00385237">
              <w:rPr>
                <w:b/>
                <w:bCs/>
              </w:rPr>
              <w:t xml:space="preserve">Наименование мероприятий </w:t>
            </w:r>
            <w:r>
              <w:rPr>
                <w:b/>
                <w:bCs/>
              </w:rPr>
              <w:t>п</w:t>
            </w:r>
            <w:r w:rsidRPr="00385237">
              <w:rPr>
                <w:b/>
                <w:bCs/>
              </w:rPr>
              <w:t>рограммы</w:t>
            </w:r>
          </w:p>
        </w:tc>
        <w:tc>
          <w:tcPr>
            <w:tcW w:w="6379" w:type="dxa"/>
            <w:gridSpan w:val="9"/>
          </w:tcPr>
          <w:p w:rsidR="00BC25A8" w:rsidRPr="00385237" w:rsidRDefault="00BC25A8" w:rsidP="00F34F7C">
            <w:pPr>
              <w:suppressAutoHyphens/>
              <w:jc w:val="center"/>
              <w:rPr>
                <w:b/>
                <w:bCs/>
              </w:rPr>
            </w:pPr>
            <w:r w:rsidRPr="00385237">
              <w:rPr>
                <w:b/>
                <w:bCs/>
              </w:rPr>
              <w:t>Объемы финансирования по годам, тыс</w:t>
            </w:r>
            <w:proofErr w:type="gramStart"/>
            <w:r w:rsidRPr="00385237">
              <w:rPr>
                <w:b/>
                <w:bCs/>
              </w:rPr>
              <w:t>.р</w:t>
            </w:r>
            <w:proofErr w:type="gramEnd"/>
            <w:r w:rsidRPr="00385237">
              <w:rPr>
                <w:b/>
                <w:bCs/>
              </w:rPr>
              <w:t>уб.</w:t>
            </w:r>
          </w:p>
        </w:tc>
      </w:tr>
      <w:tr w:rsidR="00BC25A8" w:rsidRPr="00385237" w:rsidTr="00496B9B">
        <w:tc>
          <w:tcPr>
            <w:tcW w:w="513" w:type="dxa"/>
            <w:vMerge/>
          </w:tcPr>
          <w:p w:rsidR="00BC25A8" w:rsidRPr="00385237" w:rsidRDefault="00BC25A8" w:rsidP="00F34F7C">
            <w:pPr>
              <w:suppressAutoHyphens/>
              <w:jc w:val="center"/>
              <w:rPr>
                <w:b/>
                <w:bCs/>
                <w:color w:val="000000"/>
              </w:rPr>
            </w:pPr>
          </w:p>
        </w:tc>
        <w:tc>
          <w:tcPr>
            <w:tcW w:w="2005" w:type="dxa"/>
            <w:vMerge/>
          </w:tcPr>
          <w:p w:rsidR="00BC25A8" w:rsidRPr="00385237" w:rsidRDefault="00BC25A8" w:rsidP="00F34F7C">
            <w:pPr>
              <w:suppressAutoHyphens/>
              <w:jc w:val="center"/>
              <w:rPr>
                <w:b/>
                <w:bCs/>
                <w:color w:val="000000"/>
              </w:rPr>
            </w:pPr>
          </w:p>
        </w:tc>
        <w:tc>
          <w:tcPr>
            <w:tcW w:w="709" w:type="dxa"/>
          </w:tcPr>
          <w:p w:rsidR="00BC25A8" w:rsidRPr="008D39D0" w:rsidRDefault="00BC25A8" w:rsidP="00F34F7C">
            <w:pPr>
              <w:suppressAutoHyphens/>
              <w:jc w:val="center"/>
              <w:rPr>
                <w:b/>
                <w:bCs/>
                <w:color w:val="000000"/>
                <w:sz w:val="16"/>
                <w:szCs w:val="16"/>
              </w:rPr>
            </w:pPr>
            <w:r w:rsidRPr="008D39D0">
              <w:rPr>
                <w:b/>
                <w:bCs/>
                <w:color w:val="000000"/>
                <w:sz w:val="16"/>
                <w:szCs w:val="16"/>
              </w:rPr>
              <w:t>2017</w:t>
            </w:r>
          </w:p>
        </w:tc>
        <w:tc>
          <w:tcPr>
            <w:tcW w:w="709" w:type="dxa"/>
          </w:tcPr>
          <w:p w:rsidR="00BC25A8" w:rsidRPr="008D39D0" w:rsidRDefault="00BC25A8" w:rsidP="00F34F7C">
            <w:pPr>
              <w:suppressAutoHyphens/>
              <w:jc w:val="center"/>
              <w:rPr>
                <w:b/>
                <w:bCs/>
                <w:color w:val="000000"/>
                <w:sz w:val="16"/>
                <w:szCs w:val="16"/>
              </w:rPr>
            </w:pPr>
            <w:r w:rsidRPr="008D39D0">
              <w:rPr>
                <w:b/>
                <w:bCs/>
                <w:color w:val="000000"/>
                <w:sz w:val="16"/>
                <w:szCs w:val="16"/>
              </w:rPr>
              <w:t>2018</w:t>
            </w:r>
          </w:p>
        </w:tc>
        <w:tc>
          <w:tcPr>
            <w:tcW w:w="708" w:type="dxa"/>
          </w:tcPr>
          <w:p w:rsidR="00BC25A8" w:rsidRPr="008D39D0" w:rsidRDefault="00BC25A8" w:rsidP="00F34F7C">
            <w:pPr>
              <w:suppressAutoHyphens/>
              <w:jc w:val="center"/>
              <w:rPr>
                <w:b/>
                <w:sz w:val="16"/>
                <w:szCs w:val="16"/>
              </w:rPr>
            </w:pPr>
            <w:r w:rsidRPr="008D39D0">
              <w:rPr>
                <w:b/>
                <w:sz w:val="16"/>
                <w:szCs w:val="16"/>
              </w:rPr>
              <w:t>2019</w:t>
            </w:r>
          </w:p>
        </w:tc>
        <w:tc>
          <w:tcPr>
            <w:tcW w:w="709" w:type="dxa"/>
          </w:tcPr>
          <w:p w:rsidR="00BC25A8" w:rsidRPr="008D39D0" w:rsidRDefault="00BC25A8" w:rsidP="00F34F7C">
            <w:pPr>
              <w:suppressAutoHyphens/>
              <w:jc w:val="center"/>
              <w:rPr>
                <w:b/>
                <w:sz w:val="16"/>
                <w:szCs w:val="16"/>
              </w:rPr>
            </w:pPr>
            <w:r w:rsidRPr="008D39D0">
              <w:rPr>
                <w:b/>
                <w:sz w:val="16"/>
                <w:szCs w:val="16"/>
              </w:rPr>
              <w:t>2020</w:t>
            </w:r>
          </w:p>
        </w:tc>
        <w:tc>
          <w:tcPr>
            <w:tcW w:w="709" w:type="dxa"/>
          </w:tcPr>
          <w:p w:rsidR="00BC25A8" w:rsidRPr="008D39D0" w:rsidRDefault="00BC25A8" w:rsidP="00F34F7C">
            <w:pPr>
              <w:suppressAutoHyphens/>
              <w:jc w:val="center"/>
              <w:rPr>
                <w:b/>
                <w:sz w:val="16"/>
                <w:szCs w:val="16"/>
              </w:rPr>
            </w:pPr>
            <w:r w:rsidRPr="008D39D0">
              <w:rPr>
                <w:b/>
                <w:sz w:val="16"/>
                <w:szCs w:val="16"/>
              </w:rPr>
              <w:t>2021</w:t>
            </w:r>
          </w:p>
        </w:tc>
        <w:tc>
          <w:tcPr>
            <w:tcW w:w="709" w:type="dxa"/>
          </w:tcPr>
          <w:p w:rsidR="00BC25A8" w:rsidRPr="008D39D0" w:rsidRDefault="00BC25A8" w:rsidP="00F34F7C">
            <w:pPr>
              <w:suppressAutoHyphens/>
              <w:jc w:val="center"/>
              <w:rPr>
                <w:b/>
                <w:sz w:val="16"/>
                <w:szCs w:val="16"/>
              </w:rPr>
            </w:pPr>
            <w:r w:rsidRPr="008D39D0">
              <w:rPr>
                <w:b/>
                <w:sz w:val="16"/>
                <w:szCs w:val="16"/>
              </w:rPr>
              <w:t>2022</w:t>
            </w:r>
          </w:p>
        </w:tc>
        <w:tc>
          <w:tcPr>
            <w:tcW w:w="708" w:type="dxa"/>
          </w:tcPr>
          <w:p w:rsidR="00BC25A8" w:rsidRPr="008D39D0" w:rsidRDefault="00BC25A8" w:rsidP="00F34F7C">
            <w:pPr>
              <w:suppressAutoHyphens/>
              <w:jc w:val="center"/>
              <w:rPr>
                <w:b/>
                <w:sz w:val="16"/>
                <w:szCs w:val="16"/>
              </w:rPr>
            </w:pPr>
            <w:r w:rsidRPr="008D39D0">
              <w:rPr>
                <w:b/>
                <w:sz w:val="16"/>
                <w:szCs w:val="16"/>
              </w:rPr>
              <w:t>2023</w:t>
            </w:r>
          </w:p>
        </w:tc>
        <w:tc>
          <w:tcPr>
            <w:tcW w:w="709" w:type="dxa"/>
          </w:tcPr>
          <w:p w:rsidR="00BC25A8" w:rsidRPr="008D39D0" w:rsidRDefault="00BC25A8" w:rsidP="00F34F7C">
            <w:pPr>
              <w:suppressAutoHyphens/>
              <w:jc w:val="center"/>
              <w:rPr>
                <w:b/>
                <w:sz w:val="16"/>
                <w:szCs w:val="16"/>
              </w:rPr>
            </w:pPr>
            <w:r w:rsidRPr="008D39D0">
              <w:rPr>
                <w:b/>
                <w:sz w:val="16"/>
                <w:szCs w:val="16"/>
              </w:rPr>
              <w:t>2024</w:t>
            </w:r>
          </w:p>
        </w:tc>
        <w:tc>
          <w:tcPr>
            <w:tcW w:w="709" w:type="dxa"/>
          </w:tcPr>
          <w:p w:rsidR="00BC25A8" w:rsidRPr="008D39D0" w:rsidRDefault="00BC25A8" w:rsidP="00F34F7C">
            <w:pPr>
              <w:suppressAutoHyphens/>
              <w:jc w:val="center"/>
              <w:rPr>
                <w:b/>
                <w:sz w:val="16"/>
                <w:szCs w:val="16"/>
              </w:rPr>
            </w:pPr>
            <w:r w:rsidRPr="008D39D0">
              <w:rPr>
                <w:b/>
                <w:sz w:val="16"/>
                <w:szCs w:val="16"/>
              </w:rPr>
              <w:t>2025</w:t>
            </w:r>
          </w:p>
        </w:tc>
      </w:tr>
      <w:tr w:rsidR="008D39D0" w:rsidRPr="00385237" w:rsidTr="00496B9B">
        <w:tc>
          <w:tcPr>
            <w:tcW w:w="513" w:type="dxa"/>
          </w:tcPr>
          <w:p w:rsidR="008D39D0" w:rsidRPr="00385237" w:rsidRDefault="008D39D0" w:rsidP="00F34F7C">
            <w:pPr>
              <w:suppressAutoHyphens/>
              <w:spacing w:line="276" w:lineRule="auto"/>
              <w:jc w:val="center"/>
              <w:rPr>
                <w:b/>
                <w:color w:val="000000"/>
              </w:rPr>
            </w:pPr>
            <w:r w:rsidRPr="00385237">
              <w:rPr>
                <w:b/>
                <w:color w:val="000000"/>
              </w:rPr>
              <w:t>1</w:t>
            </w:r>
          </w:p>
        </w:tc>
        <w:tc>
          <w:tcPr>
            <w:tcW w:w="8384" w:type="dxa"/>
            <w:gridSpan w:val="10"/>
            <w:vAlign w:val="center"/>
          </w:tcPr>
          <w:p w:rsidR="008D39D0" w:rsidRPr="00385237" w:rsidRDefault="008D39D0" w:rsidP="00F34F7C">
            <w:pPr>
              <w:suppressAutoHyphens/>
              <w:spacing w:line="276" w:lineRule="auto"/>
              <w:jc w:val="both"/>
              <w:rPr>
                <w:b/>
                <w:color w:val="000000"/>
              </w:rPr>
            </w:pPr>
            <w:r w:rsidRPr="00385237">
              <w:rPr>
                <w:b/>
                <w:color w:val="000000"/>
              </w:rPr>
              <w:t>Муниципальная программа «</w:t>
            </w:r>
            <w:r w:rsidRPr="00385237">
              <w:rPr>
                <w:b/>
              </w:rPr>
              <w:t>Создание условий для эффектив</w:t>
            </w:r>
            <w:r>
              <w:rPr>
                <w:b/>
              </w:rPr>
              <w:t>ного  управления  муниципальным</w:t>
            </w:r>
            <w:r w:rsidRPr="00385237">
              <w:rPr>
                <w:b/>
              </w:rPr>
              <w:t xml:space="preserve"> образовани</w:t>
            </w:r>
            <w:r>
              <w:rPr>
                <w:b/>
              </w:rPr>
              <w:t>ем</w:t>
            </w:r>
            <w:r w:rsidRPr="00385237">
              <w:rPr>
                <w:b/>
              </w:rPr>
              <w:t xml:space="preserve"> </w:t>
            </w:r>
            <w:r>
              <w:rPr>
                <w:b/>
              </w:rPr>
              <w:t>Малеевского</w:t>
            </w:r>
            <w:r w:rsidRPr="00385237">
              <w:rPr>
                <w:b/>
              </w:rPr>
              <w:t xml:space="preserve"> сельского поселения Краснинского района Смоленской области»</w:t>
            </w:r>
            <w:r w:rsidRPr="00385237">
              <w:t xml:space="preserve"> </w:t>
            </w:r>
          </w:p>
        </w:tc>
      </w:tr>
      <w:tr w:rsidR="00BC25A8" w:rsidRPr="00D01997" w:rsidTr="00496B9B">
        <w:tc>
          <w:tcPr>
            <w:tcW w:w="513" w:type="dxa"/>
          </w:tcPr>
          <w:p w:rsidR="00BC25A8" w:rsidRPr="000E5731" w:rsidRDefault="00BC25A8" w:rsidP="00F34F7C">
            <w:pPr>
              <w:suppressAutoHyphens/>
              <w:spacing w:line="276" w:lineRule="auto"/>
              <w:jc w:val="center"/>
              <w:rPr>
                <w:color w:val="000000"/>
                <w:lang w:val="en-US"/>
              </w:rPr>
            </w:pPr>
            <w:r>
              <w:rPr>
                <w:color w:val="000000"/>
              </w:rPr>
              <w:t>1.</w:t>
            </w:r>
          </w:p>
        </w:tc>
        <w:tc>
          <w:tcPr>
            <w:tcW w:w="2005" w:type="dxa"/>
            <w:vAlign w:val="center"/>
          </w:tcPr>
          <w:p w:rsidR="00BC25A8" w:rsidRPr="00385237" w:rsidRDefault="00BC25A8" w:rsidP="00F34F7C">
            <w:pPr>
              <w:suppressAutoHyphens/>
              <w:spacing w:line="276" w:lineRule="auto"/>
              <w:jc w:val="both"/>
              <w:rPr>
                <w:b/>
                <w:color w:val="000000"/>
              </w:rPr>
            </w:pPr>
            <w:r w:rsidRPr="006B523C">
              <w:rPr>
                <w:b/>
                <w:bCs/>
              </w:rPr>
              <w:t>Комплекс процессных мероприятий «</w:t>
            </w:r>
            <w:r w:rsidRPr="006B523C">
              <w:rPr>
                <w:b/>
                <w:bCs/>
                <w:snapToGrid w:val="0"/>
              </w:rPr>
              <w:t>Обеспечение организационных условий для реализации муниципальной программы»</w:t>
            </w:r>
          </w:p>
        </w:tc>
        <w:tc>
          <w:tcPr>
            <w:tcW w:w="709" w:type="dxa"/>
            <w:vAlign w:val="bottom"/>
          </w:tcPr>
          <w:p w:rsidR="00BC25A8" w:rsidRPr="008D39D0" w:rsidRDefault="00BC25A8" w:rsidP="00F34F7C">
            <w:pPr>
              <w:suppressAutoHyphens/>
              <w:jc w:val="center"/>
              <w:rPr>
                <w:b/>
                <w:bCs/>
                <w:color w:val="000000"/>
                <w:sz w:val="14"/>
                <w:szCs w:val="14"/>
              </w:rPr>
            </w:pPr>
            <w:r w:rsidRPr="008D39D0">
              <w:rPr>
                <w:b/>
                <w:bCs/>
                <w:color w:val="000000"/>
                <w:sz w:val="14"/>
                <w:szCs w:val="14"/>
              </w:rPr>
              <w:t>1418,3</w:t>
            </w:r>
          </w:p>
        </w:tc>
        <w:tc>
          <w:tcPr>
            <w:tcW w:w="709" w:type="dxa"/>
            <w:vAlign w:val="bottom"/>
          </w:tcPr>
          <w:p w:rsidR="00BC25A8" w:rsidRPr="008D39D0" w:rsidRDefault="00BC25A8" w:rsidP="00F34F7C">
            <w:pPr>
              <w:suppressAutoHyphens/>
              <w:jc w:val="center"/>
              <w:rPr>
                <w:b/>
                <w:bCs/>
                <w:color w:val="000000"/>
                <w:sz w:val="14"/>
                <w:szCs w:val="14"/>
              </w:rPr>
            </w:pPr>
            <w:r w:rsidRPr="008D39D0">
              <w:rPr>
                <w:b/>
                <w:bCs/>
                <w:color w:val="000000"/>
                <w:sz w:val="14"/>
                <w:szCs w:val="14"/>
              </w:rPr>
              <w:t>7615,9</w:t>
            </w:r>
          </w:p>
        </w:tc>
        <w:tc>
          <w:tcPr>
            <w:tcW w:w="708" w:type="dxa"/>
            <w:vAlign w:val="bottom"/>
          </w:tcPr>
          <w:p w:rsidR="00BC25A8" w:rsidRPr="008D39D0" w:rsidRDefault="00BC25A8" w:rsidP="00F34F7C">
            <w:pPr>
              <w:jc w:val="center"/>
              <w:rPr>
                <w:b/>
                <w:sz w:val="14"/>
                <w:szCs w:val="14"/>
              </w:rPr>
            </w:pPr>
            <w:r w:rsidRPr="008D39D0">
              <w:rPr>
                <w:b/>
                <w:sz w:val="14"/>
                <w:szCs w:val="14"/>
              </w:rPr>
              <w:t>7919,7</w:t>
            </w:r>
          </w:p>
        </w:tc>
        <w:tc>
          <w:tcPr>
            <w:tcW w:w="709" w:type="dxa"/>
            <w:vAlign w:val="bottom"/>
          </w:tcPr>
          <w:p w:rsidR="00BC25A8" w:rsidRPr="008D39D0" w:rsidRDefault="00BC25A8" w:rsidP="00F34F7C">
            <w:pPr>
              <w:suppressAutoHyphens/>
              <w:jc w:val="center"/>
              <w:rPr>
                <w:b/>
                <w:bCs/>
                <w:color w:val="000000"/>
                <w:sz w:val="14"/>
                <w:szCs w:val="14"/>
              </w:rPr>
            </w:pPr>
            <w:r w:rsidRPr="008D39D0">
              <w:rPr>
                <w:b/>
                <w:bCs/>
                <w:color w:val="000000"/>
                <w:sz w:val="14"/>
                <w:szCs w:val="14"/>
              </w:rPr>
              <w:t>8499,5</w:t>
            </w:r>
          </w:p>
        </w:tc>
        <w:tc>
          <w:tcPr>
            <w:tcW w:w="709" w:type="dxa"/>
            <w:vAlign w:val="bottom"/>
          </w:tcPr>
          <w:p w:rsidR="00BC25A8" w:rsidRPr="008D39D0" w:rsidRDefault="00BC25A8" w:rsidP="00F34F7C">
            <w:pPr>
              <w:jc w:val="center"/>
              <w:rPr>
                <w:b/>
                <w:bCs/>
                <w:sz w:val="14"/>
                <w:szCs w:val="14"/>
              </w:rPr>
            </w:pPr>
            <w:r w:rsidRPr="008D39D0">
              <w:rPr>
                <w:b/>
                <w:bCs/>
                <w:sz w:val="14"/>
                <w:szCs w:val="14"/>
              </w:rPr>
              <w:t>8630,6</w:t>
            </w:r>
          </w:p>
        </w:tc>
        <w:tc>
          <w:tcPr>
            <w:tcW w:w="709" w:type="dxa"/>
            <w:vAlign w:val="bottom"/>
          </w:tcPr>
          <w:p w:rsidR="00BC25A8" w:rsidRPr="008D39D0" w:rsidRDefault="00BC25A8" w:rsidP="00F34F7C">
            <w:pPr>
              <w:jc w:val="center"/>
              <w:rPr>
                <w:b/>
                <w:bCs/>
                <w:sz w:val="14"/>
                <w:szCs w:val="14"/>
              </w:rPr>
            </w:pPr>
            <w:r w:rsidRPr="008D39D0">
              <w:rPr>
                <w:b/>
                <w:bCs/>
                <w:sz w:val="14"/>
                <w:szCs w:val="14"/>
              </w:rPr>
              <w:t>8292,7</w:t>
            </w:r>
          </w:p>
        </w:tc>
        <w:tc>
          <w:tcPr>
            <w:tcW w:w="708" w:type="dxa"/>
            <w:vAlign w:val="bottom"/>
          </w:tcPr>
          <w:p w:rsidR="00BC25A8" w:rsidRPr="008D39D0" w:rsidRDefault="008D39D0" w:rsidP="00F34F7C">
            <w:pPr>
              <w:jc w:val="center"/>
              <w:rPr>
                <w:b/>
                <w:bCs/>
                <w:sz w:val="14"/>
                <w:szCs w:val="14"/>
              </w:rPr>
            </w:pPr>
            <w:r>
              <w:rPr>
                <w:b/>
                <w:bCs/>
                <w:sz w:val="14"/>
                <w:szCs w:val="14"/>
              </w:rPr>
              <w:t>8396,7</w:t>
            </w:r>
          </w:p>
        </w:tc>
        <w:tc>
          <w:tcPr>
            <w:tcW w:w="709" w:type="dxa"/>
            <w:vAlign w:val="bottom"/>
          </w:tcPr>
          <w:p w:rsidR="00BC25A8" w:rsidRPr="008D39D0" w:rsidRDefault="001465FF" w:rsidP="00F34F7C">
            <w:pPr>
              <w:jc w:val="center"/>
              <w:rPr>
                <w:b/>
                <w:bCs/>
                <w:sz w:val="14"/>
                <w:szCs w:val="14"/>
              </w:rPr>
            </w:pPr>
            <w:r>
              <w:rPr>
                <w:b/>
                <w:bCs/>
                <w:sz w:val="14"/>
                <w:szCs w:val="14"/>
              </w:rPr>
              <w:t>9535,1</w:t>
            </w:r>
          </w:p>
        </w:tc>
        <w:tc>
          <w:tcPr>
            <w:tcW w:w="709" w:type="dxa"/>
            <w:vAlign w:val="bottom"/>
          </w:tcPr>
          <w:p w:rsidR="00BC25A8" w:rsidRPr="008D39D0" w:rsidRDefault="00E23EDE" w:rsidP="00E23EDE">
            <w:pPr>
              <w:jc w:val="center"/>
              <w:rPr>
                <w:b/>
                <w:bCs/>
                <w:sz w:val="14"/>
                <w:szCs w:val="14"/>
              </w:rPr>
            </w:pPr>
            <w:r>
              <w:rPr>
                <w:b/>
                <w:bCs/>
                <w:sz w:val="14"/>
                <w:szCs w:val="14"/>
              </w:rPr>
              <w:t>7213,8</w:t>
            </w:r>
          </w:p>
        </w:tc>
      </w:tr>
      <w:tr w:rsidR="00A749B6" w:rsidRPr="00385237" w:rsidTr="00496B9B">
        <w:tc>
          <w:tcPr>
            <w:tcW w:w="513" w:type="dxa"/>
          </w:tcPr>
          <w:p w:rsidR="00A749B6" w:rsidRPr="00385237" w:rsidRDefault="00A749B6" w:rsidP="00F34F7C">
            <w:pPr>
              <w:suppressAutoHyphens/>
              <w:spacing w:line="276" w:lineRule="auto"/>
              <w:jc w:val="center"/>
              <w:rPr>
                <w:color w:val="000000"/>
              </w:rPr>
            </w:pPr>
          </w:p>
        </w:tc>
        <w:tc>
          <w:tcPr>
            <w:tcW w:w="2005" w:type="dxa"/>
            <w:vAlign w:val="center"/>
          </w:tcPr>
          <w:p w:rsidR="00A749B6" w:rsidRPr="00385237" w:rsidRDefault="00A749B6" w:rsidP="00F34F7C">
            <w:pPr>
              <w:suppressAutoHyphens/>
              <w:spacing w:line="276" w:lineRule="auto"/>
              <w:rPr>
                <w:i/>
                <w:color w:val="000000"/>
              </w:rPr>
            </w:pPr>
            <w:r w:rsidRPr="00385237">
              <w:rPr>
                <w:i/>
                <w:color w:val="000000"/>
              </w:rPr>
              <w:t>Направления:</w:t>
            </w:r>
          </w:p>
        </w:tc>
        <w:tc>
          <w:tcPr>
            <w:tcW w:w="6379" w:type="dxa"/>
            <w:gridSpan w:val="9"/>
            <w:vAlign w:val="bottom"/>
          </w:tcPr>
          <w:p w:rsidR="00A749B6" w:rsidRPr="00385237" w:rsidRDefault="00A749B6" w:rsidP="00F34F7C">
            <w:pPr>
              <w:suppressAutoHyphens/>
              <w:jc w:val="center"/>
              <w:rPr>
                <w:bCs/>
                <w:color w:val="000000"/>
              </w:rPr>
            </w:pPr>
          </w:p>
        </w:tc>
      </w:tr>
      <w:tr w:rsidR="00BC25A8" w:rsidRPr="00D01997" w:rsidTr="00496B9B">
        <w:tc>
          <w:tcPr>
            <w:tcW w:w="513" w:type="dxa"/>
          </w:tcPr>
          <w:p w:rsidR="00BC25A8" w:rsidRPr="00385237" w:rsidRDefault="00BC25A8" w:rsidP="00F34F7C">
            <w:pPr>
              <w:suppressAutoHyphens/>
              <w:spacing w:line="276" w:lineRule="auto"/>
              <w:jc w:val="center"/>
              <w:rPr>
                <w:color w:val="000000"/>
              </w:rPr>
            </w:pPr>
          </w:p>
        </w:tc>
        <w:tc>
          <w:tcPr>
            <w:tcW w:w="2005" w:type="dxa"/>
            <w:vAlign w:val="center"/>
          </w:tcPr>
          <w:p w:rsidR="00BC25A8" w:rsidRPr="00385237" w:rsidRDefault="00BC25A8" w:rsidP="00F34F7C">
            <w:pPr>
              <w:suppressAutoHyphens/>
              <w:spacing w:line="276" w:lineRule="auto"/>
              <w:rPr>
                <w:i/>
                <w:color w:val="000000"/>
              </w:rPr>
            </w:pPr>
            <w:r w:rsidRPr="00385237">
              <w:rPr>
                <w:color w:val="000000"/>
              </w:rPr>
              <w:t xml:space="preserve">Расходы на </w:t>
            </w:r>
            <w:r>
              <w:rPr>
                <w:color w:val="000000"/>
              </w:rPr>
              <w:t>выплату персонала в целях обеспечения выполнения функций государственными (муниципальными</w:t>
            </w:r>
            <w:proofErr w:type="gramStart"/>
            <w:r>
              <w:rPr>
                <w:color w:val="000000"/>
              </w:rPr>
              <w:t>)о</w:t>
            </w:r>
            <w:proofErr w:type="gramEnd"/>
            <w:r>
              <w:rPr>
                <w:color w:val="000000"/>
              </w:rPr>
              <w:t>рганами, казенными учреждениями, органами управления государственными внебюджетными фондами</w:t>
            </w:r>
          </w:p>
        </w:tc>
        <w:tc>
          <w:tcPr>
            <w:tcW w:w="709" w:type="dxa"/>
            <w:vAlign w:val="bottom"/>
          </w:tcPr>
          <w:p w:rsidR="00BC25A8" w:rsidRPr="008D39D0" w:rsidRDefault="00BC25A8" w:rsidP="00F34F7C">
            <w:pPr>
              <w:suppressAutoHyphens/>
              <w:jc w:val="center"/>
              <w:rPr>
                <w:bCs/>
                <w:color w:val="000000"/>
                <w:sz w:val="14"/>
                <w:szCs w:val="14"/>
              </w:rPr>
            </w:pPr>
            <w:r w:rsidRPr="008D39D0">
              <w:rPr>
                <w:bCs/>
                <w:color w:val="000000"/>
                <w:sz w:val="14"/>
                <w:szCs w:val="14"/>
              </w:rPr>
              <w:t>1051,2</w:t>
            </w:r>
          </w:p>
        </w:tc>
        <w:tc>
          <w:tcPr>
            <w:tcW w:w="709" w:type="dxa"/>
            <w:vAlign w:val="bottom"/>
          </w:tcPr>
          <w:p w:rsidR="00BC25A8" w:rsidRPr="008D39D0" w:rsidRDefault="00BC25A8" w:rsidP="00F34F7C">
            <w:pPr>
              <w:suppressAutoHyphens/>
              <w:jc w:val="center"/>
              <w:rPr>
                <w:bCs/>
                <w:color w:val="000000"/>
                <w:sz w:val="14"/>
                <w:szCs w:val="14"/>
              </w:rPr>
            </w:pPr>
            <w:r w:rsidRPr="008D39D0">
              <w:rPr>
                <w:bCs/>
                <w:color w:val="000000"/>
                <w:sz w:val="14"/>
                <w:szCs w:val="14"/>
              </w:rPr>
              <w:t>5717,3</w:t>
            </w:r>
          </w:p>
        </w:tc>
        <w:tc>
          <w:tcPr>
            <w:tcW w:w="708" w:type="dxa"/>
            <w:vAlign w:val="bottom"/>
          </w:tcPr>
          <w:p w:rsidR="00BC25A8" w:rsidRPr="008D39D0" w:rsidRDefault="00BC25A8" w:rsidP="00F34F7C">
            <w:pPr>
              <w:suppressAutoHyphens/>
              <w:jc w:val="center"/>
              <w:rPr>
                <w:bCs/>
                <w:color w:val="000000"/>
                <w:sz w:val="14"/>
                <w:szCs w:val="14"/>
              </w:rPr>
            </w:pPr>
            <w:r w:rsidRPr="008D39D0">
              <w:rPr>
                <w:bCs/>
                <w:color w:val="000000"/>
                <w:sz w:val="14"/>
                <w:szCs w:val="14"/>
              </w:rPr>
              <w:t>6405,7</w:t>
            </w:r>
          </w:p>
        </w:tc>
        <w:tc>
          <w:tcPr>
            <w:tcW w:w="709" w:type="dxa"/>
            <w:vAlign w:val="bottom"/>
          </w:tcPr>
          <w:p w:rsidR="00BC25A8" w:rsidRPr="008D39D0" w:rsidRDefault="00BC25A8" w:rsidP="00F34F7C">
            <w:pPr>
              <w:suppressAutoHyphens/>
              <w:jc w:val="center"/>
              <w:rPr>
                <w:bCs/>
                <w:color w:val="000000"/>
                <w:sz w:val="14"/>
                <w:szCs w:val="14"/>
              </w:rPr>
            </w:pPr>
            <w:r w:rsidRPr="008D39D0">
              <w:rPr>
                <w:bCs/>
                <w:color w:val="000000"/>
                <w:sz w:val="14"/>
                <w:szCs w:val="14"/>
              </w:rPr>
              <w:t>6826,8</w:t>
            </w:r>
          </w:p>
        </w:tc>
        <w:tc>
          <w:tcPr>
            <w:tcW w:w="709" w:type="dxa"/>
            <w:vAlign w:val="bottom"/>
          </w:tcPr>
          <w:p w:rsidR="00BC25A8" w:rsidRPr="008D39D0" w:rsidRDefault="00BC25A8" w:rsidP="00F34F7C">
            <w:pPr>
              <w:jc w:val="center"/>
              <w:rPr>
                <w:sz w:val="14"/>
                <w:szCs w:val="14"/>
              </w:rPr>
            </w:pPr>
            <w:r w:rsidRPr="008D39D0">
              <w:rPr>
                <w:sz w:val="14"/>
                <w:szCs w:val="14"/>
              </w:rPr>
              <w:t>6949,6</w:t>
            </w:r>
          </w:p>
        </w:tc>
        <w:tc>
          <w:tcPr>
            <w:tcW w:w="709" w:type="dxa"/>
            <w:vAlign w:val="bottom"/>
          </w:tcPr>
          <w:p w:rsidR="00BC25A8" w:rsidRPr="008D39D0" w:rsidRDefault="00BC25A8" w:rsidP="00F34F7C">
            <w:pPr>
              <w:jc w:val="center"/>
              <w:rPr>
                <w:sz w:val="14"/>
                <w:szCs w:val="14"/>
              </w:rPr>
            </w:pPr>
            <w:r w:rsidRPr="008D39D0">
              <w:rPr>
                <w:sz w:val="14"/>
                <w:szCs w:val="14"/>
              </w:rPr>
              <w:t>7348,4</w:t>
            </w:r>
          </w:p>
        </w:tc>
        <w:tc>
          <w:tcPr>
            <w:tcW w:w="708" w:type="dxa"/>
            <w:vAlign w:val="bottom"/>
          </w:tcPr>
          <w:p w:rsidR="00BC25A8" w:rsidRPr="008D39D0" w:rsidRDefault="00BC25A8" w:rsidP="00A164D3">
            <w:pPr>
              <w:jc w:val="center"/>
              <w:rPr>
                <w:sz w:val="14"/>
                <w:szCs w:val="14"/>
              </w:rPr>
            </w:pPr>
            <w:r w:rsidRPr="008D39D0">
              <w:rPr>
                <w:sz w:val="14"/>
                <w:szCs w:val="14"/>
              </w:rPr>
              <w:t>7</w:t>
            </w:r>
            <w:r w:rsidR="00A164D3">
              <w:rPr>
                <w:sz w:val="14"/>
                <w:szCs w:val="14"/>
              </w:rPr>
              <w:t>172,3</w:t>
            </w:r>
          </w:p>
        </w:tc>
        <w:tc>
          <w:tcPr>
            <w:tcW w:w="709" w:type="dxa"/>
            <w:vAlign w:val="bottom"/>
          </w:tcPr>
          <w:p w:rsidR="00BC25A8" w:rsidRPr="008D39D0" w:rsidRDefault="00FE3524" w:rsidP="00F34F7C">
            <w:pPr>
              <w:jc w:val="center"/>
              <w:rPr>
                <w:sz w:val="14"/>
                <w:szCs w:val="14"/>
              </w:rPr>
            </w:pPr>
            <w:r>
              <w:rPr>
                <w:sz w:val="14"/>
                <w:szCs w:val="14"/>
              </w:rPr>
              <w:t>7712,8</w:t>
            </w:r>
          </w:p>
        </w:tc>
        <w:tc>
          <w:tcPr>
            <w:tcW w:w="709" w:type="dxa"/>
            <w:vAlign w:val="bottom"/>
          </w:tcPr>
          <w:p w:rsidR="00BC25A8" w:rsidRPr="008D39D0" w:rsidRDefault="00A710CD" w:rsidP="00A710CD">
            <w:pPr>
              <w:jc w:val="center"/>
              <w:rPr>
                <w:sz w:val="14"/>
                <w:szCs w:val="14"/>
              </w:rPr>
            </w:pPr>
            <w:r>
              <w:rPr>
                <w:sz w:val="14"/>
                <w:szCs w:val="14"/>
              </w:rPr>
              <w:t>6583,6</w:t>
            </w:r>
          </w:p>
        </w:tc>
      </w:tr>
      <w:tr w:rsidR="00BC25A8" w:rsidRPr="00D01997" w:rsidTr="00496B9B">
        <w:tc>
          <w:tcPr>
            <w:tcW w:w="513" w:type="dxa"/>
          </w:tcPr>
          <w:p w:rsidR="00BC25A8" w:rsidRPr="00385237" w:rsidRDefault="00BC25A8" w:rsidP="00F34F7C">
            <w:pPr>
              <w:suppressAutoHyphens/>
              <w:spacing w:line="276" w:lineRule="auto"/>
              <w:jc w:val="center"/>
              <w:rPr>
                <w:color w:val="000000"/>
              </w:rPr>
            </w:pPr>
          </w:p>
        </w:tc>
        <w:tc>
          <w:tcPr>
            <w:tcW w:w="2005" w:type="dxa"/>
            <w:vAlign w:val="center"/>
          </w:tcPr>
          <w:p w:rsidR="00BC25A8" w:rsidRPr="00385237" w:rsidRDefault="00BC25A8" w:rsidP="00F34F7C">
            <w:pPr>
              <w:suppressAutoHyphens/>
              <w:spacing w:line="276" w:lineRule="auto"/>
              <w:rPr>
                <w:color w:val="000000"/>
              </w:rPr>
            </w:pPr>
            <w:r>
              <w:rPr>
                <w:color w:val="000000"/>
              </w:rPr>
              <w:t xml:space="preserve">Иные закупки товаров, работ и услуг для обеспечения государственных (муниципальных) нужд </w:t>
            </w:r>
          </w:p>
        </w:tc>
        <w:tc>
          <w:tcPr>
            <w:tcW w:w="709" w:type="dxa"/>
            <w:vAlign w:val="bottom"/>
          </w:tcPr>
          <w:p w:rsidR="00BC25A8" w:rsidRPr="008D39D0" w:rsidRDefault="00BC25A8" w:rsidP="00F34F7C">
            <w:pPr>
              <w:suppressAutoHyphens/>
              <w:jc w:val="center"/>
              <w:rPr>
                <w:bCs/>
                <w:color w:val="000000"/>
                <w:sz w:val="14"/>
                <w:szCs w:val="14"/>
              </w:rPr>
            </w:pPr>
            <w:r w:rsidRPr="008D39D0">
              <w:rPr>
                <w:bCs/>
                <w:color w:val="000000"/>
                <w:sz w:val="14"/>
                <w:szCs w:val="14"/>
              </w:rPr>
              <w:t>244,1</w:t>
            </w:r>
          </w:p>
        </w:tc>
        <w:tc>
          <w:tcPr>
            <w:tcW w:w="709" w:type="dxa"/>
            <w:vAlign w:val="bottom"/>
          </w:tcPr>
          <w:p w:rsidR="00BC25A8" w:rsidRPr="008D39D0" w:rsidRDefault="00BC25A8" w:rsidP="00F34F7C">
            <w:pPr>
              <w:suppressAutoHyphens/>
              <w:jc w:val="center"/>
              <w:rPr>
                <w:bCs/>
                <w:color w:val="000000"/>
                <w:sz w:val="14"/>
                <w:szCs w:val="14"/>
              </w:rPr>
            </w:pPr>
            <w:r w:rsidRPr="008D39D0">
              <w:rPr>
                <w:bCs/>
                <w:color w:val="000000"/>
                <w:sz w:val="14"/>
                <w:szCs w:val="14"/>
              </w:rPr>
              <w:t>1314,2</w:t>
            </w:r>
          </w:p>
        </w:tc>
        <w:tc>
          <w:tcPr>
            <w:tcW w:w="708" w:type="dxa"/>
            <w:vAlign w:val="bottom"/>
          </w:tcPr>
          <w:p w:rsidR="00BC25A8" w:rsidRPr="008D39D0" w:rsidRDefault="00BC25A8" w:rsidP="00F34F7C">
            <w:pPr>
              <w:suppressAutoHyphens/>
              <w:jc w:val="center"/>
              <w:rPr>
                <w:bCs/>
                <w:color w:val="000000"/>
                <w:sz w:val="14"/>
                <w:szCs w:val="14"/>
              </w:rPr>
            </w:pPr>
            <w:r w:rsidRPr="008D39D0">
              <w:rPr>
                <w:bCs/>
                <w:color w:val="000000"/>
                <w:sz w:val="14"/>
                <w:szCs w:val="14"/>
              </w:rPr>
              <w:t>897,0</w:t>
            </w:r>
          </w:p>
        </w:tc>
        <w:tc>
          <w:tcPr>
            <w:tcW w:w="709" w:type="dxa"/>
            <w:vAlign w:val="bottom"/>
          </w:tcPr>
          <w:p w:rsidR="00BC25A8" w:rsidRPr="008D39D0" w:rsidRDefault="00BC25A8" w:rsidP="00F34F7C">
            <w:pPr>
              <w:suppressAutoHyphens/>
              <w:jc w:val="center"/>
              <w:rPr>
                <w:bCs/>
                <w:color w:val="000000"/>
                <w:sz w:val="14"/>
                <w:szCs w:val="14"/>
              </w:rPr>
            </w:pPr>
            <w:r w:rsidRPr="008D39D0">
              <w:rPr>
                <w:bCs/>
                <w:color w:val="000000"/>
                <w:sz w:val="14"/>
                <w:szCs w:val="14"/>
              </w:rPr>
              <w:t>960,0</w:t>
            </w:r>
          </w:p>
        </w:tc>
        <w:tc>
          <w:tcPr>
            <w:tcW w:w="709" w:type="dxa"/>
            <w:vAlign w:val="bottom"/>
          </w:tcPr>
          <w:p w:rsidR="00BC25A8" w:rsidRPr="008D39D0" w:rsidRDefault="00BC25A8" w:rsidP="00F34F7C">
            <w:pPr>
              <w:jc w:val="center"/>
              <w:rPr>
                <w:sz w:val="14"/>
                <w:szCs w:val="14"/>
              </w:rPr>
            </w:pPr>
            <w:r w:rsidRPr="008D39D0">
              <w:rPr>
                <w:sz w:val="14"/>
                <w:szCs w:val="14"/>
              </w:rPr>
              <w:t>961,0</w:t>
            </w:r>
          </w:p>
        </w:tc>
        <w:tc>
          <w:tcPr>
            <w:tcW w:w="709" w:type="dxa"/>
            <w:vAlign w:val="bottom"/>
          </w:tcPr>
          <w:p w:rsidR="00BC25A8" w:rsidRPr="008D39D0" w:rsidRDefault="00BC25A8" w:rsidP="00F34F7C">
            <w:pPr>
              <w:jc w:val="center"/>
              <w:rPr>
                <w:sz w:val="14"/>
                <w:szCs w:val="14"/>
              </w:rPr>
            </w:pPr>
            <w:r w:rsidRPr="008D39D0">
              <w:rPr>
                <w:sz w:val="14"/>
                <w:szCs w:val="14"/>
              </w:rPr>
              <w:t>425,3</w:t>
            </w:r>
          </w:p>
        </w:tc>
        <w:tc>
          <w:tcPr>
            <w:tcW w:w="708" w:type="dxa"/>
            <w:vAlign w:val="bottom"/>
          </w:tcPr>
          <w:p w:rsidR="00BC25A8" w:rsidRPr="008D39D0" w:rsidRDefault="00A164D3" w:rsidP="00F34F7C">
            <w:pPr>
              <w:jc w:val="center"/>
              <w:rPr>
                <w:sz w:val="14"/>
                <w:szCs w:val="14"/>
              </w:rPr>
            </w:pPr>
            <w:r>
              <w:rPr>
                <w:sz w:val="14"/>
                <w:szCs w:val="14"/>
              </w:rPr>
              <w:t>426,3</w:t>
            </w:r>
          </w:p>
        </w:tc>
        <w:tc>
          <w:tcPr>
            <w:tcW w:w="709" w:type="dxa"/>
            <w:vAlign w:val="bottom"/>
          </w:tcPr>
          <w:p w:rsidR="00BC25A8" w:rsidRPr="008D39D0" w:rsidRDefault="00FE3524" w:rsidP="00F34F7C">
            <w:pPr>
              <w:jc w:val="center"/>
              <w:rPr>
                <w:sz w:val="14"/>
                <w:szCs w:val="14"/>
              </w:rPr>
            </w:pPr>
            <w:r>
              <w:rPr>
                <w:sz w:val="14"/>
                <w:szCs w:val="14"/>
              </w:rPr>
              <w:t>724,1</w:t>
            </w:r>
          </w:p>
        </w:tc>
        <w:tc>
          <w:tcPr>
            <w:tcW w:w="709" w:type="dxa"/>
            <w:vAlign w:val="bottom"/>
          </w:tcPr>
          <w:p w:rsidR="00BC25A8" w:rsidRPr="008D39D0" w:rsidRDefault="00B95094" w:rsidP="00B95094">
            <w:pPr>
              <w:jc w:val="center"/>
              <w:rPr>
                <w:sz w:val="14"/>
                <w:szCs w:val="14"/>
              </w:rPr>
            </w:pPr>
            <w:r>
              <w:rPr>
                <w:sz w:val="14"/>
                <w:szCs w:val="14"/>
              </w:rPr>
              <w:t>77,2</w:t>
            </w:r>
          </w:p>
        </w:tc>
      </w:tr>
      <w:tr w:rsidR="00FE3524" w:rsidRPr="00385237" w:rsidTr="00496B9B">
        <w:tc>
          <w:tcPr>
            <w:tcW w:w="513" w:type="dxa"/>
          </w:tcPr>
          <w:p w:rsidR="00FE3524" w:rsidRPr="00385237" w:rsidRDefault="00FE3524" w:rsidP="00F34F7C">
            <w:pPr>
              <w:suppressAutoHyphens/>
              <w:spacing w:line="276" w:lineRule="auto"/>
              <w:jc w:val="center"/>
              <w:rPr>
                <w:color w:val="000000"/>
              </w:rPr>
            </w:pPr>
          </w:p>
        </w:tc>
        <w:tc>
          <w:tcPr>
            <w:tcW w:w="2005" w:type="dxa"/>
            <w:vAlign w:val="center"/>
          </w:tcPr>
          <w:p w:rsidR="00FE3524" w:rsidRPr="00385237" w:rsidRDefault="00FE3524" w:rsidP="00F34F7C">
            <w:pPr>
              <w:suppressAutoHyphens/>
              <w:spacing w:line="276" w:lineRule="auto"/>
              <w:rPr>
                <w:color w:val="000000"/>
              </w:rPr>
            </w:pPr>
            <w:r>
              <w:rPr>
                <w:color w:val="000000"/>
              </w:rPr>
              <w:t>Расходы на уплату налогов, сборов и иных платежей</w:t>
            </w:r>
          </w:p>
        </w:tc>
        <w:tc>
          <w:tcPr>
            <w:tcW w:w="709" w:type="dxa"/>
            <w:vAlign w:val="bottom"/>
          </w:tcPr>
          <w:p w:rsidR="00FE3524" w:rsidRPr="008D39D0" w:rsidRDefault="00EC3DCE" w:rsidP="00F34F7C">
            <w:pPr>
              <w:suppressAutoHyphens/>
              <w:jc w:val="center"/>
              <w:rPr>
                <w:bCs/>
                <w:color w:val="000000"/>
                <w:sz w:val="14"/>
                <w:szCs w:val="14"/>
              </w:rPr>
            </w:pPr>
            <w:r>
              <w:rPr>
                <w:bCs/>
                <w:color w:val="000000"/>
                <w:sz w:val="14"/>
                <w:szCs w:val="14"/>
              </w:rPr>
              <w:t>0</w:t>
            </w:r>
          </w:p>
        </w:tc>
        <w:tc>
          <w:tcPr>
            <w:tcW w:w="709" w:type="dxa"/>
            <w:vAlign w:val="bottom"/>
          </w:tcPr>
          <w:p w:rsidR="00FE3524" w:rsidRPr="008D39D0" w:rsidRDefault="00EC3DCE" w:rsidP="00F34F7C">
            <w:pPr>
              <w:suppressAutoHyphens/>
              <w:jc w:val="center"/>
              <w:rPr>
                <w:bCs/>
                <w:color w:val="000000"/>
                <w:sz w:val="14"/>
                <w:szCs w:val="14"/>
              </w:rPr>
            </w:pPr>
            <w:r>
              <w:rPr>
                <w:bCs/>
                <w:color w:val="000000"/>
                <w:sz w:val="14"/>
                <w:szCs w:val="14"/>
              </w:rPr>
              <w:t>0</w:t>
            </w:r>
          </w:p>
        </w:tc>
        <w:tc>
          <w:tcPr>
            <w:tcW w:w="708" w:type="dxa"/>
            <w:vAlign w:val="bottom"/>
          </w:tcPr>
          <w:p w:rsidR="00FE3524" w:rsidRPr="008D39D0" w:rsidRDefault="00EC3DCE" w:rsidP="00F34F7C">
            <w:pPr>
              <w:suppressAutoHyphens/>
              <w:jc w:val="center"/>
              <w:rPr>
                <w:bCs/>
                <w:color w:val="000000"/>
                <w:sz w:val="14"/>
                <w:szCs w:val="14"/>
              </w:rPr>
            </w:pPr>
            <w:r>
              <w:rPr>
                <w:bCs/>
                <w:color w:val="000000"/>
                <w:sz w:val="14"/>
                <w:szCs w:val="14"/>
              </w:rPr>
              <w:t>0</w:t>
            </w:r>
          </w:p>
        </w:tc>
        <w:tc>
          <w:tcPr>
            <w:tcW w:w="709" w:type="dxa"/>
            <w:vAlign w:val="bottom"/>
          </w:tcPr>
          <w:p w:rsidR="00FE3524" w:rsidRPr="008D39D0" w:rsidRDefault="00EC3DCE" w:rsidP="00F34F7C">
            <w:pPr>
              <w:suppressAutoHyphens/>
              <w:jc w:val="center"/>
              <w:rPr>
                <w:bCs/>
                <w:color w:val="000000"/>
                <w:sz w:val="14"/>
                <w:szCs w:val="14"/>
              </w:rPr>
            </w:pPr>
            <w:r>
              <w:rPr>
                <w:bCs/>
                <w:color w:val="000000"/>
                <w:sz w:val="14"/>
                <w:szCs w:val="14"/>
              </w:rPr>
              <w:t>0</w:t>
            </w:r>
          </w:p>
        </w:tc>
        <w:tc>
          <w:tcPr>
            <w:tcW w:w="709" w:type="dxa"/>
            <w:vAlign w:val="bottom"/>
          </w:tcPr>
          <w:p w:rsidR="00FE3524" w:rsidRPr="008D39D0" w:rsidRDefault="00EC3DCE" w:rsidP="00F34F7C">
            <w:pPr>
              <w:suppressAutoHyphens/>
              <w:jc w:val="center"/>
              <w:rPr>
                <w:bCs/>
                <w:color w:val="000000"/>
                <w:sz w:val="14"/>
                <w:szCs w:val="14"/>
              </w:rPr>
            </w:pPr>
            <w:r>
              <w:rPr>
                <w:bCs/>
                <w:color w:val="000000"/>
                <w:sz w:val="14"/>
                <w:szCs w:val="14"/>
              </w:rPr>
              <w:t>0</w:t>
            </w:r>
          </w:p>
        </w:tc>
        <w:tc>
          <w:tcPr>
            <w:tcW w:w="709" w:type="dxa"/>
            <w:vAlign w:val="bottom"/>
          </w:tcPr>
          <w:p w:rsidR="00FE3524" w:rsidRPr="008D39D0" w:rsidRDefault="00EC3DCE" w:rsidP="00F34F7C">
            <w:pPr>
              <w:suppressAutoHyphens/>
              <w:jc w:val="center"/>
              <w:rPr>
                <w:bCs/>
                <w:color w:val="000000"/>
                <w:sz w:val="14"/>
                <w:szCs w:val="14"/>
              </w:rPr>
            </w:pPr>
            <w:r>
              <w:rPr>
                <w:bCs/>
                <w:color w:val="000000"/>
                <w:sz w:val="14"/>
                <w:szCs w:val="14"/>
              </w:rPr>
              <w:t>0</w:t>
            </w:r>
          </w:p>
        </w:tc>
        <w:tc>
          <w:tcPr>
            <w:tcW w:w="708" w:type="dxa"/>
            <w:vAlign w:val="bottom"/>
          </w:tcPr>
          <w:p w:rsidR="00FE3524" w:rsidRDefault="00EC3DCE" w:rsidP="00F34F7C">
            <w:pPr>
              <w:suppressAutoHyphens/>
              <w:jc w:val="center"/>
              <w:rPr>
                <w:bCs/>
                <w:color w:val="000000"/>
                <w:sz w:val="14"/>
                <w:szCs w:val="14"/>
              </w:rPr>
            </w:pPr>
            <w:r>
              <w:rPr>
                <w:bCs/>
                <w:color w:val="000000"/>
                <w:sz w:val="14"/>
                <w:szCs w:val="14"/>
              </w:rPr>
              <w:t>0</w:t>
            </w:r>
          </w:p>
        </w:tc>
        <w:tc>
          <w:tcPr>
            <w:tcW w:w="709" w:type="dxa"/>
            <w:vAlign w:val="bottom"/>
          </w:tcPr>
          <w:p w:rsidR="00FE3524" w:rsidRDefault="00FE3524" w:rsidP="00F34F7C">
            <w:pPr>
              <w:suppressAutoHyphens/>
              <w:jc w:val="center"/>
              <w:rPr>
                <w:bCs/>
                <w:color w:val="000000"/>
                <w:sz w:val="14"/>
                <w:szCs w:val="14"/>
              </w:rPr>
            </w:pPr>
            <w:r>
              <w:rPr>
                <w:bCs/>
                <w:color w:val="000000"/>
                <w:sz w:val="14"/>
                <w:szCs w:val="14"/>
              </w:rPr>
              <w:t>40,0</w:t>
            </w:r>
          </w:p>
        </w:tc>
        <w:tc>
          <w:tcPr>
            <w:tcW w:w="709" w:type="dxa"/>
            <w:vAlign w:val="bottom"/>
          </w:tcPr>
          <w:p w:rsidR="00FE3524" w:rsidRPr="00341481" w:rsidRDefault="00EC3DCE" w:rsidP="00341481">
            <w:pPr>
              <w:suppressAutoHyphens/>
              <w:jc w:val="center"/>
              <w:rPr>
                <w:bCs/>
                <w:color w:val="000000"/>
                <w:sz w:val="14"/>
                <w:szCs w:val="14"/>
              </w:rPr>
            </w:pPr>
            <w:r>
              <w:rPr>
                <w:bCs/>
                <w:color w:val="000000"/>
                <w:sz w:val="14"/>
                <w:szCs w:val="14"/>
              </w:rPr>
              <w:t>0</w:t>
            </w:r>
          </w:p>
        </w:tc>
      </w:tr>
      <w:tr w:rsidR="00362CFE" w:rsidRPr="00385237" w:rsidTr="00496B9B">
        <w:tc>
          <w:tcPr>
            <w:tcW w:w="513" w:type="dxa"/>
          </w:tcPr>
          <w:p w:rsidR="00362CFE" w:rsidRPr="00385237" w:rsidRDefault="00362CFE" w:rsidP="00F34F7C">
            <w:pPr>
              <w:suppressAutoHyphens/>
              <w:spacing w:line="276" w:lineRule="auto"/>
              <w:jc w:val="center"/>
              <w:rPr>
                <w:color w:val="000000"/>
              </w:rPr>
            </w:pPr>
          </w:p>
        </w:tc>
        <w:tc>
          <w:tcPr>
            <w:tcW w:w="2005" w:type="dxa"/>
            <w:vAlign w:val="center"/>
          </w:tcPr>
          <w:p w:rsidR="00362CFE" w:rsidRPr="00385237" w:rsidRDefault="00362CFE" w:rsidP="00362CFE">
            <w:pPr>
              <w:suppressAutoHyphens/>
              <w:spacing w:line="276" w:lineRule="auto"/>
              <w:rPr>
                <w:color w:val="000000"/>
              </w:rPr>
            </w:pPr>
            <w:r>
              <w:rPr>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362CFE" w:rsidRPr="008D39D0" w:rsidRDefault="00F30253" w:rsidP="00F34F7C">
            <w:pPr>
              <w:suppressAutoHyphens/>
              <w:jc w:val="center"/>
              <w:rPr>
                <w:bCs/>
                <w:color w:val="000000"/>
                <w:sz w:val="14"/>
                <w:szCs w:val="14"/>
              </w:rPr>
            </w:pPr>
            <w:r>
              <w:rPr>
                <w:bCs/>
                <w:color w:val="000000"/>
                <w:sz w:val="14"/>
                <w:szCs w:val="14"/>
              </w:rPr>
              <w:t>0</w:t>
            </w:r>
          </w:p>
        </w:tc>
        <w:tc>
          <w:tcPr>
            <w:tcW w:w="709" w:type="dxa"/>
            <w:vAlign w:val="bottom"/>
          </w:tcPr>
          <w:p w:rsidR="00362CFE" w:rsidRPr="008D39D0" w:rsidRDefault="00F30253" w:rsidP="00F34F7C">
            <w:pPr>
              <w:suppressAutoHyphens/>
              <w:jc w:val="center"/>
              <w:rPr>
                <w:bCs/>
                <w:color w:val="000000"/>
                <w:sz w:val="14"/>
                <w:szCs w:val="14"/>
              </w:rPr>
            </w:pPr>
            <w:r>
              <w:rPr>
                <w:bCs/>
                <w:color w:val="000000"/>
                <w:sz w:val="14"/>
                <w:szCs w:val="14"/>
              </w:rPr>
              <w:t>0</w:t>
            </w:r>
          </w:p>
        </w:tc>
        <w:tc>
          <w:tcPr>
            <w:tcW w:w="708" w:type="dxa"/>
            <w:vAlign w:val="bottom"/>
          </w:tcPr>
          <w:p w:rsidR="00362CFE" w:rsidRPr="008D39D0" w:rsidRDefault="00F30253" w:rsidP="00F34F7C">
            <w:pPr>
              <w:suppressAutoHyphens/>
              <w:jc w:val="center"/>
              <w:rPr>
                <w:bCs/>
                <w:color w:val="000000"/>
                <w:sz w:val="14"/>
                <w:szCs w:val="14"/>
              </w:rPr>
            </w:pPr>
            <w:r>
              <w:rPr>
                <w:bCs/>
                <w:color w:val="000000"/>
                <w:sz w:val="14"/>
                <w:szCs w:val="14"/>
              </w:rPr>
              <w:t>0</w:t>
            </w:r>
          </w:p>
        </w:tc>
        <w:tc>
          <w:tcPr>
            <w:tcW w:w="709" w:type="dxa"/>
            <w:vAlign w:val="bottom"/>
          </w:tcPr>
          <w:p w:rsidR="00362CFE" w:rsidRPr="008D39D0" w:rsidRDefault="00F30253" w:rsidP="00F34F7C">
            <w:pPr>
              <w:suppressAutoHyphens/>
              <w:jc w:val="center"/>
              <w:rPr>
                <w:bCs/>
                <w:color w:val="000000"/>
                <w:sz w:val="14"/>
                <w:szCs w:val="14"/>
              </w:rPr>
            </w:pPr>
            <w:r>
              <w:rPr>
                <w:bCs/>
                <w:color w:val="000000"/>
                <w:sz w:val="14"/>
                <w:szCs w:val="14"/>
              </w:rPr>
              <w:t>0</w:t>
            </w:r>
          </w:p>
        </w:tc>
        <w:tc>
          <w:tcPr>
            <w:tcW w:w="709" w:type="dxa"/>
            <w:vAlign w:val="bottom"/>
          </w:tcPr>
          <w:p w:rsidR="00362CFE" w:rsidRPr="008D39D0" w:rsidRDefault="00F30253" w:rsidP="00F34F7C">
            <w:pPr>
              <w:suppressAutoHyphens/>
              <w:jc w:val="center"/>
              <w:rPr>
                <w:bCs/>
                <w:color w:val="000000"/>
                <w:sz w:val="14"/>
                <w:szCs w:val="14"/>
              </w:rPr>
            </w:pPr>
            <w:r>
              <w:rPr>
                <w:bCs/>
                <w:color w:val="000000"/>
                <w:sz w:val="14"/>
                <w:szCs w:val="14"/>
              </w:rPr>
              <w:t>0</w:t>
            </w:r>
          </w:p>
        </w:tc>
        <w:tc>
          <w:tcPr>
            <w:tcW w:w="709" w:type="dxa"/>
            <w:vAlign w:val="bottom"/>
          </w:tcPr>
          <w:p w:rsidR="00362CFE" w:rsidRPr="008D39D0" w:rsidRDefault="00F30253" w:rsidP="00F34F7C">
            <w:pPr>
              <w:suppressAutoHyphens/>
              <w:jc w:val="center"/>
              <w:rPr>
                <w:bCs/>
                <w:color w:val="000000"/>
                <w:sz w:val="14"/>
                <w:szCs w:val="14"/>
              </w:rPr>
            </w:pPr>
            <w:r>
              <w:rPr>
                <w:bCs/>
                <w:color w:val="000000"/>
                <w:sz w:val="14"/>
                <w:szCs w:val="14"/>
              </w:rPr>
              <w:t>0</w:t>
            </w:r>
          </w:p>
        </w:tc>
        <w:tc>
          <w:tcPr>
            <w:tcW w:w="708" w:type="dxa"/>
            <w:vAlign w:val="bottom"/>
          </w:tcPr>
          <w:p w:rsidR="00362CFE" w:rsidRDefault="00F30253" w:rsidP="00F34F7C">
            <w:pPr>
              <w:suppressAutoHyphens/>
              <w:jc w:val="center"/>
              <w:rPr>
                <w:bCs/>
                <w:color w:val="000000"/>
                <w:sz w:val="14"/>
                <w:szCs w:val="14"/>
              </w:rPr>
            </w:pPr>
            <w:r>
              <w:rPr>
                <w:bCs/>
                <w:color w:val="000000"/>
                <w:sz w:val="14"/>
                <w:szCs w:val="14"/>
              </w:rPr>
              <w:t>0</w:t>
            </w:r>
          </w:p>
        </w:tc>
        <w:tc>
          <w:tcPr>
            <w:tcW w:w="709" w:type="dxa"/>
            <w:vAlign w:val="bottom"/>
          </w:tcPr>
          <w:p w:rsidR="00362CFE" w:rsidRDefault="00362CFE" w:rsidP="00F34F7C">
            <w:pPr>
              <w:suppressAutoHyphens/>
              <w:jc w:val="center"/>
              <w:rPr>
                <w:bCs/>
                <w:color w:val="000000"/>
                <w:sz w:val="14"/>
                <w:szCs w:val="14"/>
              </w:rPr>
            </w:pPr>
            <w:r>
              <w:rPr>
                <w:bCs/>
                <w:color w:val="000000"/>
                <w:sz w:val="14"/>
                <w:szCs w:val="14"/>
              </w:rPr>
              <w:t>100,0</w:t>
            </w:r>
          </w:p>
        </w:tc>
        <w:tc>
          <w:tcPr>
            <w:tcW w:w="709" w:type="dxa"/>
            <w:vAlign w:val="bottom"/>
          </w:tcPr>
          <w:p w:rsidR="00362CFE" w:rsidRPr="00341481" w:rsidRDefault="00F30253" w:rsidP="00341481">
            <w:pPr>
              <w:suppressAutoHyphens/>
              <w:jc w:val="center"/>
              <w:rPr>
                <w:bCs/>
                <w:color w:val="000000"/>
                <w:sz w:val="14"/>
                <w:szCs w:val="14"/>
              </w:rPr>
            </w:pPr>
            <w:r>
              <w:rPr>
                <w:bCs/>
                <w:color w:val="000000"/>
                <w:sz w:val="14"/>
                <w:szCs w:val="14"/>
              </w:rPr>
              <w:t>0</w:t>
            </w:r>
          </w:p>
        </w:tc>
      </w:tr>
      <w:tr w:rsidR="00BC25A8" w:rsidRPr="00385237" w:rsidTr="00496B9B">
        <w:tc>
          <w:tcPr>
            <w:tcW w:w="513" w:type="dxa"/>
          </w:tcPr>
          <w:p w:rsidR="00BC25A8" w:rsidRPr="00385237" w:rsidRDefault="00BC25A8" w:rsidP="00F34F7C">
            <w:pPr>
              <w:suppressAutoHyphens/>
              <w:spacing w:line="276" w:lineRule="auto"/>
              <w:jc w:val="center"/>
              <w:rPr>
                <w:color w:val="000000"/>
              </w:rPr>
            </w:pPr>
          </w:p>
        </w:tc>
        <w:tc>
          <w:tcPr>
            <w:tcW w:w="2005" w:type="dxa"/>
            <w:vAlign w:val="center"/>
          </w:tcPr>
          <w:p w:rsidR="00BC25A8" w:rsidRPr="00385237" w:rsidRDefault="00BC25A8" w:rsidP="00F34F7C">
            <w:pPr>
              <w:suppressAutoHyphens/>
              <w:spacing w:line="276" w:lineRule="auto"/>
              <w:rPr>
                <w:i/>
                <w:color w:val="000000"/>
              </w:rPr>
            </w:pPr>
            <w:r w:rsidRPr="00385237">
              <w:rPr>
                <w:color w:val="000000"/>
              </w:rPr>
              <w:t>Расходы на оплату членских взносов</w:t>
            </w:r>
          </w:p>
        </w:tc>
        <w:tc>
          <w:tcPr>
            <w:tcW w:w="709" w:type="dxa"/>
            <w:vAlign w:val="bottom"/>
          </w:tcPr>
          <w:p w:rsidR="00BC25A8" w:rsidRPr="008D39D0" w:rsidRDefault="00BC25A8" w:rsidP="00F34F7C">
            <w:pPr>
              <w:suppressAutoHyphens/>
              <w:jc w:val="center"/>
              <w:rPr>
                <w:bCs/>
                <w:color w:val="000000"/>
                <w:sz w:val="14"/>
                <w:szCs w:val="14"/>
              </w:rPr>
            </w:pPr>
            <w:r w:rsidRPr="008D39D0">
              <w:rPr>
                <w:bCs/>
                <w:color w:val="000000"/>
                <w:sz w:val="14"/>
                <w:szCs w:val="14"/>
              </w:rPr>
              <w:t>1,5</w:t>
            </w:r>
          </w:p>
        </w:tc>
        <w:tc>
          <w:tcPr>
            <w:tcW w:w="709" w:type="dxa"/>
            <w:vAlign w:val="bottom"/>
          </w:tcPr>
          <w:p w:rsidR="00BC25A8" w:rsidRPr="008D39D0" w:rsidRDefault="00BC25A8" w:rsidP="00F34F7C">
            <w:pPr>
              <w:suppressAutoHyphens/>
              <w:jc w:val="center"/>
              <w:rPr>
                <w:bCs/>
                <w:color w:val="000000"/>
                <w:sz w:val="14"/>
                <w:szCs w:val="14"/>
              </w:rPr>
            </w:pPr>
            <w:r w:rsidRPr="008D39D0">
              <w:rPr>
                <w:bCs/>
                <w:color w:val="000000"/>
                <w:sz w:val="14"/>
                <w:szCs w:val="14"/>
              </w:rPr>
              <w:t>8,0</w:t>
            </w:r>
          </w:p>
        </w:tc>
        <w:tc>
          <w:tcPr>
            <w:tcW w:w="708" w:type="dxa"/>
            <w:vAlign w:val="bottom"/>
          </w:tcPr>
          <w:p w:rsidR="00BC25A8" w:rsidRPr="008D39D0" w:rsidRDefault="00BC25A8" w:rsidP="00F34F7C">
            <w:pPr>
              <w:suppressAutoHyphens/>
              <w:jc w:val="center"/>
              <w:rPr>
                <w:bCs/>
                <w:color w:val="000000"/>
                <w:sz w:val="14"/>
                <w:szCs w:val="14"/>
              </w:rPr>
            </w:pPr>
            <w:r w:rsidRPr="008D39D0">
              <w:rPr>
                <w:bCs/>
                <w:color w:val="000000"/>
                <w:sz w:val="14"/>
                <w:szCs w:val="14"/>
              </w:rPr>
              <w:t>8,8</w:t>
            </w:r>
          </w:p>
        </w:tc>
        <w:tc>
          <w:tcPr>
            <w:tcW w:w="709" w:type="dxa"/>
            <w:vAlign w:val="bottom"/>
          </w:tcPr>
          <w:p w:rsidR="00BC25A8" w:rsidRPr="008D39D0" w:rsidRDefault="00BC25A8" w:rsidP="00F34F7C">
            <w:pPr>
              <w:suppressAutoHyphens/>
              <w:jc w:val="center"/>
              <w:rPr>
                <w:bCs/>
                <w:color w:val="000000"/>
                <w:sz w:val="14"/>
                <w:szCs w:val="14"/>
              </w:rPr>
            </w:pPr>
            <w:r w:rsidRPr="008D39D0">
              <w:rPr>
                <w:bCs/>
                <w:color w:val="000000"/>
                <w:sz w:val="14"/>
                <w:szCs w:val="14"/>
              </w:rPr>
              <w:t>8,8</w:t>
            </w:r>
          </w:p>
        </w:tc>
        <w:tc>
          <w:tcPr>
            <w:tcW w:w="709" w:type="dxa"/>
            <w:vAlign w:val="bottom"/>
          </w:tcPr>
          <w:p w:rsidR="00BC25A8" w:rsidRPr="008D39D0" w:rsidRDefault="00BC25A8" w:rsidP="00F34F7C">
            <w:pPr>
              <w:suppressAutoHyphens/>
              <w:jc w:val="center"/>
              <w:rPr>
                <w:bCs/>
                <w:color w:val="000000"/>
                <w:sz w:val="14"/>
                <w:szCs w:val="14"/>
              </w:rPr>
            </w:pPr>
            <w:r w:rsidRPr="008D39D0">
              <w:rPr>
                <w:bCs/>
                <w:color w:val="000000"/>
                <w:sz w:val="14"/>
                <w:szCs w:val="14"/>
              </w:rPr>
              <w:t>9,0</w:t>
            </w:r>
          </w:p>
        </w:tc>
        <w:tc>
          <w:tcPr>
            <w:tcW w:w="709" w:type="dxa"/>
            <w:vAlign w:val="bottom"/>
          </w:tcPr>
          <w:p w:rsidR="00BC25A8" w:rsidRPr="008D39D0" w:rsidRDefault="00BC25A8" w:rsidP="00F34F7C">
            <w:pPr>
              <w:suppressAutoHyphens/>
              <w:jc w:val="center"/>
              <w:rPr>
                <w:bCs/>
                <w:color w:val="000000"/>
                <w:sz w:val="14"/>
                <w:szCs w:val="14"/>
              </w:rPr>
            </w:pPr>
            <w:r w:rsidRPr="008D39D0">
              <w:rPr>
                <w:bCs/>
                <w:color w:val="000000"/>
                <w:sz w:val="14"/>
                <w:szCs w:val="14"/>
              </w:rPr>
              <w:t>9,0</w:t>
            </w:r>
          </w:p>
        </w:tc>
        <w:tc>
          <w:tcPr>
            <w:tcW w:w="708" w:type="dxa"/>
            <w:vAlign w:val="bottom"/>
          </w:tcPr>
          <w:p w:rsidR="00BC25A8" w:rsidRPr="008D39D0" w:rsidRDefault="00A164D3" w:rsidP="00F34F7C">
            <w:pPr>
              <w:suppressAutoHyphens/>
              <w:jc w:val="center"/>
              <w:rPr>
                <w:bCs/>
                <w:color w:val="000000"/>
                <w:sz w:val="14"/>
                <w:szCs w:val="14"/>
              </w:rPr>
            </w:pPr>
            <w:r>
              <w:rPr>
                <w:bCs/>
                <w:color w:val="000000"/>
                <w:sz w:val="14"/>
                <w:szCs w:val="14"/>
              </w:rPr>
              <w:t>9,0</w:t>
            </w:r>
          </w:p>
        </w:tc>
        <w:tc>
          <w:tcPr>
            <w:tcW w:w="709" w:type="dxa"/>
            <w:vAlign w:val="bottom"/>
          </w:tcPr>
          <w:p w:rsidR="00BC25A8" w:rsidRPr="008D39D0" w:rsidRDefault="00881811" w:rsidP="00F34F7C">
            <w:pPr>
              <w:suppressAutoHyphens/>
              <w:jc w:val="center"/>
              <w:rPr>
                <w:bCs/>
                <w:color w:val="000000"/>
                <w:sz w:val="14"/>
                <w:szCs w:val="14"/>
              </w:rPr>
            </w:pPr>
            <w:r>
              <w:rPr>
                <w:bCs/>
                <w:color w:val="000000"/>
                <w:sz w:val="14"/>
                <w:szCs w:val="14"/>
              </w:rPr>
              <w:t>11,0</w:t>
            </w:r>
          </w:p>
        </w:tc>
        <w:tc>
          <w:tcPr>
            <w:tcW w:w="709" w:type="dxa"/>
            <w:vAlign w:val="bottom"/>
          </w:tcPr>
          <w:p w:rsidR="00BC25A8" w:rsidRPr="00341481" w:rsidRDefault="00341481" w:rsidP="00341481">
            <w:pPr>
              <w:suppressAutoHyphens/>
              <w:jc w:val="center"/>
              <w:rPr>
                <w:bCs/>
                <w:color w:val="000000"/>
                <w:sz w:val="14"/>
                <w:szCs w:val="14"/>
              </w:rPr>
            </w:pPr>
            <w:r w:rsidRPr="00341481">
              <w:rPr>
                <w:bCs/>
                <w:color w:val="000000"/>
                <w:sz w:val="14"/>
                <w:szCs w:val="14"/>
              </w:rPr>
              <w:t>8,2</w:t>
            </w:r>
          </w:p>
        </w:tc>
      </w:tr>
      <w:tr w:rsidR="00BC25A8" w:rsidRPr="00D01997" w:rsidTr="00496B9B">
        <w:tc>
          <w:tcPr>
            <w:tcW w:w="513" w:type="dxa"/>
          </w:tcPr>
          <w:p w:rsidR="00BC25A8" w:rsidRPr="00385237" w:rsidRDefault="00BC25A8" w:rsidP="00F34F7C">
            <w:pPr>
              <w:suppressAutoHyphens/>
              <w:spacing w:line="276" w:lineRule="auto"/>
              <w:jc w:val="center"/>
              <w:rPr>
                <w:color w:val="000000"/>
              </w:rPr>
            </w:pPr>
          </w:p>
        </w:tc>
        <w:tc>
          <w:tcPr>
            <w:tcW w:w="2005" w:type="dxa"/>
            <w:vAlign w:val="center"/>
          </w:tcPr>
          <w:p w:rsidR="00BC25A8" w:rsidRPr="00385237" w:rsidRDefault="00BC25A8" w:rsidP="00F34F7C">
            <w:pPr>
              <w:suppressAutoHyphens/>
              <w:spacing w:line="276" w:lineRule="auto"/>
              <w:rPr>
                <w:color w:val="000000"/>
              </w:rPr>
            </w:pPr>
            <w:r w:rsidRPr="00385237">
              <w:rPr>
                <w:color w:val="000000"/>
              </w:rPr>
              <w:t>Расходы по уплате налогов в бюджеты бюджетной системы Российской Федерации</w:t>
            </w:r>
          </w:p>
        </w:tc>
        <w:tc>
          <w:tcPr>
            <w:tcW w:w="709" w:type="dxa"/>
            <w:vAlign w:val="bottom"/>
          </w:tcPr>
          <w:p w:rsidR="00BC25A8" w:rsidRPr="008D39D0" w:rsidRDefault="00BC25A8" w:rsidP="00F34F7C">
            <w:pPr>
              <w:suppressAutoHyphens/>
              <w:jc w:val="center"/>
              <w:rPr>
                <w:sz w:val="14"/>
                <w:szCs w:val="14"/>
              </w:rPr>
            </w:pPr>
            <w:r w:rsidRPr="008D39D0">
              <w:rPr>
                <w:sz w:val="14"/>
                <w:szCs w:val="14"/>
              </w:rPr>
              <w:t>61,3</w:t>
            </w:r>
          </w:p>
        </w:tc>
        <w:tc>
          <w:tcPr>
            <w:tcW w:w="709" w:type="dxa"/>
            <w:vAlign w:val="bottom"/>
          </w:tcPr>
          <w:p w:rsidR="00BC25A8" w:rsidRPr="008D39D0" w:rsidRDefault="00BC25A8" w:rsidP="00F34F7C">
            <w:pPr>
              <w:suppressAutoHyphens/>
              <w:jc w:val="center"/>
              <w:rPr>
                <w:sz w:val="14"/>
                <w:szCs w:val="14"/>
              </w:rPr>
            </w:pPr>
            <w:r w:rsidRPr="008D39D0">
              <w:rPr>
                <w:sz w:val="14"/>
                <w:szCs w:val="14"/>
              </w:rPr>
              <w:t>214,0</w:t>
            </w:r>
          </w:p>
        </w:tc>
        <w:tc>
          <w:tcPr>
            <w:tcW w:w="708" w:type="dxa"/>
            <w:vAlign w:val="bottom"/>
          </w:tcPr>
          <w:p w:rsidR="00BC25A8" w:rsidRPr="008D39D0" w:rsidRDefault="00BC25A8" w:rsidP="00F34F7C">
            <w:pPr>
              <w:suppressAutoHyphens/>
              <w:jc w:val="center"/>
              <w:rPr>
                <w:sz w:val="14"/>
                <w:szCs w:val="14"/>
              </w:rPr>
            </w:pPr>
            <w:r w:rsidRPr="008D39D0">
              <w:rPr>
                <w:sz w:val="14"/>
                <w:szCs w:val="14"/>
              </w:rPr>
              <w:t>173,0</w:t>
            </w:r>
          </w:p>
        </w:tc>
        <w:tc>
          <w:tcPr>
            <w:tcW w:w="709" w:type="dxa"/>
            <w:vAlign w:val="bottom"/>
          </w:tcPr>
          <w:p w:rsidR="00BC25A8" w:rsidRPr="008D39D0" w:rsidRDefault="00BC25A8" w:rsidP="00F34F7C">
            <w:pPr>
              <w:suppressAutoHyphens/>
              <w:jc w:val="center"/>
              <w:rPr>
                <w:sz w:val="14"/>
                <w:szCs w:val="14"/>
              </w:rPr>
            </w:pPr>
            <w:r w:rsidRPr="008D39D0">
              <w:rPr>
                <w:sz w:val="14"/>
                <w:szCs w:val="14"/>
              </w:rPr>
              <w:t>160,0</w:t>
            </w:r>
          </w:p>
        </w:tc>
        <w:tc>
          <w:tcPr>
            <w:tcW w:w="709" w:type="dxa"/>
            <w:vAlign w:val="bottom"/>
          </w:tcPr>
          <w:p w:rsidR="00BC25A8" w:rsidRPr="008D39D0" w:rsidRDefault="00BC25A8" w:rsidP="00F34F7C">
            <w:pPr>
              <w:jc w:val="center"/>
              <w:rPr>
                <w:sz w:val="14"/>
                <w:szCs w:val="14"/>
              </w:rPr>
            </w:pPr>
            <w:r w:rsidRPr="008D39D0">
              <w:rPr>
                <w:sz w:val="14"/>
                <w:szCs w:val="14"/>
              </w:rPr>
              <w:t>228,0</w:t>
            </w:r>
          </w:p>
        </w:tc>
        <w:tc>
          <w:tcPr>
            <w:tcW w:w="709" w:type="dxa"/>
            <w:vAlign w:val="bottom"/>
          </w:tcPr>
          <w:p w:rsidR="00BC25A8" w:rsidRPr="008D39D0" w:rsidRDefault="00BC25A8" w:rsidP="00F34F7C">
            <w:pPr>
              <w:jc w:val="center"/>
              <w:rPr>
                <w:sz w:val="14"/>
                <w:szCs w:val="14"/>
              </w:rPr>
            </w:pPr>
            <w:r w:rsidRPr="008D39D0">
              <w:rPr>
                <w:sz w:val="14"/>
                <w:szCs w:val="14"/>
              </w:rPr>
              <w:t>23,0</w:t>
            </w:r>
          </w:p>
        </w:tc>
        <w:tc>
          <w:tcPr>
            <w:tcW w:w="708" w:type="dxa"/>
            <w:vAlign w:val="bottom"/>
          </w:tcPr>
          <w:p w:rsidR="00BC25A8" w:rsidRPr="008D39D0" w:rsidRDefault="00A164D3" w:rsidP="00F34F7C">
            <w:pPr>
              <w:jc w:val="center"/>
              <w:rPr>
                <w:sz w:val="14"/>
                <w:szCs w:val="14"/>
              </w:rPr>
            </w:pPr>
            <w:r>
              <w:rPr>
                <w:sz w:val="14"/>
                <w:szCs w:val="14"/>
              </w:rPr>
              <w:t>0</w:t>
            </w:r>
            <w:r w:rsidR="00BC25A8" w:rsidRPr="008D39D0">
              <w:rPr>
                <w:sz w:val="14"/>
                <w:szCs w:val="14"/>
              </w:rPr>
              <w:t>,0</w:t>
            </w:r>
          </w:p>
        </w:tc>
        <w:tc>
          <w:tcPr>
            <w:tcW w:w="709" w:type="dxa"/>
            <w:vAlign w:val="bottom"/>
          </w:tcPr>
          <w:p w:rsidR="00BC25A8" w:rsidRPr="008D39D0" w:rsidRDefault="00AC5C4D" w:rsidP="00F34F7C">
            <w:pPr>
              <w:jc w:val="center"/>
              <w:rPr>
                <w:sz w:val="14"/>
                <w:szCs w:val="14"/>
              </w:rPr>
            </w:pPr>
            <w:r>
              <w:rPr>
                <w:sz w:val="14"/>
                <w:szCs w:val="14"/>
              </w:rPr>
              <w:t>100</w:t>
            </w:r>
            <w:r w:rsidR="0085182D">
              <w:rPr>
                <w:sz w:val="14"/>
                <w:szCs w:val="14"/>
              </w:rPr>
              <w:t>,0</w:t>
            </w:r>
          </w:p>
        </w:tc>
        <w:tc>
          <w:tcPr>
            <w:tcW w:w="709" w:type="dxa"/>
            <w:vAlign w:val="bottom"/>
          </w:tcPr>
          <w:p w:rsidR="00BC25A8" w:rsidRPr="0085182D" w:rsidRDefault="00BC41A8" w:rsidP="0085182D">
            <w:pPr>
              <w:jc w:val="center"/>
              <w:rPr>
                <w:sz w:val="14"/>
                <w:szCs w:val="14"/>
              </w:rPr>
            </w:pPr>
            <w:r>
              <w:rPr>
                <w:sz w:val="14"/>
                <w:szCs w:val="14"/>
              </w:rPr>
              <w:t>1</w:t>
            </w:r>
            <w:r w:rsidR="0085182D" w:rsidRPr="0085182D">
              <w:rPr>
                <w:sz w:val="14"/>
                <w:szCs w:val="14"/>
              </w:rPr>
              <w:t>,0</w:t>
            </w:r>
          </w:p>
        </w:tc>
      </w:tr>
      <w:tr w:rsidR="00BC25A8" w:rsidRPr="00385237" w:rsidTr="00496B9B">
        <w:tc>
          <w:tcPr>
            <w:tcW w:w="513" w:type="dxa"/>
          </w:tcPr>
          <w:p w:rsidR="00BC25A8" w:rsidRPr="00385237" w:rsidRDefault="00BC25A8" w:rsidP="00F34F7C">
            <w:pPr>
              <w:suppressAutoHyphens/>
              <w:spacing w:line="276" w:lineRule="auto"/>
              <w:jc w:val="center"/>
              <w:rPr>
                <w:color w:val="000000"/>
              </w:rPr>
            </w:pPr>
          </w:p>
        </w:tc>
        <w:tc>
          <w:tcPr>
            <w:tcW w:w="2005" w:type="dxa"/>
            <w:vAlign w:val="center"/>
          </w:tcPr>
          <w:p w:rsidR="00BC25A8" w:rsidRPr="00385237" w:rsidRDefault="00BC25A8" w:rsidP="00F34F7C">
            <w:pPr>
              <w:suppressAutoHyphens/>
              <w:spacing w:line="276" w:lineRule="auto"/>
              <w:rPr>
                <w:i/>
                <w:color w:val="000000"/>
              </w:rPr>
            </w:pPr>
            <w:r w:rsidRPr="00385237">
              <w:rPr>
                <w:color w:val="000000"/>
              </w:rPr>
              <w:t>Расходы на выплату пенсий за выслугу лет лицам, замещающим муниципальные должности и должности муниципальной службы</w:t>
            </w:r>
          </w:p>
        </w:tc>
        <w:tc>
          <w:tcPr>
            <w:tcW w:w="709" w:type="dxa"/>
            <w:vAlign w:val="bottom"/>
          </w:tcPr>
          <w:p w:rsidR="00BC25A8" w:rsidRPr="008D39D0" w:rsidRDefault="00BC25A8" w:rsidP="00F34F7C">
            <w:pPr>
              <w:suppressAutoHyphens/>
              <w:jc w:val="center"/>
              <w:rPr>
                <w:bCs/>
                <w:color w:val="000000"/>
                <w:sz w:val="14"/>
                <w:szCs w:val="14"/>
              </w:rPr>
            </w:pPr>
            <w:r w:rsidRPr="008D39D0">
              <w:rPr>
                <w:bCs/>
                <w:color w:val="000000"/>
                <w:sz w:val="14"/>
                <w:szCs w:val="14"/>
              </w:rPr>
              <w:t>60,2</w:t>
            </w:r>
          </w:p>
        </w:tc>
        <w:tc>
          <w:tcPr>
            <w:tcW w:w="709" w:type="dxa"/>
            <w:vAlign w:val="bottom"/>
          </w:tcPr>
          <w:p w:rsidR="00BC25A8" w:rsidRPr="008D39D0" w:rsidRDefault="00BC25A8" w:rsidP="00F34F7C">
            <w:pPr>
              <w:suppressAutoHyphens/>
              <w:jc w:val="center"/>
              <w:rPr>
                <w:sz w:val="14"/>
                <w:szCs w:val="14"/>
              </w:rPr>
            </w:pPr>
            <w:r w:rsidRPr="008D39D0">
              <w:rPr>
                <w:sz w:val="14"/>
                <w:szCs w:val="14"/>
              </w:rPr>
              <w:t>362,4</w:t>
            </w:r>
          </w:p>
        </w:tc>
        <w:tc>
          <w:tcPr>
            <w:tcW w:w="708" w:type="dxa"/>
            <w:vAlign w:val="bottom"/>
          </w:tcPr>
          <w:p w:rsidR="00BC25A8" w:rsidRPr="008D39D0" w:rsidRDefault="00BC25A8" w:rsidP="00F34F7C">
            <w:pPr>
              <w:suppressAutoHyphens/>
              <w:jc w:val="center"/>
              <w:rPr>
                <w:sz w:val="14"/>
                <w:szCs w:val="14"/>
              </w:rPr>
            </w:pPr>
            <w:r w:rsidRPr="008D39D0">
              <w:rPr>
                <w:sz w:val="14"/>
                <w:szCs w:val="14"/>
              </w:rPr>
              <w:t>435,2</w:t>
            </w:r>
          </w:p>
        </w:tc>
        <w:tc>
          <w:tcPr>
            <w:tcW w:w="709" w:type="dxa"/>
            <w:vAlign w:val="bottom"/>
          </w:tcPr>
          <w:p w:rsidR="00BC25A8" w:rsidRPr="008D39D0" w:rsidRDefault="00BC25A8" w:rsidP="00F34F7C">
            <w:pPr>
              <w:suppressAutoHyphens/>
              <w:jc w:val="center"/>
              <w:rPr>
                <w:sz w:val="14"/>
                <w:szCs w:val="14"/>
              </w:rPr>
            </w:pPr>
            <w:r w:rsidRPr="008D39D0">
              <w:rPr>
                <w:sz w:val="14"/>
                <w:szCs w:val="14"/>
              </w:rPr>
              <w:t>443,9</w:t>
            </w:r>
          </w:p>
        </w:tc>
        <w:tc>
          <w:tcPr>
            <w:tcW w:w="709" w:type="dxa"/>
            <w:vAlign w:val="bottom"/>
          </w:tcPr>
          <w:p w:rsidR="00BC25A8" w:rsidRPr="008D39D0" w:rsidRDefault="00BC25A8" w:rsidP="00F34F7C">
            <w:pPr>
              <w:suppressAutoHyphens/>
              <w:jc w:val="center"/>
              <w:rPr>
                <w:sz w:val="14"/>
                <w:szCs w:val="14"/>
              </w:rPr>
            </w:pPr>
            <w:r w:rsidRPr="008D39D0">
              <w:rPr>
                <w:sz w:val="14"/>
                <w:szCs w:val="14"/>
              </w:rPr>
              <w:t>483,0</w:t>
            </w:r>
          </w:p>
        </w:tc>
        <w:tc>
          <w:tcPr>
            <w:tcW w:w="709" w:type="dxa"/>
            <w:vAlign w:val="bottom"/>
          </w:tcPr>
          <w:p w:rsidR="00BC25A8" w:rsidRPr="008D39D0" w:rsidRDefault="00BC25A8" w:rsidP="00F34F7C">
            <w:pPr>
              <w:suppressAutoHyphens/>
              <w:jc w:val="center"/>
              <w:rPr>
                <w:sz w:val="14"/>
                <w:szCs w:val="14"/>
              </w:rPr>
            </w:pPr>
            <w:r w:rsidRPr="008D39D0">
              <w:rPr>
                <w:sz w:val="14"/>
                <w:szCs w:val="14"/>
              </w:rPr>
              <w:t>487,0</w:t>
            </w:r>
          </w:p>
        </w:tc>
        <w:tc>
          <w:tcPr>
            <w:tcW w:w="708" w:type="dxa"/>
            <w:vAlign w:val="bottom"/>
          </w:tcPr>
          <w:p w:rsidR="00BC25A8" w:rsidRPr="008D39D0" w:rsidRDefault="00A164D3" w:rsidP="00F34F7C">
            <w:pPr>
              <w:suppressAutoHyphens/>
              <w:jc w:val="center"/>
              <w:rPr>
                <w:sz w:val="14"/>
                <w:szCs w:val="14"/>
              </w:rPr>
            </w:pPr>
            <w:r>
              <w:rPr>
                <w:sz w:val="14"/>
                <w:szCs w:val="14"/>
              </w:rPr>
              <w:t>674,8</w:t>
            </w:r>
          </w:p>
        </w:tc>
        <w:tc>
          <w:tcPr>
            <w:tcW w:w="709" w:type="dxa"/>
            <w:vAlign w:val="bottom"/>
          </w:tcPr>
          <w:p w:rsidR="00BC25A8" w:rsidRPr="008D39D0" w:rsidRDefault="00BA4941" w:rsidP="00F34F7C">
            <w:pPr>
              <w:suppressAutoHyphens/>
              <w:jc w:val="center"/>
              <w:rPr>
                <w:sz w:val="14"/>
                <w:szCs w:val="14"/>
              </w:rPr>
            </w:pPr>
            <w:r>
              <w:rPr>
                <w:sz w:val="14"/>
                <w:szCs w:val="14"/>
              </w:rPr>
              <w:t>847,2</w:t>
            </w:r>
          </w:p>
        </w:tc>
        <w:tc>
          <w:tcPr>
            <w:tcW w:w="709" w:type="dxa"/>
            <w:vAlign w:val="bottom"/>
          </w:tcPr>
          <w:p w:rsidR="00BC25A8" w:rsidRPr="008D39D0" w:rsidRDefault="005C5A7E" w:rsidP="005C5A7E">
            <w:pPr>
              <w:suppressAutoHyphens/>
              <w:jc w:val="center"/>
              <w:rPr>
                <w:sz w:val="14"/>
                <w:szCs w:val="14"/>
              </w:rPr>
            </w:pPr>
            <w:r>
              <w:rPr>
                <w:sz w:val="14"/>
                <w:szCs w:val="14"/>
              </w:rPr>
              <w:t>543,8</w:t>
            </w:r>
          </w:p>
        </w:tc>
      </w:tr>
      <w:tr w:rsidR="00BC25A8" w:rsidRPr="00385237" w:rsidTr="00496B9B">
        <w:tc>
          <w:tcPr>
            <w:tcW w:w="513" w:type="dxa"/>
          </w:tcPr>
          <w:p w:rsidR="00BC25A8" w:rsidRPr="000E5731" w:rsidRDefault="00BC25A8" w:rsidP="00F34F7C">
            <w:pPr>
              <w:suppressAutoHyphens/>
              <w:spacing w:line="276" w:lineRule="auto"/>
              <w:jc w:val="center"/>
              <w:rPr>
                <w:color w:val="000000"/>
                <w:lang w:val="en-US"/>
              </w:rPr>
            </w:pPr>
            <w:r>
              <w:rPr>
                <w:color w:val="000000"/>
                <w:lang w:val="en-US"/>
              </w:rPr>
              <w:t>2</w:t>
            </w:r>
          </w:p>
        </w:tc>
        <w:tc>
          <w:tcPr>
            <w:tcW w:w="2005" w:type="dxa"/>
            <w:vAlign w:val="center"/>
          </w:tcPr>
          <w:p w:rsidR="00BC25A8" w:rsidRPr="00EF7DBE" w:rsidRDefault="00BC25A8" w:rsidP="00F34F7C">
            <w:pPr>
              <w:suppressAutoHyphens/>
              <w:spacing w:line="276" w:lineRule="auto"/>
              <w:rPr>
                <w:b/>
                <w:color w:val="000000"/>
              </w:rPr>
            </w:pPr>
            <w:r w:rsidRPr="00EF7DBE">
              <w:rPr>
                <w:b/>
                <w:color w:val="000000"/>
              </w:rPr>
              <w:t xml:space="preserve">Комплекс процессных мероприятий «Распоряжение объектами муниципальной </w:t>
            </w:r>
            <w:r w:rsidRPr="00EF7DBE">
              <w:rPr>
                <w:b/>
                <w:color w:val="000000"/>
              </w:rPr>
              <w:lastRenderedPageBreak/>
              <w:t>собственности муниципального образования»</w:t>
            </w:r>
          </w:p>
        </w:tc>
        <w:tc>
          <w:tcPr>
            <w:tcW w:w="709" w:type="dxa"/>
            <w:vAlign w:val="bottom"/>
          </w:tcPr>
          <w:p w:rsidR="00BC25A8" w:rsidRPr="008D39D0" w:rsidRDefault="00BC25A8" w:rsidP="00F34F7C">
            <w:pPr>
              <w:suppressAutoHyphens/>
              <w:jc w:val="center"/>
              <w:rPr>
                <w:b/>
                <w:bCs/>
                <w:color w:val="000000"/>
                <w:sz w:val="14"/>
                <w:szCs w:val="14"/>
              </w:rPr>
            </w:pPr>
            <w:r w:rsidRPr="008D39D0">
              <w:rPr>
                <w:b/>
                <w:bCs/>
                <w:color w:val="000000"/>
                <w:sz w:val="14"/>
                <w:szCs w:val="14"/>
              </w:rPr>
              <w:lastRenderedPageBreak/>
              <w:t>0</w:t>
            </w:r>
          </w:p>
        </w:tc>
        <w:tc>
          <w:tcPr>
            <w:tcW w:w="709" w:type="dxa"/>
            <w:vAlign w:val="bottom"/>
          </w:tcPr>
          <w:p w:rsidR="00BC25A8" w:rsidRPr="008D39D0" w:rsidRDefault="00BC25A8" w:rsidP="00F34F7C">
            <w:pPr>
              <w:suppressAutoHyphens/>
              <w:jc w:val="center"/>
              <w:rPr>
                <w:b/>
                <w:sz w:val="14"/>
                <w:szCs w:val="14"/>
              </w:rPr>
            </w:pPr>
            <w:r w:rsidRPr="008D39D0">
              <w:rPr>
                <w:b/>
                <w:sz w:val="14"/>
                <w:szCs w:val="14"/>
              </w:rPr>
              <w:t>122,0</w:t>
            </w:r>
          </w:p>
        </w:tc>
        <w:tc>
          <w:tcPr>
            <w:tcW w:w="708" w:type="dxa"/>
            <w:vAlign w:val="bottom"/>
          </w:tcPr>
          <w:p w:rsidR="00BC25A8" w:rsidRPr="008D39D0" w:rsidRDefault="00BC25A8" w:rsidP="00F34F7C">
            <w:pPr>
              <w:suppressAutoHyphens/>
              <w:jc w:val="center"/>
              <w:rPr>
                <w:b/>
                <w:sz w:val="14"/>
                <w:szCs w:val="14"/>
              </w:rPr>
            </w:pPr>
            <w:r w:rsidRPr="008D39D0">
              <w:rPr>
                <w:b/>
                <w:sz w:val="14"/>
                <w:szCs w:val="14"/>
              </w:rPr>
              <w:t>70,0</w:t>
            </w:r>
          </w:p>
        </w:tc>
        <w:tc>
          <w:tcPr>
            <w:tcW w:w="709" w:type="dxa"/>
            <w:vAlign w:val="bottom"/>
          </w:tcPr>
          <w:p w:rsidR="00BC25A8" w:rsidRPr="008D39D0" w:rsidRDefault="00BC25A8" w:rsidP="00F34F7C">
            <w:pPr>
              <w:suppressAutoHyphens/>
              <w:jc w:val="center"/>
              <w:rPr>
                <w:b/>
                <w:sz w:val="14"/>
                <w:szCs w:val="14"/>
              </w:rPr>
            </w:pPr>
            <w:r w:rsidRPr="008D39D0">
              <w:rPr>
                <w:b/>
                <w:sz w:val="14"/>
                <w:szCs w:val="14"/>
              </w:rPr>
              <w:t>100,0</w:t>
            </w:r>
          </w:p>
        </w:tc>
        <w:tc>
          <w:tcPr>
            <w:tcW w:w="709" w:type="dxa"/>
            <w:vAlign w:val="bottom"/>
          </w:tcPr>
          <w:p w:rsidR="00BC25A8" w:rsidRPr="008D39D0" w:rsidRDefault="00BC25A8" w:rsidP="00F34F7C">
            <w:pPr>
              <w:suppressAutoHyphens/>
              <w:jc w:val="center"/>
              <w:rPr>
                <w:b/>
                <w:sz w:val="14"/>
                <w:szCs w:val="14"/>
              </w:rPr>
            </w:pPr>
            <w:r w:rsidRPr="008D39D0">
              <w:rPr>
                <w:b/>
                <w:sz w:val="14"/>
                <w:szCs w:val="14"/>
              </w:rPr>
              <w:t>42,0</w:t>
            </w:r>
          </w:p>
        </w:tc>
        <w:tc>
          <w:tcPr>
            <w:tcW w:w="709" w:type="dxa"/>
            <w:vAlign w:val="bottom"/>
          </w:tcPr>
          <w:p w:rsidR="00BC25A8" w:rsidRPr="008D39D0" w:rsidRDefault="00BC25A8" w:rsidP="00F34F7C">
            <w:pPr>
              <w:suppressAutoHyphens/>
              <w:jc w:val="center"/>
              <w:rPr>
                <w:b/>
                <w:sz w:val="14"/>
                <w:szCs w:val="14"/>
              </w:rPr>
            </w:pPr>
            <w:r w:rsidRPr="008D39D0">
              <w:rPr>
                <w:b/>
                <w:sz w:val="14"/>
                <w:szCs w:val="14"/>
              </w:rPr>
              <w:t>0</w:t>
            </w:r>
          </w:p>
        </w:tc>
        <w:tc>
          <w:tcPr>
            <w:tcW w:w="708" w:type="dxa"/>
            <w:vAlign w:val="bottom"/>
          </w:tcPr>
          <w:p w:rsidR="00BC25A8" w:rsidRPr="008D39D0" w:rsidRDefault="00BC25A8" w:rsidP="00F34F7C">
            <w:pPr>
              <w:suppressAutoHyphens/>
              <w:jc w:val="center"/>
              <w:rPr>
                <w:b/>
                <w:sz w:val="14"/>
                <w:szCs w:val="14"/>
              </w:rPr>
            </w:pPr>
            <w:r w:rsidRPr="008D39D0">
              <w:rPr>
                <w:b/>
                <w:sz w:val="14"/>
                <w:szCs w:val="14"/>
              </w:rPr>
              <w:t>0</w:t>
            </w:r>
          </w:p>
        </w:tc>
        <w:tc>
          <w:tcPr>
            <w:tcW w:w="709" w:type="dxa"/>
            <w:vAlign w:val="bottom"/>
          </w:tcPr>
          <w:p w:rsidR="00BC25A8" w:rsidRPr="008D39D0" w:rsidRDefault="007D69D1" w:rsidP="00F34F7C">
            <w:pPr>
              <w:suppressAutoHyphens/>
              <w:jc w:val="center"/>
              <w:rPr>
                <w:b/>
                <w:sz w:val="14"/>
                <w:szCs w:val="14"/>
              </w:rPr>
            </w:pPr>
            <w:r>
              <w:rPr>
                <w:b/>
                <w:sz w:val="14"/>
                <w:szCs w:val="14"/>
              </w:rPr>
              <w:t>1728,9</w:t>
            </w:r>
          </w:p>
        </w:tc>
        <w:tc>
          <w:tcPr>
            <w:tcW w:w="709" w:type="dxa"/>
            <w:vAlign w:val="bottom"/>
          </w:tcPr>
          <w:p w:rsidR="00BC25A8" w:rsidRPr="005C5A7E" w:rsidRDefault="005C5A7E" w:rsidP="005C5A7E">
            <w:pPr>
              <w:suppressAutoHyphens/>
              <w:jc w:val="center"/>
              <w:rPr>
                <w:b/>
                <w:sz w:val="14"/>
                <w:szCs w:val="14"/>
              </w:rPr>
            </w:pPr>
            <w:r w:rsidRPr="005C5A7E">
              <w:rPr>
                <w:b/>
                <w:sz w:val="14"/>
                <w:szCs w:val="14"/>
              </w:rPr>
              <w:t>0</w:t>
            </w:r>
          </w:p>
        </w:tc>
      </w:tr>
      <w:tr w:rsidR="00BC25A8" w:rsidRPr="00385237" w:rsidTr="00496B9B">
        <w:tc>
          <w:tcPr>
            <w:tcW w:w="513" w:type="dxa"/>
          </w:tcPr>
          <w:p w:rsidR="00BC25A8" w:rsidRPr="00385237" w:rsidRDefault="00BC25A8" w:rsidP="00F34F7C">
            <w:pPr>
              <w:suppressAutoHyphens/>
              <w:spacing w:line="276" w:lineRule="auto"/>
              <w:jc w:val="center"/>
              <w:rPr>
                <w:color w:val="000000"/>
              </w:rPr>
            </w:pPr>
          </w:p>
        </w:tc>
        <w:tc>
          <w:tcPr>
            <w:tcW w:w="2005" w:type="dxa"/>
            <w:vAlign w:val="center"/>
          </w:tcPr>
          <w:p w:rsidR="00BC25A8" w:rsidRPr="00385237" w:rsidRDefault="00BC25A8" w:rsidP="00981A81">
            <w:pPr>
              <w:suppressAutoHyphens/>
              <w:spacing w:line="276" w:lineRule="auto"/>
              <w:rPr>
                <w:color w:val="000000"/>
              </w:rPr>
            </w:pPr>
            <w:r>
              <w:rPr>
                <w:color w:val="000000"/>
              </w:rPr>
              <w:t>Оценка муниципального имущества</w:t>
            </w:r>
            <w:proofErr w:type="gramStart"/>
            <w:r>
              <w:rPr>
                <w:color w:val="000000"/>
              </w:rPr>
              <w:t xml:space="preserve"> ,</w:t>
            </w:r>
            <w:proofErr w:type="gramEnd"/>
            <w:r>
              <w:rPr>
                <w:color w:val="000000"/>
              </w:rPr>
              <w:t xml:space="preserve"> изготовление кадастровых паспортов и (или) технических планов на объекты недвижимости , находящиеся в муниципальной собственности</w:t>
            </w:r>
          </w:p>
        </w:tc>
        <w:tc>
          <w:tcPr>
            <w:tcW w:w="709" w:type="dxa"/>
            <w:vAlign w:val="bottom"/>
          </w:tcPr>
          <w:p w:rsidR="00BC25A8" w:rsidRPr="008D39D0" w:rsidRDefault="00BC25A8" w:rsidP="00F34F7C">
            <w:pPr>
              <w:suppressAutoHyphens/>
              <w:jc w:val="center"/>
              <w:rPr>
                <w:bCs/>
                <w:color w:val="000000"/>
                <w:sz w:val="14"/>
                <w:szCs w:val="14"/>
              </w:rPr>
            </w:pPr>
            <w:r w:rsidRPr="008D39D0">
              <w:rPr>
                <w:bCs/>
                <w:color w:val="000000"/>
                <w:sz w:val="14"/>
                <w:szCs w:val="14"/>
              </w:rPr>
              <w:t>0</w:t>
            </w:r>
          </w:p>
        </w:tc>
        <w:tc>
          <w:tcPr>
            <w:tcW w:w="709" w:type="dxa"/>
            <w:vAlign w:val="bottom"/>
          </w:tcPr>
          <w:p w:rsidR="00BC25A8" w:rsidRPr="008D39D0" w:rsidRDefault="00BC25A8" w:rsidP="00F34F7C">
            <w:pPr>
              <w:suppressAutoHyphens/>
              <w:jc w:val="center"/>
              <w:rPr>
                <w:sz w:val="14"/>
                <w:szCs w:val="14"/>
              </w:rPr>
            </w:pPr>
            <w:r w:rsidRPr="008D39D0">
              <w:rPr>
                <w:sz w:val="14"/>
                <w:szCs w:val="14"/>
              </w:rPr>
              <w:t>122,0</w:t>
            </w:r>
          </w:p>
        </w:tc>
        <w:tc>
          <w:tcPr>
            <w:tcW w:w="708" w:type="dxa"/>
            <w:vAlign w:val="bottom"/>
          </w:tcPr>
          <w:p w:rsidR="00BC25A8" w:rsidRPr="008D39D0" w:rsidRDefault="00BC25A8" w:rsidP="00F34F7C">
            <w:pPr>
              <w:suppressAutoHyphens/>
              <w:jc w:val="center"/>
              <w:rPr>
                <w:sz w:val="14"/>
                <w:szCs w:val="14"/>
              </w:rPr>
            </w:pPr>
            <w:r w:rsidRPr="008D39D0">
              <w:rPr>
                <w:sz w:val="14"/>
                <w:szCs w:val="14"/>
              </w:rPr>
              <w:t>70,0</w:t>
            </w:r>
          </w:p>
        </w:tc>
        <w:tc>
          <w:tcPr>
            <w:tcW w:w="709" w:type="dxa"/>
            <w:vAlign w:val="bottom"/>
          </w:tcPr>
          <w:p w:rsidR="00BC25A8" w:rsidRPr="008D39D0" w:rsidRDefault="00BC25A8" w:rsidP="00F34F7C">
            <w:pPr>
              <w:suppressAutoHyphens/>
              <w:jc w:val="center"/>
              <w:rPr>
                <w:sz w:val="14"/>
                <w:szCs w:val="14"/>
              </w:rPr>
            </w:pPr>
            <w:r w:rsidRPr="008D39D0">
              <w:rPr>
                <w:sz w:val="14"/>
                <w:szCs w:val="14"/>
              </w:rPr>
              <w:t>100,0</w:t>
            </w:r>
          </w:p>
        </w:tc>
        <w:tc>
          <w:tcPr>
            <w:tcW w:w="709" w:type="dxa"/>
            <w:vAlign w:val="bottom"/>
          </w:tcPr>
          <w:p w:rsidR="00BC25A8" w:rsidRPr="008D39D0" w:rsidRDefault="00BC25A8" w:rsidP="00F34F7C">
            <w:pPr>
              <w:suppressAutoHyphens/>
              <w:jc w:val="center"/>
              <w:rPr>
                <w:sz w:val="14"/>
                <w:szCs w:val="14"/>
              </w:rPr>
            </w:pPr>
            <w:r w:rsidRPr="008D39D0">
              <w:rPr>
                <w:sz w:val="14"/>
                <w:szCs w:val="14"/>
              </w:rPr>
              <w:t>42,0</w:t>
            </w:r>
          </w:p>
        </w:tc>
        <w:tc>
          <w:tcPr>
            <w:tcW w:w="709" w:type="dxa"/>
            <w:vAlign w:val="bottom"/>
          </w:tcPr>
          <w:p w:rsidR="00BC25A8" w:rsidRPr="008D39D0" w:rsidRDefault="00BC25A8" w:rsidP="00F34F7C">
            <w:pPr>
              <w:suppressAutoHyphens/>
              <w:jc w:val="center"/>
              <w:rPr>
                <w:sz w:val="14"/>
                <w:szCs w:val="14"/>
              </w:rPr>
            </w:pPr>
            <w:r w:rsidRPr="008D39D0">
              <w:rPr>
                <w:sz w:val="14"/>
                <w:szCs w:val="14"/>
              </w:rPr>
              <w:t>0</w:t>
            </w:r>
          </w:p>
        </w:tc>
        <w:tc>
          <w:tcPr>
            <w:tcW w:w="708" w:type="dxa"/>
            <w:vAlign w:val="bottom"/>
          </w:tcPr>
          <w:p w:rsidR="00BC25A8" w:rsidRPr="008D39D0" w:rsidRDefault="00BC25A8" w:rsidP="00F34F7C">
            <w:pPr>
              <w:suppressAutoHyphens/>
              <w:jc w:val="center"/>
              <w:rPr>
                <w:sz w:val="14"/>
                <w:szCs w:val="14"/>
              </w:rPr>
            </w:pPr>
            <w:r w:rsidRPr="008D39D0">
              <w:rPr>
                <w:sz w:val="14"/>
                <w:szCs w:val="14"/>
              </w:rPr>
              <w:t>0</w:t>
            </w:r>
          </w:p>
        </w:tc>
        <w:tc>
          <w:tcPr>
            <w:tcW w:w="709" w:type="dxa"/>
            <w:vAlign w:val="bottom"/>
          </w:tcPr>
          <w:p w:rsidR="00BC25A8" w:rsidRPr="008D39D0" w:rsidRDefault="00DF46CA" w:rsidP="00F34F7C">
            <w:pPr>
              <w:suppressAutoHyphens/>
              <w:jc w:val="center"/>
              <w:rPr>
                <w:sz w:val="14"/>
                <w:szCs w:val="14"/>
              </w:rPr>
            </w:pPr>
            <w:r>
              <w:rPr>
                <w:sz w:val="14"/>
                <w:szCs w:val="14"/>
              </w:rPr>
              <w:t>7</w:t>
            </w:r>
            <w:r w:rsidR="00BC25A8" w:rsidRPr="008D39D0">
              <w:rPr>
                <w:sz w:val="14"/>
                <w:szCs w:val="14"/>
              </w:rPr>
              <w:t>0</w:t>
            </w:r>
            <w:r>
              <w:rPr>
                <w:sz w:val="14"/>
                <w:szCs w:val="14"/>
              </w:rPr>
              <w:t>,0</w:t>
            </w:r>
          </w:p>
        </w:tc>
        <w:tc>
          <w:tcPr>
            <w:tcW w:w="709" w:type="dxa"/>
            <w:vAlign w:val="bottom"/>
          </w:tcPr>
          <w:p w:rsidR="00BC25A8" w:rsidRPr="008D39D0" w:rsidRDefault="005C5A7E" w:rsidP="005C5A7E">
            <w:pPr>
              <w:suppressAutoHyphens/>
              <w:jc w:val="center"/>
              <w:rPr>
                <w:sz w:val="14"/>
                <w:szCs w:val="14"/>
              </w:rPr>
            </w:pPr>
            <w:r>
              <w:rPr>
                <w:sz w:val="14"/>
                <w:szCs w:val="14"/>
              </w:rPr>
              <w:t>0</w:t>
            </w:r>
          </w:p>
        </w:tc>
      </w:tr>
      <w:tr w:rsidR="00981A81" w:rsidRPr="00385237" w:rsidTr="00496B9B">
        <w:tc>
          <w:tcPr>
            <w:tcW w:w="513" w:type="dxa"/>
          </w:tcPr>
          <w:p w:rsidR="00981A81" w:rsidRPr="00385237" w:rsidRDefault="00981A81" w:rsidP="00F34F7C">
            <w:pPr>
              <w:suppressAutoHyphens/>
              <w:jc w:val="center"/>
              <w:rPr>
                <w:b/>
                <w:bCs/>
                <w:color w:val="000000"/>
              </w:rPr>
            </w:pPr>
          </w:p>
        </w:tc>
        <w:tc>
          <w:tcPr>
            <w:tcW w:w="2005" w:type="dxa"/>
          </w:tcPr>
          <w:p w:rsidR="00981A81" w:rsidRPr="00981A81" w:rsidRDefault="00981A81" w:rsidP="00981A81">
            <w:pPr>
              <w:suppressAutoHyphens/>
            </w:pPr>
            <w:r w:rsidRPr="00981A81">
              <w:t>Расходы</w:t>
            </w:r>
            <w:r>
              <w:t xml:space="preserve"> на подготовку проектов межевания земельных участков и на проведение кадастровых работ</w:t>
            </w:r>
            <w:r w:rsidRPr="00981A81">
              <w:t xml:space="preserve"> </w:t>
            </w:r>
          </w:p>
        </w:tc>
        <w:tc>
          <w:tcPr>
            <w:tcW w:w="709" w:type="dxa"/>
            <w:vAlign w:val="bottom"/>
          </w:tcPr>
          <w:p w:rsidR="00981A81" w:rsidRPr="008D39D0" w:rsidRDefault="00BF5EE4" w:rsidP="00F34F7C">
            <w:pPr>
              <w:suppressAutoHyphens/>
              <w:jc w:val="center"/>
              <w:rPr>
                <w:b/>
                <w:bCs/>
                <w:color w:val="000000"/>
                <w:sz w:val="14"/>
                <w:szCs w:val="14"/>
              </w:rPr>
            </w:pPr>
            <w:r>
              <w:rPr>
                <w:b/>
                <w:bCs/>
                <w:color w:val="000000"/>
                <w:sz w:val="14"/>
                <w:szCs w:val="14"/>
              </w:rPr>
              <w:t>0</w:t>
            </w:r>
          </w:p>
        </w:tc>
        <w:tc>
          <w:tcPr>
            <w:tcW w:w="709" w:type="dxa"/>
            <w:vAlign w:val="bottom"/>
          </w:tcPr>
          <w:p w:rsidR="00981A81" w:rsidRPr="008D39D0" w:rsidRDefault="00BF5EE4" w:rsidP="00BF5EE4">
            <w:pPr>
              <w:suppressAutoHyphens/>
              <w:jc w:val="center"/>
              <w:rPr>
                <w:b/>
                <w:bCs/>
                <w:color w:val="000000"/>
                <w:sz w:val="14"/>
                <w:szCs w:val="14"/>
              </w:rPr>
            </w:pPr>
            <w:r>
              <w:rPr>
                <w:b/>
                <w:bCs/>
                <w:color w:val="000000"/>
                <w:sz w:val="14"/>
                <w:szCs w:val="14"/>
              </w:rPr>
              <w:t>0</w:t>
            </w:r>
          </w:p>
        </w:tc>
        <w:tc>
          <w:tcPr>
            <w:tcW w:w="708" w:type="dxa"/>
            <w:vAlign w:val="bottom"/>
          </w:tcPr>
          <w:p w:rsidR="00981A81" w:rsidRPr="008D39D0" w:rsidRDefault="00BF5EE4" w:rsidP="00BF5EE4">
            <w:pPr>
              <w:suppressAutoHyphens/>
              <w:jc w:val="center"/>
              <w:rPr>
                <w:b/>
                <w:bCs/>
                <w:color w:val="000000"/>
                <w:sz w:val="14"/>
                <w:szCs w:val="14"/>
              </w:rPr>
            </w:pPr>
            <w:r>
              <w:rPr>
                <w:b/>
                <w:bCs/>
                <w:color w:val="000000"/>
                <w:sz w:val="14"/>
                <w:szCs w:val="14"/>
              </w:rPr>
              <w:t>0</w:t>
            </w:r>
          </w:p>
        </w:tc>
        <w:tc>
          <w:tcPr>
            <w:tcW w:w="709" w:type="dxa"/>
            <w:vAlign w:val="bottom"/>
          </w:tcPr>
          <w:p w:rsidR="00981A81" w:rsidRPr="008D39D0" w:rsidRDefault="00BF5EE4" w:rsidP="00BF5EE4">
            <w:pPr>
              <w:suppressAutoHyphens/>
              <w:jc w:val="center"/>
              <w:rPr>
                <w:b/>
                <w:bCs/>
                <w:color w:val="000000"/>
                <w:sz w:val="14"/>
                <w:szCs w:val="14"/>
              </w:rPr>
            </w:pPr>
            <w:r>
              <w:rPr>
                <w:b/>
                <w:bCs/>
                <w:color w:val="000000"/>
                <w:sz w:val="14"/>
                <w:szCs w:val="14"/>
              </w:rPr>
              <w:t>0</w:t>
            </w:r>
          </w:p>
        </w:tc>
        <w:tc>
          <w:tcPr>
            <w:tcW w:w="709" w:type="dxa"/>
            <w:vAlign w:val="bottom"/>
          </w:tcPr>
          <w:p w:rsidR="00981A81" w:rsidRPr="008D39D0" w:rsidRDefault="00BF5EE4" w:rsidP="00BF5EE4">
            <w:pPr>
              <w:suppressAutoHyphens/>
              <w:jc w:val="center"/>
              <w:rPr>
                <w:b/>
                <w:bCs/>
                <w:color w:val="000000"/>
                <w:sz w:val="14"/>
                <w:szCs w:val="14"/>
              </w:rPr>
            </w:pPr>
            <w:r>
              <w:rPr>
                <w:b/>
                <w:bCs/>
                <w:color w:val="000000"/>
                <w:sz w:val="14"/>
                <w:szCs w:val="14"/>
              </w:rPr>
              <w:t>0</w:t>
            </w:r>
          </w:p>
        </w:tc>
        <w:tc>
          <w:tcPr>
            <w:tcW w:w="709" w:type="dxa"/>
            <w:vAlign w:val="bottom"/>
          </w:tcPr>
          <w:p w:rsidR="00981A81" w:rsidRPr="008D39D0" w:rsidRDefault="00BF5EE4" w:rsidP="00BF5EE4">
            <w:pPr>
              <w:suppressAutoHyphens/>
              <w:jc w:val="center"/>
              <w:rPr>
                <w:b/>
                <w:bCs/>
                <w:color w:val="000000"/>
                <w:sz w:val="14"/>
                <w:szCs w:val="14"/>
              </w:rPr>
            </w:pPr>
            <w:r>
              <w:rPr>
                <w:b/>
                <w:bCs/>
                <w:color w:val="000000"/>
                <w:sz w:val="14"/>
                <w:szCs w:val="14"/>
              </w:rPr>
              <w:t>0</w:t>
            </w:r>
          </w:p>
        </w:tc>
        <w:tc>
          <w:tcPr>
            <w:tcW w:w="708" w:type="dxa"/>
            <w:vAlign w:val="bottom"/>
          </w:tcPr>
          <w:p w:rsidR="00981A81" w:rsidRDefault="00BF5EE4" w:rsidP="00BF5EE4">
            <w:pPr>
              <w:suppressAutoHyphens/>
              <w:jc w:val="center"/>
              <w:rPr>
                <w:b/>
                <w:bCs/>
                <w:color w:val="000000"/>
                <w:sz w:val="14"/>
                <w:szCs w:val="14"/>
              </w:rPr>
            </w:pPr>
            <w:r>
              <w:rPr>
                <w:b/>
                <w:bCs/>
                <w:color w:val="000000"/>
                <w:sz w:val="14"/>
                <w:szCs w:val="14"/>
              </w:rPr>
              <w:t>0</w:t>
            </w:r>
          </w:p>
        </w:tc>
        <w:tc>
          <w:tcPr>
            <w:tcW w:w="709" w:type="dxa"/>
            <w:vAlign w:val="bottom"/>
          </w:tcPr>
          <w:p w:rsidR="00981A81" w:rsidRPr="00981A81" w:rsidRDefault="00981A81" w:rsidP="00BF5EE4">
            <w:pPr>
              <w:suppressAutoHyphens/>
              <w:jc w:val="center"/>
              <w:rPr>
                <w:bCs/>
                <w:color w:val="000000"/>
                <w:sz w:val="14"/>
                <w:szCs w:val="14"/>
              </w:rPr>
            </w:pPr>
            <w:r w:rsidRPr="00981A81">
              <w:rPr>
                <w:bCs/>
                <w:color w:val="000000"/>
                <w:sz w:val="14"/>
                <w:szCs w:val="14"/>
              </w:rPr>
              <w:t>1658,9</w:t>
            </w:r>
          </w:p>
        </w:tc>
        <w:tc>
          <w:tcPr>
            <w:tcW w:w="709" w:type="dxa"/>
            <w:vAlign w:val="bottom"/>
          </w:tcPr>
          <w:p w:rsidR="00981A81" w:rsidRPr="005C5A7E" w:rsidRDefault="00BF5EE4" w:rsidP="00BF5EE4">
            <w:pPr>
              <w:suppressAutoHyphens/>
              <w:jc w:val="center"/>
              <w:rPr>
                <w:b/>
                <w:bCs/>
                <w:color w:val="000000"/>
                <w:sz w:val="14"/>
                <w:szCs w:val="14"/>
              </w:rPr>
            </w:pPr>
            <w:r>
              <w:rPr>
                <w:b/>
                <w:bCs/>
                <w:color w:val="000000"/>
                <w:sz w:val="14"/>
                <w:szCs w:val="14"/>
              </w:rPr>
              <w:t>0</w:t>
            </w:r>
          </w:p>
        </w:tc>
      </w:tr>
      <w:tr w:rsidR="00BC25A8" w:rsidRPr="00385237" w:rsidTr="00496B9B">
        <w:tc>
          <w:tcPr>
            <w:tcW w:w="513" w:type="dxa"/>
          </w:tcPr>
          <w:p w:rsidR="00BC25A8" w:rsidRPr="00385237" w:rsidRDefault="00BC25A8" w:rsidP="00F34F7C">
            <w:pPr>
              <w:suppressAutoHyphens/>
              <w:jc w:val="center"/>
              <w:rPr>
                <w:b/>
                <w:bCs/>
                <w:color w:val="000000"/>
              </w:rPr>
            </w:pPr>
          </w:p>
        </w:tc>
        <w:tc>
          <w:tcPr>
            <w:tcW w:w="2005" w:type="dxa"/>
          </w:tcPr>
          <w:p w:rsidR="00BC25A8" w:rsidRPr="00385237" w:rsidRDefault="00BC25A8" w:rsidP="00F34F7C">
            <w:pPr>
              <w:suppressAutoHyphens/>
              <w:jc w:val="right"/>
              <w:rPr>
                <w:b/>
                <w:bCs/>
                <w:color w:val="000000"/>
              </w:rPr>
            </w:pPr>
            <w:r w:rsidRPr="00385237">
              <w:rPr>
                <w:b/>
              </w:rPr>
              <w:t>Всего по программе</w:t>
            </w:r>
          </w:p>
        </w:tc>
        <w:tc>
          <w:tcPr>
            <w:tcW w:w="709" w:type="dxa"/>
          </w:tcPr>
          <w:p w:rsidR="00BC25A8" w:rsidRPr="008D39D0" w:rsidRDefault="00BC25A8" w:rsidP="00DC2843">
            <w:pPr>
              <w:suppressAutoHyphens/>
              <w:jc w:val="center"/>
              <w:rPr>
                <w:b/>
                <w:bCs/>
                <w:color w:val="000000"/>
                <w:sz w:val="14"/>
                <w:szCs w:val="14"/>
              </w:rPr>
            </w:pPr>
            <w:r w:rsidRPr="008D39D0">
              <w:rPr>
                <w:b/>
                <w:bCs/>
                <w:color w:val="000000"/>
                <w:sz w:val="14"/>
                <w:szCs w:val="14"/>
              </w:rPr>
              <w:t>1418,3</w:t>
            </w:r>
          </w:p>
        </w:tc>
        <w:tc>
          <w:tcPr>
            <w:tcW w:w="709" w:type="dxa"/>
          </w:tcPr>
          <w:p w:rsidR="00BC25A8" w:rsidRPr="008D39D0" w:rsidRDefault="00BC25A8" w:rsidP="00F34F7C">
            <w:pPr>
              <w:suppressAutoHyphens/>
              <w:jc w:val="center"/>
              <w:rPr>
                <w:b/>
                <w:bCs/>
                <w:color w:val="000000"/>
                <w:sz w:val="14"/>
                <w:szCs w:val="14"/>
              </w:rPr>
            </w:pPr>
            <w:r w:rsidRPr="008D39D0">
              <w:rPr>
                <w:b/>
                <w:bCs/>
                <w:color w:val="000000"/>
                <w:sz w:val="14"/>
                <w:szCs w:val="14"/>
              </w:rPr>
              <w:t>7737,9</w:t>
            </w:r>
          </w:p>
        </w:tc>
        <w:tc>
          <w:tcPr>
            <w:tcW w:w="708" w:type="dxa"/>
          </w:tcPr>
          <w:p w:rsidR="00BC25A8" w:rsidRPr="008D39D0" w:rsidRDefault="00BC25A8" w:rsidP="00F34F7C">
            <w:pPr>
              <w:suppressAutoHyphens/>
              <w:jc w:val="center"/>
              <w:rPr>
                <w:b/>
                <w:bCs/>
                <w:color w:val="000000"/>
                <w:sz w:val="14"/>
                <w:szCs w:val="14"/>
              </w:rPr>
            </w:pPr>
            <w:r w:rsidRPr="008D39D0">
              <w:rPr>
                <w:b/>
                <w:bCs/>
                <w:color w:val="000000"/>
                <w:sz w:val="14"/>
                <w:szCs w:val="14"/>
              </w:rPr>
              <w:t>7989,7</w:t>
            </w:r>
          </w:p>
        </w:tc>
        <w:tc>
          <w:tcPr>
            <w:tcW w:w="709" w:type="dxa"/>
          </w:tcPr>
          <w:p w:rsidR="00BC25A8" w:rsidRPr="008D39D0" w:rsidRDefault="00BC25A8" w:rsidP="00F34F7C">
            <w:pPr>
              <w:suppressAutoHyphens/>
              <w:jc w:val="center"/>
              <w:rPr>
                <w:b/>
                <w:bCs/>
                <w:color w:val="000000"/>
                <w:sz w:val="14"/>
                <w:szCs w:val="14"/>
              </w:rPr>
            </w:pPr>
            <w:r w:rsidRPr="008D39D0">
              <w:rPr>
                <w:b/>
                <w:bCs/>
                <w:color w:val="000000"/>
                <w:sz w:val="14"/>
                <w:szCs w:val="14"/>
              </w:rPr>
              <w:t>8499,5</w:t>
            </w:r>
          </w:p>
        </w:tc>
        <w:tc>
          <w:tcPr>
            <w:tcW w:w="709" w:type="dxa"/>
          </w:tcPr>
          <w:p w:rsidR="00BC25A8" w:rsidRPr="008D39D0" w:rsidRDefault="00BC25A8" w:rsidP="00F34F7C">
            <w:pPr>
              <w:suppressAutoHyphens/>
              <w:jc w:val="center"/>
              <w:rPr>
                <w:b/>
                <w:bCs/>
                <w:color w:val="000000"/>
                <w:sz w:val="14"/>
                <w:szCs w:val="14"/>
              </w:rPr>
            </w:pPr>
            <w:r w:rsidRPr="008D39D0">
              <w:rPr>
                <w:b/>
                <w:bCs/>
                <w:color w:val="000000"/>
                <w:sz w:val="14"/>
                <w:szCs w:val="14"/>
              </w:rPr>
              <w:t>8672,6</w:t>
            </w:r>
          </w:p>
        </w:tc>
        <w:tc>
          <w:tcPr>
            <w:tcW w:w="709" w:type="dxa"/>
          </w:tcPr>
          <w:p w:rsidR="00BC25A8" w:rsidRPr="008D39D0" w:rsidRDefault="00BC25A8" w:rsidP="00F34F7C">
            <w:pPr>
              <w:suppressAutoHyphens/>
              <w:jc w:val="center"/>
              <w:rPr>
                <w:b/>
                <w:bCs/>
                <w:color w:val="000000"/>
                <w:sz w:val="14"/>
                <w:szCs w:val="14"/>
              </w:rPr>
            </w:pPr>
            <w:r w:rsidRPr="008D39D0">
              <w:rPr>
                <w:b/>
                <w:bCs/>
                <w:color w:val="000000"/>
                <w:sz w:val="14"/>
                <w:szCs w:val="14"/>
              </w:rPr>
              <w:t>8292,7</w:t>
            </w:r>
          </w:p>
        </w:tc>
        <w:tc>
          <w:tcPr>
            <w:tcW w:w="708" w:type="dxa"/>
          </w:tcPr>
          <w:p w:rsidR="00BC25A8" w:rsidRPr="008D39D0" w:rsidRDefault="00A158FC" w:rsidP="00F34F7C">
            <w:pPr>
              <w:suppressAutoHyphens/>
              <w:jc w:val="center"/>
              <w:rPr>
                <w:b/>
                <w:bCs/>
                <w:color w:val="000000"/>
                <w:sz w:val="14"/>
                <w:szCs w:val="14"/>
              </w:rPr>
            </w:pPr>
            <w:r>
              <w:rPr>
                <w:b/>
                <w:bCs/>
                <w:color w:val="000000"/>
                <w:sz w:val="14"/>
                <w:szCs w:val="14"/>
              </w:rPr>
              <w:t>8396,7</w:t>
            </w:r>
          </w:p>
        </w:tc>
        <w:tc>
          <w:tcPr>
            <w:tcW w:w="709" w:type="dxa"/>
          </w:tcPr>
          <w:p w:rsidR="00BC25A8" w:rsidRPr="008D39D0" w:rsidRDefault="00DC2843" w:rsidP="00F34F7C">
            <w:pPr>
              <w:suppressAutoHyphens/>
              <w:jc w:val="center"/>
              <w:rPr>
                <w:b/>
                <w:bCs/>
                <w:color w:val="000000"/>
                <w:sz w:val="14"/>
                <w:szCs w:val="14"/>
              </w:rPr>
            </w:pPr>
            <w:r>
              <w:rPr>
                <w:b/>
                <w:bCs/>
                <w:color w:val="000000"/>
                <w:sz w:val="14"/>
                <w:szCs w:val="14"/>
              </w:rPr>
              <w:t>11264,0</w:t>
            </w:r>
          </w:p>
        </w:tc>
        <w:tc>
          <w:tcPr>
            <w:tcW w:w="709" w:type="dxa"/>
          </w:tcPr>
          <w:p w:rsidR="00BC25A8" w:rsidRPr="005C5A7E" w:rsidRDefault="005C5A7E" w:rsidP="00F34F7C">
            <w:pPr>
              <w:suppressAutoHyphens/>
              <w:jc w:val="center"/>
              <w:rPr>
                <w:b/>
                <w:bCs/>
                <w:color w:val="000000"/>
                <w:sz w:val="14"/>
                <w:szCs w:val="14"/>
              </w:rPr>
            </w:pPr>
            <w:r w:rsidRPr="005C5A7E">
              <w:rPr>
                <w:b/>
                <w:bCs/>
                <w:color w:val="000000"/>
                <w:sz w:val="14"/>
                <w:szCs w:val="14"/>
              </w:rPr>
              <w:t>7213,8</w:t>
            </w:r>
          </w:p>
        </w:tc>
      </w:tr>
    </w:tbl>
    <w:p w:rsidR="00923CD2" w:rsidRDefault="00923CD2" w:rsidP="00923CD2">
      <w:pPr>
        <w:jc w:val="right"/>
        <w:rPr>
          <w:sz w:val="27"/>
          <w:szCs w:val="27"/>
        </w:rPr>
      </w:pPr>
    </w:p>
    <w:p w:rsidR="00923CD2" w:rsidRPr="00C32DF0" w:rsidRDefault="00923CD2" w:rsidP="001D720F">
      <w:pPr>
        <w:widowControl w:val="0"/>
        <w:shd w:val="clear" w:color="auto" w:fill="FFFFFF"/>
        <w:tabs>
          <w:tab w:val="left" w:pos="1166"/>
        </w:tabs>
        <w:suppressAutoHyphens/>
        <w:autoSpaceDE w:val="0"/>
        <w:autoSpaceDN w:val="0"/>
        <w:adjustRightInd w:val="0"/>
        <w:ind w:firstLine="709"/>
        <w:jc w:val="both"/>
        <w:rPr>
          <w:sz w:val="28"/>
          <w:szCs w:val="28"/>
        </w:rPr>
      </w:pPr>
    </w:p>
    <w:p w:rsidR="001D720F" w:rsidRDefault="001D720F" w:rsidP="00AC4915">
      <w:pPr>
        <w:ind w:firstLine="708"/>
        <w:jc w:val="both"/>
        <w:rPr>
          <w:sz w:val="27"/>
          <w:szCs w:val="27"/>
        </w:rPr>
      </w:pPr>
    </w:p>
    <w:p w:rsidR="007F2B45" w:rsidRDefault="007939F8" w:rsidP="00AC4915">
      <w:pPr>
        <w:ind w:firstLine="708"/>
        <w:jc w:val="both"/>
        <w:rPr>
          <w:sz w:val="23"/>
          <w:szCs w:val="23"/>
        </w:rPr>
      </w:pPr>
      <w:r>
        <w:rPr>
          <w:sz w:val="27"/>
          <w:szCs w:val="27"/>
        </w:rPr>
        <w:t>3</w:t>
      </w:r>
      <w:r w:rsidR="00E66156" w:rsidRPr="000B68FC">
        <w:rPr>
          <w:sz w:val="27"/>
          <w:szCs w:val="27"/>
        </w:rPr>
        <w:t xml:space="preserve">. </w:t>
      </w:r>
      <w:r w:rsidR="007F2B45" w:rsidRPr="000B68FC">
        <w:rPr>
          <w:sz w:val="27"/>
          <w:szCs w:val="27"/>
        </w:rPr>
        <w:t>Настоящее постановление</w:t>
      </w:r>
      <w:r w:rsidR="00324A33">
        <w:rPr>
          <w:sz w:val="27"/>
          <w:szCs w:val="27"/>
        </w:rPr>
        <w:t xml:space="preserve"> вступает в силу с </w:t>
      </w:r>
      <w:r w:rsidR="00FC0961">
        <w:rPr>
          <w:sz w:val="27"/>
          <w:szCs w:val="27"/>
        </w:rPr>
        <w:t>1</w:t>
      </w:r>
      <w:r w:rsidR="00324A33">
        <w:rPr>
          <w:sz w:val="27"/>
          <w:szCs w:val="27"/>
        </w:rPr>
        <w:t xml:space="preserve"> </w:t>
      </w:r>
      <w:r w:rsidR="00FC0961">
        <w:rPr>
          <w:sz w:val="27"/>
          <w:szCs w:val="27"/>
        </w:rPr>
        <w:t>декабря</w:t>
      </w:r>
      <w:r w:rsidR="00324A33">
        <w:rPr>
          <w:sz w:val="27"/>
          <w:szCs w:val="27"/>
        </w:rPr>
        <w:t xml:space="preserve"> 20</w:t>
      </w:r>
      <w:r w:rsidR="00B811CD">
        <w:rPr>
          <w:sz w:val="27"/>
          <w:szCs w:val="27"/>
        </w:rPr>
        <w:t>2</w:t>
      </w:r>
      <w:r w:rsidR="00FC0961">
        <w:rPr>
          <w:sz w:val="27"/>
          <w:szCs w:val="27"/>
        </w:rPr>
        <w:t>4</w:t>
      </w:r>
      <w:r w:rsidR="00324A33">
        <w:rPr>
          <w:sz w:val="27"/>
          <w:szCs w:val="27"/>
        </w:rPr>
        <w:t xml:space="preserve"> </w:t>
      </w:r>
      <w:r w:rsidR="007F2B45" w:rsidRPr="000B68FC">
        <w:rPr>
          <w:sz w:val="27"/>
          <w:szCs w:val="27"/>
        </w:rPr>
        <w:t xml:space="preserve">года, подлежит обнародованию на информационных стендах и    размещению в информационно – коммуникационной сети Интернет на сайте Администрации муниципального образования «Краснинский район» Смоленской области на странице </w:t>
      </w:r>
      <w:r w:rsidR="00324A33">
        <w:rPr>
          <w:sz w:val="27"/>
          <w:szCs w:val="27"/>
        </w:rPr>
        <w:t>Малеевского</w:t>
      </w:r>
      <w:r w:rsidR="007F2B45" w:rsidRPr="000B68FC">
        <w:rPr>
          <w:sz w:val="27"/>
          <w:szCs w:val="27"/>
        </w:rPr>
        <w:t xml:space="preserve"> сельского поселения Краснинского района Смоленской области.</w:t>
      </w:r>
      <w:r w:rsidR="007F2B45" w:rsidRPr="000B68FC">
        <w:rPr>
          <w:sz w:val="23"/>
          <w:szCs w:val="23"/>
        </w:rPr>
        <w:t xml:space="preserve">  </w:t>
      </w:r>
    </w:p>
    <w:p w:rsidR="00AC4915" w:rsidRPr="000B68FC" w:rsidRDefault="00AC4915" w:rsidP="007F2B45">
      <w:pPr>
        <w:jc w:val="both"/>
        <w:rPr>
          <w:sz w:val="23"/>
          <w:szCs w:val="23"/>
        </w:rPr>
      </w:pPr>
    </w:p>
    <w:p w:rsidR="00E66156" w:rsidRPr="000B68FC" w:rsidRDefault="00FF7A18" w:rsidP="00E66156">
      <w:pPr>
        <w:pStyle w:val="a4"/>
        <w:tabs>
          <w:tab w:val="left" w:pos="10205"/>
        </w:tabs>
        <w:ind w:right="-55"/>
        <w:jc w:val="both"/>
        <w:rPr>
          <w:b/>
          <w:sz w:val="27"/>
          <w:szCs w:val="27"/>
        </w:rPr>
      </w:pPr>
      <w:r>
        <w:rPr>
          <w:color w:val="000000"/>
          <w:sz w:val="27"/>
          <w:szCs w:val="27"/>
        </w:rPr>
        <w:t xml:space="preserve">        </w:t>
      </w:r>
      <w:r w:rsidR="007939F8">
        <w:rPr>
          <w:color w:val="000000"/>
          <w:sz w:val="27"/>
          <w:szCs w:val="27"/>
        </w:rPr>
        <w:t>4</w:t>
      </w:r>
      <w:r w:rsidR="00E66156" w:rsidRPr="000B68FC">
        <w:rPr>
          <w:color w:val="000000"/>
          <w:sz w:val="27"/>
          <w:szCs w:val="27"/>
        </w:rPr>
        <w:t xml:space="preserve">. </w:t>
      </w:r>
      <w:proofErr w:type="gramStart"/>
      <w:r w:rsidR="00E66156" w:rsidRPr="000B68FC">
        <w:rPr>
          <w:color w:val="000000"/>
          <w:sz w:val="27"/>
          <w:szCs w:val="27"/>
        </w:rPr>
        <w:t>Контроль за</w:t>
      </w:r>
      <w:proofErr w:type="gramEnd"/>
      <w:r w:rsidR="00E66156" w:rsidRPr="000B68FC">
        <w:rPr>
          <w:color w:val="000000"/>
          <w:sz w:val="27"/>
          <w:szCs w:val="27"/>
        </w:rPr>
        <w:t xml:space="preserve"> исполнением данного постановления оставляю за собой.</w:t>
      </w:r>
    </w:p>
    <w:p w:rsidR="00E66156" w:rsidRPr="000B68FC" w:rsidRDefault="00E66156" w:rsidP="00E66156">
      <w:pPr>
        <w:pStyle w:val="ConsNormal"/>
        <w:widowControl/>
        <w:ind w:right="0" w:firstLine="0"/>
        <w:jc w:val="both"/>
        <w:rPr>
          <w:rFonts w:ascii="Times New Roman" w:hAnsi="Times New Roman" w:cs="Times New Roman"/>
          <w:b/>
          <w:sz w:val="27"/>
          <w:szCs w:val="27"/>
        </w:rPr>
      </w:pPr>
      <w:r w:rsidRPr="000B68FC">
        <w:rPr>
          <w:rFonts w:ascii="Times New Roman" w:hAnsi="Times New Roman" w:cs="Times New Roman"/>
          <w:b/>
          <w:sz w:val="27"/>
          <w:szCs w:val="27"/>
        </w:rPr>
        <w:t xml:space="preserve">Глава муниципального образования </w:t>
      </w:r>
    </w:p>
    <w:p w:rsidR="00E66156" w:rsidRPr="000B68FC" w:rsidRDefault="00324A33" w:rsidP="00E66156">
      <w:pPr>
        <w:rPr>
          <w:b/>
          <w:sz w:val="27"/>
          <w:szCs w:val="27"/>
        </w:rPr>
      </w:pPr>
      <w:r>
        <w:rPr>
          <w:b/>
          <w:sz w:val="27"/>
          <w:szCs w:val="27"/>
        </w:rPr>
        <w:t>Малеевского</w:t>
      </w:r>
      <w:r w:rsidR="00E66156" w:rsidRPr="000B68FC">
        <w:rPr>
          <w:b/>
          <w:sz w:val="27"/>
          <w:szCs w:val="27"/>
        </w:rPr>
        <w:t xml:space="preserve"> сельского поселения</w:t>
      </w:r>
    </w:p>
    <w:p w:rsidR="00E66156" w:rsidRDefault="00E66156" w:rsidP="00E66156">
      <w:pPr>
        <w:rPr>
          <w:b/>
          <w:sz w:val="27"/>
          <w:szCs w:val="27"/>
        </w:rPr>
      </w:pPr>
      <w:r w:rsidRPr="000B68FC">
        <w:rPr>
          <w:b/>
          <w:sz w:val="27"/>
          <w:szCs w:val="27"/>
        </w:rPr>
        <w:t xml:space="preserve">Краснинского района Смоленской области                       </w:t>
      </w:r>
      <w:r w:rsidR="008C58CC">
        <w:rPr>
          <w:b/>
          <w:sz w:val="27"/>
          <w:szCs w:val="27"/>
        </w:rPr>
        <w:t>В.В.</w:t>
      </w:r>
      <w:r w:rsidR="00305438">
        <w:rPr>
          <w:b/>
          <w:sz w:val="27"/>
          <w:szCs w:val="27"/>
        </w:rPr>
        <w:t xml:space="preserve"> </w:t>
      </w:r>
      <w:r w:rsidR="008C58CC">
        <w:rPr>
          <w:b/>
          <w:sz w:val="27"/>
          <w:szCs w:val="27"/>
        </w:rPr>
        <w:t>Кондудина</w:t>
      </w:r>
    </w:p>
    <w:p w:rsidR="0018729B" w:rsidRDefault="0018729B" w:rsidP="00E66156">
      <w:pPr>
        <w:rPr>
          <w:b/>
          <w:sz w:val="27"/>
          <w:szCs w:val="27"/>
        </w:rPr>
      </w:pPr>
    </w:p>
    <w:p w:rsidR="0018729B" w:rsidRPr="000B68FC" w:rsidRDefault="0018729B" w:rsidP="00E66156">
      <w:pPr>
        <w:rPr>
          <w:b/>
          <w:sz w:val="27"/>
          <w:szCs w:val="27"/>
        </w:rPr>
      </w:pPr>
    </w:p>
    <w:p w:rsidR="00E66156" w:rsidRPr="000B68FC" w:rsidRDefault="00E66156" w:rsidP="00E66156">
      <w:pPr>
        <w:pStyle w:val="Default"/>
        <w:jc w:val="right"/>
        <w:rPr>
          <w:sz w:val="27"/>
          <w:szCs w:val="27"/>
        </w:rPr>
      </w:pPr>
    </w:p>
    <w:p w:rsidR="00E66156" w:rsidRDefault="00E66156" w:rsidP="00E66156">
      <w:pPr>
        <w:pStyle w:val="Default"/>
        <w:jc w:val="right"/>
        <w:rPr>
          <w:sz w:val="27"/>
          <w:szCs w:val="27"/>
        </w:rPr>
      </w:pPr>
    </w:p>
    <w:p w:rsidR="00E66156" w:rsidRPr="000B68FC" w:rsidRDefault="00E66156" w:rsidP="00E66156">
      <w:pPr>
        <w:widowControl w:val="0"/>
        <w:autoSpaceDE w:val="0"/>
        <w:autoSpaceDN w:val="0"/>
        <w:adjustRightInd w:val="0"/>
        <w:jc w:val="center"/>
        <w:rPr>
          <w:b/>
          <w:bCs/>
          <w:sz w:val="27"/>
          <w:szCs w:val="27"/>
        </w:rPr>
      </w:pPr>
    </w:p>
    <w:p w:rsidR="00E66156" w:rsidRPr="005821BF" w:rsidRDefault="00E66156" w:rsidP="00E66156">
      <w:pPr>
        <w:widowControl w:val="0"/>
        <w:autoSpaceDE w:val="0"/>
        <w:autoSpaceDN w:val="0"/>
        <w:adjustRightInd w:val="0"/>
        <w:jc w:val="center"/>
        <w:rPr>
          <w:b/>
          <w:sz w:val="32"/>
          <w:szCs w:val="32"/>
        </w:rPr>
      </w:pPr>
      <w:r w:rsidRPr="005821BF">
        <w:rPr>
          <w:b/>
          <w:sz w:val="32"/>
          <w:szCs w:val="32"/>
        </w:rPr>
        <w:lastRenderedPageBreak/>
        <w:t>МУНИЦИПАЛЬНАЯ ПРОГРАММА</w:t>
      </w:r>
    </w:p>
    <w:p w:rsidR="00E66156" w:rsidRPr="005821BF" w:rsidRDefault="00E66156" w:rsidP="00E66156">
      <w:pPr>
        <w:widowControl w:val="0"/>
        <w:autoSpaceDE w:val="0"/>
        <w:autoSpaceDN w:val="0"/>
        <w:adjustRightInd w:val="0"/>
        <w:jc w:val="center"/>
        <w:rPr>
          <w:b/>
          <w:sz w:val="32"/>
          <w:szCs w:val="32"/>
        </w:rPr>
      </w:pPr>
    </w:p>
    <w:p w:rsidR="00E66156" w:rsidRPr="005821BF" w:rsidRDefault="00E66156" w:rsidP="00E66156">
      <w:pPr>
        <w:widowControl w:val="0"/>
        <w:autoSpaceDE w:val="0"/>
        <w:autoSpaceDN w:val="0"/>
        <w:adjustRightInd w:val="0"/>
        <w:jc w:val="center"/>
        <w:rPr>
          <w:b/>
          <w:sz w:val="32"/>
          <w:szCs w:val="32"/>
        </w:rPr>
      </w:pPr>
      <w:r w:rsidRPr="005821BF">
        <w:rPr>
          <w:b/>
          <w:sz w:val="32"/>
          <w:szCs w:val="32"/>
        </w:rPr>
        <w:t xml:space="preserve">«Создание условий для эффективного управления муниципальным образованием </w:t>
      </w:r>
      <w:r w:rsidR="00324A33" w:rsidRPr="005821BF">
        <w:rPr>
          <w:b/>
          <w:sz w:val="32"/>
          <w:szCs w:val="32"/>
        </w:rPr>
        <w:t>Малеевского</w:t>
      </w:r>
      <w:r w:rsidRPr="005821BF">
        <w:rPr>
          <w:b/>
          <w:sz w:val="32"/>
          <w:szCs w:val="32"/>
        </w:rPr>
        <w:t xml:space="preserve"> сельского поселения Краснинского ра</w:t>
      </w:r>
      <w:r w:rsidR="00324A33" w:rsidRPr="005821BF">
        <w:rPr>
          <w:b/>
          <w:sz w:val="32"/>
          <w:szCs w:val="32"/>
        </w:rPr>
        <w:t>йона Смоленской области» на 201</w:t>
      </w:r>
      <w:r w:rsidR="004B5FAE" w:rsidRPr="005821BF">
        <w:rPr>
          <w:b/>
          <w:sz w:val="32"/>
          <w:szCs w:val="32"/>
        </w:rPr>
        <w:t>7</w:t>
      </w:r>
      <w:r w:rsidR="00324A33" w:rsidRPr="005821BF">
        <w:rPr>
          <w:b/>
          <w:sz w:val="32"/>
          <w:szCs w:val="32"/>
        </w:rPr>
        <w:t>-202</w:t>
      </w:r>
      <w:r w:rsidR="00354B8D">
        <w:rPr>
          <w:b/>
          <w:sz w:val="32"/>
          <w:szCs w:val="32"/>
        </w:rPr>
        <w:t>6</w:t>
      </w:r>
      <w:r w:rsidRPr="005821BF">
        <w:rPr>
          <w:b/>
          <w:sz w:val="32"/>
          <w:szCs w:val="32"/>
        </w:rPr>
        <w:t xml:space="preserve">  годы</w:t>
      </w:r>
    </w:p>
    <w:p w:rsidR="00E66156" w:rsidRPr="005821BF" w:rsidRDefault="00E66156" w:rsidP="00E66156">
      <w:pPr>
        <w:widowControl w:val="0"/>
        <w:autoSpaceDE w:val="0"/>
        <w:autoSpaceDN w:val="0"/>
        <w:adjustRightInd w:val="0"/>
        <w:jc w:val="center"/>
        <w:rPr>
          <w:b/>
          <w:sz w:val="32"/>
          <w:szCs w:val="32"/>
        </w:rPr>
      </w:pPr>
    </w:p>
    <w:p w:rsidR="002F7ED3" w:rsidRPr="005821BF" w:rsidRDefault="002F7ED3" w:rsidP="00E66156">
      <w:pPr>
        <w:widowControl w:val="0"/>
        <w:autoSpaceDE w:val="0"/>
        <w:autoSpaceDN w:val="0"/>
        <w:adjustRightInd w:val="0"/>
        <w:jc w:val="center"/>
        <w:rPr>
          <w:b/>
          <w:sz w:val="32"/>
          <w:szCs w:val="32"/>
        </w:rPr>
      </w:pPr>
    </w:p>
    <w:p w:rsidR="002F7ED3" w:rsidRDefault="002F7ED3" w:rsidP="00E66156">
      <w:pPr>
        <w:widowControl w:val="0"/>
        <w:autoSpaceDE w:val="0"/>
        <w:autoSpaceDN w:val="0"/>
        <w:adjustRightInd w:val="0"/>
        <w:jc w:val="center"/>
        <w:rPr>
          <w:b/>
          <w:sz w:val="27"/>
          <w:szCs w:val="27"/>
        </w:rPr>
      </w:pPr>
    </w:p>
    <w:p w:rsidR="002F7ED3" w:rsidRDefault="002F7ED3" w:rsidP="00E66156">
      <w:pPr>
        <w:widowControl w:val="0"/>
        <w:autoSpaceDE w:val="0"/>
        <w:autoSpaceDN w:val="0"/>
        <w:adjustRightInd w:val="0"/>
        <w:jc w:val="center"/>
        <w:rPr>
          <w:b/>
          <w:sz w:val="27"/>
          <w:szCs w:val="27"/>
        </w:rPr>
      </w:pPr>
    </w:p>
    <w:p w:rsidR="002F7ED3" w:rsidRDefault="002F7ED3" w:rsidP="00E66156">
      <w:pPr>
        <w:widowControl w:val="0"/>
        <w:autoSpaceDE w:val="0"/>
        <w:autoSpaceDN w:val="0"/>
        <w:adjustRightInd w:val="0"/>
        <w:jc w:val="center"/>
        <w:rPr>
          <w:b/>
          <w:sz w:val="27"/>
          <w:szCs w:val="27"/>
        </w:rPr>
      </w:pPr>
    </w:p>
    <w:p w:rsidR="002F7ED3" w:rsidRDefault="002F7ED3" w:rsidP="00E66156">
      <w:pPr>
        <w:widowControl w:val="0"/>
        <w:autoSpaceDE w:val="0"/>
        <w:autoSpaceDN w:val="0"/>
        <w:adjustRightInd w:val="0"/>
        <w:jc w:val="center"/>
        <w:rPr>
          <w:b/>
          <w:sz w:val="27"/>
          <w:szCs w:val="27"/>
        </w:rPr>
      </w:pPr>
    </w:p>
    <w:p w:rsidR="002F7ED3" w:rsidRDefault="002F7ED3" w:rsidP="00E66156">
      <w:pPr>
        <w:widowControl w:val="0"/>
        <w:autoSpaceDE w:val="0"/>
        <w:autoSpaceDN w:val="0"/>
        <w:adjustRightInd w:val="0"/>
        <w:jc w:val="center"/>
        <w:rPr>
          <w:b/>
          <w:sz w:val="27"/>
          <w:szCs w:val="27"/>
        </w:rPr>
      </w:pPr>
    </w:p>
    <w:p w:rsidR="002F7ED3" w:rsidRDefault="002F7ED3" w:rsidP="00E66156">
      <w:pPr>
        <w:widowControl w:val="0"/>
        <w:autoSpaceDE w:val="0"/>
        <w:autoSpaceDN w:val="0"/>
        <w:adjustRightInd w:val="0"/>
        <w:jc w:val="center"/>
        <w:rPr>
          <w:b/>
          <w:sz w:val="27"/>
          <w:szCs w:val="27"/>
        </w:rPr>
      </w:pPr>
    </w:p>
    <w:p w:rsidR="002F7ED3" w:rsidRDefault="002F7ED3" w:rsidP="00E66156">
      <w:pPr>
        <w:widowControl w:val="0"/>
        <w:autoSpaceDE w:val="0"/>
        <w:autoSpaceDN w:val="0"/>
        <w:adjustRightInd w:val="0"/>
        <w:jc w:val="center"/>
        <w:rPr>
          <w:b/>
          <w:sz w:val="27"/>
          <w:szCs w:val="27"/>
        </w:rPr>
      </w:pPr>
    </w:p>
    <w:p w:rsidR="002F7ED3" w:rsidRDefault="002F7ED3" w:rsidP="00E66156">
      <w:pPr>
        <w:widowControl w:val="0"/>
        <w:autoSpaceDE w:val="0"/>
        <w:autoSpaceDN w:val="0"/>
        <w:adjustRightInd w:val="0"/>
        <w:jc w:val="center"/>
        <w:rPr>
          <w:b/>
          <w:sz w:val="27"/>
          <w:szCs w:val="27"/>
        </w:rPr>
      </w:pPr>
    </w:p>
    <w:p w:rsidR="002F7ED3" w:rsidRDefault="002F7ED3" w:rsidP="00E66156">
      <w:pPr>
        <w:widowControl w:val="0"/>
        <w:autoSpaceDE w:val="0"/>
        <w:autoSpaceDN w:val="0"/>
        <w:adjustRightInd w:val="0"/>
        <w:jc w:val="center"/>
        <w:rPr>
          <w:b/>
          <w:sz w:val="27"/>
          <w:szCs w:val="27"/>
        </w:rPr>
      </w:pPr>
    </w:p>
    <w:p w:rsidR="002F7ED3" w:rsidRDefault="002F7ED3" w:rsidP="00E66156">
      <w:pPr>
        <w:widowControl w:val="0"/>
        <w:autoSpaceDE w:val="0"/>
        <w:autoSpaceDN w:val="0"/>
        <w:adjustRightInd w:val="0"/>
        <w:jc w:val="center"/>
        <w:rPr>
          <w:b/>
          <w:sz w:val="27"/>
          <w:szCs w:val="27"/>
        </w:rPr>
      </w:pPr>
    </w:p>
    <w:p w:rsidR="002F7ED3" w:rsidRDefault="002F7ED3" w:rsidP="00E66156">
      <w:pPr>
        <w:widowControl w:val="0"/>
        <w:autoSpaceDE w:val="0"/>
        <w:autoSpaceDN w:val="0"/>
        <w:adjustRightInd w:val="0"/>
        <w:jc w:val="center"/>
        <w:rPr>
          <w:b/>
          <w:sz w:val="27"/>
          <w:szCs w:val="27"/>
        </w:rPr>
      </w:pPr>
    </w:p>
    <w:p w:rsidR="002F7ED3" w:rsidRDefault="002F7ED3" w:rsidP="00E66156">
      <w:pPr>
        <w:widowControl w:val="0"/>
        <w:autoSpaceDE w:val="0"/>
        <w:autoSpaceDN w:val="0"/>
        <w:adjustRightInd w:val="0"/>
        <w:jc w:val="center"/>
        <w:rPr>
          <w:b/>
          <w:sz w:val="27"/>
          <w:szCs w:val="27"/>
        </w:rPr>
      </w:pPr>
    </w:p>
    <w:p w:rsidR="002F7ED3" w:rsidRDefault="002F7ED3" w:rsidP="00E66156">
      <w:pPr>
        <w:widowControl w:val="0"/>
        <w:autoSpaceDE w:val="0"/>
        <w:autoSpaceDN w:val="0"/>
        <w:adjustRightInd w:val="0"/>
        <w:jc w:val="center"/>
        <w:rPr>
          <w:b/>
          <w:sz w:val="27"/>
          <w:szCs w:val="27"/>
        </w:rPr>
      </w:pPr>
    </w:p>
    <w:p w:rsidR="002F7ED3" w:rsidRDefault="002F7ED3" w:rsidP="00E66156">
      <w:pPr>
        <w:widowControl w:val="0"/>
        <w:autoSpaceDE w:val="0"/>
        <w:autoSpaceDN w:val="0"/>
        <w:adjustRightInd w:val="0"/>
        <w:jc w:val="center"/>
        <w:rPr>
          <w:b/>
          <w:sz w:val="27"/>
          <w:szCs w:val="27"/>
        </w:rPr>
      </w:pPr>
    </w:p>
    <w:p w:rsidR="002F7ED3" w:rsidRDefault="002F7ED3" w:rsidP="00E66156">
      <w:pPr>
        <w:widowControl w:val="0"/>
        <w:autoSpaceDE w:val="0"/>
        <w:autoSpaceDN w:val="0"/>
        <w:adjustRightInd w:val="0"/>
        <w:jc w:val="center"/>
        <w:rPr>
          <w:b/>
          <w:sz w:val="27"/>
          <w:szCs w:val="27"/>
        </w:rPr>
      </w:pPr>
    </w:p>
    <w:p w:rsidR="002F7ED3" w:rsidRDefault="002F7ED3" w:rsidP="00E66156">
      <w:pPr>
        <w:widowControl w:val="0"/>
        <w:autoSpaceDE w:val="0"/>
        <w:autoSpaceDN w:val="0"/>
        <w:adjustRightInd w:val="0"/>
        <w:jc w:val="center"/>
        <w:rPr>
          <w:b/>
          <w:sz w:val="27"/>
          <w:szCs w:val="27"/>
        </w:rPr>
      </w:pPr>
    </w:p>
    <w:p w:rsidR="002F7ED3" w:rsidRDefault="002F7ED3" w:rsidP="00E66156">
      <w:pPr>
        <w:widowControl w:val="0"/>
        <w:autoSpaceDE w:val="0"/>
        <w:autoSpaceDN w:val="0"/>
        <w:adjustRightInd w:val="0"/>
        <w:jc w:val="center"/>
        <w:rPr>
          <w:b/>
          <w:sz w:val="27"/>
          <w:szCs w:val="27"/>
        </w:rPr>
      </w:pPr>
    </w:p>
    <w:p w:rsidR="002F7ED3" w:rsidRDefault="002F7ED3" w:rsidP="00E66156">
      <w:pPr>
        <w:widowControl w:val="0"/>
        <w:autoSpaceDE w:val="0"/>
        <w:autoSpaceDN w:val="0"/>
        <w:adjustRightInd w:val="0"/>
        <w:jc w:val="center"/>
        <w:rPr>
          <w:b/>
          <w:sz w:val="27"/>
          <w:szCs w:val="27"/>
        </w:rPr>
      </w:pPr>
    </w:p>
    <w:p w:rsidR="002F7ED3" w:rsidRDefault="002F7ED3" w:rsidP="00E66156">
      <w:pPr>
        <w:widowControl w:val="0"/>
        <w:autoSpaceDE w:val="0"/>
        <w:autoSpaceDN w:val="0"/>
        <w:adjustRightInd w:val="0"/>
        <w:jc w:val="center"/>
        <w:rPr>
          <w:b/>
          <w:sz w:val="27"/>
          <w:szCs w:val="27"/>
        </w:rPr>
      </w:pPr>
    </w:p>
    <w:p w:rsidR="002F7ED3" w:rsidRDefault="002F7ED3" w:rsidP="00E66156">
      <w:pPr>
        <w:widowControl w:val="0"/>
        <w:autoSpaceDE w:val="0"/>
        <w:autoSpaceDN w:val="0"/>
        <w:adjustRightInd w:val="0"/>
        <w:jc w:val="center"/>
        <w:rPr>
          <w:b/>
          <w:sz w:val="27"/>
          <w:szCs w:val="27"/>
        </w:rPr>
      </w:pPr>
    </w:p>
    <w:p w:rsidR="002F7ED3" w:rsidRDefault="002F7ED3" w:rsidP="00E66156">
      <w:pPr>
        <w:widowControl w:val="0"/>
        <w:autoSpaceDE w:val="0"/>
        <w:autoSpaceDN w:val="0"/>
        <w:adjustRightInd w:val="0"/>
        <w:jc w:val="center"/>
        <w:rPr>
          <w:b/>
          <w:sz w:val="27"/>
          <w:szCs w:val="27"/>
        </w:rPr>
      </w:pPr>
    </w:p>
    <w:p w:rsidR="002F7ED3" w:rsidRDefault="002F7ED3" w:rsidP="00E66156">
      <w:pPr>
        <w:widowControl w:val="0"/>
        <w:autoSpaceDE w:val="0"/>
        <w:autoSpaceDN w:val="0"/>
        <w:adjustRightInd w:val="0"/>
        <w:jc w:val="center"/>
        <w:rPr>
          <w:b/>
          <w:sz w:val="27"/>
          <w:szCs w:val="27"/>
        </w:rPr>
      </w:pPr>
    </w:p>
    <w:p w:rsidR="002F7ED3" w:rsidRDefault="002F7ED3" w:rsidP="00E66156">
      <w:pPr>
        <w:widowControl w:val="0"/>
        <w:autoSpaceDE w:val="0"/>
        <w:autoSpaceDN w:val="0"/>
        <w:adjustRightInd w:val="0"/>
        <w:jc w:val="center"/>
        <w:rPr>
          <w:b/>
          <w:sz w:val="27"/>
          <w:szCs w:val="27"/>
        </w:rPr>
      </w:pPr>
    </w:p>
    <w:p w:rsidR="002F7ED3" w:rsidRDefault="002F7ED3" w:rsidP="00E66156">
      <w:pPr>
        <w:widowControl w:val="0"/>
        <w:autoSpaceDE w:val="0"/>
        <w:autoSpaceDN w:val="0"/>
        <w:adjustRightInd w:val="0"/>
        <w:jc w:val="center"/>
        <w:rPr>
          <w:b/>
          <w:sz w:val="27"/>
          <w:szCs w:val="27"/>
        </w:rPr>
      </w:pPr>
    </w:p>
    <w:p w:rsidR="002F7ED3" w:rsidRDefault="002F7ED3" w:rsidP="00E66156">
      <w:pPr>
        <w:widowControl w:val="0"/>
        <w:autoSpaceDE w:val="0"/>
        <w:autoSpaceDN w:val="0"/>
        <w:adjustRightInd w:val="0"/>
        <w:jc w:val="center"/>
        <w:rPr>
          <w:b/>
          <w:sz w:val="27"/>
          <w:szCs w:val="27"/>
        </w:rPr>
      </w:pPr>
    </w:p>
    <w:p w:rsidR="002F7ED3" w:rsidRDefault="002F7ED3" w:rsidP="00E66156">
      <w:pPr>
        <w:widowControl w:val="0"/>
        <w:autoSpaceDE w:val="0"/>
        <w:autoSpaceDN w:val="0"/>
        <w:adjustRightInd w:val="0"/>
        <w:jc w:val="center"/>
        <w:rPr>
          <w:b/>
          <w:sz w:val="27"/>
          <w:szCs w:val="27"/>
        </w:rPr>
      </w:pPr>
    </w:p>
    <w:p w:rsidR="002F7ED3" w:rsidRDefault="002F7ED3" w:rsidP="00E66156">
      <w:pPr>
        <w:widowControl w:val="0"/>
        <w:autoSpaceDE w:val="0"/>
        <w:autoSpaceDN w:val="0"/>
        <w:adjustRightInd w:val="0"/>
        <w:jc w:val="center"/>
        <w:rPr>
          <w:b/>
          <w:sz w:val="27"/>
          <w:szCs w:val="27"/>
        </w:rPr>
      </w:pPr>
    </w:p>
    <w:p w:rsidR="002F7ED3" w:rsidRDefault="002F7ED3" w:rsidP="00E66156">
      <w:pPr>
        <w:widowControl w:val="0"/>
        <w:autoSpaceDE w:val="0"/>
        <w:autoSpaceDN w:val="0"/>
        <w:adjustRightInd w:val="0"/>
        <w:jc w:val="center"/>
        <w:rPr>
          <w:b/>
          <w:sz w:val="27"/>
          <w:szCs w:val="27"/>
        </w:rPr>
      </w:pPr>
    </w:p>
    <w:p w:rsidR="002F7ED3" w:rsidRDefault="002F7ED3" w:rsidP="00E66156">
      <w:pPr>
        <w:widowControl w:val="0"/>
        <w:autoSpaceDE w:val="0"/>
        <w:autoSpaceDN w:val="0"/>
        <w:adjustRightInd w:val="0"/>
        <w:jc w:val="center"/>
        <w:rPr>
          <w:b/>
          <w:sz w:val="27"/>
          <w:szCs w:val="27"/>
        </w:rPr>
      </w:pPr>
    </w:p>
    <w:p w:rsidR="002F7ED3" w:rsidRDefault="002F7ED3" w:rsidP="00E66156">
      <w:pPr>
        <w:widowControl w:val="0"/>
        <w:autoSpaceDE w:val="0"/>
        <w:autoSpaceDN w:val="0"/>
        <w:adjustRightInd w:val="0"/>
        <w:jc w:val="center"/>
        <w:rPr>
          <w:b/>
          <w:sz w:val="27"/>
          <w:szCs w:val="27"/>
        </w:rPr>
      </w:pPr>
    </w:p>
    <w:p w:rsidR="002F7ED3" w:rsidRDefault="002F7ED3" w:rsidP="00E66156">
      <w:pPr>
        <w:widowControl w:val="0"/>
        <w:autoSpaceDE w:val="0"/>
        <w:autoSpaceDN w:val="0"/>
        <w:adjustRightInd w:val="0"/>
        <w:jc w:val="center"/>
        <w:rPr>
          <w:b/>
          <w:sz w:val="27"/>
          <w:szCs w:val="27"/>
        </w:rPr>
      </w:pPr>
    </w:p>
    <w:p w:rsidR="002F7ED3" w:rsidRDefault="002F7ED3" w:rsidP="00E66156">
      <w:pPr>
        <w:widowControl w:val="0"/>
        <w:autoSpaceDE w:val="0"/>
        <w:autoSpaceDN w:val="0"/>
        <w:adjustRightInd w:val="0"/>
        <w:jc w:val="center"/>
        <w:rPr>
          <w:b/>
          <w:sz w:val="27"/>
          <w:szCs w:val="27"/>
        </w:rPr>
      </w:pPr>
    </w:p>
    <w:p w:rsidR="002F7ED3" w:rsidRDefault="002F7ED3" w:rsidP="00E66156">
      <w:pPr>
        <w:widowControl w:val="0"/>
        <w:autoSpaceDE w:val="0"/>
        <w:autoSpaceDN w:val="0"/>
        <w:adjustRightInd w:val="0"/>
        <w:jc w:val="center"/>
        <w:rPr>
          <w:b/>
          <w:sz w:val="27"/>
          <w:szCs w:val="27"/>
        </w:rPr>
      </w:pPr>
    </w:p>
    <w:p w:rsidR="002F7ED3" w:rsidRDefault="002F7ED3" w:rsidP="00E66156">
      <w:pPr>
        <w:widowControl w:val="0"/>
        <w:autoSpaceDE w:val="0"/>
        <w:autoSpaceDN w:val="0"/>
        <w:adjustRightInd w:val="0"/>
        <w:jc w:val="center"/>
        <w:rPr>
          <w:b/>
          <w:sz w:val="27"/>
          <w:szCs w:val="27"/>
        </w:rPr>
      </w:pPr>
    </w:p>
    <w:p w:rsidR="002F7ED3" w:rsidRDefault="002F7ED3" w:rsidP="00E66156">
      <w:pPr>
        <w:widowControl w:val="0"/>
        <w:autoSpaceDE w:val="0"/>
        <w:autoSpaceDN w:val="0"/>
        <w:adjustRightInd w:val="0"/>
        <w:jc w:val="center"/>
        <w:rPr>
          <w:b/>
          <w:sz w:val="27"/>
          <w:szCs w:val="27"/>
        </w:rPr>
      </w:pPr>
    </w:p>
    <w:p w:rsidR="002F7ED3" w:rsidRDefault="002F7ED3" w:rsidP="00E66156">
      <w:pPr>
        <w:widowControl w:val="0"/>
        <w:autoSpaceDE w:val="0"/>
        <w:autoSpaceDN w:val="0"/>
        <w:adjustRightInd w:val="0"/>
        <w:jc w:val="center"/>
        <w:rPr>
          <w:b/>
          <w:sz w:val="27"/>
          <w:szCs w:val="27"/>
        </w:rPr>
      </w:pPr>
    </w:p>
    <w:p w:rsidR="002F7ED3" w:rsidRDefault="002F7ED3" w:rsidP="00E66156">
      <w:pPr>
        <w:widowControl w:val="0"/>
        <w:autoSpaceDE w:val="0"/>
        <w:autoSpaceDN w:val="0"/>
        <w:adjustRightInd w:val="0"/>
        <w:jc w:val="center"/>
        <w:rPr>
          <w:b/>
          <w:sz w:val="27"/>
          <w:szCs w:val="27"/>
        </w:rPr>
      </w:pPr>
    </w:p>
    <w:p w:rsidR="002F7ED3" w:rsidRDefault="002F7ED3" w:rsidP="00E66156">
      <w:pPr>
        <w:widowControl w:val="0"/>
        <w:autoSpaceDE w:val="0"/>
        <w:autoSpaceDN w:val="0"/>
        <w:adjustRightInd w:val="0"/>
        <w:jc w:val="center"/>
        <w:rPr>
          <w:b/>
          <w:sz w:val="27"/>
          <w:szCs w:val="27"/>
        </w:rPr>
      </w:pPr>
    </w:p>
    <w:p w:rsidR="00E66156" w:rsidRPr="000B68FC" w:rsidRDefault="00E66156" w:rsidP="00E66156">
      <w:pPr>
        <w:widowControl w:val="0"/>
        <w:autoSpaceDE w:val="0"/>
        <w:autoSpaceDN w:val="0"/>
        <w:adjustRightInd w:val="0"/>
        <w:jc w:val="center"/>
        <w:rPr>
          <w:b/>
          <w:sz w:val="27"/>
          <w:szCs w:val="27"/>
        </w:rPr>
      </w:pPr>
      <w:r w:rsidRPr="000B68FC">
        <w:rPr>
          <w:b/>
          <w:sz w:val="27"/>
          <w:szCs w:val="27"/>
        </w:rPr>
        <w:t>ПАСПОРТ</w:t>
      </w:r>
    </w:p>
    <w:p w:rsidR="00E66156" w:rsidRPr="000B68FC" w:rsidRDefault="00E66156" w:rsidP="00E66156">
      <w:pPr>
        <w:widowControl w:val="0"/>
        <w:autoSpaceDE w:val="0"/>
        <w:autoSpaceDN w:val="0"/>
        <w:adjustRightInd w:val="0"/>
        <w:jc w:val="center"/>
        <w:rPr>
          <w:b/>
          <w:sz w:val="27"/>
          <w:szCs w:val="27"/>
        </w:rPr>
      </w:pPr>
      <w:r w:rsidRPr="000B68FC">
        <w:rPr>
          <w:b/>
          <w:sz w:val="27"/>
          <w:szCs w:val="27"/>
        </w:rPr>
        <w:t xml:space="preserve">муниципальной программы  </w:t>
      </w:r>
    </w:p>
    <w:p w:rsidR="00E66156" w:rsidRPr="000B68FC" w:rsidRDefault="00E66156" w:rsidP="00E66156">
      <w:pPr>
        <w:widowControl w:val="0"/>
        <w:autoSpaceDE w:val="0"/>
        <w:autoSpaceDN w:val="0"/>
        <w:adjustRightInd w:val="0"/>
        <w:jc w:val="center"/>
        <w:rPr>
          <w:sz w:val="27"/>
          <w:szCs w:val="27"/>
        </w:rPr>
      </w:pPr>
      <w:r w:rsidRPr="000B68FC">
        <w:rPr>
          <w:b/>
          <w:sz w:val="27"/>
          <w:szCs w:val="27"/>
        </w:rPr>
        <w:t xml:space="preserve">«Создание условий для эффективного управления муниципальным образованием </w:t>
      </w:r>
      <w:r w:rsidR="00324A33">
        <w:rPr>
          <w:b/>
          <w:sz w:val="27"/>
          <w:szCs w:val="27"/>
        </w:rPr>
        <w:t>Малеевского</w:t>
      </w:r>
      <w:r w:rsidRPr="000B68FC">
        <w:rPr>
          <w:b/>
          <w:sz w:val="27"/>
          <w:szCs w:val="27"/>
        </w:rPr>
        <w:t xml:space="preserve"> сельского поселения Краснинского ра</w:t>
      </w:r>
      <w:r w:rsidR="00324A33">
        <w:rPr>
          <w:b/>
          <w:sz w:val="27"/>
          <w:szCs w:val="27"/>
        </w:rPr>
        <w:t>йона Смоленской области» на 201</w:t>
      </w:r>
      <w:r w:rsidR="004B5FAE">
        <w:rPr>
          <w:b/>
          <w:sz w:val="27"/>
          <w:szCs w:val="27"/>
        </w:rPr>
        <w:t>7</w:t>
      </w:r>
      <w:r w:rsidR="00324A33">
        <w:rPr>
          <w:b/>
          <w:sz w:val="27"/>
          <w:szCs w:val="27"/>
        </w:rPr>
        <w:t>-202</w:t>
      </w:r>
      <w:r w:rsidR="00215122">
        <w:rPr>
          <w:b/>
          <w:sz w:val="27"/>
          <w:szCs w:val="27"/>
        </w:rPr>
        <w:t>6</w:t>
      </w:r>
      <w:r w:rsidRPr="000B68FC">
        <w:rPr>
          <w:b/>
          <w:sz w:val="27"/>
          <w:szCs w:val="27"/>
        </w:rPr>
        <w:t xml:space="preserve">  годы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84"/>
        <w:gridCol w:w="5178"/>
      </w:tblGrid>
      <w:tr w:rsidR="00E66156" w:rsidRPr="000B68FC">
        <w:tc>
          <w:tcPr>
            <w:tcW w:w="4284" w:type="dxa"/>
            <w:shd w:val="clear" w:color="auto" w:fill="auto"/>
          </w:tcPr>
          <w:p w:rsidR="00E66156" w:rsidRPr="000B68FC" w:rsidRDefault="00E66156" w:rsidP="001832F8">
            <w:pPr>
              <w:rPr>
                <w:sz w:val="27"/>
                <w:szCs w:val="27"/>
              </w:rPr>
            </w:pPr>
            <w:r w:rsidRPr="000B68FC">
              <w:rPr>
                <w:sz w:val="27"/>
                <w:szCs w:val="27"/>
              </w:rPr>
              <w:t>Администратор муниципальной программы</w:t>
            </w:r>
          </w:p>
        </w:tc>
        <w:tc>
          <w:tcPr>
            <w:tcW w:w="5178" w:type="dxa"/>
            <w:shd w:val="clear" w:color="auto" w:fill="auto"/>
          </w:tcPr>
          <w:p w:rsidR="00E66156" w:rsidRPr="000B68FC" w:rsidRDefault="00E66156" w:rsidP="001832F8">
            <w:pPr>
              <w:widowControl w:val="0"/>
              <w:autoSpaceDE w:val="0"/>
              <w:autoSpaceDN w:val="0"/>
              <w:adjustRightInd w:val="0"/>
              <w:jc w:val="both"/>
              <w:rPr>
                <w:sz w:val="27"/>
                <w:szCs w:val="27"/>
              </w:rPr>
            </w:pPr>
            <w:r w:rsidRPr="000B68FC">
              <w:rPr>
                <w:sz w:val="27"/>
                <w:szCs w:val="27"/>
              </w:rPr>
              <w:t xml:space="preserve">Администрация </w:t>
            </w:r>
            <w:r w:rsidR="00324A33">
              <w:rPr>
                <w:sz w:val="27"/>
                <w:szCs w:val="27"/>
              </w:rPr>
              <w:t>Малеевского</w:t>
            </w:r>
            <w:r w:rsidRPr="000B68FC">
              <w:rPr>
                <w:sz w:val="27"/>
                <w:szCs w:val="27"/>
              </w:rPr>
              <w:t xml:space="preserve"> сельского поселения Краснинского района Смоленской области</w:t>
            </w:r>
          </w:p>
        </w:tc>
      </w:tr>
      <w:tr w:rsidR="00E66156" w:rsidRPr="000B68FC">
        <w:tc>
          <w:tcPr>
            <w:tcW w:w="4284" w:type="dxa"/>
            <w:shd w:val="clear" w:color="auto" w:fill="auto"/>
          </w:tcPr>
          <w:p w:rsidR="00E66156" w:rsidRPr="000B68FC" w:rsidRDefault="00E66156" w:rsidP="001832F8">
            <w:pPr>
              <w:rPr>
                <w:sz w:val="27"/>
                <w:szCs w:val="27"/>
              </w:rPr>
            </w:pPr>
            <w:r w:rsidRPr="000B68FC">
              <w:rPr>
                <w:sz w:val="27"/>
                <w:szCs w:val="27"/>
              </w:rPr>
              <w:t xml:space="preserve">Ответственные исполнители  подпрограмм муниципальной программы  </w:t>
            </w:r>
          </w:p>
        </w:tc>
        <w:tc>
          <w:tcPr>
            <w:tcW w:w="5178" w:type="dxa"/>
            <w:shd w:val="clear" w:color="auto" w:fill="auto"/>
          </w:tcPr>
          <w:p w:rsidR="00E66156" w:rsidRPr="000B68FC" w:rsidRDefault="00E66156" w:rsidP="001832F8">
            <w:pPr>
              <w:widowControl w:val="0"/>
              <w:autoSpaceDE w:val="0"/>
              <w:autoSpaceDN w:val="0"/>
              <w:adjustRightInd w:val="0"/>
              <w:jc w:val="both"/>
              <w:rPr>
                <w:sz w:val="27"/>
                <w:szCs w:val="27"/>
              </w:rPr>
            </w:pPr>
            <w:r w:rsidRPr="000B68FC">
              <w:rPr>
                <w:sz w:val="27"/>
                <w:szCs w:val="27"/>
              </w:rPr>
              <w:t xml:space="preserve">Администрация </w:t>
            </w:r>
            <w:r w:rsidR="00324A33">
              <w:rPr>
                <w:sz w:val="27"/>
                <w:szCs w:val="27"/>
              </w:rPr>
              <w:t>Малеевского</w:t>
            </w:r>
            <w:r w:rsidRPr="000B68FC">
              <w:rPr>
                <w:sz w:val="27"/>
                <w:szCs w:val="27"/>
              </w:rPr>
              <w:t xml:space="preserve"> сельского поселения Краснинского района Смоленской области</w:t>
            </w:r>
          </w:p>
        </w:tc>
      </w:tr>
      <w:tr w:rsidR="00E66156" w:rsidRPr="000B68FC">
        <w:trPr>
          <w:trHeight w:val="669"/>
        </w:trPr>
        <w:tc>
          <w:tcPr>
            <w:tcW w:w="4284" w:type="dxa"/>
            <w:shd w:val="clear" w:color="auto" w:fill="auto"/>
          </w:tcPr>
          <w:p w:rsidR="00E66156" w:rsidRPr="000B68FC" w:rsidRDefault="00E66156" w:rsidP="001832F8">
            <w:pPr>
              <w:rPr>
                <w:sz w:val="27"/>
                <w:szCs w:val="27"/>
              </w:rPr>
            </w:pPr>
            <w:r w:rsidRPr="000B68FC">
              <w:rPr>
                <w:sz w:val="27"/>
                <w:szCs w:val="27"/>
              </w:rPr>
              <w:t xml:space="preserve">Исполнители основных мероприятий муниципальной программы  </w:t>
            </w:r>
          </w:p>
        </w:tc>
        <w:tc>
          <w:tcPr>
            <w:tcW w:w="5178" w:type="dxa"/>
            <w:shd w:val="clear" w:color="auto" w:fill="auto"/>
          </w:tcPr>
          <w:p w:rsidR="00E66156" w:rsidRPr="000B68FC" w:rsidRDefault="0012063C" w:rsidP="001832F8">
            <w:pPr>
              <w:widowControl w:val="0"/>
              <w:autoSpaceDE w:val="0"/>
              <w:autoSpaceDN w:val="0"/>
              <w:adjustRightInd w:val="0"/>
              <w:jc w:val="both"/>
              <w:rPr>
                <w:sz w:val="27"/>
                <w:szCs w:val="27"/>
              </w:rPr>
            </w:pPr>
            <w:r w:rsidRPr="000B68FC">
              <w:rPr>
                <w:sz w:val="27"/>
                <w:szCs w:val="27"/>
              </w:rPr>
              <w:t xml:space="preserve">Администрация </w:t>
            </w:r>
            <w:r>
              <w:rPr>
                <w:sz w:val="27"/>
                <w:szCs w:val="27"/>
              </w:rPr>
              <w:t>Малеевского</w:t>
            </w:r>
            <w:r w:rsidRPr="000B68FC">
              <w:rPr>
                <w:sz w:val="27"/>
                <w:szCs w:val="27"/>
              </w:rPr>
              <w:t xml:space="preserve"> сельского поселения Краснинского района Смоленской области</w:t>
            </w:r>
          </w:p>
        </w:tc>
      </w:tr>
      <w:tr w:rsidR="00E66156" w:rsidRPr="000B68FC">
        <w:tc>
          <w:tcPr>
            <w:tcW w:w="4284" w:type="dxa"/>
            <w:shd w:val="clear" w:color="auto" w:fill="auto"/>
          </w:tcPr>
          <w:p w:rsidR="00E66156" w:rsidRPr="000B68FC" w:rsidRDefault="00E66156" w:rsidP="001832F8">
            <w:pPr>
              <w:rPr>
                <w:sz w:val="27"/>
                <w:szCs w:val="27"/>
              </w:rPr>
            </w:pPr>
            <w:r w:rsidRPr="000B68FC">
              <w:rPr>
                <w:sz w:val="27"/>
                <w:szCs w:val="27"/>
              </w:rPr>
              <w:t>Наименование подпрограмм муниципальной программы</w:t>
            </w:r>
          </w:p>
        </w:tc>
        <w:tc>
          <w:tcPr>
            <w:tcW w:w="5178" w:type="dxa"/>
            <w:shd w:val="clear" w:color="auto" w:fill="auto"/>
          </w:tcPr>
          <w:p w:rsidR="00E66156" w:rsidRPr="000B68FC" w:rsidRDefault="00E66156" w:rsidP="001832F8">
            <w:pPr>
              <w:widowControl w:val="0"/>
              <w:autoSpaceDE w:val="0"/>
              <w:autoSpaceDN w:val="0"/>
              <w:adjustRightInd w:val="0"/>
              <w:jc w:val="both"/>
              <w:rPr>
                <w:sz w:val="27"/>
                <w:szCs w:val="27"/>
              </w:rPr>
            </w:pPr>
            <w:r w:rsidRPr="000B68FC">
              <w:rPr>
                <w:b/>
                <w:sz w:val="27"/>
                <w:szCs w:val="27"/>
              </w:rPr>
              <w:t xml:space="preserve"> </w:t>
            </w:r>
            <w:r w:rsidRPr="000B68FC">
              <w:rPr>
                <w:b/>
                <w:bCs/>
                <w:iCs/>
                <w:color w:val="000000"/>
                <w:sz w:val="27"/>
                <w:szCs w:val="27"/>
              </w:rPr>
              <w:t>Обеспечивающая подпрограмма</w:t>
            </w:r>
            <w:r w:rsidRPr="000B68FC">
              <w:rPr>
                <w:bCs/>
                <w:iCs/>
                <w:color w:val="000000"/>
                <w:sz w:val="27"/>
                <w:szCs w:val="27"/>
              </w:rPr>
              <w:t xml:space="preserve"> «Эффективное  выполнение полномочий  муниципальным образованием </w:t>
            </w:r>
            <w:r w:rsidR="00324A33">
              <w:rPr>
                <w:bCs/>
                <w:iCs/>
                <w:color w:val="000000"/>
                <w:sz w:val="27"/>
                <w:szCs w:val="27"/>
              </w:rPr>
              <w:t>Малеевского</w:t>
            </w:r>
            <w:r w:rsidRPr="000B68FC">
              <w:rPr>
                <w:bCs/>
                <w:iCs/>
                <w:color w:val="000000"/>
                <w:sz w:val="27"/>
                <w:szCs w:val="27"/>
              </w:rPr>
              <w:t xml:space="preserve"> сельского</w:t>
            </w:r>
            <w:r w:rsidR="009E3F83">
              <w:rPr>
                <w:bCs/>
                <w:iCs/>
                <w:color w:val="000000"/>
                <w:sz w:val="27"/>
                <w:szCs w:val="27"/>
              </w:rPr>
              <w:t xml:space="preserve"> поселения Краснинского района С</w:t>
            </w:r>
            <w:r w:rsidRPr="000B68FC">
              <w:rPr>
                <w:bCs/>
                <w:iCs/>
                <w:color w:val="000000"/>
                <w:sz w:val="27"/>
                <w:szCs w:val="27"/>
              </w:rPr>
              <w:t>моленской области Смоленской области»</w:t>
            </w:r>
          </w:p>
        </w:tc>
      </w:tr>
      <w:tr w:rsidR="00E66156" w:rsidRPr="000B68FC">
        <w:tc>
          <w:tcPr>
            <w:tcW w:w="4284" w:type="dxa"/>
            <w:shd w:val="clear" w:color="auto" w:fill="auto"/>
          </w:tcPr>
          <w:p w:rsidR="00E66156" w:rsidRPr="000B68FC" w:rsidRDefault="00E66156" w:rsidP="001832F8">
            <w:pPr>
              <w:rPr>
                <w:sz w:val="27"/>
                <w:szCs w:val="27"/>
              </w:rPr>
            </w:pPr>
            <w:r w:rsidRPr="000B68FC">
              <w:rPr>
                <w:sz w:val="27"/>
                <w:szCs w:val="27"/>
              </w:rPr>
              <w:t>Цель муниципальной программы</w:t>
            </w:r>
          </w:p>
        </w:tc>
        <w:tc>
          <w:tcPr>
            <w:tcW w:w="5178" w:type="dxa"/>
            <w:shd w:val="clear" w:color="auto" w:fill="auto"/>
          </w:tcPr>
          <w:p w:rsidR="00E66156" w:rsidRPr="000B68FC" w:rsidRDefault="00187C09" w:rsidP="001832F8">
            <w:pPr>
              <w:widowControl w:val="0"/>
              <w:autoSpaceDE w:val="0"/>
              <w:autoSpaceDN w:val="0"/>
              <w:adjustRightInd w:val="0"/>
              <w:jc w:val="both"/>
              <w:rPr>
                <w:sz w:val="27"/>
                <w:szCs w:val="27"/>
              </w:rPr>
            </w:pPr>
            <w:r>
              <w:rPr>
                <w:sz w:val="27"/>
                <w:szCs w:val="27"/>
              </w:rPr>
              <w:t>Эффективное решение вопросов местного значения органами местного самоуправления</w:t>
            </w:r>
          </w:p>
        </w:tc>
      </w:tr>
      <w:tr w:rsidR="00E66156" w:rsidRPr="000B68FC">
        <w:tc>
          <w:tcPr>
            <w:tcW w:w="4284" w:type="dxa"/>
            <w:shd w:val="clear" w:color="auto" w:fill="auto"/>
          </w:tcPr>
          <w:p w:rsidR="00E66156" w:rsidRPr="000B68FC" w:rsidRDefault="00E66156" w:rsidP="001832F8">
            <w:pPr>
              <w:rPr>
                <w:sz w:val="27"/>
                <w:szCs w:val="27"/>
              </w:rPr>
            </w:pPr>
            <w:r w:rsidRPr="000B68FC">
              <w:rPr>
                <w:sz w:val="27"/>
                <w:szCs w:val="27"/>
              </w:rPr>
              <w:t xml:space="preserve">Целевые показатели реализации муниципальной программы  </w:t>
            </w:r>
          </w:p>
        </w:tc>
        <w:tc>
          <w:tcPr>
            <w:tcW w:w="5178" w:type="dxa"/>
            <w:shd w:val="clear" w:color="auto" w:fill="auto"/>
          </w:tcPr>
          <w:p w:rsidR="00E66156" w:rsidRPr="000B68FC" w:rsidRDefault="00E66156" w:rsidP="001832F8">
            <w:pPr>
              <w:widowControl w:val="0"/>
              <w:autoSpaceDE w:val="0"/>
              <w:autoSpaceDN w:val="0"/>
              <w:adjustRightInd w:val="0"/>
              <w:jc w:val="both"/>
              <w:rPr>
                <w:sz w:val="27"/>
                <w:szCs w:val="27"/>
              </w:rPr>
            </w:pPr>
            <w:r w:rsidRPr="000B68FC">
              <w:rPr>
                <w:sz w:val="27"/>
                <w:szCs w:val="27"/>
              </w:rPr>
              <w:t>Уровень удовлетворенности населения деятельностью органов местного самоуправления</w:t>
            </w:r>
          </w:p>
        </w:tc>
      </w:tr>
      <w:tr w:rsidR="00E66156" w:rsidRPr="000B68FC">
        <w:tc>
          <w:tcPr>
            <w:tcW w:w="4284" w:type="dxa"/>
            <w:shd w:val="clear" w:color="auto" w:fill="auto"/>
          </w:tcPr>
          <w:p w:rsidR="00E66156" w:rsidRPr="000B68FC" w:rsidRDefault="00E66156" w:rsidP="001832F8">
            <w:pPr>
              <w:rPr>
                <w:sz w:val="27"/>
                <w:szCs w:val="27"/>
              </w:rPr>
            </w:pPr>
            <w:r w:rsidRPr="000B68FC">
              <w:rPr>
                <w:sz w:val="27"/>
                <w:szCs w:val="27"/>
              </w:rPr>
              <w:t>Сроки (этапы) реализации муниципальной программы</w:t>
            </w:r>
          </w:p>
        </w:tc>
        <w:tc>
          <w:tcPr>
            <w:tcW w:w="5178" w:type="dxa"/>
            <w:shd w:val="clear" w:color="auto" w:fill="auto"/>
          </w:tcPr>
          <w:p w:rsidR="00E66156" w:rsidRPr="000B68FC" w:rsidRDefault="00324A33" w:rsidP="001832F8">
            <w:pPr>
              <w:widowControl w:val="0"/>
              <w:autoSpaceDE w:val="0"/>
              <w:autoSpaceDN w:val="0"/>
              <w:adjustRightInd w:val="0"/>
              <w:jc w:val="both"/>
              <w:rPr>
                <w:sz w:val="27"/>
                <w:szCs w:val="27"/>
              </w:rPr>
            </w:pPr>
            <w:r>
              <w:rPr>
                <w:sz w:val="27"/>
                <w:szCs w:val="27"/>
              </w:rPr>
              <w:t xml:space="preserve"> </w:t>
            </w:r>
            <w:r w:rsidR="0044538A">
              <w:rPr>
                <w:sz w:val="27"/>
                <w:szCs w:val="27"/>
              </w:rPr>
              <w:t xml:space="preserve">1 этап – 2017-2021 годы </w:t>
            </w:r>
          </w:p>
          <w:p w:rsidR="00E66156" w:rsidRPr="000B68FC" w:rsidRDefault="0044538A" w:rsidP="00E1188B">
            <w:pPr>
              <w:widowControl w:val="0"/>
              <w:autoSpaceDE w:val="0"/>
              <w:autoSpaceDN w:val="0"/>
              <w:adjustRightInd w:val="0"/>
              <w:jc w:val="both"/>
              <w:rPr>
                <w:sz w:val="27"/>
                <w:szCs w:val="27"/>
              </w:rPr>
            </w:pPr>
            <w:r>
              <w:rPr>
                <w:sz w:val="27"/>
                <w:szCs w:val="27"/>
              </w:rPr>
              <w:t xml:space="preserve"> 2 этап – 2022-202</w:t>
            </w:r>
            <w:r w:rsidR="00E1188B">
              <w:rPr>
                <w:sz w:val="27"/>
                <w:szCs w:val="27"/>
              </w:rPr>
              <w:t>6</w:t>
            </w:r>
            <w:r>
              <w:rPr>
                <w:sz w:val="27"/>
                <w:szCs w:val="27"/>
              </w:rPr>
              <w:t xml:space="preserve"> годы</w:t>
            </w:r>
          </w:p>
        </w:tc>
      </w:tr>
      <w:tr w:rsidR="00E66156" w:rsidRPr="000B68FC">
        <w:tc>
          <w:tcPr>
            <w:tcW w:w="4284" w:type="dxa"/>
            <w:shd w:val="clear" w:color="auto" w:fill="auto"/>
          </w:tcPr>
          <w:p w:rsidR="00E66156" w:rsidRPr="000B68FC" w:rsidRDefault="00E66156" w:rsidP="001832F8">
            <w:pPr>
              <w:rPr>
                <w:sz w:val="27"/>
                <w:szCs w:val="27"/>
              </w:rPr>
            </w:pPr>
            <w:r w:rsidRPr="000B68FC">
              <w:rPr>
                <w:sz w:val="27"/>
                <w:szCs w:val="27"/>
              </w:rPr>
              <w:t>Объемы ассигнований муниципальной программы (по годам реализации и в разрезе источников финансирования)</w:t>
            </w:r>
          </w:p>
        </w:tc>
        <w:tc>
          <w:tcPr>
            <w:tcW w:w="5178" w:type="dxa"/>
            <w:shd w:val="clear" w:color="auto" w:fill="auto"/>
          </w:tcPr>
          <w:p w:rsidR="00E66156" w:rsidRPr="000B68FC" w:rsidRDefault="00E66156" w:rsidP="001832F8">
            <w:pPr>
              <w:widowControl w:val="0"/>
              <w:autoSpaceDE w:val="0"/>
              <w:autoSpaceDN w:val="0"/>
              <w:adjustRightInd w:val="0"/>
              <w:jc w:val="both"/>
              <w:rPr>
                <w:sz w:val="27"/>
                <w:szCs w:val="27"/>
              </w:rPr>
            </w:pPr>
            <w:r w:rsidRPr="000B68FC">
              <w:rPr>
                <w:sz w:val="27"/>
                <w:szCs w:val="27"/>
              </w:rPr>
              <w:t>Общий объем ассигнов</w:t>
            </w:r>
            <w:r w:rsidR="004E2C71">
              <w:rPr>
                <w:sz w:val="27"/>
                <w:szCs w:val="27"/>
              </w:rPr>
              <w:t xml:space="preserve">аний Программы составляет   </w:t>
            </w:r>
            <w:r w:rsidR="00692139">
              <w:rPr>
                <w:sz w:val="27"/>
                <w:szCs w:val="27"/>
              </w:rPr>
              <w:t>79938,5</w:t>
            </w:r>
            <w:r w:rsidRPr="000B68FC">
              <w:rPr>
                <w:sz w:val="27"/>
                <w:szCs w:val="27"/>
              </w:rPr>
              <w:t xml:space="preserve"> тыс. рублей,  в том числе по годам: </w:t>
            </w:r>
          </w:p>
          <w:p w:rsidR="00E66156" w:rsidRPr="000B68FC" w:rsidRDefault="00F3782A" w:rsidP="001832F8">
            <w:pPr>
              <w:pStyle w:val="ConsPlusCell"/>
              <w:jc w:val="both"/>
              <w:rPr>
                <w:sz w:val="27"/>
                <w:szCs w:val="27"/>
              </w:rPr>
            </w:pPr>
            <w:r>
              <w:rPr>
                <w:sz w:val="27"/>
                <w:szCs w:val="27"/>
              </w:rPr>
              <w:t>2017 год – 1</w:t>
            </w:r>
            <w:r w:rsidR="00E01EF8">
              <w:rPr>
                <w:sz w:val="27"/>
                <w:szCs w:val="27"/>
              </w:rPr>
              <w:t>418,3</w:t>
            </w:r>
            <w:r>
              <w:rPr>
                <w:sz w:val="27"/>
                <w:szCs w:val="27"/>
              </w:rPr>
              <w:t xml:space="preserve"> тыс. рублей;</w:t>
            </w:r>
          </w:p>
          <w:p w:rsidR="00E66156" w:rsidRPr="000B68FC" w:rsidRDefault="004E2C71" w:rsidP="001832F8">
            <w:pPr>
              <w:rPr>
                <w:sz w:val="27"/>
                <w:szCs w:val="27"/>
              </w:rPr>
            </w:pPr>
            <w:r>
              <w:rPr>
                <w:sz w:val="27"/>
                <w:szCs w:val="27"/>
              </w:rPr>
              <w:t>2018</w:t>
            </w:r>
            <w:r w:rsidR="00E66156" w:rsidRPr="000B68FC">
              <w:rPr>
                <w:sz w:val="27"/>
                <w:szCs w:val="27"/>
              </w:rPr>
              <w:t xml:space="preserve"> год – </w:t>
            </w:r>
            <w:r w:rsidR="00E01EF8">
              <w:rPr>
                <w:sz w:val="27"/>
                <w:szCs w:val="27"/>
              </w:rPr>
              <w:t>7737,9</w:t>
            </w:r>
            <w:r w:rsidR="00E66156" w:rsidRPr="000B68FC">
              <w:rPr>
                <w:bCs/>
                <w:sz w:val="27"/>
                <w:szCs w:val="27"/>
              </w:rPr>
              <w:t xml:space="preserve"> </w:t>
            </w:r>
            <w:r w:rsidR="00E66156" w:rsidRPr="000B68FC">
              <w:rPr>
                <w:sz w:val="27"/>
                <w:szCs w:val="27"/>
              </w:rPr>
              <w:t>тыс. рублей;</w:t>
            </w:r>
          </w:p>
          <w:p w:rsidR="00E66156" w:rsidRPr="000B68FC" w:rsidRDefault="004E2C71" w:rsidP="001832F8">
            <w:pPr>
              <w:rPr>
                <w:sz w:val="27"/>
                <w:szCs w:val="27"/>
              </w:rPr>
            </w:pPr>
            <w:r>
              <w:rPr>
                <w:sz w:val="27"/>
                <w:szCs w:val="27"/>
              </w:rPr>
              <w:t>2019</w:t>
            </w:r>
            <w:r w:rsidR="00E66156" w:rsidRPr="000B68FC">
              <w:rPr>
                <w:sz w:val="27"/>
                <w:szCs w:val="27"/>
              </w:rPr>
              <w:t xml:space="preserve"> год – </w:t>
            </w:r>
            <w:r w:rsidR="00E01EF8">
              <w:rPr>
                <w:sz w:val="27"/>
                <w:szCs w:val="27"/>
              </w:rPr>
              <w:t>7989,7</w:t>
            </w:r>
            <w:r w:rsidR="00E66156" w:rsidRPr="000B68FC">
              <w:rPr>
                <w:bCs/>
                <w:sz w:val="27"/>
                <w:szCs w:val="27"/>
              </w:rPr>
              <w:t xml:space="preserve"> </w:t>
            </w:r>
            <w:r w:rsidR="00E66156" w:rsidRPr="000B68FC">
              <w:rPr>
                <w:sz w:val="27"/>
                <w:szCs w:val="27"/>
              </w:rPr>
              <w:t>тыс. рублей;</w:t>
            </w:r>
          </w:p>
          <w:p w:rsidR="00E66156" w:rsidRDefault="004E2C71" w:rsidP="001832F8">
            <w:pPr>
              <w:rPr>
                <w:sz w:val="27"/>
                <w:szCs w:val="27"/>
              </w:rPr>
            </w:pPr>
            <w:r>
              <w:rPr>
                <w:sz w:val="27"/>
                <w:szCs w:val="27"/>
              </w:rPr>
              <w:t>2020</w:t>
            </w:r>
            <w:r w:rsidR="00E66156" w:rsidRPr="000B68FC">
              <w:rPr>
                <w:sz w:val="27"/>
                <w:szCs w:val="27"/>
              </w:rPr>
              <w:t xml:space="preserve"> год – </w:t>
            </w:r>
            <w:r w:rsidR="00F3782A">
              <w:rPr>
                <w:sz w:val="27"/>
                <w:szCs w:val="27"/>
              </w:rPr>
              <w:t>8499,5</w:t>
            </w:r>
            <w:r w:rsidR="00E66156" w:rsidRPr="000B68FC">
              <w:rPr>
                <w:bCs/>
                <w:sz w:val="27"/>
                <w:szCs w:val="27"/>
              </w:rPr>
              <w:t xml:space="preserve"> </w:t>
            </w:r>
            <w:r w:rsidR="00E66156" w:rsidRPr="000B68FC">
              <w:rPr>
                <w:sz w:val="27"/>
                <w:szCs w:val="27"/>
              </w:rPr>
              <w:t>тыс. рублей</w:t>
            </w:r>
            <w:r w:rsidR="00F3782A">
              <w:rPr>
                <w:sz w:val="27"/>
                <w:szCs w:val="27"/>
              </w:rPr>
              <w:t>;</w:t>
            </w:r>
          </w:p>
          <w:p w:rsidR="00F3782A" w:rsidRDefault="00F3782A" w:rsidP="001832F8">
            <w:pPr>
              <w:rPr>
                <w:sz w:val="27"/>
                <w:szCs w:val="27"/>
              </w:rPr>
            </w:pPr>
            <w:r>
              <w:rPr>
                <w:sz w:val="27"/>
                <w:szCs w:val="27"/>
              </w:rPr>
              <w:t>2021 год -  867</w:t>
            </w:r>
            <w:r w:rsidR="00E01EF8">
              <w:rPr>
                <w:sz w:val="27"/>
                <w:szCs w:val="27"/>
              </w:rPr>
              <w:t>2,6</w:t>
            </w:r>
            <w:r>
              <w:rPr>
                <w:sz w:val="27"/>
                <w:szCs w:val="27"/>
              </w:rPr>
              <w:t xml:space="preserve"> тыс</w:t>
            </w:r>
            <w:proofErr w:type="gramStart"/>
            <w:r>
              <w:rPr>
                <w:sz w:val="27"/>
                <w:szCs w:val="27"/>
              </w:rPr>
              <w:t>.р</w:t>
            </w:r>
            <w:proofErr w:type="gramEnd"/>
            <w:r>
              <w:rPr>
                <w:sz w:val="27"/>
                <w:szCs w:val="27"/>
              </w:rPr>
              <w:t>ублей;</w:t>
            </w:r>
          </w:p>
          <w:p w:rsidR="00F3782A" w:rsidRDefault="00F3782A" w:rsidP="001832F8">
            <w:pPr>
              <w:rPr>
                <w:sz w:val="27"/>
                <w:szCs w:val="27"/>
              </w:rPr>
            </w:pPr>
            <w:r>
              <w:rPr>
                <w:sz w:val="27"/>
                <w:szCs w:val="27"/>
              </w:rPr>
              <w:t>2022 год – 8292,7 тыс. рублей;</w:t>
            </w:r>
          </w:p>
          <w:p w:rsidR="00F3782A" w:rsidRDefault="00F3782A" w:rsidP="001832F8">
            <w:pPr>
              <w:rPr>
                <w:sz w:val="27"/>
                <w:szCs w:val="27"/>
              </w:rPr>
            </w:pPr>
            <w:r>
              <w:rPr>
                <w:sz w:val="27"/>
                <w:szCs w:val="27"/>
              </w:rPr>
              <w:t>2023 год – 8</w:t>
            </w:r>
            <w:r w:rsidR="00B55254">
              <w:rPr>
                <w:sz w:val="27"/>
                <w:szCs w:val="27"/>
              </w:rPr>
              <w:t>396,7</w:t>
            </w:r>
            <w:r>
              <w:rPr>
                <w:sz w:val="27"/>
                <w:szCs w:val="27"/>
              </w:rPr>
              <w:t xml:space="preserve"> тыс. рублей;</w:t>
            </w:r>
          </w:p>
          <w:p w:rsidR="00F3782A" w:rsidRDefault="00F3782A" w:rsidP="001832F8">
            <w:pPr>
              <w:rPr>
                <w:sz w:val="27"/>
                <w:szCs w:val="27"/>
              </w:rPr>
            </w:pPr>
            <w:r>
              <w:rPr>
                <w:sz w:val="27"/>
                <w:szCs w:val="27"/>
              </w:rPr>
              <w:t>2024 год – 8</w:t>
            </w:r>
            <w:r w:rsidR="00B55254">
              <w:rPr>
                <w:sz w:val="27"/>
                <w:szCs w:val="27"/>
              </w:rPr>
              <w:t>003,0</w:t>
            </w:r>
            <w:r>
              <w:rPr>
                <w:sz w:val="27"/>
                <w:szCs w:val="27"/>
              </w:rPr>
              <w:t xml:space="preserve"> тыс</w:t>
            </w:r>
            <w:proofErr w:type="gramStart"/>
            <w:r>
              <w:rPr>
                <w:sz w:val="27"/>
                <w:szCs w:val="27"/>
              </w:rPr>
              <w:t>.р</w:t>
            </w:r>
            <w:proofErr w:type="gramEnd"/>
            <w:r>
              <w:rPr>
                <w:sz w:val="27"/>
                <w:szCs w:val="27"/>
              </w:rPr>
              <w:t>ублей</w:t>
            </w:r>
            <w:r w:rsidR="00B55254">
              <w:rPr>
                <w:sz w:val="27"/>
                <w:szCs w:val="27"/>
              </w:rPr>
              <w:t>;</w:t>
            </w:r>
          </w:p>
          <w:p w:rsidR="00B55254" w:rsidRDefault="00B55254" w:rsidP="001832F8">
            <w:pPr>
              <w:rPr>
                <w:sz w:val="27"/>
                <w:szCs w:val="27"/>
              </w:rPr>
            </w:pPr>
            <w:r>
              <w:rPr>
                <w:sz w:val="27"/>
                <w:szCs w:val="27"/>
              </w:rPr>
              <w:t>2025 год – 7213,8 тыс</w:t>
            </w:r>
            <w:proofErr w:type="gramStart"/>
            <w:r>
              <w:rPr>
                <w:sz w:val="27"/>
                <w:szCs w:val="27"/>
              </w:rPr>
              <w:t>.р</w:t>
            </w:r>
            <w:proofErr w:type="gramEnd"/>
            <w:r>
              <w:rPr>
                <w:sz w:val="27"/>
                <w:szCs w:val="27"/>
              </w:rPr>
              <w:t>ублей</w:t>
            </w:r>
            <w:r w:rsidR="001E0C30">
              <w:rPr>
                <w:sz w:val="27"/>
                <w:szCs w:val="27"/>
              </w:rPr>
              <w:t>;</w:t>
            </w:r>
          </w:p>
          <w:p w:rsidR="00692139" w:rsidRPr="000B68FC" w:rsidRDefault="00692139" w:rsidP="001832F8">
            <w:pPr>
              <w:rPr>
                <w:sz w:val="27"/>
                <w:szCs w:val="27"/>
              </w:rPr>
            </w:pPr>
            <w:r>
              <w:rPr>
                <w:sz w:val="27"/>
                <w:szCs w:val="27"/>
              </w:rPr>
              <w:t>2026 год – 8196,4 тыс</w:t>
            </w:r>
            <w:proofErr w:type="gramStart"/>
            <w:r>
              <w:rPr>
                <w:sz w:val="27"/>
                <w:szCs w:val="27"/>
              </w:rPr>
              <w:t>.р</w:t>
            </w:r>
            <w:proofErr w:type="gramEnd"/>
            <w:r>
              <w:rPr>
                <w:sz w:val="27"/>
                <w:szCs w:val="27"/>
              </w:rPr>
              <w:t>ублей</w:t>
            </w:r>
          </w:p>
          <w:p w:rsidR="00E66156" w:rsidRPr="000B68FC" w:rsidRDefault="00E66156" w:rsidP="001832F8">
            <w:pPr>
              <w:pStyle w:val="ConsPlusNormal"/>
              <w:ind w:firstLine="0"/>
              <w:jc w:val="both"/>
              <w:rPr>
                <w:rFonts w:ascii="Times New Roman" w:hAnsi="Times New Roman" w:cs="Times New Roman"/>
                <w:sz w:val="27"/>
                <w:szCs w:val="27"/>
              </w:rPr>
            </w:pPr>
            <w:r w:rsidRPr="000B68FC">
              <w:rPr>
                <w:rFonts w:ascii="Times New Roman" w:hAnsi="Times New Roman" w:cs="Times New Roman"/>
                <w:sz w:val="27"/>
                <w:szCs w:val="27"/>
              </w:rPr>
              <w:t>в том числе по источникам финансирования:</w:t>
            </w:r>
          </w:p>
          <w:p w:rsidR="00E66156" w:rsidRDefault="00E66156" w:rsidP="001832F8">
            <w:pPr>
              <w:widowControl w:val="0"/>
              <w:autoSpaceDE w:val="0"/>
              <w:autoSpaceDN w:val="0"/>
              <w:adjustRightInd w:val="0"/>
              <w:jc w:val="both"/>
              <w:rPr>
                <w:sz w:val="27"/>
                <w:szCs w:val="27"/>
              </w:rPr>
            </w:pPr>
            <w:r w:rsidRPr="000B68FC">
              <w:rPr>
                <w:sz w:val="27"/>
                <w:szCs w:val="27"/>
              </w:rPr>
              <w:t>сред</w:t>
            </w:r>
            <w:r w:rsidR="004E2C71">
              <w:rPr>
                <w:sz w:val="27"/>
                <w:szCs w:val="27"/>
              </w:rPr>
              <w:t xml:space="preserve">ства местного бюджета -   </w:t>
            </w:r>
            <w:r w:rsidR="00F565BD">
              <w:rPr>
                <w:sz w:val="27"/>
                <w:szCs w:val="27"/>
              </w:rPr>
              <w:t>78279,6</w:t>
            </w:r>
            <w:r w:rsidRPr="000B68FC">
              <w:rPr>
                <w:sz w:val="27"/>
                <w:szCs w:val="27"/>
              </w:rPr>
              <w:t xml:space="preserve"> тыс. рублей,  в том числе по годам: </w:t>
            </w:r>
          </w:p>
          <w:p w:rsidR="00EA063E" w:rsidRPr="000B68FC" w:rsidRDefault="00EA063E" w:rsidP="001832F8">
            <w:pPr>
              <w:widowControl w:val="0"/>
              <w:autoSpaceDE w:val="0"/>
              <w:autoSpaceDN w:val="0"/>
              <w:adjustRightInd w:val="0"/>
              <w:jc w:val="both"/>
              <w:rPr>
                <w:sz w:val="27"/>
                <w:szCs w:val="27"/>
              </w:rPr>
            </w:pPr>
            <w:r>
              <w:rPr>
                <w:sz w:val="27"/>
                <w:szCs w:val="27"/>
              </w:rPr>
              <w:lastRenderedPageBreak/>
              <w:t>2017 год – 1</w:t>
            </w:r>
            <w:r w:rsidR="00472970">
              <w:rPr>
                <w:sz w:val="27"/>
                <w:szCs w:val="27"/>
              </w:rPr>
              <w:t>418,3</w:t>
            </w:r>
            <w:r>
              <w:rPr>
                <w:sz w:val="27"/>
                <w:szCs w:val="27"/>
              </w:rPr>
              <w:t xml:space="preserve"> тыс</w:t>
            </w:r>
            <w:proofErr w:type="gramStart"/>
            <w:r>
              <w:rPr>
                <w:sz w:val="27"/>
                <w:szCs w:val="27"/>
              </w:rPr>
              <w:t>.р</w:t>
            </w:r>
            <w:proofErr w:type="gramEnd"/>
            <w:r>
              <w:rPr>
                <w:sz w:val="27"/>
                <w:szCs w:val="27"/>
              </w:rPr>
              <w:t>ублей;</w:t>
            </w:r>
          </w:p>
          <w:p w:rsidR="00E66156" w:rsidRPr="000B68FC" w:rsidRDefault="004E2C71" w:rsidP="001832F8">
            <w:pPr>
              <w:rPr>
                <w:sz w:val="27"/>
                <w:szCs w:val="27"/>
              </w:rPr>
            </w:pPr>
            <w:r>
              <w:rPr>
                <w:sz w:val="27"/>
                <w:szCs w:val="27"/>
              </w:rPr>
              <w:t>2018</w:t>
            </w:r>
            <w:r w:rsidR="00E66156" w:rsidRPr="000B68FC">
              <w:rPr>
                <w:sz w:val="27"/>
                <w:szCs w:val="27"/>
              </w:rPr>
              <w:t xml:space="preserve"> год – </w:t>
            </w:r>
            <w:r w:rsidR="00472970">
              <w:rPr>
                <w:sz w:val="27"/>
                <w:szCs w:val="27"/>
              </w:rPr>
              <w:t>7737,9</w:t>
            </w:r>
            <w:r w:rsidR="00E66156" w:rsidRPr="000B68FC">
              <w:rPr>
                <w:bCs/>
                <w:sz w:val="27"/>
                <w:szCs w:val="27"/>
              </w:rPr>
              <w:t xml:space="preserve"> </w:t>
            </w:r>
            <w:r w:rsidR="00E66156" w:rsidRPr="000B68FC">
              <w:rPr>
                <w:sz w:val="27"/>
                <w:szCs w:val="27"/>
              </w:rPr>
              <w:t>тыс. рублей;</w:t>
            </w:r>
          </w:p>
          <w:p w:rsidR="00E66156" w:rsidRPr="000B68FC" w:rsidRDefault="004E2C71" w:rsidP="001832F8">
            <w:pPr>
              <w:rPr>
                <w:sz w:val="27"/>
                <w:szCs w:val="27"/>
              </w:rPr>
            </w:pPr>
            <w:r>
              <w:rPr>
                <w:sz w:val="27"/>
                <w:szCs w:val="27"/>
              </w:rPr>
              <w:t>2019</w:t>
            </w:r>
            <w:r w:rsidR="00E66156" w:rsidRPr="000B68FC">
              <w:rPr>
                <w:sz w:val="27"/>
                <w:szCs w:val="27"/>
              </w:rPr>
              <w:t xml:space="preserve"> год – </w:t>
            </w:r>
            <w:r w:rsidR="00472970">
              <w:rPr>
                <w:sz w:val="27"/>
                <w:szCs w:val="27"/>
              </w:rPr>
              <w:t>7989,7</w:t>
            </w:r>
            <w:r w:rsidR="00E66156" w:rsidRPr="000B68FC">
              <w:rPr>
                <w:bCs/>
                <w:sz w:val="27"/>
                <w:szCs w:val="27"/>
              </w:rPr>
              <w:t xml:space="preserve"> </w:t>
            </w:r>
            <w:r w:rsidR="00E66156" w:rsidRPr="000B68FC">
              <w:rPr>
                <w:sz w:val="27"/>
                <w:szCs w:val="27"/>
              </w:rPr>
              <w:t>тыс. рублей;</w:t>
            </w:r>
          </w:p>
          <w:p w:rsidR="00E66156" w:rsidRDefault="004E2C71" w:rsidP="001832F8">
            <w:pPr>
              <w:rPr>
                <w:sz w:val="27"/>
                <w:szCs w:val="27"/>
              </w:rPr>
            </w:pPr>
            <w:r>
              <w:rPr>
                <w:sz w:val="27"/>
                <w:szCs w:val="27"/>
              </w:rPr>
              <w:t>2020</w:t>
            </w:r>
            <w:r w:rsidR="00E66156" w:rsidRPr="000B68FC">
              <w:rPr>
                <w:sz w:val="27"/>
                <w:szCs w:val="27"/>
              </w:rPr>
              <w:t xml:space="preserve"> год – </w:t>
            </w:r>
            <w:r w:rsidR="00EA063E">
              <w:rPr>
                <w:bCs/>
                <w:sz w:val="27"/>
                <w:szCs w:val="27"/>
              </w:rPr>
              <w:t>8499,5</w:t>
            </w:r>
            <w:r w:rsidR="00E66156" w:rsidRPr="000B68FC">
              <w:rPr>
                <w:bCs/>
                <w:sz w:val="27"/>
                <w:szCs w:val="27"/>
              </w:rPr>
              <w:t xml:space="preserve"> </w:t>
            </w:r>
            <w:r w:rsidR="00E66156" w:rsidRPr="000B68FC">
              <w:rPr>
                <w:sz w:val="27"/>
                <w:szCs w:val="27"/>
              </w:rPr>
              <w:t>тыс. рублей</w:t>
            </w:r>
            <w:r w:rsidR="00EA063E">
              <w:rPr>
                <w:sz w:val="27"/>
                <w:szCs w:val="27"/>
              </w:rPr>
              <w:t>;</w:t>
            </w:r>
          </w:p>
          <w:p w:rsidR="00EA063E" w:rsidRDefault="00EA063E" w:rsidP="001832F8">
            <w:pPr>
              <w:rPr>
                <w:sz w:val="27"/>
                <w:szCs w:val="27"/>
              </w:rPr>
            </w:pPr>
            <w:r>
              <w:rPr>
                <w:sz w:val="27"/>
                <w:szCs w:val="27"/>
              </w:rPr>
              <w:t>2021 год – 86</w:t>
            </w:r>
            <w:r w:rsidR="00A73B8A">
              <w:rPr>
                <w:sz w:val="27"/>
                <w:szCs w:val="27"/>
              </w:rPr>
              <w:t>72,6</w:t>
            </w:r>
            <w:r>
              <w:rPr>
                <w:sz w:val="27"/>
                <w:szCs w:val="27"/>
              </w:rPr>
              <w:t xml:space="preserve"> тыс</w:t>
            </w:r>
            <w:proofErr w:type="gramStart"/>
            <w:r>
              <w:rPr>
                <w:sz w:val="27"/>
                <w:szCs w:val="27"/>
              </w:rPr>
              <w:t>.р</w:t>
            </w:r>
            <w:proofErr w:type="gramEnd"/>
            <w:r>
              <w:rPr>
                <w:sz w:val="27"/>
                <w:szCs w:val="27"/>
              </w:rPr>
              <w:t>ублей;</w:t>
            </w:r>
          </w:p>
          <w:p w:rsidR="00EA063E" w:rsidRDefault="00EA063E" w:rsidP="001832F8">
            <w:pPr>
              <w:rPr>
                <w:sz w:val="27"/>
                <w:szCs w:val="27"/>
              </w:rPr>
            </w:pPr>
            <w:r>
              <w:rPr>
                <w:sz w:val="27"/>
                <w:szCs w:val="27"/>
              </w:rPr>
              <w:t>2022 год – 8292,7 тыс</w:t>
            </w:r>
            <w:proofErr w:type="gramStart"/>
            <w:r>
              <w:rPr>
                <w:sz w:val="27"/>
                <w:szCs w:val="27"/>
              </w:rPr>
              <w:t>.р</w:t>
            </w:r>
            <w:proofErr w:type="gramEnd"/>
            <w:r>
              <w:rPr>
                <w:sz w:val="27"/>
                <w:szCs w:val="27"/>
              </w:rPr>
              <w:t>ублей;</w:t>
            </w:r>
          </w:p>
          <w:p w:rsidR="00EA063E" w:rsidRDefault="00EA063E" w:rsidP="001832F8">
            <w:pPr>
              <w:rPr>
                <w:sz w:val="27"/>
                <w:szCs w:val="27"/>
              </w:rPr>
            </w:pPr>
            <w:r>
              <w:rPr>
                <w:sz w:val="27"/>
                <w:szCs w:val="27"/>
              </w:rPr>
              <w:t>2023 год – 8</w:t>
            </w:r>
            <w:r w:rsidR="00B55254">
              <w:rPr>
                <w:sz w:val="27"/>
                <w:szCs w:val="27"/>
              </w:rPr>
              <w:t>396,7</w:t>
            </w:r>
            <w:r>
              <w:rPr>
                <w:sz w:val="27"/>
                <w:szCs w:val="27"/>
              </w:rPr>
              <w:t xml:space="preserve"> тыс</w:t>
            </w:r>
            <w:proofErr w:type="gramStart"/>
            <w:r>
              <w:rPr>
                <w:sz w:val="27"/>
                <w:szCs w:val="27"/>
              </w:rPr>
              <w:t>.р</w:t>
            </w:r>
            <w:proofErr w:type="gramEnd"/>
            <w:r>
              <w:rPr>
                <w:sz w:val="27"/>
                <w:szCs w:val="27"/>
              </w:rPr>
              <w:t>ублей;</w:t>
            </w:r>
          </w:p>
          <w:p w:rsidR="00EA063E" w:rsidRPr="000B68FC" w:rsidRDefault="00EA063E" w:rsidP="001832F8">
            <w:pPr>
              <w:rPr>
                <w:sz w:val="27"/>
                <w:szCs w:val="27"/>
              </w:rPr>
            </w:pPr>
            <w:r>
              <w:rPr>
                <w:sz w:val="27"/>
                <w:szCs w:val="27"/>
              </w:rPr>
              <w:t xml:space="preserve">2024 год – </w:t>
            </w:r>
            <w:r w:rsidR="00AB4272">
              <w:rPr>
                <w:sz w:val="27"/>
                <w:szCs w:val="27"/>
              </w:rPr>
              <w:t>9605,1</w:t>
            </w:r>
            <w:r>
              <w:rPr>
                <w:sz w:val="27"/>
                <w:szCs w:val="27"/>
              </w:rPr>
              <w:t xml:space="preserve"> тыс</w:t>
            </w:r>
            <w:proofErr w:type="gramStart"/>
            <w:r>
              <w:rPr>
                <w:sz w:val="27"/>
                <w:szCs w:val="27"/>
              </w:rPr>
              <w:t>.р</w:t>
            </w:r>
            <w:proofErr w:type="gramEnd"/>
            <w:r>
              <w:rPr>
                <w:sz w:val="27"/>
                <w:szCs w:val="27"/>
              </w:rPr>
              <w:t>ублей</w:t>
            </w:r>
          </w:p>
          <w:p w:rsidR="00E66156" w:rsidRDefault="00F22531" w:rsidP="00B55254">
            <w:pPr>
              <w:widowControl w:val="0"/>
              <w:autoSpaceDE w:val="0"/>
              <w:autoSpaceDN w:val="0"/>
              <w:adjustRightInd w:val="0"/>
              <w:jc w:val="both"/>
              <w:rPr>
                <w:sz w:val="27"/>
                <w:szCs w:val="27"/>
              </w:rPr>
            </w:pPr>
            <w:r>
              <w:rPr>
                <w:sz w:val="27"/>
                <w:szCs w:val="27"/>
              </w:rPr>
              <w:t xml:space="preserve">2025 год – </w:t>
            </w:r>
            <w:r w:rsidR="00B55254">
              <w:rPr>
                <w:sz w:val="27"/>
                <w:szCs w:val="27"/>
              </w:rPr>
              <w:t>7213,8</w:t>
            </w:r>
            <w:r>
              <w:rPr>
                <w:sz w:val="27"/>
                <w:szCs w:val="27"/>
              </w:rPr>
              <w:t xml:space="preserve"> тыс</w:t>
            </w:r>
            <w:proofErr w:type="gramStart"/>
            <w:r>
              <w:rPr>
                <w:sz w:val="27"/>
                <w:szCs w:val="27"/>
              </w:rPr>
              <w:t>.р</w:t>
            </w:r>
            <w:proofErr w:type="gramEnd"/>
            <w:r>
              <w:rPr>
                <w:sz w:val="27"/>
                <w:szCs w:val="27"/>
              </w:rPr>
              <w:t>ублей</w:t>
            </w:r>
          </w:p>
          <w:p w:rsidR="00F565BD" w:rsidRDefault="00F565BD" w:rsidP="00F565BD">
            <w:pPr>
              <w:widowControl w:val="0"/>
              <w:autoSpaceDE w:val="0"/>
              <w:autoSpaceDN w:val="0"/>
              <w:adjustRightInd w:val="0"/>
              <w:jc w:val="both"/>
              <w:rPr>
                <w:sz w:val="27"/>
                <w:szCs w:val="27"/>
              </w:rPr>
            </w:pPr>
            <w:r>
              <w:rPr>
                <w:sz w:val="27"/>
                <w:szCs w:val="27"/>
              </w:rPr>
              <w:t>2026 год – 8196,4 тыс</w:t>
            </w:r>
            <w:proofErr w:type="gramStart"/>
            <w:r>
              <w:rPr>
                <w:sz w:val="27"/>
                <w:szCs w:val="27"/>
              </w:rPr>
              <w:t>.р</w:t>
            </w:r>
            <w:proofErr w:type="gramEnd"/>
            <w:r>
              <w:rPr>
                <w:sz w:val="27"/>
                <w:szCs w:val="27"/>
              </w:rPr>
              <w:t>ублей</w:t>
            </w:r>
          </w:p>
          <w:p w:rsidR="001E0C30" w:rsidRPr="00AB4DC0" w:rsidRDefault="001E0C30" w:rsidP="001E0C30">
            <w:pPr>
              <w:pStyle w:val="ConsPlusNormal"/>
              <w:ind w:firstLine="0"/>
              <w:jc w:val="both"/>
              <w:rPr>
                <w:rFonts w:ascii="Times New Roman" w:hAnsi="Times New Roman" w:cs="Times New Roman"/>
                <w:sz w:val="27"/>
                <w:szCs w:val="27"/>
              </w:rPr>
            </w:pPr>
            <w:r w:rsidRPr="00AB4DC0">
              <w:rPr>
                <w:rFonts w:ascii="Times New Roman" w:hAnsi="Times New Roman" w:cs="Times New Roman"/>
                <w:sz w:val="27"/>
                <w:szCs w:val="27"/>
              </w:rPr>
              <w:t>в том числе по источникам финансирования:</w:t>
            </w:r>
          </w:p>
          <w:p w:rsidR="001E0C30" w:rsidRDefault="001E0C30" w:rsidP="001E0C30">
            <w:pPr>
              <w:rPr>
                <w:sz w:val="27"/>
                <w:szCs w:val="27"/>
              </w:rPr>
            </w:pPr>
            <w:r w:rsidRPr="00AB4DC0">
              <w:rPr>
                <w:sz w:val="27"/>
                <w:szCs w:val="27"/>
              </w:rPr>
              <w:t xml:space="preserve">средства </w:t>
            </w:r>
            <w:r>
              <w:rPr>
                <w:sz w:val="27"/>
                <w:szCs w:val="27"/>
              </w:rPr>
              <w:t>областного</w:t>
            </w:r>
            <w:r w:rsidRPr="00AB4DC0">
              <w:rPr>
                <w:sz w:val="27"/>
                <w:szCs w:val="27"/>
              </w:rPr>
              <w:t xml:space="preserve"> бюджета </w:t>
            </w:r>
            <w:r>
              <w:rPr>
                <w:sz w:val="27"/>
                <w:szCs w:val="27"/>
              </w:rPr>
              <w:t xml:space="preserve">0,0 </w:t>
            </w:r>
            <w:r w:rsidRPr="00AB4DC0">
              <w:rPr>
                <w:sz w:val="27"/>
                <w:szCs w:val="27"/>
              </w:rPr>
              <w:t>тыс. рублей, в том числе  по годам реализации:</w:t>
            </w:r>
          </w:p>
          <w:p w:rsidR="001E0C30" w:rsidRPr="00AB4DC0" w:rsidRDefault="001E0C30" w:rsidP="001E0C30">
            <w:pPr>
              <w:rPr>
                <w:sz w:val="27"/>
                <w:szCs w:val="27"/>
              </w:rPr>
            </w:pPr>
            <w:r w:rsidRPr="00AB4DC0">
              <w:rPr>
                <w:sz w:val="27"/>
                <w:szCs w:val="27"/>
              </w:rPr>
              <w:t xml:space="preserve">-2017  год- </w:t>
            </w:r>
            <w:r>
              <w:rPr>
                <w:sz w:val="27"/>
                <w:szCs w:val="27"/>
              </w:rPr>
              <w:t xml:space="preserve"> 0,0</w:t>
            </w:r>
            <w:r w:rsidRPr="00AB4DC0">
              <w:rPr>
                <w:sz w:val="27"/>
                <w:szCs w:val="27"/>
              </w:rPr>
              <w:t xml:space="preserve"> тыс. рублей;</w:t>
            </w:r>
          </w:p>
          <w:p w:rsidR="001E0C30" w:rsidRPr="00AB4DC0" w:rsidRDefault="001E0C30" w:rsidP="001E0C30">
            <w:pPr>
              <w:rPr>
                <w:sz w:val="27"/>
                <w:szCs w:val="27"/>
              </w:rPr>
            </w:pPr>
            <w:r w:rsidRPr="00AB4DC0">
              <w:rPr>
                <w:sz w:val="27"/>
                <w:szCs w:val="27"/>
              </w:rPr>
              <w:t xml:space="preserve">- 2018 год – </w:t>
            </w:r>
            <w:r>
              <w:rPr>
                <w:sz w:val="27"/>
                <w:szCs w:val="27"/>
              </w:rPr>
              <w:t>0,0</w:t>
            </w:r>
            <w:r w:rsidRPr="00AB4DC0">
              <w:rPr>
                <w:sz w:val="27"/>
                <w:szCs w:val="27"/>
              </w:rPr>
              <w:t xml:space="preserve"> тыс. рублей;</w:t>
            </w:r>
          </w:p>
          <w:p w:rsidR="001E0C30" w:rsidRPr="00AB4DC0" w:rsidRDefault="001E0C30" w:rsidP="001E0C30">
            <w:pPr>
              <w:rPr>
                <w:sz w:val="27"/>
                <w:szCs w:val="27"/>
              </w:rPr>
            </w:pPr>
            <w:r w:rsidRPr="00AB4DC0">
              <w:rPr>
                <w:sz w:val="27"/>
                <w:szCs w:val="27"/>
              </w:rPr>
              <w:t xml:space="preserve">- 2019 год – </w:t>
            </w:r>
            <w:r>
              <w:rPr>
                <w:sz w:val="27"/>
                <w:szCs w:val="27"/>
              </w:rPr>
              <w:t>0,0</w:t>
            </w:r>
            <w:r w:rsidRPr="00AB4DC0">
              <w:rPr>
                <w:sz w:val="27"/>
                <w:szCs w:val="27"/>
              </w:rPr>
              <w:t xml:space="preserve"> тыс. рублей;</w:t>
            </w:r>
          </w:p>
          <w:p w:rsidR="001E0C30" w:rsidRPr="00AB4DC0" w:rsidRDefault="001E0C30" w:rsidP="001E0C30">
            <w:pPr>
              <w:rPr>
                <w:sz w:val="27"/>
                <w:szCs w:val="27"/>
              </w:rPr>
            </w:pPr>
            <w:r w:rsidRPr="00AB4DC0">
              <w:rPr>
                <w:sz w:val="27"/>
                <w:szCs w:val="27"/>
              </w:rPr>
              <w:t xml:space="preserve">- 2020 год – </w:t>
            </w:r>
            <w:r>
              <w:rPr>
                <w:sz w:val="27"/>
                <w:szCs w:val="27"/>
              </w:rPr>
              <w:t>0,0</w:t>
            </w:r>
            <w:r w:rsidRPr="00AB4DC0">
              <w:rPr>
                <w:sz w:val="27"/>
                <w:szCs w:val="27"/>
              </w:rPr>
              <w:t xml:space="preserve"> тыс. рублей;</w:t>
            </w:r>
          </w:p>
          <w:p w:rsidR="001E0C30" w:rsidRPr="00AB4DC0" w:rsidRDefault="001E0C30" w:rsidP="001E0C30">
            <w:pPr>
              <w:rPr>
                <w:sz w:val="27"/>
                <w:szCs w:val="27"/>
              </w:rPr>
            </w:pPr>
            <w:r w:rsidRPr="00AB4DC0">
              <w:rPr>
                <w:sz w:val="27"/>
                <w:szCs w:val="27"/>
              </w:rPr>
              <w:t xml:space="preserve">- 2021 год – </w:t>
            </w:r>
            <w:r>
              <w:rPr>
                <w:sz w:val="27"/>
                <w:szCs w:val="27"/>
              </w:rPr>
              <w:t>0,0</w:t>
            </w:r>
            <w:r w:rsidRPr="00AB4DC0">
              <w:rPr>
                <w:sz w:val="27"/>
                <w:szCs w:val="27"/>
              </w:rPr>
              <w:t xml:space="preserve"> тыс. рублей;    </w:t>
            </w:r>
          </w:p>
          <w:p w:rsidR="001E0C30" w:rsidRPr="00AB4DC0" w:rsidRDefault="001E0C30" w:rsidP="001E0C30">
            <w:pPr>
              <w:rPr>
                <w:sz w:val="27"/>
                <w:szCs w:val="27"/>
              </w:rPr>
            </w:pPr>
            <w:r w:rsidRPr="00AB4DC0">
              <w:rPr>
                <w:sz w:val="27"/>
                <w:szCs w:val="27"/>
              </w:rPr>
              <w:t xml:space="preserve">- 2022 год – </w:t>
            </w:r>
            <w:r>
              <w:rPr>
                <w:sz w:val="27"/>
                <w:szCs w:val="27"/>
              </w:rPr>
              <w:t>0</w:t>
            </w:r>
            <w:r w:rsidRPr="00AB4DC0">
              <w:rPr>
                <w:sz w:val="27"/>
                <w:szCs w:val="27"/>
              </w:rPr>
              <w:t>,0 тыс. рублей;</w:t>
            </w:r>
          </w:p>
          <w:p w:rsidR="001E0C30" w:rsidRPr="00AB4DC0" w:rsidRDefault="001E0C30" w:rsidP="001E0C30">
            <w:pPr>
              <w:rPr>
                <w:sz w:val="27"/>
                <w:szCs w:val="27"/>
              </w:rPr>
            </w:pPr>
            <w:r w:rsidRPr="00AB4DC0">
              <w:rPr>
                <w:sz w:val="27"/>
                <w:szCs w:val="27"/>
              </w:rPr>
              <w:t xml:space="preserve">- 2023 год – </w:t>
            </w:r>
            <w:r>
              <w:rPr>
                <w:sz w:val="27"/>
                <w:szCs w:val="27"/>
              </w:rPr>
              <w:t>0,0</w:t>
            </w:r>
            <w:r w:rsidRPr="00AB4DC0">
              <w:rPr>
                <w:sz w:val="27"/>
                <w:szCs w:val="27"/>
              </w:rPr>
              <w:t xml:space="preserve"> тыс. рублей;</w:t>
            </w:r>
          </w:p>
          <w:p w:rsidR="001E0C30" w:rsidRPr="00AB4DC0" w:rsidRDefault="001E0C30" w:rsidP="001E0C30">
            <w:pPr>
              <w:rPr>
                <w:sz w:val="27"/>
                <w:szCs w:val="27"/>
              </w:rPr>
            </w:pPr>
            <w:r w:rsidRPr="00AB4DC0">
              <w:rPr>
                <w:sz w:val="27"/>
                <w:szCs w:val="27"/>
              </w:rPr>
              <w:t>- 2024 год –</w:t>
            </w:r>
            <w:r>
              <w:rPr>
                <w:sz w:val="27"/>
                <w:szCs w:val="27"/>
              </w:rPr>
              <w:t xml:space="preserve"> 0,0</w:t>
            </w:r>
            <w:r w:rsidRPr="00AB4DC0">
              <w:rPr>
                <w:sz w:val="27"/>
                <w:szCs w:val="27"/>
              </w:rPr>
              <w:t xml:space="preserve"> тыс. рублей;</w:t>
            </w:r>
          </w:p>
          <w:p w:rsidR="001E0C30" w:rsidRPr="00AB4DC0" w:rsidRDefault="001E0C30" w:rsidP="001E0C30">
            <w:pPr>
              <w:rPr>
                <w:sz w:val="27"/>
                <w:szCs w:val="27"/>
              </w:rPr>
            </w:pPr>
            <w:r w:rsidRPr="00AB4DC0">
              <w:rPr>
                <w:sz w:val="27"/>
                <w:szCs w:val="27"/>
              </w:rPr>
              <w:t xml:space="preserve">- 2025 год – </w:t>
            </w:r>
            <w:r>
              <w:rPr>
                <w:sz w:val="27"/>
                <w:szCs w:val="27"/>
              </w:rPr>
              <w:t>0,0</w:t>
            </w:r>
            <w:r w:rsidRPr="00AB4DC0">
              <w:rPr>
                <w:sz w:val="27"/>
                <w:szCs w:val="27"/>
              </w:rPr>
              <w:t xml:space="preserve"> тыс.</w:t>
            </w:r>
            <w:r w:rsidR="00677AA3">
              <w:rPr>
                <w:sz w:val="27"/>
                <w:szCs w:val="27"/>
              </w:rPr>
              <w:t xml:space="preserve"> </w:t>
            </w:r>
            <w:r w:rsidRPr="00AB4DC0">
              <w:rPr>
                <w:sz w:val="27"/>
                <w:szCs w:val="27"/>
              </w:rPr>
              <w:t>рублей</w:t>
            </w:r>
            <w:r>
              <w:rPr>
                <w:sz w:val="27"/>
                <w:szCs w:val="27"/>
              </w:rPr>
              <w:t>;</w:t>
            </w:r>
          </w:p>
          <w:p w:rsidR="001E0C30" w:rsidRDefault="001E0C30" w:rsidP="001E0C30">
            <w:pPr>
              <w:rPr>
                <w:sz w:val="27"/>
                <w:szCs w:val="27"/>
              </w:rPr>
            </w:pPr>
            <w:r w:rsidRPr="00AB4DC0">
              <w:rPr>
                <w:sz w:val="27"/>
                <w:szCs w:val="27"/>
              </w:rPr>
              <w:t xml:space="preserve">- 2026 год – </w:t>
            </w:r>
            <w:r>
              <w:rPr>
                <w:sz w:val="27"/>
                <w:szCs w:val="27"/>
              </w:rPr>
              <w:t>0,0</w:t>
            </w:r>
            <w:r w:rsidRPr="00AB4DC0">
              <w:rPr>
                <w:sz w:val="27"/>
                <w:szCs w:val="27"/>
              </w:rPr>
              <w:t xml:space="preserve"> тыс.</w:t>
            </w:r>
            <w:r w:rsidR="00677AA3">
              <w:rPr>
                <w:sz w:val="27"/>
                <w:szCs w:val="27"/>
              </w:rPr>
              <w:t xml:space="preserve"> </w:t>
            </w:r>
            <w:r w:rsidRPr="00AB4DC0">
              <w:rPr>
                <w:sz w:val="27"/>
                <w:szCs w:val="27"/>
              </w:rPr>
              <w:t>рублей</w:t>
            </w:r>
            <w:r>
              <w:rPr>
                <w:sz w:val="27"/>
                <w:szCs w:val="27"/>
              </w:rPr>
              <w:t>;</w:t>
            </w:r>
          </w:p>
          <w:p w:rsidR="001E0C30" w:rsidRPr="00AB4DC0" w:rsidRDefault="001E0C30" w:rsidP="001E0C30">
            <w:pPr>
              <w:pStyle w:val="ConsPlusNormal"/>
              <w:ind w:firstLine="0"/>
              <w:jc w:val="both"/>
              <w:rPr>
                <w:rFonts w:ascii="Times New Roman" w:hAnsi="Times New Roman" w:cs="Times New Roman"/>
                <w:sz w:val="27"/>
                <w:szCs w:val="27"/>
              </w:rPr>
            </w:pPr>
            <w:r w:rsidRPr="00AB4DC0">
              <w:rPr>
                <w:rFonts w:ascii="Times New Roman" w:hAnsi="Times New Roman" w:cs="Times New Roman"/>
                <w:sz w:val="27"/>
                <w:szCs w:val="27"/>
              </w:rPr>
              <w:t>в том числе по источникам финансирования:</w:t>
            </w:r>
          </w:p>
          <w:p w:rsidR="001E0C30" w:rsidRDefault="001E0C30" w:rsidP="001E0C30">
            <w:pPr>
              <w:rPr>
                <w:sz w:val="27"/>
                <w:szCs w:val="27"/>
              </w:rPr>
            </w:pPr>
            <w:r w:rsidRPr="00AB4DC0">
              <w:rPr>
                <w:sz w:val="27"/>
                <w:szCs w:val="27"/>
              </w:rPr>
              <w:t xml:space="preserve">средства </w:t>
            </w:r>
            <w:r>
              <w:rPr>
                <w:sz w:val="27"/>
                <w:szCs w:val="27"/>
              </w:rPr>
              <w:t>федерального</w:t>
            </w:r>
            <w:r w:rsidRPr="00AB4DC0">
              <w:rPr>
                <w:sz w:val="27"/>
                <w:szCs w:val="27"/>
              </w:rPr>
              <w:t xml:space="preserve"> бюджета </w:t>
            </w:r>
            <w:r>
              <w:rPr>
                <w:sz w:val="27"/>
                <w:szCs w:val="27"/>
              </w:rPr>
              <w:t xml:space="preserve">1658,9 </w:t>
            </w:r>
            <w:r w:rsidRPr="00AB4DC0">
              <w:rPr>
                <w:sz w:val="27"/>
                <w:szCs w:val="27"/>
              </w:rPr>
              <w:t>тыс. рублей, в том числе  по годам реализации:</w:t>
            </w:r>
          </w:p>
          <w:p w:rsidR="001E0C30" w:rsidRPr="00AB4DC0" w:rsidRDefault="001E0C30" w:rsidP="001E0C30">
            <w:pPr>
              <w:rPr>
                <w:sz w:val="27"/>
                <w:szCs w:val="27"/>
              </w:rPr>
            </w:pPr>
            <w:r w:rsidRPr="00AB4DC0">
              <w:rPr>
                <w:sz w:val="27"/>
                <w:szCs w:val="27"/>
              </w:rPr>
              <w:t>-</w:t>
            </w:r>
            <w:r>
              <w:rPr>
                <w:sz w:val="27"/>
                <w:szCs w:val="27"/>
              </w:rPr>
              <w:t xml:space="preserve"> </w:t>
            </w:r>
            <w:r w:rsidRPr="00AB4DC0">
              <w:rPr>
                <w:sz w:val="27"/>
                <w:szCs w:val="27"/>
              </w:rPr>
              <w:t xml:space="preserve">2017  год- </w:t>
            </w:r>
            <w:r>
              <w:rPr>
                <w:sz w:val="27"/>
                <w:szCs w:val="27"/>
              </w:rPr>
              <w:t xml:space="preserve">        0,0</w:t>
            </w:r>
            <w:r w:rsidRPr="00AB4DC0">
              <w:rPr>
                <w:sz w:val="27"/>
                <w:szCs w:val="27"/>
              </w:rPr>
              <w:t xml:space="preserve"> тыс. рублей;</w:t>
            </w:r>
          </w:p>
          <w:p w:rsidR="001E0C30" w:rsidRPr="00AB4DC0" w:rsidRDefault="001E0C30" w:rsidP="001E0C30">
            <w:pPr>
              <w:rPr>
                <w:sz w:val="27"/>
                <w:szCs w:val="27"/>
              </w:rPr>
            </w:pPr>
            <w:r w:rsidRPr="00AB4DC0">
              <w:rPr>
                <w:sz w:val="27"/>
                <w:szCs w:val="27"/>
              </w:rPr>
              <w:t xml:space="preserve">- 2018 год – </w:t>
            </w:r>
            <w:r>
              <w:rPr>
                <w:sz w:val="27"/>
                <w:szCs w:val="27"/>
              </w:rPr>
              <w:t xml:space="preserve">      0,0</w:t>
            </w:r>
            <w:r w:rsidRPr="00AB4DC0">
              <w:rPr>
                <w:sz w:val="27"/>
                <w:szCs w:val="27"/>
              </w:rPr>
              <w:t xml:space="preserve"> тыс. рублей;</w:t>
            </w:r>
          </w:p>
          <w:p w:rsidR="001E0C30" w:rsidRPr="00AB4DC0" w:rsidRDefault="001E0C30" w:rsidP="001E0C30">
            <w:pPr>
              <w:rPr>
                <w:sz w:val="27"/>
                <w:szCs w:val="27"/>
              </w:rPr>
            </w:pPr>
            <w:r w:rsidRPr="00AB4DC0">
              <w:rPr>
                <w:sz w:val="27"/>
                <w:szCs w:val="27"/>
              </w:rPr>
              <w:t xml:space="preserve">- 2019 год – </w:t>
            </w:r>
            <w:r>
              <w:rPr>
                <w:sz w:val="27"/>
                <w:szCs w:val="27"/>
              </w:rPr>
              <w:t xml:space="preserve">      0,0</w:t>
            </w:r>
            <w:r w:rsidRPr="00AB4DC0">
              <w:rPr>
                <w:sz w:val="27"/>
                <w:szCs w:val="27"/>
              </w:rPr>
              <w:t xml:space="preserve"> тыс. рублей;</w:t>
            </w:r>
          </w:p>
          <w:p w:rsidR="001E0C30" w:rsidRPr="00AB4DC0" w:rsidRDefault="001E0C30" w:rsidP="001E0C30">
            <w:pPr>
              <w:rPr>
                <w:sz w:val="27"/>
                <w:szCs w:val="27"/>
              </w:rPr>
            </w:pPr>
            <w:r w:rsidRPr="00AB4DC0">
              <w:rPr>
                <w:sz w:val="27"/>
                <w:szCs w:val="27"/>
              </w:rPr>
              <w:t xml:space="preserve">- 2020 год – </w:t>
            </w:r>
            <w:r>
              <w:rPr>
                <w:sz w:val="27"/>
                <w:szCs w:val="27"/>
              </w:rPr>
              <w:t xml:space="preserve">      0,0</w:t>
            </w:r>
            <w:r w:rsidRPr="00AB4DC0">
              <w:rPr>
                <w:sz w:val="27"/>
                <w:szCs w:val="27"/>
              </w:rPr>
              <w:t xml:space="preserve"> тыс. рублей;</w:t>
            </w:r>
          </w:p>
          <w:p w:rsidR="001E0C30" w:rsidRPr="00AB4DC0" w:rsidRDefault="001E0C30" w:rsidP="001E0C30">
            <w:pPr>
              <w:rPr>
                <w:sz w:val="27"/>
                <w:szCs w:val="27"/>
              </w:rPr>
            </w:pPr>
            <w:r w:rsidRPr="00AB4DC0">
              <w:rPr>
                <w:sz w:val="27"/>
                <w:szCs w:val="27"/>
              </w:rPr>
              <w:t xml:space="preserve">- 2021 год – </w:t>
            </w:r>
            <w:r>
              <w:rPr>
                <w:sz w:val="27"/>
                <w:szCs w:val="27"/>
              </w:rPr>
              <w:t xml:space="preserve">      0,0</w:t>
            </w:r>
            <w:r w:rsidRPr="00AB4DC0">
              <w:rPr>
                <w:sz w:val="27"/>
                <w:szCs w:val="27"/>
              </w:rPr>
              <w:t xml:space="preserve"> тыс. рублей;    </w:t>
            </w:r>
          </w:p>
          <w:p w:rsidR="001E0C30" w:rsidRPr="00AB4DC0" w:rsidRDefault="001E0C30" w:rsidP="001E0C30">
            <w:pPr>
              <w:rPr>
                <w:sz w:val="27"/>
                <w:szCs w:val="27"/>
              </w:rPr>
            </w:pPr>
            <w:r w:rsidRPr="00AB4DC0">
              <w:rPr>
                <w:sz w:val="27"/>
                <w:szCs w:val="27"/>
              </w:rPr>
              <w:t xml:space="preserve">- 2022 год – </w:t>
            </w:r>
            <w:r>
              <w:rPr>
                <w:sz w:val="27"/>
                <w:szCs w:val="27"/>
              </w:rPr>
              <w:t xml:space="preserve">      0</w:t>
            </w:r>
            <w:r w:rsidRPr="00AB4DC0">
              <w:rPr>
                <w:sz w:val="27"/>
                <w:szCs w:val="27"/>
              </w:rPr>
              <w:t>,0 тыс. рублей;</w:t>
            </w:r>
          </w:p>
          <w:p w:rsidR="001E0C30" w:rsidRPr="00AB4DC0" w:rsidRDefault="001E0C30" w:rsidP="001E0C30">
            <w:pPr>
              <w:rPr>
                <w:sz w:val="27"/>
                <w:szCs w:val="27"/>
              </w:rPr>
            </w:pPr>
            <w:r w:rsidRPr="00AB4DC0">
              <w:rPr>
                <w:sz w:val="27"/>
                <w:szCs w:val="27"/>
              </w:rPr>
              <w:t>- 2023 год –</w:t>
            </w:r>
            <w:r>
              <w:rPr>
                <w:sz w:val="27"/>
                <w:szCs w:val="27"/>
              </w:rPr>
              <w:t xml:space="preserve">    </w:t>
            </w:r>
            <w:r w:rsidRPr="00AB4DC0">
              <w:rPr>
                <w:sz w:val="27"/>
                <w:szCs w:val="27"/>
              </w:rPr>
              <w:t xml:space="preserve"> </w:t>
            </w:r>
            <w:r>
              <w:rPr>
                <w:sz w:val="27"/>
                <w:szCs w:val="27"/>
              </w:rPr>
              <w:t xml:space="preserve">  0,0</w:t>
            </w:r>
            <w:r w:rsidRPr="00AB4DC0">
              <w:rPr>
                <w:sz w:val="27"/>
                <w:szCs w:val="27"/>
              </w:rPr>
              <w:t xml:space="preserve"> тыс. рублей;</w:t>
            </w:r>
          </w:p>
          <w:p w:rsidR="001E0C30" w:rsidRPr="00AB4DC0" w:rsidRDefault="001E0C30" w:rsidP="001E0C30">
            <w:pPr>
              <w:rPr>
                <w:sz w:val="27"/>
                <w:szCs w:val="27"/>
              </w:rPr>
            </w:pPr>
            <w:r w:rsidRPr="00AB4DC0">
              <w:rPr>
                <w:sz w:val="27"/>
                <w:szCs w:val="27"/>
              </w:rPr>
              <w:t>- 2024 год –</w:t>
            </w:r>
            <w:r>
              <w:rPr>
                <w:sz w:val="27"/>
                <w:szCs w:val="27"/>
              </w:rPr>
              <w:t xml:space="preserve"> 1658,9</w:t>
            </w:r>
            <w:r w:rsidRPr="00AB4DC0">
              <w:rPr>
                <w:sz w:val="27"/>
                <w:szCs w:val="27"/>
              </w:rPr>
              <w:t xml:space="preserve"> тыс. рублей;</w:t>
            </w:r>
          </w:p>
          <w:p w:rsidR="001E0C30" w:rsidRPr="00AB4DC0" w:rsidRDefault="001E0C30" w:rsidP="001E0C30">
            <w:pPr>
              <w:rPr>
                <w:sz w:val="27"/>
                <w:szCs w:val="27"/>
              </w:rPr>
            </w:pPr>
            <w:r w:rsidRPr="00AB4DC0">
              <w:rPr>
                <w:sz w:val="27"/>
                <w:szCs w:val="27"/>
              </w:rPr>
              <w:t xml:space="preserve">- 2025 год – </w:t>
            </w:r>
            <w:r>
              <w:rPr>
                <w:sz w:val="27"/>
                <w:szCs w:val="27"/>
              </w:rPr>
              <w:t xml:space="preserve">       0,0</w:t>
            </w:r>
            <w:r w:rsidRPr="00AB4DC0">
              <w:rPr>
                <w:sz w:val="27"/>
                <w:szCs w:val="27"/>
              </w:rPr>
              <w:t xml:space="preserve"> тыс</w:t>
            </w:r>
            <w:proofErr w:type="gramStart"/>
            <w:r w:rsidRPr="00AB4DC0">
              <w:rPr>
                <w:sz w:val="27"/>
                <w:szCs w:val="27"/>
              </w:rPr>
              <w:t>.р</w:t>
            </w:r>
            <w:proofErr w:type="gramEnd"/>
            <w:r w:rsidRPr="00AB4DC0">
              <w:rPr>
                <w:sz w:val="27"/>
                <w:szCs w:val="27"/>
              </w:rPr>
              <w:t>ублей</w:t>
            </w:r>
            <w:r>
              <w:rPr>
                <w:sz w:val="27"/>
                <w:szCs w:val="27"/>
              </w:rPr>
              <w:t>;</w:t>
            </w:r>
          </w:p>
          <w:p w:rsidR="001E0C30" w:rsidRPr="00AB4DC0" w:rsidRDefault="001E0C30" w:rsidP="001E0C30">
            <w:pPr>
              <w:rPr>
                <w:sz w:val="27"/>
                <w:szCs w:val="27"/>
              </w:rPr>
            </w:pPr>
            <w:r w:rsidRPr="00AB4DC0">
              <w:rPr>
                <w:sz w:val="27"/>
                <w:szCs w:val="27"/>
              </w:rPr>
              <w:t xml:space="preserve">- 2026 год – </w:t>
            </w:r>
            <w:r>
              <w:rPr>
                <w:sz w:val="27"/>
                <w:szCs w:val="27"/>
              </w:rPr>
              <w:t xml:space="preserve">       0,0</w:t>
            </w:r>
            <w:r w:rsidRPr="00AB4DC0">
              <w:rPr>
                <w:sz w:val="27"/>
                <w:szCs w:val="27"/>
              </w:rPr>
              <w:t xml:space="preserve"> тыс</w:t>
            </w:r>
            <w:proofErr w:type="gramStart"/>
            <w:r w:rsidRPr="00AB4DC0">
              <w:rPr>
                <w:sz w:val="27"/>
                <w:szCs w:val="27"/>
              </w:rPr>
              <w:t>.р</w:t>
            </w:r>
            <w:proofErr w:type="gramEnd"/>
            <w:r w:rsidRPr="00AB4DC0">
              <w:rPr>
                <w:sz w:val="27"/>
                <w:szCs w:val="27"/>
              </w:rPr>
              <w:t>ублей</w:t>
            </w:r>
            <w:r>
              <w:rPr>
                <w:sz w:val="27"/>
                <w:szCs w:val="27"/>
              </w:rPr>
              <w:t>;</w:t>
            </w:r>
          </w:p>
          <w:p w:rsidR="001E0C30" w:rsidRPr="000B68FC" w:rsidRDefault="001E0C30" w:rsidP="00B55254">
            <w:pPr>
              <w:widowControl w:val="0"/>
              <w:autoSpaceDE w:val="0"/>
              <w:autoSpaceDN w:val="0"/>
              <w:adjustRightInd w:val="0"/>
              <w:jc w:val="both"/>
              <w:rPr>
                <w:sz w:val="27"/>
                <w:szCs w:val="27"/>
              </w:rPr>
            </w:pPr>
          </w:p>
        </w:tc>
      </w:tr>
      <w:tr w:rsidR="00E66156" w:rsidRPr="000B68FC">
        <w:tc>
          <w:tcPr>
            <w:tcW w:w="4284" w:type="dxa"/>
            <w:shd w:val="clear" w:color="auto" w:fill="auto"/>
          </w:tcPr>
          <w:p w:rsidR="00E66156" w:rsidRPr="000B68FC" w:rsidRDefault="00E66156" w:rsidP="001832F8">
            <w:pPr>
              <w:rPr>
                <w:sz w:val="27"/>
                <w:szCs w:val="27"/>
              </w:rPr>
            </w:pPr>
            <w:r w:rsidRPr="000B68FC">
              <w:rPr>
                <w:sz w:val="27"/>
                <w:szCs w:val="27"/>
              </w:rPr>
              <w:lastRenderedPageBreak/>
              <w:t>Ожидаемые результаты реализации</w:t>
            </w:r>
          </w:p>
          <w:p w:rsidR="00E66156" w:rsidRPr="000B68FC" w:rsidRDefault="00910EC6" w:rsidP="001832F8">
            <w:pPr>
              <w:rPr>
                <w:sz w:val="27"/>
                <w:szCs w:val="27"/>
              </w:rPr>
            </w:pPr>
            <w:r>
              <w:rPr>
                <w:sz w:val="27"/>
                <w:szCs w:val="27"/>
              </w:rPr>
              <w:t>м</w:t>
            </w:r>
            <w:r w:rsidR="00E66156" w:rsidRPr="000B68FC">
              <w:rPr>
                <w:sz w:val="27"/>
                <w:szCs w:val="27"/>
              </w:rPr>
              <w:t>униципальной программы</w:t>
            </w:r>
          </w:p>
        </w:tc>
        <w:tc>
          <w:tcPr>
            <w:tcW w:w="5178" w:type="dxa"/>
            <w:shd w:val="clear" w:color="auto" w:fill="auto"/>
          </w:tcPr>
          <w:p w:rsidR="00E66156" w:rsidRDefault="00E66156" w:rsidP="001832F8">
            <w:pPr>
              <w:widowControl w:val="0"/>
              <w:autoSpaceDE w:val="0"/>
              <w:autoSpaceDN w:val="0"/>
              <w:adjustRightInd w:val="0"/>
              <w:jc w:val="both"/>
              <w:rPr>
                <w:rFonts w:cs="Arial"/>
                <w:color w:val="333333"/>
                <w:sz w:val="19"/>
                <w:szCs w:val="19"/>
              </w:rPr>
            </w:pPr>
          </w:p>
          <w:p w:rsidR="00A300F5" w:rsidRPr="00A300F5" w:rsidRDefault="00A300F5" w:rsidP="001832F8">
            <w:pPr>
              <w:widowControl w:val="0"/>
              <w:autoSpaceDE w:val="0"/>
              <w:autoSpaceDN w:val="0"/>
              <w:adjustRightInd w:val="0"/>
              <w:jc w:val="both"/>
              <w:rPr>
                <w:rFonts w:cs="Arial"/>
                <w:color w:val="333333"/>
                <w:sz w:val="27"/>
                <w:szCs w:val="27"/>
              </w:rPr>
            </w:pPr>
            <w:r w:rsidRPr="00A300F5">
              <w:rPr>
                <w:rFonts w:cs="Arial"/>
                <w:color w:val="333333"/>
                <w:sz w:val="27"/>
                <w:szCs w:val="27"/>
              </w:rPr>
              <w:t>-  устойчивое функционирование органов местного самоуправления;</w:t>
            </w:r>
          </w:p>
          <w:p w:rsidR="00E66156" w:rsidRDefault="00E66156" w:rsidP="001832F8">
            <w:pPr>
              <w:widowControl w:val="0"/>
              <w:autoSpaceDE w:val="0"/>
              <w:autoSpaceDN w:val="0"/>
              <w:adjustRightInd w:val="0"/>
              <w:jc w:val="both"/>
              <w:rPr>
                <w:sz w:val="27"/>
                <w:szCs w:val="27"/>
              </w:rPr>
            </w:pPr>
            <w:r w:rsidRPr="000B68FC">
              <w:rPr>
                <w:sz w:val="27"/>
                <w:szCs w:val="27"/>
              </w:rPr>
              <w:t>- сбалансированность бюджета поселения и отсутствие просроченной кредиторской задолженности;</w:t>
            </w:r>
          </w:p>
          <w:p w:rsidR="00A300F5" w:rsidRPr="000B68FC" w:rsidRDefault="00A300F5" w:rsidP="001832F8">
            <w:pPr>
              <w:widowControl w:val="0"/>
              <w:autoSpaceDE w:val="0"/>
              <w:autoSpaceDN w:val="0"/>
              <w:adjustRightInd w:val="0"/>
              <w:jc w:val="both"/>
              <w:rPr>
                <w:sz w:val="27"/>
                <w:szCs w:val="27"/>
              </w:rPr>
            </w:pPr>
            <w:r>
              <w:rPr>
                <w:sz w:val="27"/>
                <w:szCs w:val="27"/>
              </w:rPr>
              <w:t xml:space="preserve">- повышение мотивации к качественному, </w:t>
            </w:r>
            <w:r>
              <w:rPr>
                <w:sz w:val="27"/>
                <w:szCs w:val="27"/>
              </w:rPr>
              <w:lastRenderedPageBreak/>
              <w:t>оперативному исполнению должностных обязанностей;</w:t>
            </w:r>
          </w:p>
          <w:p w:rsidR="00E66156" w:rsidRDefault="00E66156" w:rsidP="00A300F5">
            <w:pPr>
              <w:widowControl w:val="0"/>
              <w:autoSpaceDE w:val="0"/>
              <w:autoSpaceDN w:val="0"/>
              <w:adjustRightInd w:val="0"/>
              <w:jc w:val="both"/>
              <w:rPr>
                <w:sz w:val="27"/>
                <w:szCs w:val="27"/>
              </w:rPr>
            </w:pPr>
            <w:r w:rsidRPr="000B68FC">
              <w:rPr>
                <w:sz w:val="27"/>
                <w:szCs w:val="27"/>
              </w:rPr>
              <w:t xml:space="preserve"> - </w:t>
            </w:r>
            <w:r w:rsidR="00A300F5">
              <w:rPr>
                <w:sz w:val="27"/>
                <w:szCs w:val="27"/>
              </w:rPr>
              <w:t xml:space="preserve">качественное </w:t>
            </w:r>
            <w:r w:rsidRPr="000B68FC">
              <w:rPr>
                <w:sz w:val="27"/>
                <w:szCs w:val="27"/>
              </w:rPr>
              <w:t>исполнение мероприятий программы в соответствии с объемами запланированных по ней бюджетных ассигнований 100%</w:t>
            </w:r>
            <w:r w:rsidR="00A300F5">
              <w:rPr>
                <w:sz w:val="27"/>
                <w:szCs w:val="27"/>
              </w:rPr>
              <w:t>, устойчивость и рост доходов бюджета муниципального образования;</w:t>
            </w:r>
          </w:p>
          <w:p w:rsidR="00A300F5" w:rsidRPr="000B68FC" w:rsidRDefault="00A300F5" w:rsidP="00A300F5">
            <w:pPr>
              <w:widowControl w:val="0"/>
              <w:autoSpaceDE w:val="0"/>
              <w:autoSpaceDN w:val="0"/>
              <w:adjustRightInd w:val="0"/>
              <w:jc w:val="both"/>
              <w:rPr>
                <w:sz w:val="27"/>
                <w:szCs w:val="27"/>
              </w:rPr>
            </w:pPr>
            <w:r>
              <w:rPr>
                <w:sz w:val="27"/>
                <w:szCs w:val="27"/>
              </w:rPr>
              <w:t>- рост уровня удовлетворенности населения.</w:t>
            </w:r>
          </w:p>
        </w:tc>
      </w:tr>
    </w:tbl>
    <w:p w:rsidR="00E66156" w:rsidRPr="000B68FC" w:rsidRDefault="00E66156" w:rsidP="00E66156">
      <w:pPr>
        <w:rPr>
          <w:sz w:val="23"/>
          <w:szCs w:val="23"/>
        </w:rPr>
      </w:pPr>
    </w:p>
    <w:p w:rsidR="00E66156" w:rsidRPr="000B68FC" w:rsidRDefault="00E66156" w:rsidP="00E66156">
      <w:pPr>
        <w:rPr>
          <w:sz w:val="27"/>
          <w:szCs w:val="27"/>
        </w:rPr>
      </w:pPr>
    </w:p>
    <w:p w:rsidR="00E66156" w:rsidRPr="000B68FC" w:rsidRDefault="00E66156" w:rsidP="00E66156">
      <w:pPr>
        <w:widowControl w:val="0"/>
        <w:autoSpaceDE w:val="0"/>
        <w:autoSpaceDN w:val="0"/>
        <w:adjustRightInd w:val="0"/>
        <w:ind w:firstLine="709"/>
        <w:jc w:val="both"/>
        <w:rPr>
          <w:b/>
          <w:sz w:val="27"/>
          <w:szCs w:val="27"/>
        </w:rPr>
      </w:pPr>
      <w:r w:rsidRPr="000B68FC">
        <w:rPr>
          <w:b/>
          <w:sz w:val="27"/>
          <w:szCs w:val="27"/>
        </w:rPr>
        <w:t xml:space="preserve">1. Общая характеристика социально-экономической сферы реализации муниципальной программы </w:t>
      </w:r>
    </w:p>
    <w:p w:rsidR="00E66156" w:rsidRPr="000B68FC" w:rsidRDefault="00E66156" w:rsidP="00E66156">
      <w:pPr>
        <w:ind w:firstLine="708"/>
        <w:jc w:val="both"/>
        <w:rPr>
          <w:sz w:val="27"/>
          <w:szCs w:val="27"/>
        </w:rPr>
      </w:pPr>
      <w:r w:rsidRPr="000B68FC">
        <w:rPr>
          <w:sz w:val="27"/>
          <w:szCs w:val="27"/>
        </w:rPr>
        <w:t>Современная ситуация в сфере муниципального управления в Российской Федерации характеризуется продолжением процессов формирования систем  местного самоуправления, основанных на разделении полномочий между уровнями власти, применении  методов  стратегического планирования, управления по результатам, увязке принятия бюджетных решений по целям и задачам, в первую очередь в рамках программно-целевого подхода.</w:t>
      </w:r>
    </w:p>
    <w:p w:rsidR="00E66156" w:rsidRPr="000B68FC" w:rsidRDefault="00E66156" w:rsidP="00E66156">
      <w:pPr>
        <w:jc w:val="both"/>
        <w:rPr>
          <w:color w:val="FF0000"/>
          <w:sz w:val="27"/>
          <w:szCs w:val="27"/>
        </w:rPr>
      </w:pPr>
      <w:r w:rsidRPr="000B68FC">
        <w:rPr>
          <w:sz w:val="27"/>
          <w:szCs w:val="27"/>
        </w:rPr>
        <w:tab/>
        <w:t>Ключевыми целями и задачами муниципального управления независимо является создание благоприятных условий для жизни и деятельности граждан и организаций. В контексте общих целей и задач  в Российской Федерации на перспективу до 202</w:t>
      </w:r>
      <w:r w:rsidR="00F22531">
        <w:rPr>
          <w:sz w:val="27"/>
          <w:szCs w:val="27"/>
        </w:rPr>
        <w:t>5</w:t>
      </w:r>
      <w:r w:rsidRPr="000B68FC">
        <w:rPr>
          <w:sz w:val="27"/>
          <w:szCs w:val="27"/>
        </w:rPr>
        <w:t xml:space="preserve"> года определены основные направления совершенствования системы муниципального управления, которые в свою очередь задают приоритеты муниципальной политики </w:t>
      </w:r>
      <w:r w:rsidR="00324A33">
        <w:rPr>
          <w:sz w:val="27"/>
          <w:szCs w:val="27"/>
        </w:rPr>
        <w:t>Малеевского</w:t>
      </w:r>
      <w:r w:rsidRPr="000B68FC">
        <w:rPr>
          <w:sz w:val="27"/>
          <w:szCs w:val="27"/>
        </w:rPr>
        <w:t xml:space="preserve"> сельского поселения в сфере муниципального управления.</w:t>
      </w:r>
    </w:p>
    <w:p w:rsidR="00E66156" w:rsidRPr="000B68FC" w:rsidRDefault="00E66156" w:rsidP="00E66156">
      <w:pPr>
        <w:ind w:firstLine="708"/>
        <w:jc w:val="both"/>
        <w:rPr>
          <w:sz w:val="23"/>
          <w:szCs w:val="23"/>
        </w:rPr>
      </w:pPr>
      <w:r w:rsidRPr="000B68FC">
        <w:rPr>
          <w:sz w:val="27"/>
          <w:szCs w:val="27"/>
        </w:rPr>
        <w:t xml:space="preserve"> </w:t>
      </w:r>
      <w:r w:rsidRPr="000B68FC">
        <w:rPr>
          <w:sz w:val="27"/>
          <w:szCs w:val="27"/>
        </w:rPr>
        <w:tab/>
        <w:t>По приоритетным направлениям совершенствования системы муниципального управления в сельском поселении  в рамках реализации муниципальных программ в пред</w:t>
      </w:r>
      <w:r w:rsidR="004E2C71">
        <w:rPr>
          <w:sz w:val="27"/>
          <w:szCs w:val="27"/>
        </w:rPr>
        <w:t xml:space="preserve">шествующие годы и в текущем </w:t>
      </w:r>
      <w:r w:rsidRPr="000B68FC">
        <w:rPr>
          <w:sz w:val="27"/>
          <w:szCs w:val="27"/>
        </w:rPr>
        <w:t xml:space="preserve"> году созданы определенные предпосылки для повышения эффективности муниципального управления.</w:t>
      </w:r>
      <w:r w:rsidRPr="000B68FC">
        <w:rPr>
          <w:sz w:val="23"/>
          <w:szCs w:val="23"/>
        </w:rPr>
        <w:t xml:space="preserve"> </w:t>
      </w:r>
    </w:p>
    <w:p w:rsidR="00E66156" w:rsidRPr="000B68FC" w:rsidRDefault="00E66156" w:rsidP="00E66156">
      <w:pPr>
        <w:ind w:firstLine="708"/>
        <w:jc w:val="both"/>
        <w:rPr>
          <w:sz w:val="27"/>
          <w:szCs w:val="27"/>
        </w:rPr>
      </w:pPr>
      <w:r w:rsidRPr="000B68FC">
        <w:rPr>
          <w:sz w:val="27"/>
          <w:szCs w:val="27"/>
        </w:rPr>
        <w:t>Формируется платформа для предоставления государственных и муниципальных услуг населению сельского поселения в электронной форме и для размещения системы информационно-справочной поддержки населения.</w:t>
      </w:r>
    </w:p>
    <w:p w:rsidR="00E66156" w:rsidRDefault="00E66156" w:rsidP="00E66156">
      <w:pPr>
        <w:ind w:firstLine="708"/>
        <w:jc w:val="both"/>
        <w:rPr>
          <w:sz w:val="27"/>
          <w:szCs w:val="27"/>
        </w:rPr>
      </w:pPr>
      <w:r w:rsidRPr="000B68FC">
        <w:rPr>
          <w:sz w:val="27"/>
          <w:szCs w:val="27"/>
        </w:rPr>
        <w:t xml:space="preserve">Необходимость формирования сбалансированного бюджета сельского поселения для решения  задач по реализации проектов социально-экономического развития поселения делает значимой проблему повышения доходности бюджета поселения за счет повышения эффективности управления и распоряжения объектами муниципальной собственности. В целях использования муниципального  имущества в качестве актива первостепенным является решение задачи регистрации прав на объекты муниципальной собственности сельского поселения. Проводится работа по инвентаризации земельных участков, невостребованных земельных долей, с целью их эффективного использования для реализации значимых для развития поселения проектов.     Мобилизация платежей в сфере земельно-имущественных отношений и обеспечение полного учета имущественных объектов является </w:t>
      </w:r>
      <w:r w:rsidRPr="000B68FC">
        <w:rPr>
          <w:sz w:val="27"/>
          <w:szCs w:val="27"/>
        </w:rPr>
        <w:lastRenderedPageBreak/>
        <w:t xml:space="preserve">одним из ключевых ресурсов влияния на доходность  бюджета сельского поселения. </w:t>
      </w:r>
    </w:p>
    <w:p w:rsidR="00896718" w:rsidRPr="000B68FC" w:rsidRDefault="00896718" w:rsidP="00E66156">
      <w:pPr>
        <w:ind w:firstLine="708"/>
        <w:jc w:val="both"/>
        <w:rPr>
          <w:sz w:val="27"/>
          <w:szCs w:val="27"/>
        </w:rPr>
      </w:pPr>
      <w:proofErr w:type="gramStart"/>
      <w:r>
        <w:rPr>
          <w:sz w:val="27"/>
          <w:szCs w:val="27"/>
        </w:rPr>
        <w:t>Материально-техническое обеспечение программы, являющееся основным содержанием комплекса процессных мероприятий «Обеспечение организационных условий для реализации муниципальной программы», включает в себя комплекс мер по организации стабильного функционирования, снабжения Администрации сельского поселения материальными ресурсами, необходимыми им для решения вопросов местного значения, по финансированию расходов на обеспечение деятельности Администрации сельского поселения по реализации своих полномочий при решении вопросов местного значения.</w:t>
      </w:r>
      <w:proofErr w:type="gramEnd"/>
    </w:p>
    <w:p w:rsidR="00E66156" w:rsidRPr="000B68FC" w:rsidRDefault="00E66156" w:rsidP="00E66156">
      <w:pPr>
        <w:adjustRightInd w:val="0"/>
        <w:ind w:firstLine="720"/>
        <w:jc w:val="both"/>
        <w:rPr>
          <w:color w:val="000000"/>
          <w:sz w:val="27"/>
          <w:szCs w:val="27"/>
        </w:rPr>
      </w:pPr>
      <w:r w:rsidRPr="000B68FC">
        <w:rPr>
          <w:color w:val="000000"/>
          <w:sz w:val="27"/>
          <w:szCs w:val="27"/>
        </w:rPr>
        <w:t xml:space="preserve">Реализация Федерального закона от 06.10.2003г. №131-ФЗ «Об общих принципах организации местного самоуправления в Российской Федерации» выявила необходимость </w:t>
      </w:r>
      <w:proofErr w:type="gramStart"/>
      <w:r w:rsidRPr="000B68FC">
        <w:rPr>
          <w:color w:val="000000"/>
          <w:sz w:val="27"/>
          <w:szCs w:val="27"/>
        </w:rPr>
        <w:t>повышения уровня профессиональной подготовки работников органов местного самоуправления</w:t>
      </w:r>
      <w:proofErr w:type="gramEnd"/>
      <w:r w:rsidRPr="000B68FC">
        <w:rPr>
          <w:color w:val="000000"/>
          <w:sz w:val="27"/>
          <w:szCs w:val="27"/>
        </w:rPr>
        <w:t xml:space="preserve"> и дефицит кадров управленческого звена.</w:t>
      </w:r>
      <w:r w:rsidRPr="000B68FC">
        <w:rPr>
          <w:color w:val="000000"/>
          <w:sz w:val="23"/>
          <w:szCs w:val="23"/>
        </w:rPr>
        <w:t xml:space="preserve"> </w:t>
      </w:r>
      <w:r w:rsidRPr="000B68FC">
        <w:rPr>
          <w:color w:val="000000"/>
          <w:sz w:val="27"/>
          <w:szCs w:val="27"/>
        </w:rPr>
        <w:t xml:space="preserve">В связи с этим развитие и совершенствование кадрового потенциала органов местного самоуправления будет являться одним из условий повышения эффективности взаимодействия общества и власти, </w:t>
      </w:r>
      <w:r w:rsidRPr="000B68FC">
        <w:rPr>
          <w:sz w:val="27"/>
          <w:szCs w:val="27"/>
        </w:rPr>
        <w:t>способствовать эффективной  реализации полномочий органов местного самоуправления, укреплению  законности и правопорядка в муниципальном  образовании, укреплении авторитета органов местного самоуправлении у населения, эффективности и результативности муниципального управления.</w:t>
      </w:r>
    </w:p>
    <w:p w:rsidR="00E66156" w:rsidRPr="000B68FC" w:rsidRDefault="00E66156" w:rsidP="00E66156">
      <w:pPr>
        <w:widowControl w:val="0"/>
        <w:autoSpaceDE w:val="0"/>
        <w:autoSpaceDN w:val="0"/>
        <w:adjustRightInd w:val="0"/>
        <w:ind w:firstLine="709"/>
        <w:jc w:val="both"/>
        <w:rPr>
          <w:b/>
          <w:sz w:val="27"/>
          <w:szCs w:val="27"/>
        </w:rPr>
      </w:pPr>
    </w:p>
    <w:p w:rsidR="00E66156" w:rsidRDefault="00E66156" w:rsidP="00E66156">
      <w:pPr>
        <w:widowControl w:val="0"/>
        <w:autoSpaceDE w:val="0"/>
        <w:autoSpaceDN w:val="0"/>
        <w:adjustRightInd w:val="0"/>
        <w:ind w:firstLine="709"/>
        <w:jc w:val="both"/>
        <w:rPr>
          <w:b/>
          <w:sz w:val="27"/>
          <w:szCs w:val="27"/>
        </w:rPr>
      </w:pPr>
      <w:r w:rsidRPr="000B68FC">
        <w:rPr>
          <w:b/>
          <w:sz w:val="27"/>
          <w:szCs w:val="27"/>
        </w:rPr>
        <w:t>2. Приоритеты региональной государственной политики в сфере реализации муниципальной программы,  цели,  целевые показатели, описание ожидаемых конечных результатов, сроков и этапов реализации муниципальной программы</w:t>
      </w:r>
    </w:p>
    <w:p w:rsidR="00A81855" w:rsidRDefault="00A81855" w:rsidP="00E66156">
      <w:pPr>
        <w:widowControl w:val="0"/>
        <w:autoSpaceDE w:val="0"/>
        <w:autoSpaceDN w:val="0"/>
        <w:adjustRightInd w:val="0"/>
        <w:ind w:firstLine="709"/>
        <w:jc w:val="both"/>
        <w:rPr>
          <w:b/>
          <w:sz w:val="27"/>
          <w:szCs w:val="27"/>
        </w:rPr>
      </w:pPr>
    </w:p>
    <w:p w:rsidR="00A81855" w:rsidRPr="00A81855" w:rsidRDefault="00A81855" w:rsidP="00E66156">
      <w:pPr>
        <w:widowControl w:val="0"/>
        <w:autoSpaceDE w:val="0"/>
        <w:autoSpaceDN w:val="0"/>
        <w:adjustRightInd w:val="0"/>
        <w:ind w:firstLine="709"/>
        <w:jc w:val="both"/>
        <w:rPr>
          <w:sz w:val="27"/>
          <w:szCs w:val="27"/>
        </w:rPr>
      </w:pPr>
      <w:r w:rsidRPr="00A81855">
        <w:rPr>
          <w:sz w:val="27"/>
          <w:szCs w:val="27"/>
        </w:rPr>
        <w:t>К документам</w:t>
      </w:r>
      <w:r>
        <w:rPr>
          <w:sz w:val="27"/>
          <w:szCs w:val="27"/>
        </w:rPr>
        <w:t>, формирующим правовую основу муниципальной программы, а также определяющим основные механизмы ее реализации, относятся:</w:t>
      </w:r>
      <w:r w:rsidRPr="00A81855">
        <w:rPr>
          <w:sz w:val="27"/>
          <w:szCs w:val="27"/>
        </w:rPr>
        <w:t xml:space="preserve"> </w:t>
      </w:r>
    </w:p>
    <w:p w:rsidR="00A81855" w:rsidRDefault="00A81855" w:rsidP="00A81855">
      <w:pPr>
        <w:spacing w:before="120" w:after="120"/>
        <w:jc w:val="both"/>
        <w:rPr>
          <w:sz w:val="27"/>
          <w:szCs w:val="27"/>
        </w:rPr>
      </w:pPr>
      <w:r>
        <w:rPr>
          <w:sz w:val="27"/>
          <w:szCs w:val="27"/>
        </w:rPr>
        <w:t xml:space="preserve"> -</w:t>
      </w:r>
      <w:r w:rsidR="00E66156" w:rsidRPr="000B68FC">
        <w:rPr>
          <w:sz w:val="27"/>
          <w:szCs w:val="27"/>
        </w:rPr>
        <w:t>Федеральным закон от 06.10.2003г. №131-ФЗ «Об общих принципах организации местного самоуправления в Российской Федерации»;</w:t>
      </w:r>
    </w:p>
    <w:p w:rsidR="00A81855" w:rsidRDefault="00A81855" w:rsidP="00A81855">
      <w:pPr>
        <w:spacing w:before="120" w:after="120"/>
        <w:jc w:val="both"/>
        <w:rPr>
          <w:sz w:val="27"/>
          <w:szCs w:val="27"/>
        </w:rPr>
      </w:pPr>
      <w:r>
        <w:rPr>
          <w:sz w:val="27"/>
          <w:szCs w:val="27"/>
        </w:rPr>
        <w:t>-Федеральный закон от 09.02.2009 № 8-ФЗ «Об обеспечении доступа к информации о деятельности государственных органов местного самоуправления»;</w:t>
      </w:r>
    </w:p>
    <w:p w:rsidR="00A81855" w:rsidRDefault="00A81855" w:rsidP="00A81855">
      <w:pPr>
        <w:spacing w:before="120" w:after="120"/>
        <w:jc w:val="both"/>
        <w:rPr>
          <w:sz w:val="27"/>
          <w:szCs w:val="27"/>
        </w:rPr>
      </w:pPr>
      <w:r>
        <w:rPr>
          <w:sz w:val="27"/>
          <w:szCs w:val="27"/>
        </w:rPr>
        <w:t>-Федеральный закон от 27.07.2010 №210-ФЗ «Об организации предоставления государственных и муниципальных услуг»;</w:t>
      </w:r>
    </w:p>
    <w:p w:rsidR="004645D7" w:rsidRDefault="00A81855" w:rsidP="00A81855">
      <w:pPr>
        <w:spacing w:before="120" w:after="120"/>
        <w:jc w:val="both"/>
        <w:rPr>
          <w:sz w:val="27"/>
          <w:szCs w:val="27"/>
        </w:rPr>
      </w:pPr>
      <w:r>
        <w:rPr>
          <w:sz w:val="27"/>
          <w:szCs w:val="27"/>
        </w:rPr>
        <w:t xml:space="preserve">-Постановление Правительства Российской Федерации от 15.06.2009 №478 «О единой системе </w:t>
      </w:r>
      <w:r w:rsidR="006073A4">
        <w:rPr>
          <w:sz w:val="27"/>
          <w:szCs w:val="27"/>
        </w:rPr>
        <w:t>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w:t>
      </w:r>
    </w:p>
    <w:p w:rsidR="00E66156" w:rsidRPr="000B68FC" w:rsidRDefault="004645D7" w:rsidP="00A81855">
      <w:pPr>
        <w:spacing w:before="120" w:after="120"/>
        <w:jc w:val="both"/>
        <w:rPr>
          <w:sz w:val="27"/>
          <w:szCs w:val="27"/>
        </w:rPr>
      </w:pPr>
      <w:r>
        <w:rPr>
          <w:sz w:val="27"/>
          <w:szCs w:val="27"/>
        </w:rPr>
        <w:lastRenderedPageBreak/>
        <w:t>-</w:t>
      </w:r>
      <w:r w:rsidR="00E66156" w:rsidRPr="000B68FC">
        <w:rPr>
          <w:sz w:val="27"/>
          <w:szCs w:val="27"/>
        </w:rPr>
        <w:t xml:space="preserve">Устав </w:t>
      </w:r>
      <w:r w:rsidR="00324A33">
        <w:rPr>
          <w:sz w:val="27"/>
          <w:szCs w:val="27"/>
        </w:rPr>
        <w:t>Малеевского</w:t>
      </w:r>
      <w:r w:rsidR="00E66156" w:rsidRPr="000B68FC">
        <w:rPr>
          <w:sz w:val="27"/>
          <w:szCs w:val="27"/>
        </w:rPr>
        <w:t xml:space="preserve"> сельского поселения Краснинского района Смоленской области</w:t>
      </w:r>
    </w:p>
    <w:p w:rsidR="00E66156" w:rsidRPr="000B68FC" w:rsidRDefault="00E66156" w:rsidP="00E66156">
      <w:pPr>
        <w:pStyle w:val="Default"/>
        <w:jc w:val="both"/>
        <w:rPr>
          <w:sz w:val="27"/>
          <w:szCs w:val="27"/>
          <w:highlight w:val="magenta"/>
        </w:rPr>
      </w:pPr>
      <w:r w:rsidRPr="000B68FC">
        <w:rPr>
          <w:sz w:val="27"/>
          <w:szCs w:val="27"/>
        </w:rPr>
        <w:t xml:space="preserve">        Приоритетами муниципальной политики в сфере Создание условий для эффективного управления муниципальным образованием </w:t>
      </w:r>
      <w:r w:rsidR="00324A33">
        <w:rPr>
          <w:sz w:val="27"/>
          <w:szCs w:val="27"/>
        </w:rPr>
        <w:t>Малеевского</w:t>
      </w:r>
      <w:r w:rsidRPr="000B68FC">
        <w:rPr>
          <w:sz w:val="27"/>
          <w:szCs w:val="27"/>
        </w:rPr>
        <w:t xml:space="preserve">  сельского поселения являются: </w:t>
      </w:r>
    </w:p>
    <w:p w:rsidR="00E66156" w:rsidRPr="000B68FC" w:rsidRDefault="00E66156" w:rsidP="00E66156">
      <w:pPr>
        <w:spacing w:line="20" w:lineRule="atLeast"/>
        <w:ind w:firstLine="720"/>
        <w:jc w:val="both"/>
        <w:rPr>
          <w:sz w:val="27"/>
          <w:szCs w:val="27"/>
        </w:rPr>
      </w:pPr>
      <w:r w:rsidRPr="000B68FC">
        <w:rPr>
          <w:sz w:val="27"/>
          <w:szCs w:val="27"/>
        </w:rPr>
        <w:t>- создание материально-технических условий для максимально эффективного использования профессионального потенциала работников органов местного самоуправления;</w:t>
      </w:r>
    </w:p>
    <w:p w:rsidR="00E66156" w:rsidRPr="000B68FC" w:rsidRDefault="00E66156" w:rsidP="00E66156">
      <w:pPr>
        <w:spacing w:line="20" w:lineRule="atLeast"/>
        <w:ind w:firstLine="720"/>
        <w:jc w:val="both"/>
        <w:rPr>
          <w:sz w:val="27"/>
          <w:szCs w:val="27"/>
        </w:rPr>
      </w:pPr>
      <w:r w:rsidRPr="000B68FC">
        <w:rPr>
          <w:sz w:val="27"/>
          <w:szCs w:val="27"/>
        </w:rPr>
        <w:t>- повышение профессионального уровня работников органов местного самоуправления.</w:t>
      </w:r>
    </w:p>
    <w:p w:rsidR="00E66156" w:rsidRDefault="00E66156" w:rsidP="00E66156">
      <w:pPr>
        <w:pStyle w:val="Default"/>
        <w:ind w:firstLine="708"/>
        <w:jc w:val="both"/>
        <w:rPr>
          <w:sz w:val="27"/>
          <w:szCs w:val="27"/>
        </w:rPr>
      </w:pPr>
      <w:r w:rsidRPr="000B68FC">
        <w:rPr>
          <w:sz w:val="27"/>
          <w:szCs w:val="27"/>
        </w:rPr>
        <w:t xml:space="preserve">Целью муниципальной программы являются: </w:t>
      </w:r>
    </w:p>
    <w:p w:rsidR="00E66156" w:rsidRDefault="00E912F7" w:rsidP="00E912F7">
      <w:pPr>
        <w:pStyle w:val="Default"/>
        <w:ind w:firstLine="708"/>
        <w:jc w:val="both"/>
        <w:rPr>
          <w:sz w:val="27"/>
          <w:szCs w:val="27"/>
        </w:rPr>
      </w:pPr>
      <w:r>
        <w:rPr>
          <w:sz w:val="27"/>
          <w:szCs w:val="27"/>
        </w:rPr>
        <w:t>- о</w:t>
      </w:r>
      <w:r w:rsidR="00E66156" w:rsidRPr="000B68FC">
        <w:rPr>
          <w:sz w:val="27"/>
          <w:szCs w:val="27"/>
        </w:rPr>
        <w:t>беспечение условий для муниципального управления</w:t>
      </w:r>
      <w:r>
        <w:rPr>
          <w:sz w:val="27"/>
          <w:szCs w:val="27"/>
        </w:rPr>
        <w:t>;</w:t>
      </w:r>
    </w:p>
    <w:p w:rsidR="00E912F7" w:rsidRDefault="00E912F7" w:rsidP="00E912F7">
      <w:pPr>
        <w:pStyle w:val="Default"/>
        <w:ind w:firstLine="708"/>
        <w:jc w:val="both"/>
        <w:rPr>
          <w:sz w:val="27"/>
          <w:szCs w:val="27"/>
        </w:rPr>
      </w:pPr>
      <w:r>
        <w:rPr>
          <w:sz w:val="27"/>
          <w:szCs w:val="27"/>
        </w:rPr>
        <w:t>-повышение качества оказываемых услуг населению;</w:t>
      </w:r>
    </w:p>
    <w:p w:rsidR="00E912F7" w:rsidRDefault="00E912F7" w:rsidP="00E912F7">
      <w:pPr>
        <w:pStyle w:val="Default"/>
        <w:ind w:firstLine="708"/>
        <w:jc w:val="both"/>
        <w:rPr>
          <w:sz w:val="27"/>
          <w:szCs w:val="27"/>
        </w:rPr>
      </w:pPr>
      <w:r>
        <w:rPr>
          <w:sz w:val="27"/>
          <w:szCs w:val="27"/>
        </w:rPr>
        <w:t>-эффективное расходование средств местного бюджета;</w:t>
      </w:r>
    </w:p>
    <w:p w:rsidR="00E912F7" w:rsidRDefault="00E912F7" w:rsidP="00E912F7">
      <w:pPr>
        <w:pStyle w:val="Default"/>
        <w:ind w:firstLine="708"/>
        <w:jc w:val="both"/>
        <w:rPr>
          <w:sz w:val="27"/>
          <w:szCs w:val="27"/>
        </w:rPr>
      </w:pPr>
      <w:r>
        <w:rPr>
          <w:sz w:val="27"/>
          <w:szCs w:val="27"/>
        </w:rPr>
        <w:t>-развитие и совершенствование кадрового потенциала, обеспечивающего эффективное функционирование и развитие местного самоуправления в муниципальном образовании</w:t>
      </w:r>
      <w:r w:rsidR="00EB4192">
        <w:rPr>
          <w:sz w:val="27"/>
          <w:szCs w:val="27"/>
        </w:rPr>
        <w:t>.</w:t>
      </w:r>
    </w:p>
    <w:p w:rsidR="00E66156" w:rsidRPr="000B68FC" w:rsidRDefault="00E66156" w:rsidP="00E66156">
      <w:pPr>
        <w:pStyle w:val="Default"/>
        <w:ind w:firstLine="708"/>
        <w:jc w:val="both"/>
        <w:rPr>
          <w:sz w:val="27"/>
          <w:szCs w:val="27"/>
        </w:rPr>
      </w:pPr>
      <w:r w:rsidRPr="000B68FC">
        <w:rPr>
          <w:sz w:val="27"/>
          <w:szCs w:val="27"/>
        </w:rPr>
        <w:t xml:space="preserve">Целевым показателем реализации муниципальной программы является: </w:t>
      </w:r>
    </w:p>
    <w:p w:rsidR="00EB4192" w:rsidRDefault="00E66156" w:rsidP="00E66156">
      <w:pPr>
        <w:pStyle w:val="Default"/>
        <w:jc w:val="both"/>
        <w:rPr>
          <w:sz w:val="27"/>
          <w:szCs w:val="27"/>
        </w:rPr>
      </w:pPr>
      <w:r w:rsidRPr="000B68FC">
        <w:rPr>
          <w:sz w:val="27"/>
          <w:szCs w:val="27"/>
        </w:rPr>
        <w:t xml:space="preserve">- </w:t>
      </w:r>
      <w:r w:rsidR="00EB4192">
        <w:rPr>
          <w:sz w:val="27"/>
          <w:szCs w:val="27"/>
        </w:rPr>
        <w:t>у</w:t>
      </w:r>
      <w:r w:rsidRPr="000B68FC">
        <w:rPr>
          <w:sz w:val="27"/>
          <w:szCs w:val="27"/>
        </w:rPr>
        <w:t>ровень удовлетворенности населения деятельностью органов местного</w:t>
      </w:r>
      <w:r w:rsidR="00EB4192">
        <w:rPr>
          <w:sz w:val="27"/>
          <w:szCs w:val="27"/>
        </w:rPr>
        <w:t xml:space="preserve"> самоуправления.</w:t>
      </w:r>
    </w:p>
    <w:p w:rsidR="00E66156" w:rsidRPr="000B68FC" w:rsidRDefault="00E66156" w:rsidP="00E66156">
      <w:pPr>
        <w:pStyle w:val="Default"/>
        <w:jc w:val="both"/>
        <w:rPr>
          <w:sz w:val="27"/>
          <w:szCs w:val="27"/>
        </w:rPr>
      </w:pPr>
      <w:r w:rsidRPr="000B68FC">
        <w:rPr>
          <w:sz w:val="27"/>
          <w:szCs w:val="27"/>
        </w:rPr>
        <w:t xml:space="preserve"> Сведения о целевых показателях реализации муниципальной программы указаны в приложении 1 к муниципальной программе.</w:t>
      </w:r>
    </w:p>
    <w:p w:rsidR="00E66156" w:rsidRPr="000B68FC" w:rsidRDefault="00E66156" w:rsidP="00E66156">
      <w:pPr>
        <w:pStyle w:val="Default"/>
        <w:ind w:firstLine="708"/>
        <w:rPr>
          <w:sz w:val="27"/>
          <w:szCs w:val="27"/>
        </w:rPr>
      </w:pPr>
      <w:r w:rsidRPr="000B68FC">
        <w:rPr>
          <w:sz w:val="27"/>
          <w:szCs w:val="27"/>
        </w:rPr>
        <w:t>Ожидаемые результаты реализации муниципальной программы:</w:t>
      </w:r>
    </w:p>
    <w:p w:rsidR="00E66156" w:rsidRPr="000B68FC" w:rsidRDefault="00E66156" w:rsidP="00E66156">
      <w:pPr>
        <w:widowControl w:val="0"/>
        <w:autoSpaceDE w:val="0"/>
        <w:autoSpaceDN w:val="0"/>
        <w:adjustRightInd w:val="0"/>
        <w:jc w:val="both"/>
        <w:rPr>
          <w:sz w:val="27"/>
          <w:szCs w:val="27"/>
        </w:rPr>
      </w:pPr>
      <w:r w:rsidRPr="000B68FC">
        <w:rPr>
          <w:sz w:val="27"/>
          <w:szCs w:val="27"/>
        </w:rPr>
        <w:t>- создание стабильных финансовых условий для повышения уровня и качества жизни населения</w:t>
      </w:r>
    </w:p>
    <w:p w:rsidR="00E66156" w:rsidRPr="000B68FC" w:rsidRDefault="00E66156" w:rsidP="00E66156">
      <w:pPr>
        <w:widowControl w:val="0"/>
        <w:autoSpaceDE w:val="0"/>
        <w:autoSpaceDN w:val="0"/>
        <w:adjustRightInd w:val="0"/>
        <w:jc w:val="both"/>
        <w:rPr>
          <w:sz w:val="27"/>
          <w:szCs w:val="27"/>
        </w:rPr>
      </w:pPr>
      <w:r w:rsidRPr="000B68FC">
        <w:rPr>
          <w:sz w:val="27"/>
          <w:szCs w:val="27"/>
        </w:rPr>
        <w:t>- сбалансированность бюджета поселения и отсутствие просроченной кредиторской задолженности;</w:t>
      </w:r>
    </w:p>
    <w:p w:rsidR="00E66156" w:rsidRPr="000B68FC" w:rsidRDefault="00E66156" w:rsidP="00E66156">
      <w:pPr>
        <w:widowControl w:val="0"/>
        <w:autoSpaceDE w:val="0"/>
        <w:autoSpaceDN w:val="0"/>
        <w:adjustRightInd w:val="0"/>
        <w:jc w:val="both"/>
        <w:rPr>
          <w:sz w:val="27"/>
          <w:szCs w:val="27"/>
        </w:rPr>
      </w:pPr>
      <w:r w:rsidRPr="000B68FC">
        <w:rPr>
          <w:sz w:val="27"/>
          <w:szCs w:val="27"/>
        </w:rPr>
        <w:t>- повышение мотивации к качественному, оперативному исполнению должностных обязанностей;</w:t>
      </w:r>
    </w:p>
    <w:p w:rsidR="00E66156" w:rsidRPr="000B68FC" w:rsidRDefault="00E66156" w:rsidP="00E66156">
      <w:pPr>
        <w:pStyle w:val="Default"/>
        <w:rPr>
          <w:sz w:val="27"/>
          <w:szCs w:val="27"/>
        </w:rPr>
      </w:pPr>
      <w:r w:rsidRPr="000B68FC">
        <w:rPr>
          <w:sz w:val="27"/>
          <w:szCs w:val="27"/>
        </w:rPr>
        <w:t>- исполнение мероприятий программы в соответствии с объемами запланированных по ней бюджетных ассигнований 100%</w:t>
      </w:r>
    </w:p>
    <w:p w:rsidR="00E66156" w:rsidRPr="000B68FC" w:rsidRDefault="00E66156" w:rsidP="00E66156">
      <w:pPr>
        <w:pStyle w:val="Default"/>
        <w:ind w:firstLine="708"/>
        <w:rPr>
          <w:sz w:val="27"/>
          <w:szCs w:val="27"/>
        </w:rPr>
      </w:pPr>
      <w:r w:rsidRPr="000B68FC">
        <w:rPr>
          <w:sz w:val="27"/>
          <w:szCs w:val="27"/>
        </w:rPr>
        <w:t xml:space="preserve"> Срок реализац</w:t>
      </w:r>
      <w:r w:rsidR="004E2C71">
        <w:rPr>
          <w:sz w:val="27"/>
          <w:szCs w:val="27"/>
        </w:rPr>
        <w:t>ии муниципальной программы: 201</w:t>
      </w:r>
      <w:r w:rsidR="00243B33">
        <w:rPr>
          <w:sz w:val="27"/>
          <w:szCs w:val="27"/>
        </w:rPr>
        <w:t>7</w:t>
      </w:r>
      <w:r w:rsidR="004E2C71">
        <w:rPr>
          <w:sz w:val="27"/>
          <w:szCs w:val="27"/>
        </w:rPr>
        <w:t>-202</w:t>
      </w:r>
      <w:r w:rsidR="00835EFC">
        <w:rPr>
          <w:sz w:val="27"/>
          <w:szCs w:val="27"/>
        </w:rPr>
        <w:t>6</w:t>
      </w:r>
      <w:r w:rsidRPr="000B68FC">
        <w:rPr>
          <w:sz w:val="27"/>
          <w:szCs w:val="27"/>
        </w:rPr>
        <w:t xml:space="preserve">  годы</w:t>
      </w:r>
    </w:p>
    <w:p w:rsidR="00E66156" w:rsidRPr="000B68FC" w:rsidRDefault="00E66156" w:rsidP="00E66156">
      <w:pPr>
        <w:widowControl w:val="0"/>
        <w:autoSpaceDE w:val="0"/>
        <w:autoSpaceDN w:val="0"/>
        <w:adjustRightInd w:val="0"/>
        <w:ind w:firstLine="709"/>
        <w:jc w:val="both"/>
        <w:rPr>
          <w:b/>
          <w:sz w:val="27"/>
          <w:szCs w:val="27"/>
        </w:rPr>
      </w:pPr>
    </w:p>
    <w:p w:rsidR="00E66156" w:rsidRPr="000B68FC" w:rsidRDefault="00E66156" w:rsidP="00E66156">
      <w:pPr>
        <w:widowControl w:val="0"/>
        <w:autoSpaceDE w:val="0"/>
        <w:autoSpaceDN w:val="0"/>
        <w:adjustRightInd w:val="0"/>
        <w:ind w:firstLine="709"/>
        <w:jc w:val="both"/>
        <w:rPr>
          <w:b/>
          <w:color w:val="FF6600"/>
          <w:sz w:val="27"/>
          <w:szCs w:val="27"/>
        </w:rPr>
      </w:pPr>
      <w:r w:rsidRPr="000B68FC">
        <w:rPr>
          <w:b/>
          <w:sz w:val="27"/>
          <w:szCs w:val="27"/>
        </w:rPr>
        <w:t>3.</w:t>
      </w:r>
      <w:r w:rsidR="003B0EF4" w:rsidRPr="000B68FC">
        <w:rPr>
          <w:b/>
          <w:sz w:val="27"/>
          <w:szCs w:val="27"/>
        </w:rPr>
        <w:t xml:space="preserve"> Обобщенная характеристика основных мероприятий муниципальной программы и подпрограмм</w:t>
      </w:r>
      <w:r w:rsidR="003B0EF4" w:rsidRPr="000B68FC">
        <w:rPr>
          <w:b/>
          <w:color w:val="FF6600"/>
          <w:sz w:val="27"/>
          <w:szCs w:val="27"/>
        </w:rPr>
        <w:t xml:space="preserve"> </w:t>
      </w:r>
    </w:p>
    <w:p w:rsidR="00E66156" w:rsidRPr="000B68FC" w:rsidRDefault="00E66156" w:rsidP="00E66156">
      <w:pPr>
        <w:pStyle w:val="Default"/>
        <w:ind w:firstLine="708"/>
        <w:jc w:val="both"/>
        <w:rPr>
          <w:color w:val="FF6600"/>
          <w:sz w:val="27"/>
          <w:szCs w:val="27"/>
        </w:rPr>
      </w:pPr>
    </w:p>
    <w:p w:rsidR="00E66156" w:rsidRPr="000B68FC" w:rsidRDefault="00E66156" w:rsidP="00E66156">
      <w:pPr>
        <w:pStyle w:val="Default"/>
        <w:ind w:firstLine="708"/>
        <w:jc w:val="both"/>
        <w:rPr>
          <w:sz w:val="27"/>
          <w:szCs w:val="27"/>
        </w:rPr>
      </w:pPr>
      <w:r w:rsidRPr="000B68FC">
        <w:rPr>
          <w:sz w:val="27"/>
          <w:szCs w:val="27"/>
        </w:rPr>
        <w:t xml:space="preserve">Реализация муниципальной программы достигается посредством выполнения подпрограмм, входящих в состав муниципальной программы. </w:t>
      </w:r>
    </w:p>
    <w:p w:rsidR="00E66156" w:rsidRPr="000B68FC" w:rsidRDefault="00E66156" w:rsidP="003B0EF4">
      <w:pPr>
        <w:pStyle w:val="Default"/>
        <w:ind w:firstLine="708"/>
        <w:jc w:val="both"/>
        <w:rPr>
          <w:sz w:val="27"/>
          <w:szCs w:val="27"/>
        </w:rPr>
      </w:pPr>
      <w:r w:rsidRPr="000B68FC">
        <w:rPr>
          <w:sz w:val="27"/>
          <w:szCs w:val="27"/>
        </w:rPr>
        <w:t>В состав</w:t>
      </w:r>
      <w:r w:rsidR="003B0EF4" w:rsidRPr="000B68FC">
        <w:rPr>
          <w:sz w:val="27"/>
          <w:szCs w:val="27"/>
        </w:rPr>
        <w:t xml:space="preserve"> муниципальной программы входят</w:t>
      </w:r>
      <w:r w:rsidRPr="000B68FC">
        <w:rPr>
          <w:sz w:val="27"/>
          <w:szCs w:val="27"/>
        </w:rPr>
        <w:t xml:space="preserve"> </w:t>
      </w:r>
      <w:r w:rsidR="003B0EF4" w:rsidRPr="000B68FC">
        <w:rPr>
          <w:sz w:val="27"/>
          <w:szCs w:val="27"/>
        </w:rPr>
        <w:t>о</w:t>
      </w:r>
      <w:r w:rsidRPr="000B68FC">
        <w:rPr>
          <w:sz w:val="27"/>
          <w:szCs w:val="27"/>
        </w:rPr>
        <w:t xml:space="preserve">беспечивающая подпрограмма </w:t>
      </w:r>
      <w:r w:rsidR="003B0EF4" w:rsidRPr="000B68FC">
        <w:rPr>
          <w:sz w:val="27"/>
          <w:szCs w:val="27"/>
        </w:rPr>
        <w:t xml:space="preserve">«Эффективное  выполнение полномочий  муниципальным образованием </w:t>
      </w:r>
      <w:r w:rsidR="00324A33">
        <w:rPr>
          <w:sz w:val="27"/>
          <w:szCs w:val="27"/>
        </w:rPr>
        <w:t>Малеевского</w:t>
      </w:r>
      <w:r w:rsidR="003B0EF4" w:rsidRPr="000B68FC">
        <w:rPr>
          <w:sz w:val="27"/>
          <w:szCs w:val="27"/>
        </w:rPr>
        <w:t xml:space="preserve"> сельского поселения Краснин</w:t>
      </w:r>
      <w:r w:rsidR="00810021">
        <w:rPr>
          <w:sz w:val="27"/>
          <w:szCs w:val="27"/>
        </w:rPr>
        <w:t xml:space="preserve">ского района </w:t>
      </w:r>
      <w:r w:rsidR="003B0EF4" w:rsidRPr="000B68FC">
        <w:rPr>
          <w:sz w:val="27"/>
          <w:szCs w:val="27"/>
        </w:rPr>
        <w:t>Смоленской области».</w:t>
      </w:r>
    </w:p>
    <w:p w:rsidR="00CF2AA4" w:rsidRPr="000B68FC" w:rsidRDefault="00CF2AA4" w:rsidP="00E66156">
      <w:pPr>
        <w:widowControl w:val="0"/>
        <w:autoSpaceDE w:val="0"/>
        <w:autoSpaceDN w:val="0"/>
        <w:adjustRightInd w:val="0"/>
        <w:jc w:val="both"/>
        <w:rPr>
          <w:sz w:val="27"/>
          <w:szCs w:val="27"/>
        </w:rPr>
      </w:pPr>
      <w:r w:rsidRPr="000B68FC">
        <w:rPr>
          <w:sz w:val="27"/>
          <w:szCs w:val="27"/>
        </w:rPr>
        <w:t xml:space="preserve">Основными мероприятиями обеспечивающей </w:t>
      </w:r>
      <w:r w:rsidR="00BE4887" w:rsidRPr="000B68FC">
        <w:rPr>
          <w:sz w:val="27"/>
          <w:szCs w:val="27"/>
        </w:rPr>
        <w:t>под</w:t>
      </w:r>
      <w:r w:rsidRPr="000B68FC">
        <w:rPr>
          <w:sz w:val="27"/>
          <w:szCs w:val="27"/>
        </w:rPr>
        <w:t>программы яв</w:t>
      </w:r>
      <w:r w:rsidR="00BE4887" w:rsidRPr="000B68FC">
        <w:rPr>
          <w:sz w:val="27"/>
          <w:szCs w:val="27"/>
        </w:rPr>
        <w:t>ляются</w:t>
      </w:r>
    </w:p>
    <w:p w:rsidR="00CF2AA4" w:rsidRPr="000B68FC" w:rsidRDefault="00CF2AA4" w:rsidP="00E66156">
      <w:pPr>
        <w:widowControl w:val="0"/>
        <w:autoSpaceDE w:val="0"/>
        <w:autoSpaceDN w:val="0"/>
        <w:adjustRightInd w:val="0"/>
        <w:jc w:val="both"/>
        <w:rPr>
          <w:sz w:val="27"/>
          <w:szCs w:val="27"/>
        </w:rPr>
      </w:pPr>
      <w:r w:rsidRPr="000B68FC">
        <w:rPr>
          <w:sz w:val="27"/>
          <w:szCs w:val="27"/>
        </w:rPr>
        <w:t>- обеспечение организационных условий для реализации муниципальной программы;</w:t>
      </w:r>
    </w:p>
    <w:p w:rsidR="00E66156" w:rsidRPr="000B68FC" w:rsidRDefault="00CF2AA4" w:rsidP="00E66156">
      <w:pPr>
        <w:widowControl w:val="0"/>
        <w:autoSpaceDE w:val="0"/>
        <w:autoSpaceDN w:val="0"/>
        <w:adjustRightInd w:val="0"/>
        <w:jc w:val="both"/>
        <w:rPr>
          <w:color w:val="FF6600"/>
          <w:sz w:val="27"/>
          <w:szCs w:val="27"/>
        </w:rPr>
      </w:pPr>
      <w:r w:rsidRPr="000B68FC">
        <w:rPr>
          <w:sz w:val="27"/>
          <w:szCs w:val="27"/>
        </w:rPr>
        <w:t>-</w:t>
      </w:r>
      <w:r w:rsidR="003B0EF4" w:rsidRPr="000B68FC">
        <w:rPr>
          <w:sz w:val="27"/>
          <w:szCs w:val="27"/>
        </w:rPr>
        <w:t xml:space="preserve"> </w:t>
      </w:r>
      <w:r w:rsidRPr="000B68FC">
        <w:rPr>
          <w:sz w:val="27"/>
          <w:szCs w:val="27"/>
        </w:rPr>
        <w:t>обеспечение взаимодействия с некоммерческими организациями.</w:t>
      </w:r>
    </w:p>
    <w:p w:rsidR="00CF2AA4" w:rsidRPr="000B68FC" w:rsidRDefault="00CF2AA4" w:rsidP="00E66156">
      <w:pPr>
        <w:widowControl w:val="0"/>
        <w:autoSpaceDE w:val="0"/>
        <w:autoSpaceDN w:val="0"/>
        <w:adjustRightInd w:val="0"/>
        <w:ind w:firstLine="709"/>
        <w:jc w:val="both"/>
        <w:rPr>
          <w:b/>
          <w:sz w:val="27"/>
          <w:szCs w:val="27"/>
        </w:rPr>
      </w:pPr>
    </w:p>
    <w:p w:rsidR="00E66156" w:rsidRPr="000B68FC" w:rsidRDefault="00E66156" w:rsidP="00E66156">
      <w:pPr>
        <w:widowControl w:val="0"/>
        <w:autoSpaceDE w:val="0"/>
        <w:autoSpaceDN w:val="0"/>
        <w:adjustRightInd w:val="0"/>
        <w:ind w:firstLine="709"/>
        <w:jc w:val="both"/>
        <w:rPr>
          <w:b/>
          <w:sz w:val="27"/>
          <w:szCs w:val="27"/>
        </w:rPr>
      </w:pPr>
      <w:r w:rsidRPr="000B68FC">
        <w:rPr>
          <w:b/>
          <w:sz w:val="27"/>
          <w:szCs w:val="27"/>
        </w:rPr>
        <w:t>4. Обоснование ресурсного обеспечения муниципальной программы</w:t>
      </w:r>
    </w:p>
    <w:p w:rsidR="003B0EF4" w:rsidRPr="000B68FC" w:rsidRDefault="003B0EF4" w:rsidP="003B0EF4">
      <w:pPr>
        <w:pStyle w:val="Default"/>
        <w:ind w:firstLine="708"/>
        <w:jc w:val="both"/>
        <w:rPr>
          <w:sz w:val="27"/>
          <w:szCs w:val="27"/>
        </w:rPr>
      </w:pPr>
      <w:r w:rsidRPr="000B68FC">
        <w:rPr>
          <w:sz w:val="27"/>
          <w:szCs w:val="27"/>
        </w:rPr>
        <w:t>Реализация муниципальной программы реализуются за счет средств  местного</w:t>
      </w:r>
      <w:r w:rsidR="0043019B">
        <w:rPr>
          <w:sz w:val="27"/>
          <w:szCs w:val="27"/>
        </w:rPr>
        <w:t xml:space="preserve"> и федерального</w:t>
      </w:r>
      <w:r w:rsidRPr="000B68FC">
        <w:rPr>
          <w:sz w:val="27"/>
          <w:szCs w:val="27"/>
        </w:rPr>
        <w:t xml:space="preserve"> бюджета. </w:t>
      </w:r>
    </w:p>
    <w:p w:rsidR="00FD6B07" w:rsidRPr="000B68FC" w:rsidRDefault="00FD6B07" w:rsidP="00FD6B07">
      <w:pPr>
        <w:widowControl w:val="0"/>
        <w:autoSpaceDE w:val="0"/>
        <w:autoSpaceDN w:val="0"/>
        <w:adjustRightInd w:val="0"/>
        <w:jc w:val="both"/>
        <w:rPr>
          <w:sz w:val="27"/>
          <w:szCs w:val="27"/>
        </w:rPr>
      </w:pPr>
      <w:r w:rsidRPr="000B68FC">
        <w:rPr>
          <w:sz w:val="27"/>
          <w:szCs w:val="27"/>
        </w:rPr>
        <w:t>Общий объем ассигнов</w:t>
      </w:r>
      <w:r>
        <w:rPr>
          <w:sz w:val="27"/>
          <w:szCs w:val="27"/>
        </w:rPr>
        <w:t>аний Программы составляет   79938,5</w:t>
      </w:r>
      <w:r w:rsidRPr="000B68FC">
        <w:rPr>
          <w:sz w:val="27"/>
          <w:szCs w:val="27"/>
        </w:rPr>
        <w:t xml:space="preserve"> тыс. рублей,  в том числе по годам: </w:t>
      </w:r>
    </w:p>
    <w:p w:rsidR="00FD6B07" w:rsidRPr="000B68FC" w:rsidRDefault="00FD6B07" w:rsidP="00FD6B07">
      <w:pPr>
        <w:pStyle w:val="ConsPlusCell"/>
        <w:jc w:val="both"/>
        <w:rPr>
          <w:sz w:val="27"/>
          <w:szCs w:val="27"/>
        </w:rPr>
      </w:pPr>
      <w:r>
        <w:rPr>
          <w:sz w:val="27"/>
          <w:szCs w:val="27"/>
        </w:rPr>
        <w:t>2017 год – 1418,3 тыс. рублей;</w:t>
      </w:r>
    </w:p>
    <w:p w:rsidR="00FD6B07" w:rsidRPr="000B68FC" w:rsidRDefault="00FD6B07" w:rsidP="00FD6B07">
      <w:pPr>
        <w:rPr>
          <w:sz w:val="27"/>
          <w:szCs w:val="27"/>
        </w:rPr>
      </w:pPr>
      <w:r>
        <w:rPr>
          <w:sz w:val="27"/>
          <w:szCs w:val="27"/>
        </w:rPr>
        <w:t>2018</w:t>
      </w:r>
      <w:r w:rsidRPr="000B68FC">
        <w:rPr>
          <w:sz w:val="27"/>
          <w:szCs w:val="27"/>
        </w:rPr>
        <w:t xml:space="preserve"> год – </w:t>
      </w:r>
      <w:r>
        <w:rPr>
          <w:sz w:val="27"/>
          <w:szCs w:val="27"/>
        </w:rPr>
        <w:t>7737,9</w:t>
      </w:r>
      <w:r w:rsidRPr="000B68FC">
        <w:rPr>
          <w:bCs/>
          <w:sz w:val="27"/>
          <w:szCs w:val="27"/>
        </w:rPr>
        <w:t xml:space="preserve"> </w:t>
      </w:r>
      <w:r w:rsidRPr="000B68FC">
        <w:rPr>
          <w:sz w:val="27"/>
          <w:szCs w:val="27"/>
        </w:rPr>
        <w:t>тыс. рублей;</w:t>
      </w:r>
    </w:p>
    <w:p w:rsidR="00FD6B07" w:rsidRPr="000B68FC" w:rsidRDefault="00FD6B07" w:rsidP="00FD6B07">
      <w:pPr>
        <w:rPr>
          <w:sz w:val="27"/>
          <w:szCs w:val="27"/>
        </w:rPr>
      </w:pPr>
      <w:r>
        <w:rPr>
          <w:sz w:val="27"/>
          <w:szCs w:val="27"/>
        </w:rPr>
        <w:t>2019</w:t>
      </w:r>
      <w:r w:rsidRPr="000B68FC">
        <w:rPr>
          <w:sz w:val="27"/>
          <w:szCs w:val="27"/>
        </w:rPr>
        <w:t xml:space="preserve"> год – </w:t>
      </w:r>
      <w:r>
        <w:rPr>
          <w:sz w:val="27"/>
          <w:szCs w:val="27"/>
        </w:rPr>
        <w:t>7989,7</w:t>
      </w:r>
      <w:r w:rsidRPr="000B68FC">
        <w:rPr>
          <w:bCs/>
          <w:sz w:val="27"/>
          <w:szCs w:val="27"/>
        </w:rPr>
        <w:t xml:space="preserve"> </w:t>
      </w:r>
      <w:r w:rsidRPr="000B68FC">
        <w:rPr>
          <w:sz w:val="27"/>
          <w:szCs w:val="27"/>
        </w:rPr>
        <w:t>тыс. рублей;</w:t>
      </w:r>
    </w:p>
    <w:p w:rsidR="00FD6B07" w:rsidRDefault="00FD6B07" w:rsidP="00FD6B07">
      <w:pPr>
        <w:rPr>
          <w:sz w:val="27"/>
          <w:szCs w:val="27"/>
        </w:rPr>
      </w:pPr>
      <w:r>
        <w:rPr>
          <w:sz w:val="27"/>
          <w:szCs w:val="27"/>
        </w:rPr>
        <w:t>2020</w:t>
      </w:r>
      <w:r w:rsidRPr="000B68FC">
        <w:rPr>
          <w:sz w:val="27"/>
          <w:szCs w:val="27"/>
        </w:rPr>
        <w:t xml:space="preserve"> год – </w:t>
      </w:r>
      <w:r>
        <w:rPr>
          <w:sz w:val="27"/>
          <w:szCs w:val="27"/>
        </w:rPr>
        <w:t>8499,5</w:t>
      </w:r>
      <w:r w:rsidRPr="000B68FC">
        <w:rPr>
          <w:bCs/>
          <w:sz w:val="27"/>
          <w:szCs w:val="27"/>
        </w:rPr>
        <w:t xml:space="preserve"> </w:t>
      </w:r>
      <w:r w:rsidRPr="000B68FC">
        <w:rPr>
          <w:sz w:val="27"/>
          <w:szCs w:val="27"/>
        </w:rPr>
        <w:t>тыс. рублей</w:t>
      </w:r>
      <w:r>
        <w:rPr>
          <w:sz w:val="27"/>
          <w:szCs w:val="27"/>
        </w:rPr>
        <w:t>;</w:t>
      </w:r>
    </w:p>
    <w:p w:rsidR="00FD6B07" w:rsidRDefault="00FD6B07" w:rsidP="00FD6B07">
      <w:pPr>
        <w:rPr>
          <w:sz w:val="27"/>
          <w:szCs w:val="27"/>
        </w:rPr>
      </w:pPr>
      <w:r>
        <w:rPr>
          <w:sz w:val="27"/>
          <w:szCs w:val="27"/>
        </w:rPr>
        <w:t>2021 год -  8672,6 тыс</w:t>
      </w:r>
      <w:proofErr w:type="gramStart"/>
      <w:r>
        <w:rPr>
          <w:sz w:val="27"/>
          <w:szCs w:val="27"/>
        </w:rPr>
        <w:t>.р</w:t>
      </w:r>
      <w:proofErr w:type="gramEnd"/>
      <w:r>
        <w:rPr>
          <w:sz w:val="27"/>
          <w:szCs w:val="27"/>
        </w:rPr>
        <w:t>ублей;</w:t>
      </w:r>
    </w:p>
    <w:p w:rsidR="00FD6B07" w:rsidRDefault="00FD6B07" w:rsidP="00FD6B07">
      <w:pPr>
        <w:rPr>
          <w:sz w:val="27"/>
          <w:szCs w:val="27"/>
        </w:rPr>
      </w:pPr>
      <w:r>
        <w:rPr>
          <w:sz w:val="27"/>
          <w:szCs w:val="27"/>
        </w:rPr>
        <w:t>2022 год – 8292,7 тыс. рублей;</w:t>
      </w:r>
    </w:p>
    <w:p w:rsidR="00FD6B07" w:rsidRDefault="00FD6B07" w:rsidP="00FD6B07">
      <w:pPr>
        <w:rPr>
          <w:sz w:val="27"/>
          <w:szCs w:val="27"/>
        </w:rPr>
      </w:pPr>
      <w:r>
        <w:rPr>
          <w:sz w:val="27"/>
          <w:szCs w:val="27"/>
        </w:rPr>
        <w:t>2023 год – 8396,7 тыс. рублей;</w:t>
      </w:r>
    </w:p>
    <w:p w:rsidR="00FD6B07" w:rsidRDefault="00FD6B07" w:rsidP="00FD6B07">
      <w:pPr>
        <w:rPr>
          <w:sz w:val="27"/>
          <w:szCs w:val="27"/>
        </w:rPr>
      </w:pPr>
      <w:r>
        <w:rPr>
          <w:sz w:val="27"/>
          <w:szCs w:val="27"/>
        </w:rPr>
        <w:t>2024 год – 8003,0 тыс</w:t>
      </w:r>
      <w:proofErr w:type="gramStart"/>
      <w:r>
        <w:rPr>
          <w:sz w:val="27"/>
          <w:szCs w:val="27"/>
        </w:rPr>
        <w:t>.р</w:t>
      </w:r>
      <w:proofErr w:type="gramEnd"/>
      <w:r>
        <w:rPr>
          <w:sz w:val="27"/>
          <w:szCs w:val="27"/>
        </w:rPr>
        <w:t>ублей;</w:t>
      </w:r>
    </w:p>
    <w:p w:rsidR="00FD6B07" w:rsidRDefault="00FD6B07" w:rsidP="00FD6B07">
      <w:pPr>
        <w:rPr>
          <w:sz w:val="27"/>
          <w:szCs w:val="27"/>
        </w:rPr>
      </w:pPr>
      <w:r>
        <w:rPr>
          <w:sz w:val="27"/>
          <w:szCs w:val="27"/>
        </w:rPr>
        <w:t>2025 год – 7213,8 тыс</w:t>
      </w:r>
      <w:proofErr w:type="gramStart"/>
      <w:r>
        <w:rPr>
          <w:sz w:val="27"/>
          <w:szCs w:val="27"/>
        </w:rPr>
        <w:t>.р</w:t>
      </w:r>
      <w:proofErr w:type="gramEnd"/>
      <w:r>
        <w:rPr>
          <w:sz w:val="27"/>
          <w:szCs w:val="27"/>
        </w:rPr>
        <w:t>ублей;</w:t>
      </w:r>
    </w:p>
    <w:p w:rsidR="00FD6B07" w:rsidRPr="000B68FC" w:rsidRDefault="00FD6B07" w:rsidP="00FD6B07">
      <w:pPr>
        <w:rPr>
          <w:sz w:val="27"/>
          <w:szCs w:val="27"/>
        </w:rPr>
      </w:pPr>
      <w:r>
        <w:rPr>
          <w:sz w:val="27"/>
          <w:szCs w:val="27"/>
        </w:rPr>
        <w:t>2026 год – 8196,4 тыс</w:t>
      </w:r>
      <w:proofErr w:type="gramStart"/>
      <w:r>
        <w:rPr>
          <w:sz w:val="27"/>
          <w:szCs w:val="27"/>
        </w:rPr>
        <w:t>.р</w:t>
      </w:r>
      <w:proofErr w:type="gramEnd"/>
      <w:r>
        <w:rPr>
          <w:sz w:val="27"/>
          <w:szCs w:val="27"/>
        </w:rPr>
        <w:t>ублей</w:t>
      </w:r>
    </w:p>
    <w:p w:rsidR="00FD6B07" w:rsidRPr="000B68FC" w:rsidRDefault="00FD6B07" w:rsidP="00FD6B07">
      <w:pPr>
        <w:pStyle w:val="ConsPlusNormal"/>
        <w:ind w:firstLine="0"/>
        <w:jc w:val="both"/>
        <w:rPr>
          <w:rFonts w:ascii="Times New Roman" w:hAnsi="Times New Roman" w:cs="Times New Roman"/>
          <w:sz w:val="27"/>
          <w:szCs w:val="27"/>
        </w:rPr>
      </w:pPr>
      <w:r w:rsidRPr="000B68FC">
        <w:rPr>
          <w:rFonts w:ascii="Times New Roman" w:hAnsi="Times New Roman" w:cs="Times New Roman"/>
          <w:sz w:val="27"/>
          <w:szCs w:val="27"/>
        </w:rPr>
        <w:t>в том числе по источникам финансирования:</w:t>
      </w:r>
    </w:p>
    <w:p w:rsidR="00FD6B07" w:rsidRDefault="00FD6B07" w:rsidP="00FD6B07">
      <w:pPr>
        <w:widowControl w:val="0"/>
        <w:autoSpaceDE w:val="0"/>
        <w:autoSpaceDN w:val="0"/>
        <w:adjustRightInd w:val="0"/>
        <w:jc w:val="both"/>
        <w:rPr>
          <w:sz w:val="27"/>
          <w:szCs w:val="27"/>
        </w:rPr>
      </w:pPr>
      <w:r w:rsidRPr="000B68FC">
        <w:rPr>
          <w:sz w:val="27"/>
          <w:szCs w:val="27"/>
        </w:rPr>
        <w:t>сред</w:t>
      </w:r>
      <w:r>
        <w:rPr>
          <w:sz w:val="27"/>
          <w:szCs w:val="27"/>
        </w:rPr>
        <w:t>ства местного бюджета -   78279,6</w:t>
      </w:r>
      <w:r w:rsidRPr="000B68FC">
        <w:rPr>
          <w:sz w:val="27"/>
          <w:szCs w:val="27"/>
        </w:rPr>
        <w:t xml:space="preserve"> тыс. рублей,  в том числе по годам: </w:t>
      </w:r>
    </w:p>
    <w:p w:rsidR="00FD6B07" w:rsidRPr="000B68FC" w:rsidRDefault="00FD6B07" w:rsidP="00FD6B07">
      <w:pPr>
        <w:widowControl w:val="0"/>
        <w:autoSpaceDE w:val="0"/>
        <w:autoSpaceDN w:val="0"/>
        <w:adjustRightInd w:val="0"/>
        <w:jc w:val="both"/>
        <w:rPr>
          <w:sz w:val="27"/>
          <w:szCs w:val="27"/>
        </w:rPr>
      </w:pPr>
      <w:r>
        <w:rPr>
          <w:sz w:val="27"/>
          <w:szCs w:val="27"/>
        </w:rPr>
        <w:t>2017 год – 1418,3 тыс</w:t>
      </w:r>
      <w:proofErr w:type="gramStart"/>
      <w:r>
        <w:rPr>
          <w:sz w:val="27"/>
          <w:szCs w:val="27"/>
        </w:rPr>
        <w:t>.р</w:t>
      </w:r>
      <w:proofErr w:type="gramEnd"/>
      <w:r>
        <w:rPr>
          <w:sz w:val="27"/>
          <w:szCs w:val="27"/>
        </w:rPr>
        <w:t>ублей;</w:t>
      </w:r>
    </w:p>
    <w:p w:rsidR="00FD6B07" w:rsidRPr="000B68FC" w:rsidRDefault="00FD6B07" w:rsidP="00FD6B07">
      <w:pPr>
        <w:rPr>
          <w:sz w:val="27"/>
          <w:szCs w:val="27"/>
        </w:rPr>
      </w:pPr>
      <w:r>
        <w:rPr>
          <w:sz w:val="27"/>
          <w:szCs w:val="27"/>
        </w:rPr>
        <w:t>2018</w:t>
      </w:r>
      <w:r w:rsidRPr="000B68FC">
        <w:rPr>
          <w:sz w:val="27"/>
          <w:szCs w:val="27"/>
        </w:rPr>
        <w:t xml:space="preserve"> год – </w:t>
      </w:r>
      <w:r>
        <w:rPr>
          <w:sz w:val="27"/>
          <w:szCs w:val="27"/>
        </w:rPr>
        <w:t>7737,9</w:t>
      </w:r>
      <w:r w:rsidRPr="000B68FC">
        <w:rPr>
          <w:bCs/>
          <w:sz w:val="27"/>
          <w:szCs w:val="27"/>
        </w:rPr>
        <w:t xml:space="preserve"> </w:t>
      </w:r>
      <w:r w:rsidRPr="000B68FC">
        <w:rPr>
          <w:sz w:val="27"/>
          <w:szCs w:val="27"/>
        </w:rPr>
        <w:t>тыс. рублей;</w:t>
      </w:r>
    </w:p>
    <w:p w:rsidR="00FD6B07" w:rsidRPr="000B68FC" w:rsidRDefault="00FD6B07" w:rsidP="00FD6B07">
      <w:pPr>
        <w:rPr>
          <w:sz w:val="27"/>
          <w:szCs w:val="27"/>
        </w:rPr>
      </w:pPr>
      <w:r>
        <w:rPr>
          <w:sz w:val="27"/>
          <w:szCs w:val="27"/>
        </w:rPr>
        <w:t>2019</w:t>
      </w:r>
      <w:r w:rsidRPr="000B68FC">
        <w:rPr>
          <w:sz w:val="27"/>
          <w:szCs w:val="27"/>
        </w:rPr>
        <w:t xml:space="preserve"> год – </w:t>
      </w:r>
      <w:r>
        <w:rPr>
          <w:sz w:val="27"/>
          <w:szCs w:val="27"/>
        </w:rPr>
        <w:t>7989,7</w:t>
      </w:r>
      <w:r w:rsidRPr="000B68FC">
        <w:rPr>
          <w:bCs/>
          <w:sz w:val="27"/>
          <w:szCs w:val="27"/>
        </w:rPr>
        <w:t xml:space="preserve"> </w:t>
      </w:r>
      <w:r w:rsidRPr="000B68FC">
        <w:rPr>
          <w:sz w:val="27"/>
          <w:szCs w:val="27"/>
        </w:rPr>
        <w:t>тыс. рублей;</w:t>
      </w:r>
    </w:p>
    <w:p w:rsidR="00FD6B07" w:rsidRDefault="00FD6B07" w:rsidP="00FD6B07">
      <w:pPr>
        <w:rPr>
          <w:sz w:val="27"/>
          <w:szCs w:val="27"/>
        </w:rPr>
      </w:pPr>
      <w:r>
        <w:rPr>
          <w:sz w:val="27"/>
          <w:szCs w:val="27"/>
        </w:rPr>
        <w:t>2020</w:t>
      </w:r>
      <w:r w:rsidRPr="000B68FC">
        <w:rPr>
          <w:sz w:val="27"/>
          <w:szCs w:val="27"/>
        </w:rPr>
        <w:t xml:space="preserve"> год – </w:t>
      </w:r>
      <w:r>
        <w:rPr>
          <w:bCs/>
          <w:sz w:val="27"/>
          <w:szCs w:val="27"/>
        </w:rPr>
        <w:t>8499,5</w:t>
      </w:r>
      <w:r w:rsidRPr="000B68FC">
        <w:rPr>
          <w:bCs/>
          <w:sz w:val="27"/>
          <w:szCs w:val="27"/>
        </w:rPr>
        <w:t xml:space="preserve"> </w:t>
      </w:r>
      <w:r w:rsidRPr="000B68FC">
        <w:rPr>
          <w:sz w:val="27"/>
          <w:szCs w:val="27"/>
        </w:rPr>
        <w:t>тыс. рублей</w:t>
      </w:r>
      <w:r>
        <w:rPr>
          <w:sz w:val="27"/>
          <w:szCs w:val="27"/>
        </w:rPr>
        <w:t>;</w:t>
      </w:r>
    </w:p>
    <w:p w:rsidR="00FD6B07" w:rsidRDefault="00FD6B07" w:rsidP="00FD6B07">
      <w:pPr>
        <w:rPr>
          <w:sz w:val="27"/>
          <w:szCs w:val="27"/>
        </w:rPr>
      </w:pPr>
      <w:r>
        <w:rPr>
          <w:sz w:val="27"/>
          <w:szCs w:val="27"/>
        </w:rPr>
        <w:t>2021 год – 8672,6 тыс</w:t>
      </w:r>
      <w:proofErr w:type="gramStart"/>
      <w:r>
        <w:rPr>
          <w:sz w:val="27"/>
          <w:szCs w:val="27"/>
        </w:rPr>
        <w:t>.р</w:t>
      </w:r>
      <w:proofErr w:type="gramEnd"/>
      <w:r>
        <w:rPr>
          <w:sz w:val="27"/>
          <w:szCs w:val="27"/>
        </w:rPr>
        <w:t>ублей;</w:t>
      </w:r>
    </w:p>
    <w:p w:rsidR="00FD6B07" w:rsidRDefault="00FD6B07" w:rsidP="00FD6B07">
      <w:pPr>
        <w:rPr>
          <w:sz w:val="27"/>
          <w:szCs w:val="27"/>
        </w:rPr>
      </w:pPr>
      <w:r>
        <w:rPr>
          <w:sz w:val="27"/>
          <w:szCs w:val="27"/>
        </w:rPr>
        <w:t>2022 год – 8292,7 тыс</w:t>
      </w:r>
      <w:proofErr w:type="gramStart"/>
      <w:r>
        <w:rPr>
          <w:sz w:val="27"/>
          <w:szCs w:val="27"/>
        </w:rPr>
        <w:t>.р</w:t>
      </w:r>
      <w:proofErr w:type="gramEnd"/>
      <w:r>
        <w:rPr>
          <w:sz w:val="27"/>
          <w:szCs w:val="27"/>
        </w:rPr>
        <w:t>ублей;</w:t>
      </w:r>
    </w:p>
    <w:p w:rsidR="00FD6B07" w:rsidRDefault="00FD6B07" w:rsidP="00FD6B07">
      <w:pPr>
        <w:rPr>
          <w:sz w:val="27"/>
          <w:szCs w:val="27"/>
        </w:rPr>
      </w:pPr>
      <w:r>
        <w:rPr>
          <w:sz w:val="27"/>
          <w:szCs w:val="27"/>
        </w:rPr>
        <w:t>2023 год – 8396,7 тыс</w:t>
      </w:r>
      <w:proofErr w:type="gramStart"/>
      <w:r>
        <w:rPr>
          <w:sz w:val="27"/>
          <w:szCs w:val="27"/>
        </w:rPr>
        <w:t>.р</w:t>
      </w:r>
      <w:proofErr w:type="gramEnd"/>
      <w:r>
        <w:rPr>
          <w:sz w:val="27"/>
          <w:szCs w:val="27"/>
        </w:rPr>
        <w:t>ублей;</w:t>
      </w:r>
    </w:p>
    <w:p w:rsidR="00FD6B07" w:rsidRPr="000B68FC" w:rsidRDefault="00FD6B07" w:rsidP="00FD6B07">
      <w:pPr>
        <w:rPr>
          <w:sz w:val="27"/>
          <w:szCs w:val="27"/>
        </w:rPr>
      </w:pPr>
      <w:r>
        <w:rPr>
          <w:sz w:val="27"/>
          <w:szCs w:val="27"/>
        </w:rPr>
        <w:t>2024 год – 9605,1 тыс</w:t>
      </w:r>
      <w:proofErr w:type="gramStart"/>
      <w:r>
        <w:rPr>
          <w:sz w:val="27"/>
          <w:szCs w:val="27"/>
        </w:rPr>
        <w:t>.р</w:t>
      </w:r>
      <w:proofErr w:type="gramEnd"/>
      <w:r>
        <w:rPr>
          <w:sz w:val="27"/>
          <w:szCs w:val="27"/>
        </w:rPr>
        <w:t>ублей</w:t>
      </w:r>
    </w:p>
    <w:p w:rsidR="00FD6B07" w:rsidRDefault="00FD6B07" w:rsidP="00FD6B07">
      <w:pPr>
        <w:widowControl w:val="0"/>
        <w:autoSpaceDE w:val="0"/>
        <w:autoSpaceDN w:val="0"/>
        <w:adjustRightInd w:val="0"/>
        <w:jc w:val="both"/>
        <w:rPr>
          <w:sz w:val="27"/>
          <w:szCs w:val="27"/>
        </w:rPr>
      </w:pPr>
      <w:r>
        <w:rPr>
          <w:sz w:val="27"/>
          <w:szCs w:val="27"/>
        </w:rPr>
        <w:t>2025 год – 7213,8 тыс</w:t>
      </w:r>
      <w:proofErr w:type="gramStart"/>
      <w:r>
        <w:rPr>
          <w:sz w:val="27"/>
          <w:szCs w:val="27"/>
        </w:rPr>
        <w:t>.р</w:t>
      </w:r>
      <w:proofErr w:type="gramEnd"/>
      <w:r>
        <w:rPr>
          <w:sz w:val="27"/>
          <w:szCs w:val="27"/>
        </w:rPr>
        <w:t>ублей</w:t>
      </w:r>
    </w:p>
    <w:p w:rsidR="00FD6B07" w:rsidRDefault="00FD6B07" w:rsidP="00FD6B07">
      <w:pPr>
        <w:widowControl w:val="0"/>
        <w:autoSpaceDE w:val="0"/>
        <w:autoSpaceDN w:val="0"/>
        <w:adjustRightInd w:val="0"/>
        <w:jc w:val="both"/>
        <w:rPr>
          <w:sz w:val="27"/>
          <w:szCs w:val="27"/>
        </w:rPr>
      </w:pPr>
      <w:r>
        <w:rPr>
          <w:sz w:val="27"/>
          <w:szCs w:val="27"/>
        </w:rPr>
        <w:t>2026 год – 8196,4 тыс</w:t>
      </w:r>
      <w:proofErr w:type="gramStart"/>
      <w:r>
        <w:rPr>
          <w:sz w:val="27"/>
          <w:szCs w:val="27"/>
        </w:rPr>
        <w:t>.р</w:t>
      </w:r>
      <w:proofErr w:type="gramEnd"/>
      <w:r>
        <w:rPr>
          <w:sz w:val="27"/>
          <w:szCs w:val="27"/>
        </w:rPr>
        <w:t>ублей</w:t>
      </w:r>
    </w:p>
    <w:p w:rsidR="00FD6B07" w:rsidRPr="00AB4DC0" w:rsidRDefault="00FD6B07" w:rsidP="00FD6B07">
      <w:pPr>
        <w:pStyle w:val="ConsPlusNormal"/>
        <w:ind w:firstLine="0"/>
        <w:jc w:val="both"/>
        <w:rPr>
          <w:rFonts w:ascii="Times New Roman" w:hAnsi="Times New Roman" w:cs="Times New Roman"/>
          <w:sz w:val="27"/>
          <w:szCs w:val="27"/>
        </w:rPr>
      </w:pPr>
      <w:r w:rsidRPr="00AB4DC0">
        <w:rPr>
          <w:rFonts w:ascii="Times New Roman" w:hAnsi="Times New Roman" w:cs="Times New Roman"/>
          <w:sz w:val="27"/>
          <w:szCs w:val="27"/>
        </w:rPr>
        <w:t>в том числе по источникам финансирования:</w:t>
      </w:r>
    </w:p>
    <w:p w:rsidR="00FD6B07" w:rsidRDefault="00FD6B07" w:rsidP="00FD6B07">
      <w:pPr>
        <w:rPr>
          <w:sz w:val="27"/>
          <w:szCs w:val="27"/>
        </w:rPr>
      </w:pPr>
      <w:r w:rsidRPr="00AB4DC0">
        <w:rPr>
          <w:sz w:val="27"/>
          <w:szCs w:val="27"/>
        </w:rPr>
        <w:t xml:space="preserve">средства </w:t>
      </w:r>
      <w:r>
        <w:rPr>
          <w:sz w:val="27"/>
          <w:szCs w:val="27"/>
        </w:rPr>
        <w:t>областного</w:t>
      </w:r>
      <w:r w:rsidRPr="00AB4DC0">
        <w:rPr>
          <w:sz w:val="27"/>
          <w:szCs w:val="27"/>
        </w:rPr>
        <w:t xml:space="preserve"> бюджета </w:t>
      </w:r>
      <w:r>
        <w:rPr>
          <w:sz w:val="27"/>
          <w:szCs w:val="27"/>
        </w:rPr>
        <w:t xml:space="preserve">0,0 </w:t>
      </w:r>
      <w:r w:rsidRPr="00AB4DC0">
        <w:rPr>
          <w:sz w:val="27"/>
          <w:szCs w:val="27"/>
        </w:rPr>
        <w:t>тыс. рублей, в том числе  по годам реализации:</w:t>
      </w:r>
    </w:p>
    <w:p w:rsidR="00FD6B07" w:rsidRPr="00AB4DC0" w:rsidRDefault="00FD6B07" w:rsidP="00FD6B07">
      <w:pPr>
        <w:rPr>
          <w:sz w:val="27"/>
          <w:szCs w:val="27"/>
        </w:rPr>
      </w:pPr>
      <w:r w:rsidRPr="00AB4DC0">
        <w:rPr>
          <w:sz w:val="27"/>
          <w:szCs w:val="27"/>
        </w:rPr>
        <w:t xml:space="preserve">-2017  год- </w:t>
      </w:r>
      <w:r>
        <w:rPr>
          <w:sz w:val="27"/>
          <w:szCs w:val="27"/>
        </w:rPr>
        <w:t xml:space="preserve"> 0,0</w:t>
      </w:r>
      <w:r w:rsidRPr="00AB4DC0">
        <w:rPr>
          <w:sz w:val="27"/>
          <w:szCs w:val="27"/>
        </w:rPr>
        <w:t xml:space="preserve"> тыс. рублей;</w:t>
      </w:r>
    </w:p>
    <w:p w:rsidR="00FD6B07" w:rsidRPr="00AB4DC0" w:rsidRDefault="00FD6B07" w:rsidP="00FD6B07">
      <w:pPr>
        <w:rPr>
          <w:sz w:val="27"/>
          <w:szCs w:val="27"/>
        </w:rPr>
      </w:pPr>
      <w:r w:rsidRPr="00AB4DC0">
        <w:rPr>
          <w:sz w:val="27"/>
          <w:szCs w:val="27"/>
        </w:rPr>
        <w:t xml:space="preserve">- 2018 год – </w:t>
      </w:r>
      <w:r>
        <w:rPr>
          <w:sz w:val="27"/>
          <w:szCs w:val="27"/>
        </w:rPr>
        <w:t>0,0</w:t>
      </w:r>
      <w:r w:rsidRPr="00AB4DC0">
        <w:rPr>
          <w:sz w:val="27"/>
          <w:szCs w:val="27"/>
        </w:rPr>
        <w:t xml:space="preserve"> тыс. рублей;</w:t>
      </w:r>
    </w:p>
    <w:p w:rsidR="00FD6B07" w:rsidRPr="00AB4DC0" w:rsidRDefault="00FD6B07" w:rsidP="00FD6B07">
      <w:pPr>
        <w:rPr>
          <w:sz w:val="27"/>
          <w:szCs w:val="27"/>
        </w:rPr>
      </w:pPr>
      <w:r w:rsidRPr="00AB4DC0">
        <w:rPr>
          <w:sz w:val="27"/>
          <w:szCs w:val="27"/>
        </w:rPr>
        <w:t xml:space="preserve">- 2019 год – </w:t>
      </w:r>
      <w:r>
        <w:rPr>
          <w:sz w:val="27"/>
          <w:szCs w:val="27"/>
        </w:rPr>
        <w:t>0,0</w:t>
      </w:r>
      <w:r w:rsidRPr="00AB4DC0">
        <w:rPr>
          <w:sz w:val="27"/>
          <w:szCs w:val="27"/>
        </w:rPr>
        <w:t xml:space="preserve"> тыс. рублей;</w:t>
      </w:r>
    </w:p>
    <w:p w:rsidR="00FD6B07" w:rsidRPr="00AB4DC0" w:rsidRDefault="00FD6B07" w:rsidP="00FD6B07">
      <w:pPr>
        <w:rPr>
          <w:sz w:val="27"/>
          <w:szCs w:val="27"/>
        </w:rPr>
      </w:pPr>
      <w:r w:rsidRPr="00AB4DC0">
        <w:rPr>
          <w:sz w:val="27"/>
          <w:szCs w:val="27"/>
        </w:rPr>
        <w:t xml:space="preserve">- 2020 год – </w:t>
      </w:r>
      <w:r>
        <w:rPr>
          <w:sz w:val="27"/>
          <w:szCs w:val="27"/>
        </w:rPr>
        <w:t>0,0</w:t>
      </w:r>
      <w:r w:rsidRPr="00AB4DC0">
        <w:rPr>
          <w:sz w:val="27"/>
          <w:szCs w:val="27"/>
        </w:rPr>
        <w:t xml:space="preserve"> тыс. рублей;</w:t>
      </w:r>
    </w:p>
    <w:p w:rsidR="00FD6B07" w:rsidRPr="00AB4DC0" w:rsidRDefault="00FD6B07" w:rsidP="00FD6B07">
      <w:pPr>
        <w:rPr>
          <w:sz w:val="27"/>
          <w:szCs w:val="27"/>
        </w:rPr>
      </w:pPr>
      <w:r w:rsidRPr="00AB4DC0">
        <w:rPr>
          <w:sz w:val="27"/>
          <w:szCs w:val="27"/>
        </w:rPr>
        <w:t xml:space="preserve">- 2021 год – </w:t>
      </w:r>
      <w:r>
        <w:rPr>
          <w:sz w:val="27"/>
          <w:szCs w:val="27"/>
        </w:rPr>
        <w:t>0,0</w:t>
      </w:r>
      <w:r w:rsidRPr="00AB4DC0">
        <w:rPr>
          <w:sz w:val="27"/>
          <w:szCs w:val="27"/>
        </w:rPr>
        <w:t xml:space="preserve"> тыс. рублей;    </w:t>
      </w:r>
    </w:p>
    <w:p w:rsidR="00FD6B07" w:rsidRPr="00AB4DC0" w:rsidRDefault="00FD6B07" w:rsidP="00FD6B07">
      <w:pPr>
        <w:rPr>
          <w:sz w:val="27"/>
          <w:szCs w:val="27"/>
        </w:rPr>
      </w:pPr>
      <w:r w:rsidRPr="00AB4DC0">
        <w:rPr>
          <w:sz w:val="27"/>
          <w:szCs w:val="27"/>
        </w:rPr>
        <w:t xml:space="preserve">- 2022 год – </w:t>
      </w:r>
      <w:r>
        <w:rPr>
          <w:sz w:val="27"/>
          <w:szCs w:val="27"/>
        </w:rPr>
        <w:t>0</w:t>
      </w:r>
      <w:r w:rsidRPr="00AB4DC0">
        <w:rPr>
          <w:sz w:val="27"/>
          <w:szCs w:val="27"/>
        </w:rPr>
        <w:t>,0 тыс. рублей;</w:t>
      </w:r>
    </w:p>
    <w:p w:rsidR="00FD6B07" w:rsidRPr="00AB4DC0" w:rsidRDefault="00FD6B07" w:rsidP="00FD6B07">
      <w:pPr>
        <w:rPr>
          <w:sz w:val="27"/>
          <w:szCs w:val="27"/>
        </w:rPr>
      </w:pPr>
      <w:r w:rsidRPr="00AB4DC0">
        <w:rPr>
          <w:sz w:val="27"/>
          <w:szCs w:val="27"/>
        </w:rPr>
        <w:t xml:space="preserve">- 2023 год – </w:t>
      </w:r>
      <w:r>
        <w:rPr>
          <w:sz w:val="27"/>
          <w:szCs w:val="27"/>
        </w:rPr>
        <w:t>0,0</w:t>
      </w:r>
      <w:r w:rsidRPr="00AB4DC0">
        <w:rPr>
          <w:sz w:val="27"/>
          <w:szCs w:val="27"/>
        </w:rPr>
        <w:t xml:space="preserve"> тыс. рублей;</w:t>
      </w:r>
    </w:p>
    <w:p w:rsidR="00FD6B07" w:rsidRPr="00AB4DC0" w:rsidRDefault="00FD6B07" w:rsidP="00FD6B07">
      <w:pPr>
        <w:rPr>
          <w:sz w:val="27"/>
          <w:szCs w:val="27"/>
        </w:rPr>
      </w:pPr>
      <w:r w:rsidRPr="00AB4DC0">
        <w:rPr>
          <w:sz w:val="27"/>
          <w:szCs w:val="27"/>
        </w:rPr>
        <w:t>- 2024 год –</w:t>
      </w:r>
      <w:r>
        <w:rPr>
          <w:sz w:val="27"/>
          <w:szCs w:val="27"/>
        </w:rPr>
        <w:t xml:space="preserve"> 0,0</w:t>
      </w:r>
      <w:r w:rsidRPr="00AB4DC0">
        <w:rPr>
          <w:sz w:val="27"/>
          <w:szCs w:val="27"/>
        </w:rPr>
        <w:t xml:space="preserve"> тыс. рублей;</w:t>
      </w:r>
    </w:p>
    <w:p w:rsidR="00FD6B07" w:rsidRPr="00AB4DC0" w:rsidRDefault="00FD6B07" w:rsidP="00FD6B07">
      <w:pPr>
        <w:rPr>
          <w:sz w:val="27"/>
          <w:szCs w:val="27"/>
        </w:rPr>
      </w:pPr>
      <w:r w:rsidRPr="00AB4DC0">
        <w:rPr>
          <w:sz w:val="27"/>
          <w:szCs w:val="27"/>
        </w:rPr>
        <w:t xml:space="preserve">- 2025 год – </w:t>
      </w:r>
      <w:r>
        <w:rPr>
          <w:sz w:val="27"/>
          <w:szCs w:val="27"/>
        </w:rPr>
        <w:t>0,0</w:t>
      </w:r>
      <w:r w:rsidRPr="00AB4DC0">
        <w:rPr>
          <w:sz w:val="27"/>
          <w:szCs w:val="27"/>
        </w:rPr>
        <w:t xml:space="preserve"> тыс.</w:t>
      </w:r>
      <w:r>
        <w:rPr>
          <w:sz w:val="27"/>
          <w:szCs w:val="27"/>
        </w:rPr>
        <w:t xml:space="preserve"> </w:t>
      </w:r>
      <w:r w:rsidRPr="00AB4DC0">
        <w:rPr>
          <w:sz w:val="27"/>
          <w:szCs w:val="27"/>
        </w:rPr>
        <w:t>рублей</w:t>
      </w:r>
      <w:r>
        <w:rPr>
          <w:sz w:val="27"/>
          <w:szCs w:val="27"/>
        </w:rPr>
        <w:t>;</w:t>
      </w:r>
    </w:p>
    <w:p w:rsidR="00FD6B07" w:rsidRDefault="00FD6B07" w:rsidP="00FD6B07">
      <w:pPr>
        <w:rPr>
          <w:sz w:val="27"/>
          <w:szCs w:val="27"/>
        </w:rPr>
      </w:pPr>
      <w:r w:rsidRPr="00AB4DC0">
        <w:rPr>
          <w:sz w:val="27"/>
          <w:szCs w:val="27"/>
        </w:rPr>
        <w:t xml:space="preserve">- 2026 год – </w:t>
      </w:r>
      <w:r>
        <w:rPr>
          <w:sz w:val="27"/>
          <w:szCs w:val="27"/>
        </w:rPr>
        <w:t>0,0</w:t>
      </w:r>
      <w:r w:rsidRPr="00AB4DC0">
        <w:rPr>
          <w:sz w:val="27"/>
          <w:szCs w:val="27"/>
        </w:rPr>
        <w:t xml:space="preserve"> тыс.</w:t>
      </w:r>
      <w:r>
        <w:rPr>
          <w:sz w:val="27"/>
          <w:szCs w:val="27"/>
        </w:rPr>
        <w:t xml:space="preserve"> </w:t>
      </w:r>
      <w:r w:rsidRPr="00AB4DC0">
        <w:rPr>
          <w:sz w:val="27"/>
          <w:szCs w:val="27"/>
        </w:rPr>
        <w:t>рублей</w:t>
      </w:r>
      <w:r>
        <w:rPr>
          <w:sz w:val="27"/>
          <w:szCs w:val="27"/>
        </w:rPr>
        <w:t>;</w:t>
      </w:r>
    </w:p>
    <w:p w:rsidR="00FD6B07" w:rsidRPr="00AB4DC0" w:rsidRDefault="00FD6B07" w:rsidP="00FD6B07">
      <w:pPr>
        <w:pStyle w:val="ConsPlusNormal"/>
        <w:ind w:firstLine="0"/>
        <w:jc w:val="both"/>
        <w:rPr>
          <w:rFonts w:ascii="Times New Roman" w:hAnsi="Times New Roman" w:cs="Times New Roman"/>
          <w:sz w:val="27"/>
          <w:szCs w:val="27"/>
        </w:rPr>
      </w:pPr>
      <w:r w:rsidRPr="00AB4DC0">
        <w:rPr>
          <w:rFonts w:ascii="Times New Roman" w:hAnsi="Times New Roman" w:cs="Times New Roman"/>
          <w:sz w:val="27"/>
          <w:szCs w:val="27"/>
        </w:rPr>
        <w:t>в том числе по источникам финансирования:</w:t>
      </w:r>
    </w:p>
    <w:p w:rsidR="00FD6B07" w:rsidRDefault="00FD6B07" w:rsidP="00FD6B07">
      <w:pPr>
        <w:rPr>
          <w:sz w:val="27"/>
          <w:szCs w:val="27"/>
        </w:rPr>
      </w:pPr>
      <w:r w:rsidRPr="00AB4DC0">
        <w:rPr>
          <w:sz w:val="27"/>
          <w:szCs w:val="27"/>
        </w:rPr>
        <w:t xml:space="preserve">средства </w:t>
      </w:r>
      <w:r>
        <w:rPr>
          <w:sz w:val="27"/>
          <w:szCs w:val="27"/>
        </w:rPr>
        <w:t>федерального</w:t>
      </w:r>
      <w:r w:rsidRPr="00AB4DC0">
        <w:rPr>
          <w:sz w:val="27"/>
          <w:szCs w:val="27"/>
        </w:rPr>
        <w:t xml:space="preserve"> бюджета </w:t>
      </w:r>
      <w:r>
        <w:rPr>
          <w:sz w:val="27"/>
          <w:szCs w:val="27"/>
        </w:rPr>
        <w:t xml:space="preserve">1658,9 </w:t>
      </w:r>
      <w:r w:rsidRPr="00AB4DC0">
        <w:rPr>
          <w:sz w:val="27"/>
          <w:szCs w:val="27"/>
        </w:rPr>
        <w:t>тыс. рублей, в том числе  по годам реализации:</w:t>
      </w:r>
    </w:p>
    <w:p w:rsidR="00FD6B07" w:rsidRPr="00AB4DC0" w:rsidRDefault="00FD6B07" w:rsidP="00FD6B07">
      <w:pPr>
        <w:rPr>
          <w:sz w:val="27"/>
          <w:szCs w:val="27"/>
        </w:rPr>
      </w:pPr>
      <w:r w:rsidRPr="00AB4DC0">
        <w:rPr>
          <w:sz w:val="27"/>
          <w:szCs w:val="27"/>
        </w:rPr>
        <w:t>-</w:t>
      </w:r>
      <w:r>
        <w:rPr>
          <w:sz w:val="27"/>
          <w:szCs w:val="27"/>
        </w:rPr>
        <w:t xml:space="preserve"> </w:t>
      </w:r>
      <w:r w:rsidRPr="00AB4DC0">
        <w:rPr>
          <w:sz w:val="27"/>
          <w:szCs w:val="27"/>
        </w:rPr>
        <w:t xml:space="preserve">2017  год- </w:t>
      </w:r>
      <w:r>
        <w:rPr>
          <w:sz w:val="27"/>
          <w:szCs w:val="27"/>
        </w:rPr>
        <w:t xml:space="preserve">        0,0</w:t>
      </w:r>
      <w:r w:rsidRPr="00AB4DC0">
        <w:rPr>
          <w:sz w:val="27"/>
          <w:szCs w:val="27"/>
        </w:rPr>
        <w:t xml:space="preserve"> тыс. рублей;</w:t>
      </w:r>
    </w:p>
    <w:p w:rsidR="00FD6B07" w:rsidRPr="00AB4DC0" w:rsidRDefault="00FD6B07" w:rsidP="00FD6B07">
      <w:pPr>
        <w:rPr>
          <w:sz w:val="27"/>
          <w:szCs w:val="27"/>
        </w:rPr>
      </w:pPr>
      <w:r w:rsidRPr="00AB4DC0">
        <w:rPr>
          <w:sz w:val="27"/>
          <w:szCs w:val="27"/>
        </w:rPr>
        <w:t xml:space="preserve">- 2018 год – </w:t>
      </w:r>
      <w:r>
        <w:rPr>
          <w:sz w:val="27"/>
          <w:szCs w:val="27"/>
        </w:rPr>
        <w:t xml:space="preserve">      0,0</w:t>
      </w:r>
      <w:r w:rsidRPr="00AB4DC0">
        <w:rPr>
          <w:sz w:val="27"/>
          <w:szCs w:val="27"/>
        </w:rPr>
        <w:t xml:space="preserve"> тыс. рублей;</w:t>
      </w:r>
    </w:p>
    <w:p w:rsidR="00FD6B07" w:rsidRPr="00AB4DC0" w:rsidRDefault="00FD6B07" w:rsidP="00FD6B07">
      <w:pPr>
        <w:rPr>
          <w:sz w:val="27"/>
          <w:szCs w:val="27"/>
        </w:rPr>
      </w:pPr>
      <w:r w:rsidRPr="00AB4DC0">
        <w:rPr>
          <w:sz w:val="27"/>
          <w:szCs w:val="27"/>
        </w:rPr>
        <w:lastRenderedPageBreak/>
        <w:t xml:space="preserve">- 2019 год – </w:t>
      </w:r>
      <w:r>
        <w:rPr>
          <w:sz w:val="27"/>
          <w:szCs w:val="27"/>
        </w:rPr>
        <w:t xml:space="preserve">      0,0</w:t>
      </w:r>
      <w:r w:rsidRPr="00AB4DC0">
        <w:rPr>
          <w:sz w:val="27"/>
          <w:szCs w:val="27"/>
        </w:rPr>
        <w:t xml:space="preserve"> тыс. рублей;</w:t>
      </w:r>
    </w:p>
    <w:p w:rsidR="00FD6B07" w:rsidRPr="00AB4DC0" w:rsidRDefault="00FD6B07" w:rsidP="00FD6B07">
      <w:pPr>
        <w:rPr>
          <w:sz w:val="27"/>
          <w:szCs w:val="27"/>
        </w:rPr>
      </w:pPr>
      <w:r w:rsidRPr="00AB4DC0">
        <w:rPr>
          <w:sz w:val="27"/>
          <w:szCs w:val="27"/>
        </w:rPr>
        <w:t xml:space="preserve">- 2020 год – </w:t>
      </w:r>
      <w:r>
        <w:rPr>
          <w:sz w:val="27"/>
          <w:szCs w:val="27"/>
        </w:rPr>
        <w:t xml:space="preserve">      0,0</w:t>
      </w:r>
      <w:r w:rsidRPr="00AB4DC0">
        <w:rPr>
          <w:sz w:val="27"/>
          <w:szCs w:val="27"/>
        </w:rPr>
        <w:t xml:space="preserve"> тыс. рублей;</w:t>
      </w:r>
    </w:p>
    <w:p w:rsidR="00FD6B07" w:rsidRPr="00AB4DC0" w:rsidRDefault="00FD6B07" w:rsidP="00FD6B07">
      <w:pPr>
        <w:rPr>
          <w:sz w:val="27"/>
          <w:szCs w:val="27"/>
        </w:rPr>
      </w:pPr>
      <w:r w:rsidRPr="00AB4DC0">
        <w:rPr>
          <w:sz w:val="27"/>
          <w:szCs w:val="27"/>
        </w:rPr>
        <w:t xml:space="preserve">- 2021 год – </w:t>
      </w:r>
      <w:r>
        <w:rPr>
          <w:sz w:val="27"/>
          <w:szCs w:val="27"/>
        </w:rPr>
        <w:t xml:space="preserve">      0,0</w:t>
      </w:r>
      <w:r w:rsidRPr="00AB4DC0">
        <w:rPr>
          <w:sz w:val="27"/>
          <w:szCs w:val="27"/>
        </w:rPr>
        <w:t xml:space="preserve"> тыс. рублей;    </w:t>
      </w:r>
    </w:p>
    <w:p w:rsidR="00FD6B07" w:rsidRPr="00AB4DC0" w:rsidRDefault="00FD6B07" w:rsidP="00FD6B07">
      <w:pPr>
        <w:rPr>
          <w:sz w:val="27"/>
          <w:szCs w:val="27"/>
        </w:rPr>
      </w:pPr>
      <w:r w:rsidRPr="00AB4DC0">
        <w:rPr>
          <w:sz w:val="27"/>
          <w:szCs w:val="27"/>
        </w:rPr>
        <w:t xml:space="preserve">- 2022 год – </w:t>
      </w:r>
      <w:r>
        <w:rPr>
          <w:sz w:val="27"/>
          <w:szCs w:val="27"/>
        </w:rPr>
        <w:t xml:space="preserve">      0</w:t>
      </w:r>
      <w:r w:rsidRPr="00AB4DC0">
        <w:rPr>
          <w:sz w:val="27"/>
          <w:szCs w:val="27"/>
        </w:rPr>
        <w:t>,0 тыс. рублей;</w:t>
      </w:r>
    </w:p>
    <w:p w:rsidR="00FD6B07" w:rsidRPr="00AB4DC0" w:rsidRDefault="00FD6B07" w:rsidP="00FD6B07">
      <w:pPr>
        <w:rPr>
          <w:sz w:val="27"/>
          <w:szCs w:val="27"/>
        </w:rPr>
      </w:pPr>
      <w:r w:rsidRPr="00AB4DC0">
        <w:rPr>
          <w:sz w:val="27"/>
          <w:szCs w:val="27"/>
        </w:rPr>
        <w:t>- 2023 год –</w:t>
      </w:r>
      <w:r>
        <w:rPr>
          <w:sz w:val="27"/>
          <w:szCs w:val="27"/>
        </w:rPr>
        <w:t xml:space="preserve">    </w:t>
      </w:r>
      <w:r w:rsidRPr="00AB4DC0">
        <w:rPr>
          <w:sz w:val="27"/>
          <w:szCs w:val="27"/>
        </w:rPr>
        <w:t xml:space="preserve"> </w:t>
      </w:r>
      <w:r>
        <w:rPr>
          <w:sz w:val="27"/>
          <w:szCs w:val="27"/>
        </w:rPr>
        <w:t xml:space="preserve">  0,0</w:t>
      </w:r>
      <w:r w:rsidRPr="00AB4DC0">
        <w:rPr>
          <w:sz w:val="27"/>
          <w:szCs w:val="27"/>
        </w:rPr>
        <w:t xml:space="preserve"> тыс. рублей;</w:t>
      </w:r>
    </w:p>
    <w:p w:rsidR="00FD6B07" w:rsidRPr="00AB4DC0" w:rsidRDefault="00FD6B07" w:rsidP="00FD6B07">
      <w:pPr>
        <w:rPr>
          <w:sz w:val="27"/>
          <w:szCs w:val="27"/>
        </w:rPr>
      </w:pPr>
      <w:r w:rsidRPr="00AB4DC0">
        <w:rPr>
          <w:sz w:val="27"/>
          <w:szCs w:val="27"/>
        </w:rPr>
        <w:t>- 2024 год –</w:t>
      </w:r>
      <w:r>
        <w:rPr>
          <w:sz w:val="27"/>
          <w:szCs w:val="27"/>
        </w:rPr>
        <w:t xml:space="preserve"> 1658,9</w:t>
      </w:r>
      <w:r w:rsidRPr="00AB4DC0">
        <w:rPr>
          <w:sz w:val="27"/>
          <w:szCs w:val="27"/>
        </w:rPr>
        <w:t xml:space="preserve"> тыс. рублей;</w:t>
      </w:r>
    </w:p>
    <w:p w:rsidR="00FD6B07" w:rsidRPr="00AB4DC0" w:rsidRDefault="00FD6B07" w:rsidP="00FD6B07">
      <w:pPr>
        <w:rPr>
          <w:sz w:val="27"/>
          <w:szCs w:val="27"/>
        </w:rPr>
      </w:pPr>
      <w:r w:rsidRPr="00AB4DC0">
        <w:rPr>
          <w:sz w:val="27"/>
          <w:szCs w:val="27"/>
        </w:rPr>
        <w:t xml:space="preserve">- 2025 год – </w:t>
      </w:r>
      <w:r>
        <w:rPr>
          <w:sz w:val="27"/>
          <w:szCs w:val="27"/>
        </w:rPr>
        <w:t xml:space="preserve">       0,0</w:t>
      </w:r>
      <w:r w:rsidRPr="00AB4DC0">
        <w:rPr>
          <w:sz w:val="27"/>
          <w:szCs w:val="27"/>
        </w:rPr>
        <w:t xml:space="preserve"> тыс</w:t>
      </w:r>
      <w:proofErr w:type="gramStart"/>
      <w:r w:rsidRPr="00AB4DC0">
        <w:rPr>
          <w:sz w:val="27"/>
          <w:szCs w:val="27"/>
        </w:rPr>
        <w:t>.р</w:t>
      </w:r>
      <w:proofErr w:type="gramEnd"/>
      <w:r w:rsidRPr="00AB4DC0">
        <w:rPr>
          <w:sz w:val="27"/>
          <w:szCs w:val="27"/>
        </w:rPr>
        <w:t>ублей</w:t>
      </w:r>
      <w:r>
        <w:rPr>
          <w:sz w:val="27"/>
          <w:szCs w:val="27"/>
        </w:rPr>
        <w:t>;</w:t>
      </w:r>
    </w:p>
    <w:p w:rsidR="00FD6B07" w:rsidRPr="00AB4DC0" w:rsidRDefault="00FD6B07" w:rsidP="00FD6B07">
      <w:pPr>
        <w:rPr>
          <w:sz w:val="27"/>
          <w:szCs w:val="27"/>
        </w:rPr>
      </w:pPr>
      <w:r w:rsidRPr="00AB4DC0">
        <w:rPr>
          <w:sz w:val="27"/>
          <w:szCs w:val="27"/>
        </w:rPr>
        <w:t xml:space="preserve">- 2026 год – </w:t>
      </w:r>
      <w:r>
        <w:rPr>
          <w:sz w:val="27"/>
          <w:szCs w:val="27"/>
        </w:rPr>
        <w:t xml:space="preserve">       0,0</w:t>
      </w:r>
      <w:r w:rsidRPr="00AB4DC0">
        <w:rPr>
          <w:sz w:val="27"/>
          <w:szCs w:val="27"/>
        </w:rPr>
        <w:t xml:space="preserve"> тыс</w:t>
      </w:r>
      <w:proofErr w:type="gramStart"/>
      <w:r w:rsidRPr="00AB4DC0">
        <w:rPr>
          <w:sz w:val="27"/>
          <w:szCs w:val="27"/>
        </w:rPr>
        <w:t>.р</w:t>
      </w:r>
      <w:proofErr w:type="gramEnd"/>
      <w:r w:rsidRPr="00AB4DC0">
        <w:rPr>
          <w:sz w:val="27"/>
          <w:szCs w:val="27"/>
        </w:rPr>
        <w:t>ублей</w:t>
      </w:r>
      <w:r>
        <w:rPr>
          <w:sz w:val="27"/>
          <w:szCs w:val="27"/>
        </w:rPr>
        <w:t>;</w:t>
      </w:r>
    </w:p>
    <w:p w:rsidR="00BD58B7" w:rsidRPr="000B68FC" w:rsidRDefault="00BD58B7" w:rsidP="003B0EF4">
      <w:pPr>
        <w:pStyle w:val="Default"/>
        <w:jc w:val="both"/>
        <w:rPr>
          <w:color w:val="auto"/>
          <w:sz w:val="19"/>
          <w:szCs w:val="19"/>
        </w:rPr>
      </w:pPr>
    </w:p>
    <w:p w:rsidR="003B0EF4" w:rsidRPr="000B68FC" w:rsidRDefault="003B0EF4" w:rsidP="003B0EF4">
      <w:pPr>
        <w:pStyle w:val="Default"/>
        <w:jc w:val="both"/>
        <w:rPr>
          <w:color w:val="auto"/>
          <w:sz w:val="27"/>
          <w:szCs w:val="27"/>
        </w:rPr>
      </w:pPr>
      <w:r w:rsidRPr="000B68FC">
        <w:rPr>
          <w:color w:val="auto"/>
          <w:sz w:val="27"/>
          <w:szCs w:val="27"/>
        </w:rPr>
        <w:t xml:space="preserve"> </w:t>
      </w:r>
      <w:r w:rsidRPr="000B68FC">
        <w:rPr>
          <w:color w:val="auto"/>
          <w:sz w:val="27"/>
          <w:szCs w:val="27"/>
        </w:rPr>
        <w:tab/>
        <w:t>Объем финансирования конкретных программных  мероприятий и направлений указан в приложении № 2 к муниципальной программе.</w:t>
      </w:r>
    </w:p>
    <w:p w:rsidR="003B0EF4" w:rsidRPr="00305438" w:rsidRDefault="003B0EF4" w:rsidP="003B0EF4">
      <w:pPr>
        <w:jc w:val="both"/>
        <w:rPr>
          <w:sz w:val="27"/>
          <w:szCs w:val="27"/>
        </w:rPr>
      </w:pPr>
      <w:r w:rsidRPr="000B68FC">
        <w:rPr>
          <w:sz w:val="27"/>
          <w:szCs w:val="27"/>
        </w:rPr>
        <w:t>Объем ежегодных расходов, связанных с финансовым обеспечением администратора муниципальной программы, будет уточняться ежегодно.</w:t>
      </w:r>
    </w:p>
    <w:p w:rsidR="00660BDB" w:rsidRPr="00305438" w:rsidRDefault="00660BDB" w:rsidP="003B0EF4">
      <w:pPr>
        <w:jc w:val="both"/>
        <w:rPr>
          <w:sz w:val="27"/>
          <w:szCs w:val="27"/>
        </w:rPr>
      </w:pPr>
    </w:p>
    <w:p w:rsidR="00E66156" w:rsidRPr="000B68FC" w:rsidRDefault="00E66156" w:rsidP="00E66156">
      <w:pPr>
        <w:jc w:val="both"/>
        <w:rPr>
          <w:sz w:val="27"/>
          <w:szCs w:val="27"/>
        </w:rPr>
      </w:pPr>
      <w:r w:rsidRPr="000B68FC">
        <w:rPr>
          <w:sz w:val="27"/>
          <w:szCs w:val="27"/>
        </w:rPr>
        <w:t xml:space="preserve"> </w:t>
      </w:r>
    </w:p>
    <w:p w:rsidR="00E66156" w:rsidRPr="000B68FC" w:rsidRDefault="00E66156" w:rsidP="00E66156">
      <w:pPr>
        <w:widowControl w:val="0"/>
        <w:autoSpaceDE w:val="0"/>
        <w:autoSpaceDN w:val="0"/>
        <w:adjustRightInd w:val="0"/>
        <w:ind w:firstLine="709"/>
        <w:jc w:val="both"/>
        <w:rPr>
          <w:b/>
          <w:sz w:val="27"/>
          <w:szCs w:val="27"/>
        </w:rPr>
      </w:pPr>
      <w:r w:rsidRPr="000B68FC">
        <w:rPr>
          <w:b/>
          <w:sz w:val="27"/>
          <w:szCs w:val="27"/>
        </w:rPr>
        <w:t>5. Основные меры правового регулирования в сфере реализации муниципальной программы</w:t>
      </w:r>
    </w:p>
    <w:p w:rsidR="00E66156" w:rsidRPr="000B68FC" w:rsidRDefault="00E66156" w:rsidP="00E66156">
      <w:pPr>
        <w:spacing w:before="120" w:after="120"/>
        <w:ind w:firstLine="708"/>
        <w:jc w:val="both"/>
        <w:rPr>
          <w:sz w:val="27"/>
          <w:szCs w:val="27"/>
        </w:rPr>
      </w:pPr>
      <w:r w:rsidRPr="000B68FC">
        <w:rPr>
          <w:sz w:val="27"/>
          <w:szCs w:val="27"/>
        </w:rPr>
        <w:t xml:space="preserve">При реализации муниципальной программы руководствуются Федеральным законом от 06.10.2003г. №131-ФЗ «Об общих принципах организации местного самоуправления в Российской Федерации»; нормативными правовыми актами органов местного самоуправления </w:t>
      </w:r>
      <w:r w:rsidR="00324A33">
        <w:rPr>
          <w:sz w:val="27"/>
          <w:szCs w:val="27"/>
        </w:rPr>
        <w:t>Малеевского</w:t>
      </w:r>
      <w:r w:rsidRPr="000B68FC">
        <w:rPr>
          <w:sz w:val="27"/>
          <w:szCs w:val="27"/>
        </w:rPr>
        <w:t xml:space="preserve">  сельского поселения. </w:t>
      </w:r>
    </w:p>
    <w:p w:rsidR="00E66156" w:rsidRPr="000B68FC" w:rsidRDefault="00E66156" w:rsidP="00E66156">
      <w:pPr>
        <w:widowControl w:val="0"/>
        <w:autoSpaceDE w:val="0"/>
        <w:autoSpaceDN w:val="0"/>
        <w:adjustRightInd w:val="0"/>
        <w:ind w:firstLine="709"/>
        <w:jc w:val="both"/>
        <w:rPr>
          <w:b/>
          <w:sz w:val="27"/>
          <w:szCs w:val="27"/>
        </w:rPr>
      </w:pPr>
      <w:r w:rsidRPr="000B68FC">
        <w:rPr>
          <w:sz w:val="27"/>
          <w:szCs w:val="27"/>
        </w:rPr>
        <w:t>Необходимость разработки законодательных и иных правовых актов муниципального образования будет определяться в процессе реализации муниципальной программы в соответствии с действующим законодательством Российской Федерации</w:t>
      </w:r>
    </w:p>
    <w:p w:rsidR="00E66156" w:rsidRPr="000B68FC" w:rsidRDefault="00E66156" w:rsidP="00E66156">
      <w:pPr>
        <w:widowControl w:val="0"/>
        <w:autoSpaceDE w:val="0"/>
        <w:autoSpaceDN w:val="0"/>
        <w:adjustRightInd w:val="0"/>
        <w:ind w:firstLine="709"/>
        <w:jc w:val="both"/>
        <w:rPr>
          <w:b/>
          <w:sz w:val="27"/>
          <w:szCs w:val="27"/>
        </w:rPr>
      </w:pPr>
    </w:p>
    <w:p w:rsidR="00E66156" w:rsidRPr="000B68FC" w:rsidRDefault="00E66156" w:rsidP="00E66156">
      <w:pPr>
        <w:widowControl w:val="0"/>
        <w:autoSpaceDE w:val="0"/>
        <w:autoSpaceDN w:val="0"/>
        <w:adjustRightInd w:val="0"/>
        <w:ind w:firstLine="709"/>
        <w:jc w:val="both"/>
        <w:rPr>
          <w:b/>
          <w:sz w:val="27"/>
          <w:szCs w:val="27"/>
        </w:rPr>
      </w:pPr>
      <w:r w:rsidRPr="000B68FC">
        <w:rPr>
          <w:b/>
          <w:sz w:val="27"/>
          <w:szCs w:val="27"/>
        </w:rPr>
        <w:t>6. Применение мер государственного регулирования в сфере реализации муниципальной программы.</w:t>
      </w:r>
    </w:p>
    <w:p w:rsidR="00E66156" w:rsidRPr="000B68FC" w:rsidRDefault="00E66156" w:rsidP="00E66156">
      <w:pPr>
        <w:widowControl w:val="0"/>
        <w:autoSpaceDE w:val="0"/>
        <w:autoSpaceDN w:val="0"/>
        <w:adjustRightInd w:val="0"/>
        <w:ind w:firstLine="709"/>
        <w:jc w:val="both"/>
        <w:rPr>
          <w:b/>
          <w:sz w:val="27"/>
          <w:szCs w:val="27"/>
        </w:rPr>
      </w:pPr>
    </w:p>
    <w:p w:rsidR="00E66156" w:rsidRPr="000B68FC" w:rsidRDefault="00E66156" w:rsidP="00E66156">
      <w:pPr>
        <w:autoSpaceDE w:val="0"/>
        <w:autoSpaceDN w:val="0"/>
        <w:adjustRightInd w:val="0"/>
        <w:ind w:firstLine="708"/>
        <w:jc w:val="both"/>
        <w:rPr>
          <w:sz w:val="27"/>
          <w:szCs w:val="27"/>
        </w:rPr>
      </w:pPr>
      <w:r w:rsidRPr="000B68FC">
        <w:rPr>
          <w:sz w:val="27"/>
          <w:szCs w:val="27"/>
        </w:rPr>
        <w:t>Администратором муниципальной программы применение мер государственного регулирования в сфере реализации муниципальной программы не предусмотрено.</w:t>
      </w:r>
    </w:p>
    <w:p w:rsidR="00E66156" w:rsidRPr="000B68FC" w:rsidRDefault="00E66156" w:rsidP="00E66156">
      <w:pPr>
        <w:rPr>
          <w:sz w:val="27"/>
          <w:szCs w:val="27"/>
        </w:rPr>
      </w:pPr>
    </w:p>
    <w:p w:rsidR="00E66156" w:rsidRPr="000B68FC" w:rsidRDefault="00E66156" w:rsidP="00E66156">
      <w:pPr>
        <w:rPr>
          <w:sz w:val="27"/>
          <w:szCs w:val="27"/>
        </w:rPr>
      </w:pPr>
    </w:p>
    <w:p w:rsidR="00E66156" w:rsidRPr="000B68FC" w:rsidRDefault="00E66156" w:rsidP="00E66156">
      <w:pPr>
        <w:rPr>
          <w:sz w:val="27"/>
          <w:szCs w:val="27"/>
        </w:rPr>
      </w:pPr>
    </w:p>
    <w:p w:rsidR="00E66156" w:rsidRPr="000B68FC" w:rsidRDefault="00E66156" w:rsidP="00E66156">
      <w:pPr>
        <w:rPr>
          <w:sz w:val="27"/>
          <w:szCs w:val="27"/>
        </w:rPr>
      </w:pPr>
    </w:p>
    <w:p w:rsidR="00E66156" w:rsidRPr="000B68FC" w:rsidRDefault="00E66156" w:rsidP="00E66156">
      <w:pPr>
        <w:rPr>
          <w:sz w:val="27"/>
          <w:szCs w:val="27"/>
        </w:rPr>
      </w:pPr>
    </w:p>
    <w:p w:rsidR="00E66156" w:rsidRPr="000B68FC" w:rsidRDefault="00E66156" w:rsidP="00E66156">
      <w:pPr>
        <w:rPr>
          <w:sz w:val="27"/>
          <w:szCs w:val="27"/>
        </w:rPr>
      </w:pPr>
    </w:p>
    <w:p w:rsidR="00E66156" w:rsidRPr="000B68FC" w:rsidRDefault="00E66156" w:rsidP="00E66156">
      <w:pPr>
        <w:rPr>
          <w:sz w:val="27"/>
          <w:szCs w:val="27"/>
        </w:rPr>
        <w:sectPr w:rsidR="00E66156" w:rsidRPr="000B68FC" w:rsidSect="006B643D">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pPr>
    </w:p>
    <w:p w:rsidR="0011251C" w:rsidRPr="001B14DC" w:rsidRDefault="0011251C" w:rsidP="0011251C">
      <w:pPr>
        <w:suppressAutoHyphens/>
        <w:ind w:firstLine="709"/>
        <w:jc w:val="right"/>
        <w:rPr>
          <w:color w:val="000000"/>
          <w:sz w:val="22"/>
          <w:szCs w:val="22"/>
        </w:rPr>
      </w:pPr>
      <w:r w:rsidRPr="001B14DC">
        <w:rPr>
          <w:color w:val="000000"/>
          <w:sz w:val="22"/>
          <w:szCs w:val="22"/>
        </w:rPr>
        <w:lastRenderedPageBreak/>
        <w:t>Приложение №</w:t>
      </w:r>
      <w:r w:rsidR="00F638FD">
        <w:rPr>
          <w:color w:val="000000"/>
          <w:sz w:val="22"/>
          <w:szCs w:val="22"/>
        </w:rPr>
        <w:t>1</w:t>
      </w:r>
    </w:p>
    <w:p w:rsidR="0011251C" w:rsidRPr="001B14DC" w:rsidRDefault="0011251C" w:rsidP="0011251C">
      <w:pPr>
        <w:pStyle w:val="a9"/>
        <w:suppressAutoHyphens/>
        <w:jc w:val="right"/>
        <w:rPr>
          <w:rFonts w:ascii="Times New Roman" w:hAnsi="Times New Roman"/>
          <w:lang w:val="ru-RU"/>
        </w:rPr>
      </w:pPr>
      <w:r w:rsidRPr="001B14DC">
        <w:rPr>
          <w:rFonts w:ascii="Times New Roman" w:hAnsi="Times New Roman"/>
          <w:lang w:val="ru-RU"/>
        </w:rPr>
        <w:t>к постановлению Администрации</w:t>
      </w:r>
    </w:p>
    <w:p w:rsidR="0011251C" w:rsidRDefault="0011251C" w:rsidP="0011251C">
      <w:pPr>
        <w:pStyle w:val="a9"/>
        <w:suppressAutoHyphens/>
        <w:jc w:val="right"/>
        <w:rPr>
          <w:rFonts w:ascii="Times New Roman" w:hAnsi="Times New Roman"/>
          <w:lang w:val="ru-RU"/>
        </w:rPr>
      </w:pPr>
      <w:r w:rsidRPr="001B14DC">
        <w:rPr>
          <w:rFonts w:ascii="Times New Roman" w:hAnsi="Times New Roman"/>
          <w:lang w:val="ru-RU"/>
        </w:rPr>
        <w:t xml:space="preserve">                                                                                      </w:t>
      </w:r>
      <w:r>
        <w:rPr>
          <w:rFonts w:ascii="Times New Roman" w:hAnsi="Times New Roman"/>
          <w:lang w:val="ru-RU"/>
        </w:rPr>
        <w:t>Малеевского</w:t>
      </w:r>
      <w:r w:rsidRPr="001B14DC">
        <w:rPr>
          <w:rFonts w:ascii="Times New Roman" w:hAnsi="Times New Roman"/>
          <w:lang w:val="ru-RU"/>
        </w:rPr>
        <w:t xml:space="preserve"> сельского поселения</w:t>
      </w:r>
    </w:p>
    <w:p w:rsidR="0011251C" w:rsidRPr="001B14DC" w:rsidRDefault="0011251C" w:rsidP="0011251C">
      <w:pPr>
        <w:pStyle w:val="a9"/>
        <w:suppressAutoHyphens/>
        <w:jc w:val="right"/>
        <w:rPr>
          <w:rFonts w:ascii="Times New Roman" w:hAnsi="Times New Roman"/>
          <w:lang w:val="ru-RU"/>
        </w:rPr>
      </w:pPr>
      <w:r>
        <w:rPr>
          <w:rFonts w:ascii="Times New Roman" w:hAnsi="Times New Roman"/>
          <w:lang w:val="ru-RU"/>
        </w:rPr>
        <w:t>Краснинского района Смоленской области</w:t>
      </w:r>
      <w:r w:rsidRPr="001B14DC">
        <w:rPr>
          <w:rFonts w:ascii="Times New Roman" w:hAnsi="Times New Roman"/>
          <w:lang w:val="ru-RU"/>
        </w:rPr>
        <w:t xml:space="preserve"> </w:t>
      </w:r>
    </w:p>
    <w:p w:rsidR="0011251C" w:rsidRDefault="0011251C" w:rsidP="0011251C">
      <w:pPr>
        <w:suppressAutoHyphens/>
        <w:ind w:firstLine="709"/>
        <w:jc w:val="right"/>
        <w:rPr>
          <w:sz w:val="22"/>
          <w:szCs w:val="22"/>
        </w:rPr>
      </w:pPr>
      <w:r w:rsidRPr="00996B75">
        <w:rPr>
          <w:sz w:val="22"/>
          <w:szCs w:val="22"/>
        </w:rPr>
        <w:t xml:space="preserve">от </w:t>
      </w:r>
      <w:r>
        <w:rPr>
          <w:sz w:val="22"/>
          <w:szCs w:val="22"/>
        </w:rPr>
        <w:t>28</w:t>
      </w:r>
      <w:r w:rsidRPr="00996B75">
        <w:rPr>
          <w:sz w:val="22"/>
          <w:szCs w:val="22"/>
        </w:rPr>
        <w:t xml:space="preserve"> октября 201</w:t>
      </w:r>
      <w:r>
        <w:rPr>
          <w:sz w:val="22"/>
          <w:szCs w:val="22"/>
        </w:rPr>
        <w:t>7</w:t>
      </w:r>
      <w:r w:rsidRPr="00996B75">
        <w:rPr>
          <w:sz w:val="22"/>
          <w:szCs w:val="22"/>
        </w:rPr>
        <w:t xml:space="preserve"> года № </w:t>
      </w:r>
      <w:r>
        <w:rPr>
          <w:sz w:val="22"/>
          <w:szCs w:val="22"/>
        </w:rPr>
        <w:t>80</w:t>
      </w:r>
    </w:p>
    <w:p w:rsidR="0011251C" w:rsidRDefault="0011251C" w:rsidP="00DE2C38">
      <w:pPr>
        <w:widowControl w:val="0"/>
        <w:autoSpaceDE w:val="0"/>
        <w:autoSpaceDN w:val="0"/>
        <w:adjustRightInd w:val="0"/>
        <w:jc w:val="center"/>
        <w:rPr>
          <w:b/>
          <w:sz w:val="27"/>
          <w:szCs w:val="27"/>
        </w:rPr>
      </w:pPr>
    </w:p>
    <w:p w:rsidR="00DE2C38" w:rsidRPr="000B68FC" w:rsidRDefault="00DE2C38" w:rsidP="00DE2C38">
      <w:pPr>
        <w:widowControl w:val="0"/>
        <w:autoSpaceDE w:val="0"/>
        <w:autoSpaceDN w:val="0"/>
        <w:adjustRightInd w:val="0"/>
        <w:jc w:val="center"/>
        <w:rPr>
          <w:b/>
          <w:sz w:val="27"/>
          <w:szCs w:val="27"/>
        </w:rPr>
      </w:pPr>
      <w:r w:rsidRPr="000B68FC">
        <w:rPr>
          <w:b/>
          <w:sz w:val="27"/>
          <w:szCs w:val="27"/>
        </w:rPr>
        <w:t>Целевые показатели</w:t>
      </w:r>
    </w:p>
    <w:p w:rsidR="00DE2C38" w:rsidRPr="000B68FC" w:rsidRDefault="00DE2C38" w:rsidP="00DE2C38">
      <w:pPr>
        <w:widowControl w:val="0"/>
        <w:autoSpaceDE w:val="0"/>
        <w:autoSpaceDN w:val="0"/>
        <w:adjustRightInd w:val="0"/>
        <w:jc w:val="center"/>
        <w:rPr>
          <w:b/>
          <w:sz w:val="27"/>
          <w:szCs w:val="27"/>
        </w:rPr>
      </w:pPr>
      <w:r w:rsidRPr="000B68FC">
        <w:rPr>
          <w:b/>
          <w:sz w:val="27"/>
          <w:szCs w:val="27"/>
        </w:rPr>
        <w:t>реализации муниципальной программы</w:t>
      </w:r>
    </w:p>
    <w:p w:rsidR="00DE2C38" w:rsidRPr="000B68FC" w:rsidRDefault="00DE2C38" w:rsidP="00DE2C38">
      <w:pPr>
        <w:widowControl w:val="0"/>
        <w:autoSpaceDE w:val="0"/>
        <w:autoSpaceDN w:val="0"/>
        <w:adjustRightInd w:val="0"/>
        <w:jc w:val="center"/>
        <w:rPr>
          <w:b/>
          <w:sz w:val="27"/>
          <w:szCs w:val="27"/>
        </w:rPr>
      </w:pPr>
      <w:r w:rsidRPr="000B68FC">
        <w:rPr>
          <w:b/>
          <w:sz w:val="27"/>
          <w:szCs w:val="27"/>
        </w:rPr>
        <w:t>«Создание условий для эффективного управления муниципальным образованием</w:t>
      </w:r>
    </w:p>
    <w:p w:rsidR="00DE2C38" w:rsidRPr="000B68FC" w:rsidRDefault="00DE2C38" w:rsidP="00DE2C38">
      <w:pPr>
        <w:widowControl w:val="0"/>
        <w:autoSpaceDE w:val="0"/>
        <w:autoSpaceDN w:val="0"/>
        <w:adjustRightInd w:val="0"/>
        <w:jc w:val="center"/>
        <w:rPr>
          <w:b/>
          <w:sz w:val="27"/>
          <w:szCs w:val="27"/>
        </w:rPr>
      </w:pPr>
      <w:r w:rsidRPr="000B68FC">
        <w:rPr>
          <w:b/>
          <w:sz w:val="27"/>
          <w:szCs w:val="27"/>
        </w:rPr>
        <w:t xml:space="preserve"> </w:t>
      </w:r>
      <w:r w:rsidR="00324A33">
        <w:rPr>
          <w:b/>
          <w:sz w:val="27"/>
          <w:szCs w:val="27"/>
        </w:rPr>
        <w:t>Малеевского</w:t>
      </w:r>
      <w:r w:rsidRPr="000B68FC">
        <w:rPr>
          <w:b/>
          <w:sz w:val="27"/>
          <w:szCs w:val="27"/>
        </w:rPr>
        <w:t xml:space="preserve"> сельского поселения Краснинского района </w:t>
      </w:r>
    </w:p>
    <w:p w:rsidR="00DE2C38" w:rsidRPr="000B68FC" w:rsidRDefault="00DE2C38" w:rsidP="00DE2C38">
      <w:pPr>
        <w:widowControl w:val="0"/>
        <w:autoSpaceDE w:val="0"/>
        <w:autoSpaceDN w:val="0"/>
        <w:adjustRightInd w:val="0"/>
        <w:jc w:val="center"/>
        <w:rPr>
          <w:b/>
          <w:sz w:val="27"/>
          <w:szCs w:val="27"/>
        </w:rPr>
      </w:pPr>
      <w:r w:rsidRPr="000B68FC">
        <w:rPr>
          <w:b/>
          <w:sz w:val="27"/>
          <w:szCs w:val="27"/>
        </w:rPr>
        <w:t>Смоленской области» на</w:t>
      </w:r>
      <w:r w:rsidRPr="000B68FC">
        <w:rPr>
          <w:sz w:val="27"/>
          <w:szCs w:val="27"/>
        </w:rPr>
        <w:t xml:space="preserve"> </w:t>
      </w:r>
      <w:r w:rsidR="004E2C71">
        <w:rPr>
          <w:b/>
          <w:sz w:val="27"/>
          <w:szCs w:val="27"/>
        </w:rPr>
        <w:t>201</w:t>
      </w:r>
      <w:r w:rsidR="00CA25F3">
        <w:rPr>
          <w:b/>
          <w:sz w:val="27"/>
          <w:szCs w:val="27"/>
        </w:rPr>
        <w:t>7</w:t>
      </w:r>
      <w:r w:rsidR="004E2C71">
        <w:rPr>
          <w:b/>
          <w:sz w:val="27"/>
          <w:szCs w:val="27"/>
        </w:rPr>
        <w:t>-202</w:t>
      </w:r>
      <w:r w:rsidR="00FD6B07">
        <w:rPr>
          <w:b/>
          <w:sz w:val="27"/>
          <w:szCs w:val="27"/>
        </w:rPr>
        <w:t>6</w:t>
      </w:r>
      <w:r w:rsidRPr="000B68FC">
        <w:rPr>
          <w:b/>
          <w:sz w:val="27"/>
          <w:szCs w:val="27"/>
        </w:rPr>
        <w:t xml:space="preserve">  годы</w:t>
      </w:r>
    </w:p>
    <w:p w:rsidR="00DE2C38" w:rsidRPr="000B68FC" w:rsidRDefault="00DE2C38" w:rsidP="00DE2C38">
      <w:pPr>
        <w:widowControl w:val="0"/>
        <w:tabs>
          <w:tab w:val="left" w:pos="2281"/>
          <w:tab w:val="left" w:pos="4395"/>
          <w:tab w:val="center" w:pos="5173"/>
        </w:tabs>
        <w:autoSpaceDE w:val="0"/>
        <w:autoSpaceDN w:val="0"/>
        <w:adjustRightInd w:val="0"/>
        <w:jc w:val="center"/>
        <w:rPr>
          <w:b/>
          <w:sz w:val="27"/>
          <w:szCs w:val="27"/>
        </w:rPr>
      </w:pPr>
    </w:p>
    <w:p w:rsidR="00DE2C38" w:rsidRPr="000B68FC" w:rsidRDefault="00DE2C38" w:rsidP="00DE2C38">
      <w:pPr>
        <w:widowControl w:val="0"/>
        <w:autoSpaceDE w:val="0"/>
        <w:autoSpaceDN w:val="0"/>
        <w:adjustRightInd w:val="0"/>
        <w:jc w:val="center"/>
        <w:rPr>
          <w:sz w:val="23"/>
          <w:szCs w:val="23"/>
        </w:rPr>
      </w:pPr>
      <w:r w:rsidRPr="000B68FC">
        <w:rPr>
          <w:sz w:val="23"/>
          <w:szCs w:val="23"/>
        </w:rPr>
        <w:t xml:space="preserve"> </w:t>
      </w:r>
    </w:p>
    <w:tbl>
      <w:tblPr>
        <w:tblpPr w:leftFromText="180" w:rightFromText="180" w:vertAnchor="text" w:tblpY="1"/>
        <w:tblOverlap w:val="never"/>
        <w:tblW w:w="13860" w:type="dxa"/>
        <w:tblCellSpacing w:w="5" w:type="nil"/>
        <w:tblInd w:w="75" w:type="dxa"/>
        <w:tblLayout w:type="fixed"/>
        <w:tblCellMar>
          <w:left w:w="75" w:type="dxa"/>
          <w:right w:w="75" w:type="dxa"/>
        </w:tblCellMar>
        <w:tblLook w:val="0000"/>
      </w:tblPr>
      <w:tblGrid>
        <w:gridCol w:w="554"/>
        <w:gridCol w:w="4666"/>
        <w:gridCol w:w="1260"/>
        <w:gridCol w:w="1440"/>
        <w:gridCol w:w="1690"/>
        <w:gridCol w:w="1442"/>
        <w:gridCol w:w="1323"/>
        <w:gridCol w:w="1485"/>
      </w:tblGrid>
      <w:tr w:rsidR="00783356" w:rsidRPr="000B68FC">
        <w:trPr>
          <w:trHeight w:val="360"/>
          <w:tblCellSpacing w:w="5" w:type="nil"/>
        </w:trPr>
        <w:tc>
          <w:tcPr>
            <w:tcW w:w="554" w:type="dxa"/>
            <w:vMerge w:val="restart"/>
            <w:tcBorders>
              <w:top w:val="single" w:sz="4" w:space="0" w:color="auto"/>
              <w:left w:val="single" w:sz="4" w:space="0" w:color="auto"/>
              <w:bottom w:val="single" w:sz="4" w:space="0" w:color="auto"/>
              <w:right w:val="single" w:sz="4" w:space="0" w:color="auto"/>
            </w:tcBorders>
            <w:vAlign w:val="center"/>
          </w:tcPr>
          <w:p w:rsidR="00783356" w:rsidRPr="000B68FC" w:rsidRDefault="00783356" w:rsidP="001832F8">
            <w:pPr>
              <w:widowControl w:val="0"/>
              <w:autoSpaceDE w:val="0"/>
              <w:autoSpaceDN w:val="0"/>
              <w:adjustRightInd w:val="0"/>
              <w:jc w:val="center"/>
              <w:rPr>
                <w:sz w:val="23"/>
                <w:szCs w:val="23"/>
              </w:rPr>
            </w:pPr>
            <w:r w:rsidRPr="000B68FC">
              <w:rPr>
                <w:sz w:val="23"/>
                <w:szCs w:val="23"/>
              </w:rPr>
              <w:t xml:space="preserve">№ </w:t>
            </w:r>
            <w:proofErr w:type="gramStart"/>
            <w:r w:rsidRPr="000B68FC">
              <w:rPr>
                <w:sz w:val="23"/>
                <w:szCs w:val="23"/>
              </w:rPr>
              <w:t>п</w:t>
            </w:r>
            <w:proofErr w:type="gramEnd"/>
            <w:r w:rsidRPr="000B68FC">
              <w:rPr>
                <w:sz w:val="23"/>
                <w:szCs w:val="23"/>
              </w:rPr>
              <w:t>/п</w:t>
            </w:r>
          </w:p>
        </w:tc>
        <w:tc>
          <w:tcPr>
            <w:tcW w:w="4666" w:type="dxa"/>
            <w:vMerge w:val="restart"/>
            <w:tcBorders>
              <w:top w:val="single" w:sz="4" w:space="0" w:color="auto"/>
              <w:left w:val="single" w:sz="4" w:space="0" w:color="auto"/>
              <w:bottom w:val="single" w:sz="4" w:space="0" w:color="auto"/>
              <w:right w:val="single" w:sz="4" w:space="0" w:color="auto"/>
            </w:tcBorders>
            <w:vAlign w:val="center"/>
          </w:tcPr>
          <w:p w:rsidR="00783356" w:rsidRPr="000B68FC" w:rsidRDefault="00783356" w:rsidP="001832F8">
            <w:pPr>
              <w:widowControl w:val="0"/>
              <w:autoSpaceDE w:val="0"/>
              <w:autoSpaceDN w:val="0"/>
              <w:adjustRightInd w:val="0"/>
              <w:jc w:val="center"/>
              <w:rPr>
                <w:sz w:val="23"/>
                <w:szCs w:val="23"/>
              </w:rPr>
            </w:pPr>
            <w:r w:rsidRPr="000B68FC">
              <w:rPr>
                <w:sz w:val="23"/>
                <w:szCs w:val="23"/>
              </w:rPr>
              <w:t>Наименование  подпрограммы и   показателя</w:t>
            </w:r>
          </w:p>
        </w:tc>
        <w:tc>
          <w:tcPr>
            <w:tcW w:w="1260" w:type="dxa"/>
            <w:vMerge w:val="restart"/>
            <w:tcBorders>
              <w:top w:val="single" w:sz="4" w:space="0" w:color="auto"/>
              <w:left w:val="single" w:sz="4" w:space="0" w:color="auto"/>
              <w:right w:val="single" w:sz="4" w:space="0" w:color="auto"/>
            </w:tcBorders>
            <w:vAlign w:val="center"/>
          </w:tcPr>
          <w:p w:rsidR="00783356" w:rsidRPr="000B68FC" w:rsidRDefault="00783356" w:rsidP="001832F8">
            <w:pPr>
              <w:widowControl w:val="0"/>
              <w:autoSpaceDE w:val="0"/>
              <w:autoSpaceDN w:val="0"/>
              <w:adjustRightInd w:val="0"/>
              <w:jc w:val="center"/>
              <w:rPr>
                <w:sz w:val="23"/>
                <w:szCs w:val="23"/>
              </w:rPr>
            </w:pPr>
            <w:r w:rsidRPr="000B68FC">
              <w:rPr>
                <w:sz w:val="23"/>
                <w:szCs w:val="23"/>
              </w:rPr>
              <w:t>Единица измерения</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783356" w:rsidRPr="000B68FC" w:rsidRDefault="00783356" w:rsidP="001832F8">
            <w:pPr>
              <w:widowControl w:val="0"/>
              <w:autoSpaceDE w:val="0"/>
              <w:autoSpaceDN w:val="0"/>
              <w:adjustRightInd w:val="0"/>
              <w:jc w:val="center"/>
              <w:rPr>
                <w:sz w:val="23"/>
                <w:szCs w:val="23"/>
              </w:rPr>
            </w:pPr>
            <w:r w:rsidRPr="000B68FC">
              <w:rPr>
                <w:sz w:val="23"/>
                <w:szCs w:val="23"/>
              </w:rPr>
              <w:t>Базовые значения показателей по годам</w:t>
            </w:r>
          </w:p>
        </w:tc>
        <w:tc>
          <w:tcPr>
            <w:tcW w:w="4250" w:type="dxa"/>
            <w:gridSpan w:val="3"/>
            <w:tcBorders>
              <w:top w:val="single" w:sz="4" w:space="0" w:color="auto"/>
              <w:left w:val="single" w:sz="4" w:space="0" w:color="auto"/>
              <w:bottom w:val="single" w:sz="4" w:space="0" w:color="auto"/>
              <w:right w:val="single" w:sz="4" w:space="0" w:color="auto"/>
            </w:tcBorders>
            <w:vAlign w:val="center"/>
          </w:tcPr>
          <w:p w:rsidR="00783356" w:rsidRPr="000B68FC" w:rsidRDefault="00783356" w:rsidP="001832F8">
            <w:pPr>
              <w:widowControl w:val="0"/>
              <w:autoSpaceDE w:val="0"/>
              <w:autoSpaceDN w:val="0"/>
              <w:adjustRightInd w:val="0"/>
              <w:jc w:val="center"/>
              <w:rPr>
                <w:sz w:val="23"/>
                <w:szCs w:val="23"/>
              </w:rPr>
            </w:pPr>
            <w:r w:rsidRPr="000B68FC">
              <w:rPr>
                <w:sz w:val="23"/>
                <w:szCs w:val="23"/>
              </w:rPr>
              <w:t>Планируемые значения показателей (на период реализации бюджета поселения)</w:t>
            </w:r>
          </w:p>
        </w:tc>
      </w:tr>
      <w:tr w:rsidR="00783356" w:rsidRPr="000B68FC">
        <w:trPr>
          <w:trHeight w:val="1206"/>
          <w:tblCellSpacing w:w="5" w:type="nil"/>
        </w:trPr>
        <w:tc>
          <w:tcPr>
            <w:tcW w:w="554" w:type="dxa"/>
            <w:vMerge/>
            <w:tcBorders>
              <w:left w:val="single" w:sz="4" w:space="0" w:color="auto"/>
              <w:bottom w:val="single" w:sz="4" w:space="0" w:color="auto"/>
              <w:right w:val="single" w:sz="4" w:space="0" w:color="auto"/>
            </w:tcBorders>
          </w:tcPr>
          <w:p w:rsidR="00783356" w:rsidRPr="000B68FC" w:rsidRDefault="00783356" w:rsidP="001832F8">
            <w:pPr>
              <w:widowControl w:val="0"/>
              <w:autoSpaceDE w:val="0"/>
              <w:autoSpaceDN w:val="0"/>
              <w:adjustRightInd w:val="0"/>
              <w:rPr>
                <w:sz w:val="23"/>
                <w:szCs w:val="23"/>
              </w:rPr>
            </w:pPr>
          </w:p>
        </w:tc>
        <w:tc>
          <w:tcPr>
            <w:tcW w:w="4666" w:type="dxa"/>
            <w:vMerge/>
            <w:tcBorders>
              <w:left w:val="single" w:sz="4" w:space="0" w:color="auto"/>
              <w:bottom w:val="single" w:sz="4" w:space="0" w:color="auto"/>
              <w:right w:val="single" w:sz="4" w:space="0" w:color="auto"/>
            </w:tcBorders>
          </w:tcPr>
          <w:p w:rsidR="00783356" w:rsidRPr="000B68FC" w:rsidRDefault="00783356" w:rsidP="001832F8">
            <w:pPr>
              <w:widowControl w:val="0"/>
              <w:autoSpaceDE w:val="0"/>
              <w:autoSpaceDN w:val="0"/>
              <w:adjustRightInd w:val="0"/>
              <w:rPr>
                <w:sz w:val="23"/>
                <w:szCs w:val="23"/>
              </w:rPr>
            </w:pPr>
          </w:p>
        </w:tc>
        <w:tc>
          <w:tcPr>
            <w:tcW w:w="1260" w:type="dxa"/>
            <w:vMerge/>
            <w:tcBorders>
              <w:left w:val="single" w:sz="4" w:space="0" w:color="auto"/>
              <w:bottom w:val="single" w:sz="4" w:space="0" w:color="auto"/>
              <w:right w:val="single" w:sz="4" w:space="0" w:color="auto"/>
            </w:tcBorders>
            <w:vAlign w:val="center"/>
          </w:tcPr>
          <w:p w:rsidR="00783356" w:rsidRPr="000B68FC" w:rsidRDefault="00783356" w:rsidP="001832F8">
            <w:pPr>
              <w:widowControl w:val="0"/>
              <w:autoSpaceDE w:val="0"/>
              <w:autoSpaceDN w:val="0"/>
              <w:adjustRightInd w:val="0"/>
              <w:jc w:val="center"/>
              <w:rPr>
                <w:sz w:val="23"/>
                <w:szCs w:val="23"/>
              </w:rPr>
            </w:pPr>
          </w:p>
        </w:tc>
        <w:tc>
          <w:tcPr>
            <w:tcW w:w="1440" w:type="dxa"/>
            <w:tcBorders>
              <w:left w:val="single" w:sz="4" w:space="0" w:color="auto"/>
              <w:bottom w:val="single" w:sz="4" w:space="0" w:color="auto"/>
              <w:right w:val="single" w:sz="4" w:space="0" w:color="auto"/>
            </w:tcBorders>
            <w:vAlign w:val="center"/>
          </w:tcPr>
          <w:p w:rsidR="00783356" w:rsidRPr="000B68FC" w:rsidRDefault="00783356" w:rsidP="001832F8">
            <w:pPr>
              <w:widowControl w:val="0"/>
              <w:autoSpaceDE w:val="0"/>
              <w:autoSpaceDN w:val="0"/>
              <w:adjustRightInd w:val="0"/>
              <w:jc w:val="center"/>
              <w:rPr>
                <w:sz w:val="23"/>
                <w:szCs w:val="23"/>
              </w:rPr>
            </w:pPr>
            <w:r w:rsidRPr="000B68FC">
              <w:rPr>
                <w:sz w:val="23"/>
                <w:szCs w:val="23"/>
              </w:rPr>
              <w:t>2-й год до реализации  программы</w:t>
            </w:r>
          </w:p>
        </w:tc>
        <w:tc>
          <w:tcPr>
            <w:tcW w:w="1690" w:type="dxa"/>
            <w:tcBorders>
              <w:left w:val="single" w:sz="4" w:space="0" w:color="auto"/>
              <w:bottom w:val="single" w:sz="4" w:space="0" w:color="auto"/>
              <w:right w:val="single" w:sz="4" w:space="0" w:color="auto"/>
            </w:tcBorders>
            <w:shd w:val="clear" w:color="auto" w:fill="auto"/>
            <w:vAlign w:val="center"/>
          </w:tcPr>
          <w:p w:rsidR="00783356" w:rsidRPr="000B68FC" w:rsidRDefault="00783356" w:rsidP="001832F8">
            <w:pPr>
              <w:widowControl w:val="0"/>
              <w:autoSpaceDE w:val="0"/>
              <w:autoSpaceDN w:val="0"/>
              <w:adjustRightInd w:val="0"/>
              <w:jc w:val="center"/>
              <w:rPr>
                <w:sz w:val="23"/>
                <w:szCs w:val="23"/>
              </w:rPr>
            </w:pPr>
            <w:r w:rsidRPr="000B68FC">
              <w:rPr>
                <w:sz w:val="23"/>
                <w:szCs w:val="23"/>
              </w:rPr>
              <w:t>1-й год до реализации программы</w:t>
            </w:r>
          </w:p>
        </w:tc>
        <w:tc>
          <w:tcPr>
            <w:tcW w:w="1442" w:type="dxa"/>
            <w:tcBorders>
              <w:left w:val="single" w:sz="4" w:space="0" w:color="auto"/>
              <w:bottom w:val="single" w:sz="4" w:space="0" w:color="auto"/>
              <w:right w:val="single" w:sz="4" w:space="0" w:color="auto"/>
            </w:tcBorders>
          </w:tcPr>
          <w:p w:rsidR="00783356" w:rsidRPr="000B68FC" w:rsidRDefault="00C50B6C" w:rsidP="002A22A2">
            <w:pPr>
              <w:widowControl w:val="0"/>
              <w:autoSpaceDE w:val="0"/>
              <w:autoSpaceDN w:val="0"/>
              <w:adjustRightInd w:val="0"/>
              <w:jc w:val="center"/>
              <w:rPr>
                <w:sz w:val="23"/>
                <w:szCs w:val="23"/>
              </w:rPr>
            </w:pPr>
            <w:r>
              <w:rPr>
                <w:sz w:val="23"/>
                <w:szCs w:val="23"/>
              </w:rPr>
              <w:t>202</w:t>
            </w:r>
            <w:r w:rsidR="002A22A2">
              <w:rPr>
                <w:sz w:val="23"/>
                <w:szCs w:val="23"/>
              </w:rPr>
              <w:t>4</w:t>
            </w:r>
            <w:r>
              <w:rPr>
                <w:sz w:val="23"/>
                <w:szCs w:val="23"/>
              </w:rPr>
              <w:t xml:space="preserve"> год</w:t>
            </w:r>
          </w:p>
        </w:tc>
        <w:tc>
          <w:tcPr>
            <w:tcW w:w="1323" w:type="dxa"/>
            <w:tcBorders>
              <w:left w:val="single" w:sz="4" w:space="0" w:color="auto"/>
              <w:bottom w:val="single" w:sz="4" w:space="0" w:color="auto"/>
              <w:right w:val="single" w:sz="4" w:space="0" w:color="auto"/>
            </w:tcBorders>
          </w:tcPr>
          <w:p w:rsidR="00783356" w:rsidRPr="000B68FC" w:rsidRDefault="00C50B6C" w:rsidP="002A22A2">
            <w:pPr>
              <w:jc w:val="center"/>
              <w:rPr>
                <w:sz w:val="23"/>
                <w:szCs w:val="23"/>
              </w:rPr>
            </w:pPr>
            <w:r>
              <w:rPr>
                <w:sz w:val="23"/>
                <w:szCs w:val="23"/>
              </w:rPr>
              <w:t>202</w:t>
            </w:r>
            <w:r w:rsidR="002A22A2">
              <w:rPr>
                <w:sz w:val="23"/>
                <w:szCs w:val="23"/>
              </w:rPr>
              <w:t>5</w:t>
            </w:r>
            <w:r>
              <w:rPr>
                <w:sz w:val="23"/>
                <w:szCs w:val="23"/>
              </w:rPr>
              <w:t xml:space="preserve"> год</w:t>
            </w:r>
          </w:p>
        </w:tc>
        <w:tc>
          <w:tcPr>
            <w:tcW w:w="1485" w:type="dxa"/>
            <w:tcBorders>
              <w:left w:val="single" w:sz="4" w:space="0" w:color="auto"/>
              <w:bottom w:val="single" w:sz="4" w:space="0" w:color="auto"/>
              <w:right w:val="single" w:sz="4" w:space="0" w:color="auto"/>
            </w:tcBorders>
          </w:tcPr>
          <w:p w:rsidR="00783356" w:rsidRPr="000B68FC" w:rsidRDefault="00C50B6C" w:rsidP="002A22A2">
            <w:pPr>
              <w:widowControl w:val="0"/>
              <w:autoSpaceDE w:val="0"/>
              <w:autoSpaceDN w:val="0"/>
              <w:adjustRightInd w:val="0"/>
              <w:jc w:val="center"/>
              <w:rPr>
                <w:sz w:val="23"/>
                <w:szCs w:val="23"/>
              </w:rPr>
            </w:pPr>
            <w:r>
              <w:rPr>
                <w:sz w:val="23"/>
                <w:szCs w:val="23"/>
              </w:rPr>
              <w:t>202</w:t>
            </w:r>
            <w:r w:rsidR="002A22A2">
              <w:rPr>
                <w:sz w:val="23"/>
                <w:szCs w:val="23"/>
              </w:rPr>
              <w:t>6</w:t>
            </w:r>
            <w:r>
              <w:rPr>
                <w:sz w:val="23"/>
                <w:szCs w:val="23"/>
              </w:rPr>
              <w:t xml:space="preserve"> год</w:t>
            </w:r>
          </w:p>
        </w:tc>
      </w:tr>
      <w:tr w:rsidR="00783356" w:rsidRPr="000B68FC">
        <w:trPr>
          <w:tblCellSpacing w:w="5" w:type="nil"/>
        </w:trPr>
        <w:tc>
          <w:tcPr>
            <w:tcW w:w="554" w:type="dxa"/>
            <w:tcBorders>
              <w:left w:val="single" w:sz="4" w:space="0" w:color="auto"/>
              <w:bottom w:val="single" w:sz="4" w:space="0" w:color="auto"/>
              <w:right w:val="single" w:sz="4" w:space="0" w:color="auto"/>
            </w:tcBorders>
          </w:tcPr>
          <w:p w:rsidR="00783356" w:rsidRPr="000B68FC" w:rsidRDefault="00783356" w:rsidP="001832F8">
            <w:pPr>
              <w:widowControl w:val="0"/>
              <w:autoSpaceDE w:val="0"/>
              <w:autoSpaceDN w:val="0"/>
              <w:adjustRightInd w:val="0"/>
              <w:rPr>
                <w:sz w:val="23"/>
                <w:szCs w:val="23"/>
              </w:rPr>
            </w:pPr>
            <w:r w:rsidRPr="000B68FC">
              <w:rPr>
                <w:sz w:val="23"/>
                <w:szCs w:val="23"/>
              </w:rPr>
              <w:t>1.</w:t>
            </w:r>
          </w:p>
        </w:tc>
        <w:tc>
          <w:tcPr>
            <w:tcW w:w="4666" w:type="dxa"/>
            <w:tcBorders>
              <w:left w:val="single" w:sz="4" w:space="0" w:color="auto"/>
              <w:bottom w:val="single" w:sz="4" w:space="0" w:color="auto"/>
              <w:right w:val="single" w:sz="4" w:space="0" w:color="auto"/>
            </w:tcBorders>
          </w:tcPr>
          <w:p w:rsidR="00783356" w:rsidRPr="000B68FC" w:rsidRDefault="00783356" w:rsidP="001832F8">
            <w:pPr>
              <w:widowControl w:val="0"/>
              <w:autoSpaceDE w:val="0"/>
              <w:autoSpaceDN w:val="0"/>
              <w:adjustRightInd w:val="0"/>
              <w:rPr>
                <w:sz w:val="23"/>
                <w:szCs w:val="23"/>
              </w:rPr>
            </w:pPr>
            <w:r w:rsidRPr="000B68FC">
              <w:rPr>
                <w:sz w:val="23"/>
                <w:szCs w:val="23"/>
              </w:rPr>
              <w:t xml:space="preserve">Муниципальная программа   </w:t>
            </w:r>
          </w:p>
        </w:tc>
        <w:tc>
          <w:tcPr>
            <w:tcW w:w="1260" w:type="dxa"/>
            <w:tcBorders>
              <w:left w:val="single" w:sz="4" w:space="0" w:color="auto"/>
              <w:bottom w:val="single" w:sz="4" w:space="0" w:color="auto"/>
              <w:right w:val="single" w:sz="4" w:space="0" w:color="auto"/>
            </w:tcBorders>
          </w:tcPr>
          <w:p w:rsidR="00783356" w:rsidRPr="000B68FC" w:rsidRDefault="00783356" w:rsidP="001832F8">
            <w:pPr>
              <w:widowControl w:val="0"/>
              <w:autoSpaceDE w:val="0"/>
              <w:autoSpaceDN w:val="0"/>
              <w:adjustRightInd w:val="0"/>
              <w:rPr>
                <w:sz w:val="23"/>
                <w:szCs w:val="23"/>
              </w:rPr>
            </w:pPr>
          </w:p>
        </w:tc>
        <w:tc>
          <w:tcPr>
            <w:tcW w:w="1440" w:type="dxa"/>
            <w:tcBorders>
              <w:left w:val="single" w:sz="4" w:space="0" w:color="auto"/>
              <w:bottom w:val="single" w:sz="4" w:space="0" w:color="auto"/>
              <w:right w:val="single" w:sz="4" w:space="0" w:color="auto"/>
            </w:tcBorders>
          </w:tcPr>
          <w:p w:rsidR="00783356" w:rsidRPr="000B68FC" w:rsidRDefault="00783356" w:rsidP="001832F8">
            <w:pPr>
              <w:widowControl w:val="0"/>
              <w:autoSpaceDE w:val="0"/>
              <w:autoSpaceDN w:val="0"/>
              <w:adjustRightInd w:val="0"/>
              <w:rPr>
                <w:sz w:val="23"/>
                <w:szCs w:val="23"/>
              </w:rPr>
            </w:pPr>
          </w:p>
        </w:tc>
        <w:tc>
          <w:tcPr>
            <w:tcW w:w="1690" w:type="dxa"/>
            <w:tcBorders>
              <w:left w:val="single" w:sz="4" w:space="0" w:color="auto"/>
              <w:bottom w:val="single" w:sz="4" w:space="0" w:color="auto"/>
              <w:right w:val="single" w:sz="4" w:space="0" w:color="auto"/>
            </w:tcBorders>
          </w:tcPr>
          <w:p w:rsidR="00783356" w:rsidRPr="000B68FC" w:rsidRDefault="00783356" w:rsidP="001832F8">
            <w:pPr>
              <w:widowControl w:val="0"/>
              <w:autoSpaceDE w:val="0"/>
              <w:autoSpaceDN w:val="0"/>
              <w:adjustRightInd w:val="0"/>
              <w:rPr>
                <w:sz w:val="23"/>
                <w:szCs w:val="23"/>
              </w:rPr>
            </w:pPr>
          </w:p>
        </w:tc>
        <w:tc>
          <w:tcPr>
            <w:tcW w:w="1442" w:type="dxa"/>
            <w:tcBorders>
              <w:left w:val="single" w:sz="4" w:space="0" w:color="auto"/>
              <w:bottom w:val="single" w:sz="4" w:space="0" w:color="auto"/>
              <w:right w:val="single" w:sz="4" w:space="0" w:color="auto"/>
            </w:tcBorders>
          </w:tcPr>
          <w:p w:rsidR="00783356" w:rsidRPr="000B68FC" w:rsidRDefault="00783356" w:rsidP="001832F8">
            <w:pPr>
              <w:widowControl w:val="0"/>
              <w:autoSpaceDE w:val="0"/>
              <w:autoSpaceDN w:val="0"/>
              <w:adjustRightInd w:val="0"/>
              <w:rPr>
                <w:sz w:val="23"/>
                <w:szCs w:val="23"/>
              </w:rPr>
            </w:pPr>
          </w:p>
        </w:tc>
        <w:tc>
          <w:tcPr>
            <w:tcW w:w="1323" w:type="dxa"/>
            <w:tcBorders>
              <w:left w:val="single" w:sz="4" w:space="0" w:color="auto"/>
              <w:bottom w:val="single" w:sz="4" w:space="0" w:color="auto"/>
              <w:right w:val="single" w:sz="4" w:space="0" w:color="auto"/>
            </w:tcBorders>
          </w:tcPr>
          <w:p w:rsidR="00783356" w:rsidRPr="000B68FC" w:rsidRDefault="00783356" w:rsidP="001832F8">
            <w:pPr>
              <w:widowControl w:val="0"/>
              <w:autoSpaceDE w:val="0"/>
              <w:autoSpaceDN w:val="0"/>
              <w:adjustRightInd w:val="0"/>
              <w:rPr>
                <w:sz w:val="23"/>
                <w:szCs w:val="23"/>
              </w:rPr>
            </w:pPr>
          </w:p>
        </w:tc>
        <w:tc>
          <w:tcPr>
            <w:tcW w:w="1485" w:type="dxa"/>
            <w:tcBorders>
              <w:left w:val="single" w:sz="4" w:space="0" w:color="auto"/>
              <w:bottom w:val="single" w:sz="4" w:space="0" w:color="auto"/>
              <w:right w:val="single" w:sz="4" w:space="0" w:color="auto"/>
            </w:tcBorders>
          </w:tcPr>
          <w:p w:rsidR="00783356" w:rsidRPr="000B68FC" w:rsidRDefault="00783356" w:rsidP="001832F8">
            <w:pPr>
              <w:widowControl w:val="0"/>
              <w:autoSpaceDE w:val="0"/>
              <w:autoSpaceDN w:val="0"/>
              <w:adjustRightInd w:val="0"/>
              <w:rPr>
                <w:sz w:val="23"/>
                <w:szCs w:val="23"/>
              </w:rPr>
            </w:pPr>
          </w:p>
        </w:tc>
      </w:tr>
      <w:tr w:rsidR="00783356" w:rsidRPr="000B68FC">
        <w:trPr>
          <w:tblCellSpacing w:w="5" w:type="nil"/>
        </w:trPr>
        <w:tc>
          <w:tcPr>
            <w:tcW w:w="554" w:type="dxa"/>
            <w:tcBorders>
              <w:left w:val="single" w:sz="4" w:space="0" w:color="auto"/>
              <w:bottom w:val="single" w:sz="4" w:space="0" w:color="auto"/>
              <w:right w:val="single" w:sz="4" w:space="0" w:color="auto"/>
            </w:tcBorders>
          </w:tcPr>
          <w:p w:rsidR="00783356" w:rsidRPr="000B68FC" w:rsidRDefault="00783356" w:rsidP="001832F8">
            <w:pPr>
              <w:widowControl w:val="0"/>
              <w:autoSpaceDE w:val="0"/>
              <w:autoSpaceDN w:val="0"/>
              <w:adjustRightInd w:val="0"/>
              <w:rPr>
                <w:sz w:val="23"/>
                <w:szCs w:val="23"/>
              </w:rPr>
            </w:pPr>
          </w:p>
        </w:tc>
        <w:tc>
          <w:tcPr>
            <w:tcW w:w="4666" w:type="dxa"/>
            <w:tcBorders>
              <w:left w:val="single" w:sz="4" w:space="0" w:color="auto"/>
              <w:bottom w:val="single" w:sz="4" w:space="0" w:color="auto"/>
              <w:right w:val="single" w:sz="4" w:space="0" w:color="auto"/>
            </w:tcBorders>
          </w:tcPr>
          <w:p w:rsidR="00783356" w:rsidRPr="000B68FC" w:rsidRDefault="00783356" w:rsidP="001832F8">
            <w:pPr>
              <w:widowControl w:val="0"/>
              <w:autoSpaceDE w:val="0"/>
              <w:autoSpaceDN w:val="0"/>
              <w:adjustRightInd w:val="0"/>
              <w:jc w:val="both"/>
              <w:rPr>
                <w:sz w:val="23"/>
                <w:szCs w:val="23"/>
              </w:rPr>
            </w:pPr>
            <w:r w:rsidRPr="000B68FC">
              <w:rPr>
                <w:sz w:val="23"/>
                <w:szCs w:val="23"/>
              </w:rPr>
              <w:t>Показатель</w:t>
            </w:r>
            <w:proofErr w:type="gramStart"/>
            <w:r w:rsidRPr="000B68FC">
              <w:rPr>
                <w:sz w:val="23"/>
                <w:szCs w:val="23"/>
              </w:rPr>
              <w:t>1</w:t>
            </w:r>
            <w:proofErr w:type="gramEnd"/>
            <w:r w:rsidRPr="000B68FC">
              <w:rPr>
                <w:sz w:val="27"/>
                <w:szCs w:val="27"/>
              </w:rPr>
              <w:t xml:space="preserve"> </w:t>
            </w:r>
            <w:r w:rsidRPr="000B68FC">
              <w:rPr>
                <w:sz w:val="23"/>
                <w:szCs w:val="23"/>
              </w:rPr>
              <w:t>Уровень удовлетворенности населения деятельностью органов местного самоуправления</w:t>
            </w:r>
          </w:p>
        </w:tc>
        <w:tc>
          <w:tcPr>
            <w:tcW w:w="1260" w:type="dxa"/>
            <w:tcBorders>
              <w:left w:val="single" w:sz="4" w:space="0" w:color="auto"/>
              <w:bottom w:val="single" w:sz="4" w:space="0" w:color="auto"/>
              <w:right w:val="single" w:sz="4" w:space="0" w:color="auto"/>
            </w:tcBorders>
          </w:tcPr>
          <w:p w:rsidR="00783356" w:rsidRPr="000B68FC" w:rsidRDefault="00783356" w:rsidP="001832F8">
            <w:pPr>
              <w:widowControl w:val="0"/>
              <w:autoSpaceDE w:val="0"/>
              <w:autoSpaceDN w:val="0"/>
              <w:adjustRightInd w:val="0"/>
              <w:jc w:val="center"/>
              <w:rPr>
                <w:sz w:val="23"/>
                <w:szCs w:val="23"/>
              </w:rPr>
            </w:pPr>
            <w:r w:rsidRPr="000B68FC">
              <w:rPr>
                <w:sz w:val="23"/>
                <w:szCs w:val="23"/>
              </w:rPr>
              <w:t>%</w:t>
            </w:r>
          </w:p>
        </w:tc>
        <w:tc>
          <w:tcPr>
            <w:tcW w:w="1440" w:type="dxa"/>
            <w:tcBorders>
              <w:left w:val="single" w:sz="4" w:space="0" w:color="auto"/>
              <w:bottom w:val="single" w:sz="4" w:space="0" w:color="auto"/>
              <w:right w:val="single" w:sz="4" w:space="0" w:color="auto"/>
            </w:tcBorders>
          </w:tcPr>
          <w:p w:rsidR="00783356" w:rsidRPr="000B68FC" w:rsidRDefault="00783356" w:rsidP="001832F8">
            <w:pPr>
              <w:widowControl w:val="0"/>
              <w:autoSpaceDE w:val="0"/>
              <w:autoSpaceDN w:val="0"/>
              <w:adjustRightInd w:val="0"/>
              <w:jc w:val="center"/>
              <w:rPr>
                <w:sz w:val="23"/>
                <w:szCs w:val="23"/>
              </w:rPr>
            </w:pPr>
            <w:r w:rsidRPr="000B68FC">
              <w:rPr>
                <w:sz w:val="23"/>
                <w:szCs w:val="23"/>
              </w:rPr>
              <w:t>-</w:t>
            </w:r>
          </w:p>
        </w:tc>
        <w:tc>
          <w:tcPr>
            <w:tcW w:w="1690" w:type="dxa"/>
            <w:tcBorders>
              <w:left w:val="single" w:sz="4" w:space="0" w:color="auto"/>
              <w:bottom w:val="single" w:sz="4" w:space="0" w:color="auto"/>
              <w:right w:val="single" w:sz="4" w:space="0" w:color="auto"/>
            </w:tcBorders>
          </w:tcPr>
          <w:p w:rsidR="00783356" w:rsidRPr="000B68FC" w:rsidRDefault="00783356" w:rsidP="001832F8">
            <w:pPr>
              <w:widowControl w:val="0"/>
              <w:autoSpaceDE w:val="0"/>
              <w:autoSpaceDN w:val="0"/>
              <w:adjustRightInd w:val="0"/>
              <w:jc w:val="center"/>
              <w:rPr>
                <w:sz w:val="23"/>
                <w:szCs w:val="23"/>
              </w:rPr>
            </w:pPr>
            <w:r w:rsidRPr="000B68FC">
              <w:rPr>
                <w:sz w:val="23"/>
                <w:szCs w:val="23"/>
              </w:rPr>
              <w:t>-</w:t>
            </w:r>
          </w:p>
        </w:tc>
        <w:tc>
          <w:tcPr>
            <w:tcW w:w="1442" w:type="dxa"/>
            <w:tcBorders>
              <w:left w:val="single" w:sz="4" w:space="0" w:color="auto"/>
              <w:bottom w:val="single" w:sz="4" w:space="0" w:color="auto"/>
              <w:right w:val="single" w:sz="4" w:space="0" w:color="auto"/>
            </w:tcBorders>
          </w:tcPr>
          <w:p w:rsidR="00783356" w:rsidRPr="000B68FC" w:rsidRDefault="002A22A2" w:rsidP="001832F8">
            <w:pPr>
              <w:widowControl w:val="0"/>
              <w:autoSpaceDE w:val="0"/>
              <w:autoSpaceDN w:val="0"/>
              <w:adjustRightInd w:val="0"/>
              <w:jc w:val="center"/>
              <w:rPr>
                <w:sz w:val="23"/>
                <w:szCs w:val="23"/>
              </w:rPr>
            </w:pPr>
            <w:r>
              <w:rPr>
                <w:sz w:val="23"/>
                <w:szCs w:val="23"/>
              </w:rPr>
              <w:t>40</w:t>
            </w:r>
          </w:p>
        </w:tc>
        <w:tc>
          <w:tcPr>
            <w:tcW w:w="1323" w:type="dxa"/>
            <w:tcBorders>
              <w:left w:val="single" w:sz="4" w:space="0" w:color="auto"/>
              <w:bottom w:val="single" w:sz="4" w:space="0" w:color="auto"/>
              <w:right w:val="single" w:sz="4" w:space="0" w:color="auto"/>
            </w:tcBorders>
          </w:tcPr>
          <w:p w:rsidR="00783356" w:rsidRPr="000B68FC" w:rsidRDefault="00783356" w:rsidP="002A22A2">
            <w:pPr>
              <w:widowControl w:val="0"/>
              <w:autoSpaceDE w:val="0"/>
              <w:autoSpaceDN w:val="0"/>
              <w:adjustRightInd w:val="0"/>
              <w:jc w:val="center"/>
              <w:rPr>
                <w:sz w:val="23"/>
                <w:szCs w:val="23"/>
              </w:rPr>
            </w:pPr>
            <w:r w:rsidRPr="000B68FC">
              <w:rPr>
                <w:sz w:val="23"/>
                <w:szCs w:val="23"/>
              </w:rPr>
              <w:t>4</w:t>
            </w:r>
            <w:r w:rsidR="002A22A2">
              <w:rPr>
                <w:sz w:val="23"/>
                <w:szCs w:val="23"/>
              </w:rPr>
              <w:t>5</w:t>
            </w:r>
          </w:p>
        </w:tc>
        <w:tc>
          <w:tcPr>
            <w:tcW w:w="1485" w:type="dxa"/>
            <w:tcBorders>
              <w:left w:val="single" w:sz="4" w:space="0" w:color="auto"/>
              <w:bottom w:val="single" w:sz="4" w:space="0" w:color="auto"/>
              <w:right w:val="single" w:sz="4" w:space="0" w:color="auto"/>
            </w:tcBorders>
          </w:tcPr>
          <w:p w:rsidR="00783356" w:rsidRPr="000B68FC" w:rsidRDefault="002A22A2" w:rsidP="001832F8">
            <w:pPr>
              <w:widowControl w:val="0"/>
              <w:autoSpaceDE w:val="0"/>
              <w:autoSpaceDN w:val="0"/>
              <w:adjustRightInd w:val="0"/>
              <w:jc w:val="center"/>
              <w:rPr>
                <w:sz w:val="23"/>
                <w:szCs w:val="23"/>
              </w:rPr>
            </w:pPr>
            <w:r>
              <w:rPr>
                <w:sz w:val="23"/>
                <w:szCs w:val="23"/>
              </w:rPr>
              <w:t>50</w:t>
            </w:r>
          </w:p>
        </w:tc>
      </w:tr>
      <w:tr w:rsidR="00783356" w:rsidRPr="000B68FC">
        <w:trPr>
          <w:tblCellSpacing w:w="5" w:type="nil"/>
        </w:trPr>
        <w:tc>
          <w:tcPr>
            <w:tcW w:w="554" w:type="dxa"/>
            <w:tcBorders>
              <w:left w:val="single" w:sz="4" w:space="0" w:color="auto"/>
              <w:bottom w:val="single" w:sz="4" w:space="0" w:color="auto"/>
              <w:right w:val="single" w:sz="4" w:space="0" w:color="auto"/>
            </w:tcBorders>
          </w:tcPr>
          <w:p w:rsidR="00783356" w:rsidRPr="000B68FC" w:rsidRDefault="00783356" w:rsidP="001832F8">
            <w:pPr>
              <w:widowControl w:val="0"/>
              <w:autoSpaceDE w:val="0"/>
              <w:autoSpaceDN w:val="0"/>
              <w:adjustRightInd w:val="0"/>
              <w:rPr>
                <w:sz w:val="23"/>
                <w:szCs w:val="23"/>
              </w:rPr>
            </w:pPr>
            <w:r w:rsidRPr="000B68FC">
              <w:rPr>
                <w:sz w:val="23"/>
                <w:szCs w:val="23"/>
              </w:rPr>
              <w:t>2.</w:t>
            </w:r>
          </w:p>
        </w:tc>
        <w:tc>
          <w:tcPr>
            <w:tcW w:w="4666" w:type="dxa"/>
            <w:tcBorders>
              <w:left w:val="single" w:sz="4" w:space="0" w:color="auto"/>
              <w:bottom w:val="single" w:sz="4" w:space="0" w:color="auto"/>
              <w:right w:val="single" w:sz="4" w:space="0" w:color="auto"/>
            </w:tcBorders>
          </w:tcPr>
          <w:p w:rsidR="00783356" w:rsidRPr="000B68FC" w:rsidRDefault="00783356" w:rsidP="00DE2C38">
            <w:pPr>
              <w:widowControl w:val="0"/>
              <w:autoSpaceDE w:val="0"/>
              <w:autoSpaceDN w:val="0"/>
              <w:adjustRightInd w:val="0"/>
              <w:jc w:val="both"/>
              <w:rPr>
                <w:sz w:val="23"/>
                <w:szCs w:val="23"/>
              </w:rPr>
            </w:pPr>
            <w:r w:rsidRPr="000B68FC">
              <w:rPr>
                <w:sz w:val="23"/>
                <w:szCs w:val="23"/>
              </w:rPr>
              <w:t xml:space="preserve">Обеспечивающая подпрограмма </w:t>
            </w:r>
            <w:r w:rsidRPr="000B68FC">
              <w:rPr>
                <w:bCs/>
                <w:iCs/>
                <w:color w:val="000000"/>
                <w:sz w:val="23"/>
                <w:szCs w:val="23"/>
              </w:rPr>
              <w:t xml:space="preserve">«Эффективное  выполнение полномочий  муниципальным образованием </w:t>
            </w:r>
            <w:r w:rsidR="00324A33">
              <w:rPr>
                <w:bCs/>
                <w:iCs/>
                <w:color w:val="000000"/>
                <w:sz w:val="23"/>
                <w:szCs w:val="23"/>
              </w:rPr>
              <w:t>Малеевского</w:t>
            </w:r>
            <w:r w:rsidRPr="000B68FC">
              <w:rPr>
                <w:bCs/>
                <w:iCs/>
                <w:color w:val="000000"/>
                <w:sz w:val="23"/>
                <w:szCs w:val="23"/>
              </w:rPr>
              <w:t xml:space="preserve"> сельского поселения Краснинского района смоленской области Смоленской области»</w:t>
            </w:r>
          </w:p>
        </w:tc>
        <w:tc>
          <w:tcPr>
            <w:tcW w:w="1260" w:type="dxa"/>
            <w:tcBorders>
              <w:left w:val="single" w:sz="4" w:space="0" w:color="auto"/>
              <w:bottom w:val="single" w:sz="4" w:space="0" w:color="auto"/>
              <w:right w:val="single" w:sz="4" w:space="0" w:color="auto"/>
            </w:tcBorders>
          </w:tcPr>
          <w:p w:rsidR="00783356" w:rsidRPr="000B68FC" w:rsidRDefault="00783356" w:rsidP="001832F8">
            <w:pPr>
              <w:widowControl w:val="0"/>
              <w:autoSpaceDE w:val="0"/>
              <w:autoSpaceDN w:val="0"/>
              <w:adjustRightInd w:val="0"/>
              <w:jc w:val="center"/>
              <w:rPr>
                <w:sz w:val="23"/>
                <w:szCs w:val="23"/>
              </w:rPr>
            </w:pPr>
          </w:p>
        </w:tc>
        <w:tc>
          <w:tcPr>
            <w:tcW w:w="1440" w:type="dxa"/>
            <w:tcBorders>
              <w:left w:val="single" w:sz="4" w:space="0" w:color="auto"/>
              <w:bottom w:val="single" w:sz="4" w:space="0" w:color="auto"/>
              <w:right w:val="single" w:sz="4" w:space="0" w:color="auto"/>
            </w:tcBorders>
          </w:tcPr>
          <w:p w:rsidR="00783356" w:rsidRPr="000B68FC" w:rsidRDefault="00783356" w:rsidP="001832F8">
            <w:pPr>
              <w:widowControl w:val="0"/>
              <w:autoSpaceDE w:val="0"/>
              <w:autoSpaceDN w:val="0"/>
              <w:adjustRightInd w:val="0"/>
              <w:jc w:val="center"/>
              <w:rPr>
                <w:sz w:val="23"/>
                <w:szCs w:val="23"/>
              </w:rPr>
            </w:pPr>
          </w:p>
        </w:tc>
        <w:tc>
          <w:tcPr>
            <w:tcW w:w="1690" w:type="dxa"/>
            <w:tcBorders>
              <w:left w:val="single" w:sz="4" w:space="0" w:color="auto"/>
              <w:bottom w:val="single" w:sz="4" w:space="0" w:color="auto"/>
              <w:right w:val="single" w:sz="4" w:space="0" w:color="auto"/>
            </w:tcBorders>
          </w:tcPr>
          <w:p w:rsidR="00783356" w:rsidRPr="000B68FC" w:rsidRDefault="00783356" w:rsidP="001832F8">
            <w:pPr>
              <w:widowControl w:val="0"/>
              <w:autoSpaceDE w:val="0"/>
              <w:autoSpaceDN w:val="0"/>
              <w:adjustRightInd w:val="0"/>
              <w:jc w:val="center"/>
              <w:rPr>
                <w:sz w:val="23"/>
                <w:szCs w:val="23"/>
              </w:rPr>
            </w:pPr>
          </w:p>
        </w:tc>
        <w:tc>
          <w:tcPr>
            <w:tcW w:w="1442" w:type="dxa"/>
            <w:tcBorders>
              <w:left w:val="single" w:sz="4" w:space="0" w:color="auto"/>
              <w:bottom w:val="single" w:sz="4" w:space="0" w:color="auto"/>
              <w:right w:val="single" w:sz="4" w:space="0" w:color="auto"/>
            </w:tcBorders>
          </w:tcPr>
          <w:p w:rsidR="00783356" w:rsidRPr="000B68FC" w:rsidRDefault="00783356" w:rsidP="001832F8">
            <w:pPr>
              <w:widowControl w:val="0"/>
              <w:autoSpaceDE w:val="0"/>
              <w:autoSpaceDN w:val="0"/>
              <w:adjustRightInd w:val="0"/>
              <w:jc w:val="center"/>
              <w:rPr>
                <w:sz w:val="23"/>
                <w:szCs w:val="23"/>
              </w:rPr>
            </w:pPr>
          </w:p>
        </w:tc>
        <w:tc>
          <w:tcPr>
            <w:tcW w:w="1323" w:type="dxa"/>
            <w:tcBorders>
              <w:left w:val="single" w:sz="4" w:space="0" w:color="auto"/>
              <w:bottom w:val="single" w:sz="4" w:space="0" w:color="auto"/>
              <w:right w:val="single" w:sz="4" w:space="0" w:color="auto"/>
            </w:tcBorders>
          </w:tcPr>
          <w:p w:rsidR="00783356" w:rsidRPr="000B68FC" w:rsidRDefault="00783356" w:rsidP="001832F8">
            <w:pPr>
              <w:widowControl w:val="0"/>
              <w:autoSpaceDE w:val="0"/>
              <w:autoSpaceDN w:val="0"/>
              <w:adjustRightInd w:val="0"/>
              <w:jc w:val="center"/>
              <w:rPr>
                <w:sz w:val="23"/>
                <w:szCs w:val="23"/>
              </w:rPr>
            </w:pPr>
          </w:p>
        </w:tc>
        <w:tc>
          <w:tcPr>
            <w:tcW w:w="1485" w:type="dxa"/>
            <w:tcBorders>
              <w:left w:val="single" w:sz="4" w:space="0" w:color="auto"/>
              <w:bottom w:val="single" w:sz="4" w:space="0" w:color="auto"/>
              <w:right w:val="single" w:sz="4" w:space="0" w:color="auto"/>
            </w:tcBorders>
          </w:tcPr>
          <w:p w:rsidR="00783356" w:rsidRPr="000B68FC" w:rsidRDefault="00783356" w:rsidP="001832F8">
            <w:pPr>
              <w:widowControl w:val="0"/>
              <w:autoSpaceDE w:val="0"/>
              <w:autoSpaceDN w:val="0"/>
              <w:adjustRightInd w:val="0"/>
              <w:jc w:val="center"/>
              <w:rPr>
                <w:sz w:val="23"/>
                <w:szCs w:val="23"/>
              </w:rPr>
            </w:pPr>
          </w:p>
        </w:tc>
      </w:tr>
      <w:tr w:rsidR="00783356" w:rsidRPr="000B68FC">
        <w:trPr>
          <w:tblCellSpacing w:w="5" w:type="nil"/>
        </w:trPr>
        <w:tc>
          <w:tcPr>
            <w:tcW w:w="554" w:type="dxa"/>
            <w:tcBorders>
              <w:left w:val="single" w:sz="4" w:space="0" w:color="auto"/>
              <w:bottom w:val="single" w:sz="4" w:space="0" w:color="auto"/>
              <w:right w:val="single" w:sz="4" w:space="0" w:color="auto"/>
            </w:tcBorders>
          </w:tcPr>
          <w:p w:rsidR="00783356" w:rsidRPr="000B68FC" w:rsidRDefault="00783356" w:rsidP="001832F8">
            <w:pPr>
              <w:widowControl w:val="0"/>
              <w:autoSpaceDE w:val="0"/>
              <w:autoSpaceDN w:val="0"/>
              <w:adjustRightInd w:val="0"/>
              <w:rPr>
                <w:sz w:val="23"/>
                <w:szCs w:val="23"/>
              </w:rPr>
            </w:pPr>
          </w:p>
        </w:tc>
        <w:tc>
          <w:tcPr>
            <w:tcW w:w="4666" w:type="dxa"/>
            <w:tcBorders>
              <w:left w:val="single" w:sz="4" w:space="0" w:color="auto"/>
              <w:bottom w:val="single" w:sz="4" w:space="0" w:color="auto"/>
              <w:right w:val="single" w:sz="4" w:space="0" w:color="auto"/>
            </w:tcBorders>
          </w:tcPr>
          <w:p w:rsidR="00783356" w:rsidRPr="000B68FC" w:rsidRDefault="00783356" w:rsidP="001832F8">
            <w:pPr>
              <w:widowControl w:val="0"/>
              <w:autoSpaceDE w:val="0"/>
              <w:autoSpaceDN w:val="0"/>
              <w:adjustRightInd w:val="0"/>
              <w:rPr>
                <w:sz w:val="23"/>
                <w:szCs w:val="23"/>
              </w:rPr>
            </w:pPr>
            <w:r w:rsidRPr="000B68FC">
              <w:rPr>
                <w:sz w:val="23"/>
                <w:szCs w:val="23"/>
              </w:rPr>
              <w:t>Показатель 1    Уровень удовлетворенности населения деятельностью органов местного самоуправления</w:t>
            </w:r>
          </w:p>
        </w:tc>
        <w:tc>
          <w:tcPr>
            <w:tcW w:w="1260" w:type="dxa"/>
            <w:tcBorders>
              <w:left w:val="single" w:sz="4" w:space="0" w:color="auto"/>
              <w:bottom w:val="single" w:sz="4" w:space="0" w:color="auto"/>
              <w:right w:val="single" w:sz="4" w:space="0" w:color="auto"/>
            </w:tcBorders>
          </w:tcPr>
          <w:p w:rsidR="00783356" w:rsidRPr="000B68FC" w:rsidRDefault="00783356" w:rsidP="001832F8">
            <w:pPr>
              <w:widowControl w:val="0"/>
              <w:autoSpaceDE w:val="0"/>
              <w:autoSpaceDN w:val="0"/>
              <w:adjustRightInd w:val="0"/>
              <w:jc w:val="center"/>
              <w:rPr>
                <w:sz w:val="23"/>
                <w:szCs w:val="23"/>
              </w:rPr>
            </w:pPr>
            <w:r w:rsidRPr="000B68FC">
              <w:rPr>
                <w:sz w:val="23"/>
                <w:szCs w:val="23"/>
              </w:rPr>
              <w:t>%</w:t>
            </w:r>
          </w:p>
        </w:tc>
        <w:tc>
          <w:tcPr>
            <w:tcW w:w="1440" w:type="dxa"/>
            <w:tcBorders>
              <w:left w:val="single" w:sz="4" w:space="0" w:color="auto"/>
              <w:bottom w:val="single" w:sz="4" w:space="0" w:color="auto"/>
              <w:right w:val="single" w:sz="4" w:space="0" w:color="auto"/>
            </w:tcBorders>
          </w:tcPr>
          <w:p w:rsidR="00783356" w:rsidRPr="000B68FC" w:rsidRDefault="00783356" w:rsidP="001832F8">
            <w:pPr>
              <w:widowControl w:val="0"/>
              <w:autoSpaceDE w:val="0"/>
              <w:autoSpaceDN w:val="0"/>
              <w:adjustRightInd w:val="0"/>
              <w:jc w:val="center"/>
              <w:rPr>
                <w:sz w:val="23"/>
                <w:szCs w:val="23"/>
              </w:rPr>
            </w:pPr>
            <w:r w:rsidRPr="000B68FC">
              <w:rPr>
                <w:sz w:val="23"/>
                <w:szCs w:val="23"/>
              </w:rPr>
              <w:t>-</w:t>
            </w:r>
          </w:p>
        </w:tc>
        <w:tc>
          <w:tcPr>
            <w:tcW w:w="1690" w:type="dxa"/>
            <w:tcBorders>
              <w:left w:val="single" w:sz="4" w:space="0" w:color="auto"/>
              <w:bottom w:val="single" w:sz="4" w:space="0" w:color="auto"/>
              <w:right w:val="single" w:sz="4" w:space="0" w:color="auto"/>
            </w:tcBorders>
          </w:tcPr>
          <w:p w:rsidR="00783356" w:rsidRPr="000B68FC" w:rsidRDefault="00783356" w:rsidP="001832F8">
            <w:pPr>
              <w:widowControl w:val="0"/>
              <w:autoSpaceDE w:val="0"/>
              <w:autoSpaceDN w:val="0"/>
              <w:adjustRightInd w:val="0"/>
              <w:jc w:val="center"/>
              <w:rPr>
                <w:sz w:val="23"/>
                <w:szCs w:val="23"/>
              </w:rPr>
            </w:pPr>
            <w:r w:rsidRPr="000B68FC">
              <w:rPr>
                <w:sz w:val="23"/>
                <w:szCs w:val="23"/>
              </w:rPr>
              <w:t>-</w:t>
            </w:r>
          </w:p>
        </w:tc>
        <w:tc>
          <w:tcPr>
            <w:tcW w:w="1442" w:type="dxa"/>
            <w:tcBorders>
              <w:left w:val="single" w:sz="4" w:space="0" w:color="auto"/>
              <w:bottom w:val="single" w:sz="4" w:space="0" w:color="auto"/>
              <w:right w:val="single" w:sz="4" w:space="0" w:color="auto"/>
            </w:tcBorders>
          </w:tcPr>
          <w:p w:rsidR="00783356" w:rsidRPr="000B68FC" w:rsidRDefault="002A22A2" w:rsidP="001832F8">
            <w:pPr>
              <w:widowControl w:val="0"/>
              <w:autoSpaceDE w:val="0"/>
              <w:autoSpaceDN w:val="0"/>
              <w:adjustRightInd w:val="0"/>
              <w:jc w:val="center"/>
              <w:rPr>
                <w:sz w:val="23"/>
                <w:szCs w:val="23"/>
              </w:rPr>
            </w:pPr>
            <w:r>
              <w:rPr>
                <w:sz w:val="23"/>
                <w:szCs w:val="23"/>
              </w:rPr>
              <w:t>40</w:t>
            </w:r>
          </w:p>
        </w:tc>
        <w:tc>
          <w:tcPr>
            <w:tcW w:w="1323" w:type="dxa"/>
            <w:tcBorders>
              <w:left w:val="single" w:sz="4" w:space="0" w:color="auto"/>
              <w:bottom w:val="single" w:sz="4" w:space="0" w:color="auto"/>
              <w:right w:val="single" w:sz="4" w:space="0" w:color="auto"/>
            </w:tcBorders>
          </w:tcPr>
          <w:p w:rsidR="00783356" w:rsidRPr="000B68FC" w:rsidRDefault="00783356" w:rsidP="001832F8">
            <w:pPr>
              <w:widowControl w:val="0"/>
              <w:autoSpaceDE w:val="0"/>
              <w:autoSpaceDN w:val="0"/>
              <w:adjustRightInd w:val="0"/>
              <w:jc w:val="center"/>
              <w:rPr>
                <w:sz w:val="23"/>
                <w:szCs w:val="23"/>
              </w:rPr>
            </w:pPr>
            <w:r w:rsidRPr="000B68FC">
              <w:rPr>
                <w:sz w:val="23"/>
                <w:szCs w:val="23"/>
              </w:rPr>
              <w:t>4</w:t>
            </w:r>
            <w:r w:rsidR="002A22A2">
              <w:rPr>
                <w:sz w:val="23"/>
                <w:szCs w:val="23"/>
              </w:rPr>
              <w:t>5</w:t>
            </w:r>
          </w:p>
        </w:tc>
        <w:tc>
          <w:tcPr>
            <w:tcW w:w="1485" w:type="dxa"/>
            <w:tcBorders>
              <w:left w:val="single" w:sz="4" w:space="0" w:color="auto"/>
              <w:bottom w:val="single" w:sz="4" w:space="0" w:color="auto"/>
              <w:right w:val="single" w:sz="4" w:space="0" w:color="auto"/>
            </w:tcBorders>
          </w:tcPr>
          <w:p w:rsidR="00783356" w:rsidRPr="000B68FC" w:rsidRDefault="002A22A2" w:rsidP="002A22A2">
            <w:pPr>
              <w:widowControl w:val="0"/>
              <w:autoSpaceDE w:val="0"/>
              <w:autoSpaceDN w:val="0"/>
              <w:adjustRightInd w:val="0"/>
              <w:jc w:val="center"/>
              <w:rPr>
                <w:sz w:val="23"/>
                <w:szCs w:val="23"/>
              </w:rPr>
            </w:pPr>
            <w:r>
              <w:rPr>
                <w:sz w:val="23"/>
                <w:szCs w:val="23"/>
              </w:rPr>
              <w:t>50</w:t>
            </w:r>
          </w:p>
        </w:tc>
      </w:tr>
    </w:tbl>
    <w:p w:rsidR="00DE2C38" w:rsidRPr="000B68FC" w:rsidRDefault="00DE2C38" w:rsidP="00DE2C38">
      <w:pPr>
        <w:widowControl w:val="0"/>
        <w:autoSpaceDE w:val="0"/>
        <w:autoSpaceDN w:val="0"/>
        <w:adjustRightInd w:val="0"/>
        <w:ind w:firstLine="709"/>
        <w:jc w:val="both"/>
        <w:rPr>
          <w:b/>
          <w:sz w:val="27"/>
          <w:szCs w:val="27"/>
        </w:rPr>
        <w:sectPr w:rsidR="00DE2C38" w:rsidRPr="000B68FC" w:rsidSect="001832F8">
          <w:pgSz w:w="16838" w:h="11906" w:orient="landscape" w:code="9"/>
          <w:pgMar w:top="567" w:right="1134" w:bottom="1418" w:left="1134" w:header="709" w:footer="709" w:gutter="0"/>
          <w:cols w:space="720"/>
          <w:docGrid w:linePitch="360"/>
        </w:sectPr>
      </w:pPr>
    </w:p>
    <w:p w:rsidR="00B66B94" w:rsidRPr="001B14DC" w:rsidRDefault="00B66B94" w:rsidP="00B66B94">
      <w:pPr>
        <w:suppressAutoHyphens/>
        <w:ind w:firstLine="709"/>
        <w:jc w:val="right"/>
        <w:rPr>
          <w:color w:val="000000"/>
          <w:sz w:val="22"/>
          <w:szCs w:val="22"/>
        </w:rPr>
      </w:pPr>
      <w:r w:rsidRPr="001B14DC">
        <w:rPr>
          <w:color w:val="000000"/>
          <w:sz w:val="22"/>
          <w:szCs w:val="22"/>
        </w:rPr>
        <w:lastRenderedPageBreak/>
        <w:t>Приложение №</w:t>
      </w:r>
      <w:r w:rsidR="00F638FD">
        <w:rPr>
          <w:color w:val="000000"/>
          <w:sz w:val="22"/>
          <w:szCs w:val="22"/>
        </w:rPr>
        <w:t>2</w:t>
      </w:r>
    </w:p>
    <w:p w:rsidR="00B66B94" w:rsidRPr="001B14DC" w:rsidRDefault="00B66B94" w:rsidP="00B66B94">
      <w:pPr>
        <w:pStyle w:val="a9"/>
        <w:suppressAutoHyphens/>
        <w:jc w:val="right"/>
        <w:rPr>
          <w:rFonts w:ascii="Times New Roman" w:hAnsi="Times New Roman"/>
          <w:lang w:val="ru-RU"/>
        </w:rPr>
      </w:pPr>
      <w:r w:rsidRPr="001B14DC">
        <w:rPr>
          <w:rFonts w:ascii="Times New Roman" w:hAnsi="Times New Roman"/>
          <w:lang w:val="ru-RU"/>
        </w:rPr>
        <w:t>к постановлению Администрации</w:t>
      </w:r>
    </w:p>
    <w:p w:rsidR="00B66B94" w:rsidRDefault="00B66B94" w:rsidP="00B66B94">
      <w:pPr>
        <w:pStyle w:val="a9"/>
        <w:suppressAutoHyphens/>
        <w:jc w:val="right"/>
        <w:rPr>
          <w:rFonts w:ascii="Times New Roman" w:hAnsi="Times New Roman"/>
          <w:lang w:val="ru-RU"/>
        </w:rPr>
      </w:pPr>
      <w:r w:rsidRPr="001B14DC">
        <w:rPr>
          <w:rFonts w:ascii="Times New Roman" w:hAnsi="Times New Roman"/>
          <w:lang w:val="ru-RU"/>
        </w:rPr>
        <w:t xml:space="preserve">                                                                                      </w:t>
      </w:r>
      <w:r>
        <w:rPr>
          <w:rFonts w:ascii="Times New Roman" w:hAnsi="Times New Roman"/>
          <w:lang w:val="ru-RU"/>
        </w:rPr>
        <w:t>Малеевского</w:t>
      </w:r>
      <w:r w:rsidRPr="001B14DC">
        <w:rPr>
          <w:rFonts w:ascii="Times New Roman" w:hAnsi="Times New Roman"/>
          <w:lang w:val="ru-RU"/>
        </w:rPr>
        <w:t xml:space="preserve"> сельского поселения</w:t>
      </w:r>
    </w:p>
    <w:p w:rsidR="00B66B94" w:rsidRPr="001B14DC" w:rsidRDefault="00B66B94" w:rsidP="00B66B94">
      <w:pPr>
        <w:pStyle w:val="a9"/>
        <w:suppressAutoHyphens/>
        <w:jc w:val="right"/>
        <w:rPr>
          <w:rFonts w:ascii="Times New Roman" w:hAnsi="Times New Roman"/>
          <w:lang w:val="ru-RU"/>
        </w:rPr>
      </w:pPr>
      <w:r>
        <w:rPr>
          <w:rFonts w:ascii="Times New Roman" w:hAnsi="Times New Roman"/>
          <w:lang w:val="ru-RU"/>
        </w:rPr>
        <w:t>Краснинского района Смоленской области</w:t>
      </w:r>
      <w:r w:rsidRPr="001B14DC">
        <w:rPr>
          <w:rFonts w:ascii="Times New Roman" w:hAnsi="Times New Roman"/>
          <w:lang w:val="ru-RU"/>
        </w:rPr>
        <w:t xml:space="preserve"> </w:t>
      </w:r>
    </w:p>
    <w:p w:rsidR="00B66B94" w:rsidRDefault="00B66B94" w:rsidP="00B66B94">
      <w:pPr>
        <w:suppressAutoHyphens/>
        <w:ind w:firstLine="709"/>
        <w:jc w:val="right"/>
        <w:rPr>
          <w:sz w:val="22"/>
          <w:szCs w:val="22"/>
        </w:rPr>
      </w:pPr>
      <w:r w:rsidRPr="00996B75">
        <w:rPr>
          <w:sz w:val="22"/>
          <w:szCs w:val="22"/>
        </w:rPr>
        <w:t xml:space="preserve">от </w:t>
      </w:r>
      <w:r>
        <w:rPr>
          <w:sz w:val="22"/>
          <w:szCs w:val="22"/>
        </w:rPr>
        <w:t>28</w:t>
      </w:r>
      <w:r w:rsidRPr="00996B75">
        <w:rPr>
          <w:sz w:val="22"/>
          <w:szCs w:val="22"/>
        </w:rPr>
        <w:t xml:space="preserve"> октября 201</w:t>
      </w:r>
      <w:r>
        <w:rPr>
          <w:sz w:val="22"/>
          <w:szCs w:val="22"/>
        </w:rPr>
        <w:t>7</w:t>
      </w:r>
      <w:r w:rsidRPr="00996B75">
        <w:rPr>
          <w:sz w:val="22"/>
          <w:szCs w:val="22"/>
        </w:rPr>
        <w:t xml:space="preserve"> года № </w:t>
      </w:r>
      <w:r>
        <w:rPr>
          <w:sz w:val="22"/>
          <w:szCs w:val="22"/>
        </w:rPr>
        <w:t>80</w:t>
      </w:r>
    </w:p>
    <w:p w:rsidR="00B66B94" w:rsidRDefault="00B66B94" w:rsidP="00B66B94">
      <w:pPr>
        <w:suppressAutoHyphens/>
        <w:ind w:firstLine="709"/>
        <w:jc w:val="right"/>
        <w:rPr>
          <w:color w:val="000000"/>
          <w:sz w:val="22"/>
          <w:szCs w:val="22"/>
        </w:rPr>
      </w:pPr>
    </w:p>
    <w:p w:rsidR="00B66B94" w:rsidRDefault="00B66B94" w:rsidP="00DE2C38">
      <w:pPr>
        <w:jc w:val="right"/>
        <w:rPr>
          <w:sz w:val="27"/>
          <w:szCs w:val="27"/>
        </w:rPr>
      </w:pPr>
    </w:p>
    <w:p w:rsidR="00B66B94" w:rsidRDefault="00B66B94" w:rsidP="00DE2C38">
      <w:pPr>
        <w:jc w:val="right"/>
        <w:rPr>
          <w:sz w:val="27"/>
          <w:szCs w:val="27"/>
        </w:rPr>
      </w:pPr>
    </w:p>
    <w:p w:rsidR="00B66B94" w:rsidRDefault="00B66B94" w:rsidP="00DE2C38">
      <w:pPr>
        <w:jc w:val="right"/>
        <w:rPr>
          <w:sz w:val="27"/>
          <w:szCs w:val="27"/>
        </w:rPr>
      </w:pPr>
    </w:p>
    <w:p w:rsidR="00B66B94" w:rsidRDefault="00B66B94" w:rsidP="00DE2C38">
      <w:pPr>
        <w:jc w:val="right"/>
        <w:rPr>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2"/>
        <w:gridCol w:w="3216"/>
        <w:gridCol w:w="966"/>
        <w:gridCol w:w="966"/>
        <w:gridCol w:w="966"/>
        <w:gridCol w:w="876"/>
        <w:gridCol w:w="876"/>
        <w:gridCol w:w="876"/>
        <w:gridCol w:w="876"/>
        <w:gridCol w:w="996"/>
        <w:gridCol w:w="876"/>
        <w:gridCol w:w="1371"/>
      </w:tblGrid>
      <w:tr w:rsidR="003020E0" w:rsidRPr="00385237" w:rsidTr="003020E0">
        <w:tc>
          <w:tcPr>
            <w:tcW w:w="572" w:type="dxa"/>
            <w:vMerge w:val="restart"/>
          </w:tcPr>
          <w:p w:rsidR="003020E0" w:rsidRPr="00385237" w:rsidRDefault="003020E0" w:rsidP="00941B4E">
            <w:pPr>
              <w:suppressAutoHyphens/>
              <w:jc w:val="center"/>
              <w:rPr>
                <w:b/>
                <w:bCs/>
              </w:rPr>
            </w:pPr>
            <w:r w:rsidRPr="00385237">
              <w:rPr>
                <w:b/>
                <w:bCs/>
              </w:rPr>
              <w:t xml:space="preserve">№ </w:t>
            </w:r>
            <w:proofErr w:type="spellStart"/>
            <w:proofErr w:type="gramStart"/>
            <w:r w:rsidRPr="00385237">
              <w:rPr>
                <w:b/>
                <w:bCs/>
              </w:rPr>
              <w:t>п</w:t>
            </w:r>
            <w:proofErr w:type="spellEnd"/>
            <w:proofErr w:type="gramEnd"/>
            <w:r w:rsidRPr="00385237">
              <w:rPr>
                <w:b/>
                <w:bCs/>
              </w:rPr>
              <w:t>/</w:t>
            </w:r>
            <w:proofErr w:type="spellStart"/>
            <w:r w:rsidRPr="00385237">
              <w:rPr>
                <w:b/>
                <w:bCs/>
              </w:rPr>
              <w:t>п</w:t>
            </w:r>
            <w:proofErr w:type="spellEnd"/>
          </w:p>
        </w:tc>
        <w:tc>
          <w:tcPr>
            <w:tcW w:w="3216" w:type="dxa"/>
            <w:vMerge w:val="restart"/>
          </w:tcPr>
          <w:p w:rsidR="003020E0" w:rsidRPr="00385237" w:rsidRDefault="003020E0" w:rsidP="00941B4E">
            <w:pPr>
              <w:suppressAutoHyphens/>
              <w:jc w:val="center"/>
              <w:rPr>
                <w:b/>
                <w:bCs/>
                <w:color w:val="000000"/>
              </w:rPr>
            </w:pPr>
            <w:r w:rsidRPr="00385237">
              <w:rPr>
                <w:b/>
                <w:bCs/>
              </w:rPr>
              <w:t>Наименование мероприятий Программы</w:t>
            </w:r>
          </w:p>
        </w:tc>
        <w:tc>
          <w:tcPr>
            <w:tcW w:w="8274" w:type="dxa"/>
            <w:gridSpan w:val="9"/>
          </w:tcPr>
          <w:p w:rsidR="003020E0" w:rsidRPr="00385237" w:rsidRDefault="003020E0" w:rsidP="00941B4E">
            <w:pPr>
              <w:suppressAutoHyphens/>
              <w:jc w:val="center"/>
              <w:rPr>
                <w:b/>
                <w:bCs/>
              </w:rPr>
            </w:pPr>
            <w:r>
              <w:rPr>
                <w:b/>
                <w:bCs/>
              </w:rPr>
              <w:t xml:space="preserve"> </w:t>
            </w:r>
          </w:p>
        </w:tc>
        <w:tc>
          <w:tcPr>
            <w:tcW w:w="1371" w:type="dxa"/>
          </w:tcPr>
          <w:p w:rsidR="003020E0" w:rsidRDefault="003020E0" w:rsidP="00941B4E">
            <w:pPr>
              <w:suppressAutoHyphens/>
              <w:jc w:val="center"/>
              <w:rPr>
                <w:b/>
                <w:bCs/>
              </w:rPr>
            </w:pPr>
          </w:p>
        </w:tc>
      </w:tr>
      <w:tr w:rsidR="003020E0" w:rsidRPr="00385237" w:rsidTr="003020E0">
        <w:tc>
          <w:tcPr>
            <w:tcW w:w="572" w:type="dxa"/>
            <w:vMerge/>
          </w:tcPr>
          <w:p w:rsidR="003020E0" w:rsidRPr="00385237" w:rsidRDefault="003020E0" w:rsidP="00941B4E">
            <w:pPr>
              <w:suppressAutoHyphens/>
              <w:jc w:val="center"/>
              <w:rPr>
                <w:b/>
                <w:bCs/>
                <w:color w:val="000000"/>
              </w:rPr>
            </w:pPr>
          </w:p>
        </w:tc>
        <w:tc>
          <w:tcPr>
            <w:tcW w:w="3216" w:type="dxa"/>
            <w:vMerge/>
          </w:tcPr>
          <w:p w:rsidR="003020E0" w:rsidRPr="00385237" w:rsidRDefault="003020E0" w:rsidP="00941B4E">
            <w:pPr>
              <w:suppressAutoHyphens/>
              <w:jc w:val="center"/>
              <w:rPr>
                <w:b/>
                <w:bCs/>
                <w:color w:val="000000"/>
              </w:rPr>
            </w:pPr>
          </w:p>
        </w:tc>
        <w:tc>
          <w:tcPr>
            <w:tcW w:w="966" w:type="dxa"/>
          </w:tcPr>
          <w:p w:rsidR="003020E0" w:rsidRPr="00385237" w:rsidRDefault="003020E0" w:rsidP="00F275BD">
            <w:pPr>
              <w:suppressAutoHyphens/>
              <w:jc w:val="center"/>
              <w:rPr>
                <w:b/>
                <w:bCs/>
                <w:color w:val="000000"/>
              </w:rPr>
            </w:pPr>
            <w:r w:rsidRPr="00385237">
              <w:rPr>
                <w:b/>
                <w:bCs/>
                <w:color w:val="000000"/>
              </w:rPr>
              <w:t>201</w:t>
            </w:r>
            <w:r>
              <w:rPr>
                <w:b/>
                <w:bCs/>
                <w:color w:val="000000"/>
              </w:rPr>
              <w:t>7</w:t>
            </w:r>
          </w:p>
        </w:tc>
        <w:tc>
          <w:tcPr>
            <w:tcW w:w="966" w:type="dxa"/>
          </w:tcPr>
          <w:p w:rsidR="003020E0" w:rsidRPr="00385237" w:rsidRDefault="003020E0" w:rsidP="00F275BD">
            <w:pPr>
              <w:suppressAutoHyphens/>
              <w:jc w:val="center"/>
              <w:rPr>
                <w:b/>
                <w:bCs/>
                <w:color w:val="000000"/>
              </w:rPr>
            </w:pPr>
            <w:r w:rsidRPr="00385237">
              <w:rPr>
                <w:b/>
                <w:bCs/>
                <w:color w:val="000000"/>
              </w:rPr>
              <w:t>201</w:t>
            </w:r>
            <w:r>
              <w:rPr>
                <w:b/>
                <w:bCs/>
                <w:color w:val="000000"/>
              </w:rPr>
              <w:t>8</w:t>
            </w:r>
          </w:p>
        </w:tc>
        <w:tc>
          <w:tcPr>
            <w:tcW w:w="966" w:type="dxa"/>
          </w:tcPr>
          <w:p w:rsidR="003020E0" w:rsidRPr="00385237" w:rsidRDefault="003020E0" w:rsidP="00F275BD">
            <w:pPr>
              <w:suppressAutoHyphens/>
              <w:jc w:val="center"/>
              <w:rPr>
                <w:b/>
              </w:rPr>
            </w:pPr>
            <w:r w:rsidRPr="00385237">
              <w:rPr>
                <w:b/>
              </w:rPr>
              <w:t>20</w:t>
            </w:r>
            <w:r>
              <w:rPr>
                <w:b/>
              </w:rPr>
              <w:t>19</w:t>
            </w:r>
          </w:p>
        </w:tc>
        <w:tc>
          <w:tcPr>
            <w:tcW w:w="876" w:type="dxa"/>
          </w:tcPr>
          <w:p w:rsidR="003020E0" w:rsidRPr="00385237" w:rsidRDefault="003020E0" w:rsidP="00F275BD">
            <w:pPr>
              <w:suppressAutoHyphens/>
              <w:jc w:val="center"/>
              <w:rPr>
                <w:b/>
              </w:rPr>
            </w:pPr>
            <w:r w:rsidRPr="00385237">
              <w:rPr>
                <w:b/>
              </w:rPr>
              <w:t>202</w:t>
            </w:r>
            <w:r>
              <w:rPr>
                <w:b/>
              </w:rPr>
              <w:t>0</w:t>
            </w:r>
          </w:p>
        </w:tc>
        <w:tc>
          <w:tcPr>
            <w:tcW w:w="876" w:type="dxa"/>
          </w:tcPr>
          <w:p w:rsidR="003020E0" w:rsidRPr="00385237" w:rsidRDefault="003020E0" w:rsidP="00F275BD">
            <w:pPr>
              <w:suppressAutoHyphens/>
              <w:jc w:val="center"/>
              <w:rPr>
                <w:b/>
              </w:rPr>
            </w:pPr>
            <w:r w:rsidRPr="00385237">
              <w:rPr>
                <w:b/>
              </w:rPr>
              <w:t>202</w:t>
            </w:r>
            <w:r>
              <w:rPr>
                <w:b/>
              </w:rPr>
              <w:t>1</w:t>
            </w:r>
          </w:p>
        </w:tc>
        <w:tc>
          <w:tcPr>
            <w:tcW w:w="876" w:type="dxa"/>
          </w:tcPr>
          <w:p w:rsidR="003020E0" w:rsidRPr="00385237" w:rsidRDefault="003020E0" w:rsidP="00F275BD">
            <w:pPr>
              <w:suppressAutoHyphens/>
              <w:jc w:val="center"/>
              <w:rPr>
                <w:b/>
              </w:rPr>
            </w:pPr>
            <w:r w:rsidRPr="00385237">
              <w:rPr>
                <w:b/>
              </w:rPr>
              <w:t>202</w:t>
            </w:r>
            <w:r>
              <w:rPr>
                <w:b/>
              </w:rPr>
              <w:t>2</w:t>
            </w:r>
          </w:p>
        </w:tc>
        <w:tc>
          <w:tcPr>
            <w:tcW w:w="876" w:type="dxa"/>
          </w:tcPr>
          <w:p w:rsidR="003020E0" w:rsidRPr="00385237" w:rsidRDefault="003020E0" w:rsidP="00941B4E">
            <w:pPr>
              <w:suppressAutoHyphens/>
              <w:jc w:val="center"/>
              <w:rPr>
                <w:b/>
              </w:rPr>
            </w:pPr>
            <w:r>
              <w:rPr>
                <w:b/>
              </w:rPr>
              <w:t>2023</w:t>
            </w:r>
          </w:p>
        </w:tc>
        <w:tc>
          <w:tcPr>
            <w:tcW w:w="996" w:type="dxa"/>
          </w:tcPr>
          <w:p w:rsidR="003020E0" w:rsidRPr="00385237" w:rsidRDefault="003020E0" w:rsidP="00941B4E">
            <w:pPr>
              <w:suppressAutoHyphens/>
              <w:jc w:val="center"/>
              <w:rPr>
                <w:b/>
              </w:rPr>
            </w:pPr>
            <w:r>
              <w:rPr>
                <w:b/>
              </w:rPr>
              <w:t>2024</w:t>
            </w:r>
          </w:p>
        </w:tc>
        <w:tc>
          <w:tcPr>
            <w:tcW w:w="876" w:type="dxa"/>
          </w:tcPr>
          <w:p w:rsidR="003020E0" w:rsidRDefault="003020E0" w:rsidP="00941B4E">
            <w:pPr>
              <w:suppressAutoHyphens/>
              <w:jc w:val="center"/>
              <w:rPr>
                <w:b/>
              </w:rPr>
            </w:pPr>
            <w:r>
              <w:rPr>
                <w:b/>
              </w:rPr>
              <w:t>2025</w:t>
            </w:r>
          </w:p>
        </w:tc>
        <w:tc>
          <w:tcPr>
            <w:tcW w:w="1371" w:type="dxa"/>
          </w:tcPr>
          <w:p w:rsidR="003020E0" w:rsidRDefault="003020E0" w:rsidP="00941B4E">
            <w:pPr>
              <w:suppressAutoHyphens/>
              <w:jc w:val="center"/>
              <w:rPr>
                <w:b/>
              </w:rPr>
            </w:pPr>
            <w:r>
              <w:rPr>
                <w:b/>
              </w:rPr>
              <w:t>2026</w:t>
            </w:r>
          </w:p>
        </w:tc>
      </w:tr>
      <w:tr w:rsidR="009D087C" w:rsidRPr="00385237" w:rsidTr="00D31DF8">
        <w:tc>
          <w:tcPr>
            <w:tcW w:w="572" w:type="dxa"/>
          </w:tcPr>
          <w:p w:rsidR="009D087C" w:rsidRPr="00385237" w:rsidRDefault="009D087C" w:rsidP="00941B4E">
            <w:pPr>
              <w:suppressAutoHyphens/>
              <w:spacing w:line="276" w:lineRule="auto"/>
              <w:jc w:val="center"/>
              <w:rPr>
                <w:b/>
                <w:color w:val="000000"/>
              </w:rPr>
            </w:pPr>
            <w:r w:rsidRPr="00385237">
              <w:rPr>
                <w:b/>
                <w:color w:val="000000"/>
              </w:rPr>
              <w:t>1</w:t>
            </w:r>
          </w:p>
        </w:tc>
        <w:tc>
          <w:tcPr>
            <w:tcW w:w="12861" w:type="dxa"/>
            <w:gridSpan w:val="11"/>
            <w:vAlign w:val="center"/>
          </w:tcPr>
          <w:p w:rsidR="009D087C" w:rsidRPr="00385237" w:rsidRDefault="009D087C" w:rsidP="00B66B94">
            <w:pPr>
              <w:suppressAutoHyphens/>
              <w:spacing w:line="276" w:lineRule="auto"/>
              <w:jc w:val="both"/>
              <w:rPr>
                <w:b/>
                <w:color w:val="000000"/>
              </w:rPr>
            </w:pPr>
            <w:r w:rsidRPr="00385237">
              <w:rPr>
                <w:b/>
                <w:color w:val="000000"/>
              </w:rPr>
              <w:t>Муниципальная программа «</w:t>
            </w:r>
            <w:r w:rsidRPr="00385237">
              <w:rPr>
                <w:b/>
              </w:rPr>
              <w:t>Создание условий для эффектив</w:t>
            </w:r>
            <w:r>
              <w:rPr>
                <w:b/>
              </w:rPr>
              <w:t>ного  управления  муниципальным</w:t>
            </w:r>
            <w:r w:rsidRPr="00385237">
              <w:rPr>
                <w:b/>
              </w:rPr>
              <w:t xml:space="preserve"> образовани</w:t>
            </w:r>
            <w:r>
              <w:rPr>
                <w:b/>
              </w:rPr>
              <w:t>ем</w:t>
            </w:r>
            <w:r w:rsidRPr="00385237">
              <w:rPr>
                <w:b/>
              </w:rPr>
              <w:t xml:space="preserve"> </w:t>
            </w:r>
            <w:r>
              <w:rPr>
                <w:b/>
              </w:rPr>
              <w:t>Малеевского</w:t>
            </w:r>
            <w:r w:rsidRPr="00385237">
              <w:rPr>
                <w:b/>
              </w:rPr>
              <w:t xml:space="preserve"> сельского поселения Краснинского района Смоленской области»</w:t>
            </w:r>
            <w:r w:rsidRPr="00385237">
              <w:t xml:space="preserve"> </w:t>
            </w:r>
          </w:p>
        </w:tc>
      </w:tr>
      <w:tr w:rsidR="003020E0" w:rsidRPr="00D01997" w:rsidTr="00F84BD2">
        <w:tc>
          <w:tcPr>
            <w:tcW w:w="572" w:type="dxa"/>
          </w:tcPr>
          <w:p w:rsidR="003020E0" w:rsidRPr="00385237" w:rsidRDefault="003020E0" w:rsidP="00941B4E">
            <w:pPr>
              <w:suppressAutoHyphens/>
              <w:spacing w:line="276" w:lineRule="auto"/>
              <w:jc w:val="center"/>
              <w:rPr>
                <w:color w:val="000000"/>
              </w:rPr>
            </w:pPr>
            <w:r>
              <w:rPr>
                <w:color w:val="000000"/>
              </w:rPr>
              <w:t>1.1</w:t>
            </w:r>
          </w:p>
        </w:tc>
        <w:tc>
          <w:tcPr>
            <w:tcW w:w="3216" w:type="dxa"/>
            <w:vAlign w:val="center"/>
          </w:tcPr>
          <w:p w:rsidR="003020E0" w:rsidRPr="00385237" w:rsidRDefault="003020E0" w:rsidP="00941B4E">
            <w:pPr>
              <w:suppressAutoHyphens/>
              <w:spacing w:line="276" w:lineRule="auto"/>
              <w:jc w:val="both"/>
              <w:rPr>
                <w:b/>
                <w:color w:val="000000"/>
              </w:rPr>
            </w:pPr>
            <w:r w:rsidRPr="006B523C">
              <w:rPr>
                <w:b/>
                <w:bCs/>
              </w:rPr>
              <w:t>Комплекс процессных мероприятий «</w:t>
            </w:r>
            <w:r w:rsidRPr="006B523C">
              <w:rPr>
                <w:b/>
                <w:bCs/>
                <w:snapToGrid w:val="0"/>
              </w:rPr>
              <w:t>Обеспечение организационных условий для реализации муниципальной программы»</w:t>
            </w:r>
          </w:p>
        </w:tc>
        <w:tc>
          <w:tcPr>
            <w:tcW w:w="966" w:type="dxa"/>
            <w:vAlign w:val="bottom"/>
          </w:tcPr>
          <w:p w:rsidR="003020E0" w:rsidRPr="00385237" w:rsidRDefault="003020E0" w:rsidP="00FF7C15">
            <w:pPr>
              <w:suppressAutoHyphens/>
              <w:jc w:val="center"/>
              <w:rPr>
                <w:b/>
                <w:bCs/>
                <w:color w:val="000000"/>
              </w:rPr>
            </w:pPr>
            <w:r>
              <w:rPr>
                <w:b/>
                <w:bCs/>
                <w:color w:val="000000"/>
              </w:rPr>
              <w:t>1418,3</w:t>
            </w:r>
          </w:p>
        </w:tc>
        <w:tc>
          <w:tcPr>
            <w:tcW w:w="966" w:type="dxa"/>
            <w:vAlign w:val="bottom"/>
          </w:tcPr>
          <w:p w:rsidR="003020E0" w:rsidRPr="00385237" w:rsidRDefault="003020E0" w:rsidP="00717EFA">
            <w:pPr>
              <w:suppressAutoHyphens/>
              <w:jc w:val="center"/>
              <w:rPr>
                <w:b/>
                <w:bCs/>
                <w:color w:val="000000"/>
              </w:rPr>
            </w:pPr>
            <w:r>
              <w:rPr>
                <w:b/>
                <w:bCs/>
                <w:color w:val="000000"/>
              </w:rPr>
              <w:t>7615,9</w:t>
            </w:r>
          </w:p>
        </w:tc>
        <w:tc>
          <w:tcPr>
            <w:tcW w:w="966" w:type="dxa"/>
            <w:vAlign w:val="bottom"/>
          </w:tcPr>
          <w:p w:rsidR="003020E0" w:rsidRPr="00487A94" w:rsidRDefault="003020E0" w:rsidP="00941B4E">
            <w:pPr>
              <w:jc w:val="center"/>
              <w:rPr>
                <w:b/>
              </w:rPr>
            </w:pPr>
            <w:r w:rsidRPr="00487A94">
              <w:rPr>
                <w:b/>
              </w:rPr>
              <w:t>7919,7</w:t>
            </w:r>
          </w:p>
        </w:tc>
        <w:tc>
          <w:tcPr>
            <w:tcW w:w="876" w:type="dxa"/>
            <w:vAlign w:val="bottom"/>
          </w:tcPr>
          <w:p w:rsidR="003020E0" w:rsidRPr="00385237" w:rsidRDefault="003020E0" w:rsidP="00E7229F">
            <w:pPr>
              <w:suppressAutoHyphens/>
              <w:jc w:val="center"/>
              <w:rPr>
                <w:b/>
                <w:bCs/>
                <w:color w:val="000000"/>
              </w:rPr>
            </w:pPr>
            <w:r>
              <w:rPr>
                <w:b/>
                <w:bCs/>
                <w:color w:val="000000"/>
              </w:rPr>
              <w:t>8499,5</w:t>
            </w:r>
          </w:p>
        </w:tc>
        <w:tc>
          <w:tcPr>
            <w:tcW w:w="876" w:type="dxa"/>
            <w:vAlign w:val="bottom"/>
          </w:tcPr>
          <w:p w:rsidR="003020E0" w:rsidRPr="00D01997" w:rsidRDefault="003020E0" w:rsidP="001D540E">
            <w:pPr>
              <w:jc w:val="center"/>
              <w:rPr>
                <w:b/>
                <w:bCs/>
              </w:rPr>
            </w:pPr>
            <w:r>
              <w:rPr>
                <w:b/>
                <w:bCs/>
              </w:rPr>
              <w:t>8630,6</w:t>
            </w:r>
          </w:p>
        </w:tc>
        <w:tc>
          <w:tcPr>
            <w:tcW w:w="876" w:type="dxa"/>
            <w:vAlign w:val="bottom"/>
          </w:tcPr>
          <w:p w:rsidR="003020E0" w:rsidRPr="00D01997" w:rsidRDefault="003020E0" w:rsidP="00941B4E">
            <w:pPr>
              <w:jc w:val="center"/>
              <w:rPr>
                <w:b/>
                <w:bCs/>
              </w:rPr>
            </w:pPr>
            <w:r>
              <w:rPr>
                <w:b/>
                <w:bCs/>
              </w:rPr>
              <w:t>8292,7</w:t>
            </w:r>
          </w:p>
        </w:tc>
        <w:tc>
          <w:tcPr>
            <w:tcW w:w="876" w:type="dxa"/>
            <w:vAlign w:val="bottom"/>
          </w:tcPr>
          <w:p w:rsidR="003020E0" w:rsidRDefault="003020E0" w:rsidP="00091D2B">
            <w:pPr>
              <w:jc w:val="center"/>
              <w:rPr>
                <w:b/>
                <w:bCs/>
              </w:rPr>
            </w:pPr>
            <w:r>
              <w:rPr>
                <w:b/>
                <w:bCs/>
              </w:rPr>
              <w:t>8396,7</w:t>
            </w:r>
          </w:p>
        </w:tc>
        <w:tc>
          <w:tcPr>
            <w:tcW w:w="996" w:type="dxa"/>
            <w:vAlign w:val="bottom"/>
          </w:tcPr>
          <w:p w:rsidR="003020E0" w:rsidRDefault="003020E0" w:rsidP="000D296B">
            <w:pPr>
              <w:jc w:val="center"/>
              <w:rPr>
                <w:b/>
                <w:bCs/>
              </w:rPr>
            </w:pPr>
            <w:r>
              <w:rPr>
                <w:b/>
                <w:bCs/>
              </w:rPr>
              <w:t>9535,1</w:t>
            </w:r>
          </w:p>
        </w:tc>
        <w:tc>
          <w:tcPr>
            <w:tcW w:w="876" w:type="dxa"/>
            <w:vAlign w:val="bottom"/>
          </w:tcPr>
          <w:p w:rsidR="003020E0" w:rsidRDefault="009D087C" w:rsidP="00CD1088">
            <w:pPr>
              <w:jc w:val="center"/>
              <w:rPr>
                <w:b/>
                <w:bCs/>
              </w:rPr>
            </w:pPr>
            <w:r>
              <w:rPr>
                <w:b/>
                <w:bCs/>
              </w:rPr>
              <w:t>8</w:t>
            </w:r>
            <w:r w:rsidR="00CD1088">
              <w:rPr>
                <w:b/>
                <w:bCs/>
              </w:rPr>
              <w:t>497,7</w:t>
            </w:r>
          </w:p>
        </w:tc>
        <w:tc>
          <w:tcPr>
            <w:tcW w:w="1371" w:type="dxa"/>
            <w:vAlign w:val="bottom"/>
          </w:tcPr>
          <w:p w:rsidR="003020E0" w:rsidRDefault="00F84BD2" w:rsidP="00CD1088">
            <w:pPr>
              <w:jc w:val="center"/>
              <w:rPr>
                <w:b/>
                <w:bCs/>
              </w:rPr>
            </w:pPr>
            <w:r>
              <w:rPr>
                <w:b/>
                <w:bCs/>
              </w:rPr>
              <w:t>81</w:t>
            </w:r>
            <w:r w:rsidR="00CD1088">
              <w:rPr>
                <w:b/>
                <w:bCs/>
              </w:rPr>
              <w:t>46,4</w:t>
            </w:r>
          </w:p>
        </w:tc>
      </w:tr>
      <w:tr w:rsidR="003020E0" w:rsidRPr="00385237" w:rsidTr="003020E0">
        <w:tc>
          <w:tcPr>
            <w:tcW w:w="572" w:type="dxa"/>
          </w:tcPr>
          <w:p w:rsidR="003020E0" w:rsidRPr="00385237" w:rsidRDefault="003020E0" w:rsidP="00941B4E">
            <w:pPr>
              <w:suppressAutoHyphens/>
              <w:spacing w:line="276" w:lineRule="auto"/>
              <w:jc w:val="center"/>
              <w:rPr>
                <w:color w:val="000000"/>
              </w:rPr>
            </w:pPr>
          </w:p>
        </w:tc>
        <w:tc>
          <w:tcPr>
            <w:tcW w:w="3216" w:type="dxa"/>
            <w:vAlign w:val="center"/>
          </w:tcPr>
          <w:p w:rsidR="003020E0" w:rsidRPr="00385237" w:rsidRDefault="003020E0" w:rsidP="00941B4E">
            <w:pPr>
              <w:suppressAutoHyphens/>
              <w:spacing w:line="276" w:lineRule="auto"/>
              <w:rPr>
                <w:i/>
                <w:color w:val="000000"/>
              </w:rPr>
            </w:pPr>
            <w:r w:rsidRPr="00385237">
              <w:rPr>
                <w:i/>
                <w:color w:val="000000"/>
              </w:rPr>
              <w:t>Направления:</w:t>
            </w:r>
          </w:p>
        </w:tc>
        <w:tc>
          <w:tcPr>
            <w:tcW w:w="8274" w:type="dxa"/>
            <w:gridSpan w:val="9"/>
            <w:vAlign w:val="bottom"/>
          </w:tcPr>
          <w:p w:rsidR="003020E0" w:rsidRPr="00385237" w:rsidRDefault="003020E0" w:rsidP="00941B4E">
            <w:pPr>
              <w:suppressAutoHyphens/>
              <w:jc w:val="center"/>
              <w:rPr>
                <w:bCs/>
                <w:color w:val="000000"/>
              </w:rPr>
            </w:pPr>
          </w:p>
        </w:tc>
        <w:tc>
          <w:tcPr>
            <w:tcW w:w="1371" w:type="dxa"/>
          </w:tcPr>
          <w:p w:rsidR="003020E0" w:rsidRPr="00385237" w:rsidRDefault="003020E0" w:rsidP="00941B4E">
            <w:pPr>
              <w:suppressAutoHyphens/>
              <w:jc w:val="center"/>
              <w:rPr>
                <w:bCs/>
                <w:color w:val="000000"/>
              </w:rPr>
            </w:pPr>
          </w:p>
        </w:tc>
      </w:tr>
      <w:tr w:rsidR="003020E0" w:rsidRPr="00D01997" w:rsidTr="00E1777D">
        <w:tc>
          <w:tcPr>
            <w:tcW w:w="572" w:type="dxa"/>
          </w:tcPr>
          <w:p w:rsidR="003020E0" w:rsidRPr="00385237" w:rsidRDefault="003020E0" w:rsidP="00941B4E">
            <w:pPr>
              <w:suppressAutoHyphens/>
              <w:spacing w:line="276" w:lineRule="auto"/>
              <w:jc w:val="center"/>
              <w:rPr>
                <w:color w:val="000000"/>
              </w:rPr>
            </w:pPr>
          </w:p>
        </w:tc>
        <w:tc>
          <w:tcPr>
            <w:tcW w:w="3216" w:type="dxa"/>
            <w:vAlign w:val="center"/>
          </w:tcPr>
          <w:p w:rsidR="003020E0" w:rsidRPr="00385237" w:rsidRDefault="003020E0" w:rsidP="00FA20F2">
            <w:pPr>
              <w:suppressAutoHyphens/>
              <w:spacing w:line="276" w:lineRule="auto"/>
              <w:rPr>
                <w:i/>
                <w:color w:val="000000"/>
              </w:rPr>
            </w:pPr>
            <w:r w:rsidRPr="00385237">
              <w:rPr>
                <w:color w:val="000000"/>
              </w:rPr>
              <w:t xml:space="preserve">Расходы на </w:t>
            </w:r>
            <w:r>
              <w:rPr>
                <w:color w:val="000000"/>
              </w:rPr>
              <w:t>выплату персонала в целях обеспечения выполнения функций государственными (муниципальными</w:t>
            </w:r>
            <w:proofErr w:type="gramStart"/>
            <w:r>
              <w:rPr>
                <w:color w:val="000000"/>
              </w:rPr>
              <w:t>)о</w:t>
            </w:r>
            <w:proofErr w:type="gramEnd"/>
            <w:r>
              <w:rPr>
                <w:color w:val="000000"/>
              </w:rPr>
              <w:t>рганами, казенными учреждениями, органами управления государственными внебюджетными фондами</w:t>
            </w:r>
          </w:p>
        </w:tc>
        <w:tc>
          <w:tcPr>
            <w:tcW w:w="966" w:type="dxa"/>
            <w:vAlign w:val="bottom"/>
          </w:tcPr>
          <w:p w:rsidR="003020E0" w:rsidRPr="00385237" w:rsidRDefault="003020E0" w:rsidP="005F6AA9">
            <w:pPr>
              <w:suppressAutoHyphens/>
              <w:jc w:val="center"/>
              <w:rPr>
                <w:bCs/>
                <w:color w:val="000000"/>
              </w:rPr>
            </w:pPr>
            <w:r>
              <w:rPr>
                <w:bCs/>
                <w:color w:val="000000"/>
              </w:rPr>
              <w:t>1051,2</w:t>
            </w:r>
          </w:p>
        </w:tc>
        <w:tc>
          <w:tcPr>
            <w:tcW w:w="966" w:type="dxa"/>
            <w:vAlign w:val="bottom"/>
          </w:tcPr>
          <w:p w:rsidR="003020E0" w:rsidRPr="00385237" w:rsidRDefault="003020E0" w:rsidP="00941B4E">
            <w:pPr>
              <w:suppressAutoHyphens/>
              <w:jc w:val="center"/>
              <w:rPr>
                <w:bCs/>
                <w:color w:val="000000"/>
              </w:rPr>
            </w:pPr>
            <w:r>
              <w:rPr>
                <w:bCs/>
                <w:color w:val="000000"/>
              </w:rPr>
              <w:t>5717,3</w:t>
            </w:r>
          </w:p>
        </w:tc>
        <w:tc>
          <w:tcPr>
            <w:tcW w:w="966" w:type="dxa"/>
            <w:vAlign w:val="bottom"/>
          </w:tcPr>
          <w:p w:rsidR="003020E0" w:rsidRPr="00385237" w:rsidRDefault="003020E0" w:rsidP="00941B4E">
            <w:pPr>
              <w:suppressAutoHyphens/>
              <w:jc w:val="center"/>
              <w:rPr>
                <w:bCs/>
                <w:color w:val="000000"/>
              </w:rPr>
            </w:pPr>
            <w:r>
              <w:rPr>
                <w:bCs/>
                <w:color w:val="000000"/>
              </w:rPr>
              <w:t>6405,7</w:t>
            </w:r>
          </w:p>
        </w:tc>
        <w:tc>
          <w:tcPr>
            <w:tcW w:w="876" w:type="dxa"/>
            <w:vAlign w:val="bottom"/>
          </w:tcPr>
          <w:p w:rsidR="003020E0" w:rsidRPr="00385237" w:rsidRDefault="003020E0" w:rsidP="00E7229F">
            <w:pPr>
              <w:suppressAutoHyphens/>
              <w:jc w:val="center"/>
              <w:rPr>
                <w:bCs/>
                <w:color w:val="000000"/>
              </w:rPr>
            </w:pPr>
            <w:r>
              <w:rPr>
                <w:bCs/>
                <w:color w:val="000000"/>
              </w:rPr>
              <w:t>6826,8</w:t>
            </w:r>
          </w:p>
        </w:tc>
        <w:tc>
          <w:tcPr>
            <w:tcW w:w="876" w:type="dxa"/>
            <w:vAlign w:val="bottom"/>
          </w:tcPr>
          <w:p w:rsidR="003020E0" w:rsidRPr="00D01997" w:rsidRDefault="003020E0" w:rsidP="00941B4E">
            <w:pPr>
              <w:jc w:val="center"/>
            </w:pPr>
            <w:r>
              <w:t>6949,6</w:t>
            </w:r>
          </w:p>
        </w:tc>
        <w:tc>
          <w:tcPr>
            <w:tcW w:w="876" w:type="dxa"/>
            <w:vAlign w:val="bottom"/>
          </w:tcPr>
          <w:p w:rsidR="003020E0" w:rsidRPr="00D01997" w:rsidRDefault="003020E0" w:rsidP="00FA20F2">
            <w:pPr>
              <w:jc w:val="center"/>
            </w:pPr>
            <w:r>
              <w:t>7348,4</w:t>
            </w:r>
          </w:p>
        </w:tc>
        <w:tc>
          <w:tcPr>
            <w:tcW w:w="876" w:type="dxa"/>
            <w:vAlign w:val="bottom"/>
          </w:tcPr>
          <w:p w:rsidR="003020E0" w:rsidRDefault="003020E0" w:rsidP="00573C0B">
            <w:pPr>
              <w:jc w:val="center"/>
            </w:pPr>
            <w:r>
              <w:t>7172,3</w:t>
            </w:r>
          </w:p>
        </w:tc>
        <w:tc>
          <w:tcPr>
            <w:tcW w:w="996" w:type="dxa"/>
            <w:vAlign w:val="bottom"/>
          </w:tcPr>
          <w:p w:rsidR="003020E0" w:rsidRDefault="003020E0" w:rsidP="00573C0B">
            <w:pPr>
              <w:jc w:val="center"/>
            </w:pPr>
            <w:r>
              <w:t>7712,8</w:t>
            </w:r>
          </w:p>
        </w:tc>
        <w:tc>
          <w:tcPr>
            <w:tcW w:w="876" w:type="dxa"/>
            <w:vAlign w:val="bottom"/>
          </w:tcPr>
          <w:p w:rsidR="003020E0" w:rsidRDefault="00E1777D" w:rsidP="00F33246">
            <w:pPr>
              <w:jc w:val="center"/>
            </w:pPr>
            <w:r>
              <w:t>7236,3</w:t>
            </w:r>
          </w:p>
        </w:tc>
        <w:tc>
          <w:tcPr>
            <w:tcW w:w="1371" w:type="dxa"/>
            <w:vAlign w:val="bottom"/>
          </w:tcPr>
          <w:p w:rsidR="003020E0" w:rsidRDefault="00E1777D" w:rsidP="00E1777D">
            <w:pPr>
              <w:jc w:val="center"/>
            </w:pPr>
            <w:r>
              <w:t>7236,3</w:t>
            </w:r>
          </w:p>
        </w:tc>
      </w:tr>
      <w:tr w:rsidR="003020E0" w:rsidRPr="00D01997" w:rsidTr="00B72476">
        <w:tc>
          <w:tcPr>
            <w:tcW w:w="572" w:type="dxa"/>
          </w:tcPr>
          <w:p w:rsidR="003020E0" w:rsidRPr="00385237" w:rsidRDefault="003020E0" w:rsidP="00941B4E">
            <w:pPr>
              <w:suppressAutoHyphens/>
              <w:spacing w:line="276" w:lineRule="auto"/>
              <w:jc w:val="center"/>
              <w:rPr>
                <w:color w:val="000000"/>
              </w:rPr>
            </w:pPr>
          </w:p>
        </w:tc>
        <w:tc>
          <w:tcPr>
            <w:tcW w:w="3216" w:type="dxa"/>
            <w:vAlign w:val="center"/>
          </w:tcPr>
          <w:p w:rsidR="003020E0" w:rsidRPr="00385237" w:rsidRDefault="003020E0" w:rsidP="00941B4E">
            <w:pPr>
              <w:suppressAutoHyphens/>
              <w:spacing w:line="276" w:lineRule="auto"/>
              <w:rPr>
                <w:color w:val="000000"/>
              </w:rPr>
            </w:pPr>
            <w:r>
              <w:rPr>
                <w:color w:val="000000"/>
              </w:rPr>
              <w:t xml:space="preserve">Иные закупки товаров, работ и услуг для обеспечения государственных (муниципальных) нужд </w:t>
            </w:r>
          </w:p>
        </w:tc>
        <w:tc>
          <w:tcPr>
            <w:tcW w:w="966" w:type="dxa"/>
            <w:vAlign w:val="bottom"/>
          </w:tcPr>
          <w:p w:rsidR="003020E0" w:rsidRPr="00385237" w:rsidRDefault="003020E0" w:rsidP="00941B4E">
            <w:pPr>
              <w:suppressAutoHyphens/>
              <w:jc w:val="center"/>
              <w:rPr>
                <w:bCs/>
                <w:color w:val="000000"/>
              </w:rPr>
            </w:pPr>
            <w:r>
              <w:rPr>
                <w:bCs/>
                <w:color w:val="000000"/>
              </w:rPr>
              <w:t>244,1</w:t>
            </w:r>
          </w:p>
        </w:tc>
        <w:tc>
          <w:tcPr>
            <w:tcW w:w="966" w:type="dxa"/>
            <w:vAlign w:val="bottom"/>
          </w:tcPr>
          <w:p w:rsidR="003020E0" w:rsidRPr="00385237" w:rsidRDefault="003020E0" w:rsidP="00941B4E">
            <w:pPr>
              <w:suppressAutoHyphens/>
              <w:jc w:val="center"/>
              <w:rPr>
                <w:bCs/>
                <w:color w:val="000000"/>
              </w:rPr>
            </w:pPr>
            <w:r>
              <w:rPr>
                <w:bCs/>
                <w:color w:val="000000"/>
              </w:rPr>
              <w:t>1314,2</w:t>
            </w:r>
          </w:p>
        </w:tc>
        <w:tc>
          <w:tcPr>
            <w:tcW w:w="966" w:type="dxa"/>
            <w:vAlign w:val="bottom"/>
          </w:tcPr>
          <w:p w:rsidR="003020E0" w:rsidRPr="00385237" w:rsidRDefault="003020E0" w:rsidP="00941B4E">
            <w:pPr>
              <w:suppressAutoHyphens/>
              <w:jc w:val="center"/>
              <w:rPr>
                <w:bCs/>
                <w:color w:val="000000"/>
              </w:rPr>
            </w:pPr>
            <w:r>
              <w:rPr>
                <w:bCs/>
                <w:color w:val="000000"/>
              </w:rPr>
              <w:t>897,0</w:t>
            </w:r>
          </w:p>
        </w:tc>
        <w:tc>
          <w:tcPr>
            <w:tcW w:w="876" w:type="dxa"/>
            <w:vAlign w:val="bottom"/>
          </w:tcPr>
          <w:p w:rsidR="003020E0" w:rsidRPr="00385237" w:rsidRDefault="003020E0" w:rsidP="00E7229F">
            <w:pPr>
              <w:suppressAutoHyphens/>
              <w:jc w:val="center"/>
              <w:rPr>
                <w:bCs/>
                <w:color w:val="000000"/>
              </w:rPr>
            </w:pPr>
            <w:r>
              <w:rPr>
                <w:bCs/>
                <w:color w:val="000000"/>
              </w:rPr>
              <w:t>960,0</w:t>
            </w:r>
          </w:p>
        </w:tc>
        <w:tc>
          <w:tcPr>
            <w:tcW w:w="876" w:type="dxa"/>
            <w:vAlign w:val="bottom"/>
          </w:tcPr>
          <w:p w:rsidR="003020E0" w:rsidRPr="00D01997" w:rsidRDefault="003020E0" w:rsidP="00941B4E">
            <w:pPr>
              <w:jc w:val="center"/>
            </w:pPr>
            <w:r>
              <w:t>961,0</w:t>
            </w:r>
          </w:p>
        </w:tc>
        <w:tc>
          <w:tcPr>
            <w:tcW w:w="876" w:type="dxa"/>
            <w:vAlign w:val="bottom"/>
          </w:tcPr>
          <w:p w:rsidR="003020E0" w:rsidRDefault="003020E0" w:rsidP="00941B4E">
            <w:pPr>
              <w:jc w:val="center"/>
            </w:pPr>
            <w:r>
              <w:t>425,3</w:t>
            </w:r>
          </w:p>
        </w:tc>
        <w:tc>
          <w:tcPr>
            <w:tcW w:w="876" w:type="dxa"/>
            <w:vAlign w:val="bottom"/>
          </w:tcPr>
          <w:p w:rsidR="003020E0" w:rsidRDefault="003020E0" w:rsidP="00573C0B">
            <w:pPr>
              <w:jc w:val="center"/>
            </w:pPr>
            <w:r>
              <w:t>426,3</w:t>
            </w:r>
          </w:p>
        </w:tc>
        <w:tc>
          <w:tcPr>
            <w:tcW w:w="996" w:type="dxa"/>
            <w:vAlign w:val="bottom"/>
          </w:tcPr>
          <w:p w:rsidR="003020E0" w:rsidRDefault="003020E0" w:rsidP="00573C0B">
            <w:pPr>
              <w:jc w:val="center"/>
            </w:pPr>
            <w:r>
              <w:t>724,1</w:t>
            </w:r>
          </w:p>
        </w:tc>
        <w:tc>
          <w:tcPr>
            <w:tcW w:w="876" w:type="dxa"/>
            <w:vAlign w:val="bottom"/>
          </w:tcPr>
          <w:p w:rsidR="003020E0" w:rsidRDefault="00B72476" w:rsidP="006E38E1">
            <w:pPr>
              <w:jc w:val="center"/>
            </w:pPr>
            <w:r>
              <w:t>403,0</w:t>
            </w:r>
          </w:p>
        </w:tc>
        <w:tc>
          <w:tcPr>
            <w:tcW w:w="1371" w:type="dxa"/>
            <w:vAlign w:val="bottom"/>
          </w:tcPr>
          <w:p w:rsidR="003020E0" w:rsidRDefault="00B72476" w:rsidP="00B72476">
            <w:pPr>
              <w:jc w:val="center"/>
            </w:pPr>
            <w:r>
              <w:t>51,7</w:t>
            </w:r>
          </w:p>
        </w:tc>
      </w:tr>
      <w:tr w:rsidR="003020E0" w:rsidRPr="00385237" w:rsidTr="00CE2638">
        <w:tc>
          <w:tcPr>
            <w:tcW w:w="572" w:type="dxa"/>
          </w:tcPr>
          <w:p w:rsidR="003020E0" w:rsidRPr="00385237" w:rsidRDefault="003020E0" w:rsidP="00941B4E">
            <w:pPr>
              <w:suppressAutoHyphens/>
              <w:spacing w:line="276" w:lineRule="auto"/>
              <w:jc w:val="center"/>
              <w:rPr>
                <w:color w:val="000000"/>
              </w:rPr>
            </w:pPr>
          </w:p>
        </w:tc>
        <w:tc>
          <w:tcPr>
            <w:tcW w:w="3216" w:type="dxa"/>
            <w:vAlign w:val="center"/>
          </w:tcPr>
          <w:p w:rsidR="003020E0" w:rsidRPr="00385237" w:rsidRDefault="003020E0" w:rsidP="00941B4E">
            <w:pPr>
              <w:suppressAutoHyphens/>
              <w:spacing w:line="276" w:lineRule="auto"/>
              <w:rPr>
                <w:color w:val="000000"/>
              </w:rPr>
            </w:pPr>
            <w:r>
              <w:rPr>
                <w:color w:val="000000"/>
              </w:rPr>
              <w:t>Уплата налогов, сборов и иных платежей</w:t>
            </w:r>
          </w:p>
        </w:tc>
        <w:tc>
          <w:tcPr>
            <w:tcW w:w="966" w:type="dxa"/>
            <w:vAlign w:val="bottom"/>
          </w:tcPr>
          <w:p w:rsidR="003020E0" w:rsidRDefault="003020E0" w:rsidP="00941B4E">
            <w:pPr>
              <w:suppressAutoHyphens/>
              <w:jc w:val="center"/>
              <w:rPr>
                <w:bCs/>
                <w:color w:val="000000"/>
              </w:rPr>
            </w:pPr>
            <w:r>
              <w:rPr>
                <w:bCs/>
                <w:color w:val="000000"/>
              </w:rPr>
              <w:t>0</w:t>
            </w:r>
          </w:p>
        </w:tc>
        <w:tc>
          <w:tcPr>
            <w:tcW w:w="966" w:type="dxa"/>
            <w:vAlign w:val="bottom"/>
          </w:tcPr>
          <w:p w:rsidR="003020E0" w:rsidRDefault="003020E0" w:rsidP="00941B4E">
            <w:pPr>
              <w:suppressAutoHyphens/>
              <w:jc w:val="center"/>
              <w:rPr>
                <w:bCs/>
                <w:color w:val="000000"/>
              </w:rPr>
            </w:pPr>
            <w:r>
              <w:rPr>
                <w:bCs/>
                <w:color w:val="000000"/>
              </w:rPr>
              <w:t>0</w:t>
            </w:r>
          </w:p>
        </w:tc>
        <w:tc>
          <w:tcPr>
            <w:tcW w:w="966" w:type="dxa"/>
            <w:vAlign w:val="bottom"/>
          </w:tcPr>
          <w:p w:rsidR="003020E0" w:rsidRDefault="003020E0" w:rsidP="00941B4E">
            <w:pPr>
              <w:suppressAutoHyphens/>
              <w:jc w:val="center"/>
              <w:rPr>
                <w:bCs/>
                <w:color w:val="000000"/>
              </w:rPr>
            </w:pPr>
            <w:r>
              <w:rPr>
                <w:bCs/>
                <w:color w:val="000000"/>
              </w:rPr>
              <w:t>0</w:t>
            </w:r>
          </w:p>
        </w:tc>
        <w:tc>
          <w:tcPr>
            <w:tcW w:w="876" w:type="dxa"/>
            <w:vAlign w:val="bottom"/>
          </w:tcPr>
          <w:p w:rsidR="003020E0" w:rsidRDefault="003020E0" w:rsidP="00941B4E">
            <w:pPr>
              <w:suppressAutoHyphens/>
              <w:jc w:val="center"/>
              <w:rPr>
                <w:bCs/>
                <w:color w:val="000000"/>
              </w:rPr>
            </w:pPr>
            <w:r>
              <w:rPr>
                <w:bCs/>
                <w:color w:val="000000"/>
              </w:rPr>
              <w:t>0</w:t>
            </w:r>
          </w:p>
        </w:tc>
        <w:tc>
          <w:tcPr>
            <w:tcW w:w="876" w:type="dxa"/>
            <w:vAlign w:val="bottom"/>
          </w:tcPr>
          <w:p w:rsidR="003020E0" w:rsidRDefault="003020E0" w:rsidP="00941B4E">
            <w:pPr>
              <w:suppressAutoHyphens/>
              <w:jc w:val="center"/>
              <w:rPr>
                <w:bCs/>
                <w:color w:val="000000"/>
              </w:rPr>
            </w:pPr>
            <w:r>
              <w:rPr>
                <w:bCs/>
                <w:color w:val="000000"/>
              </w:rPr>
              <w:t>0</w:t>
            </w:r>
          </w:p>
        </w:tc>
        <w:tc>
          <w:tcPr>
            <w:tcW w:w="876" w:type="dxa"/>
            <w:vAlign w:val="bottom"/>
          </w:tcPr>
          <w:p w:rsidR="003020E0" w:rsidRDefault="003020E0" w:rsidP="00941B4E">
            <w:pPr>
              <w:suppressAutoHyphens/>
              <w:jc w:val="center"/>
              <w:rPr>
                <w:bCs/>
                <w:color w:val="000000"/>
              </w:rPr>
            </w:pPr>
            <w:r>
              <w:rPr>
                <w:bCs/>
                <w:color w:val="000000"/>
              </w:rPr>
              <w:t>0</w:t>
            </w:r>
          </w:p>
        </w:tc>
        <w:tc>
          <w:tcPr>
            <w:tcW w:w="876" w:type="dxa"/>
            <w:vAlign w:val="bottom"/>
          </w:tcPr>
          <w:p w:rsidR="003020E0" w:rsidRDefault="003020E0" w:rsidP="00573C0B">
            <w:pPr>
              <w:suppressAutoHyphens/>
              <w:jc w:val="center"/>
              <w:rPr>
                <w:bCs/>
                <w:color w:val="000000"/>
              </w:rPr>
            </w:pPr>
            <w:r>
              <w:rPr>
                <w:bCs/>
                <w:color w:val="000000"/>
              </w:rPr>
              <w:t>0</w:t>
            </w:r>
          </w:p>
        </w:tc>
        <w:tc>
          <w:tcPr>
            <w:tcW w:w="996" w:type="dxa"/>
            <w:vAlign w:val="bottom"/>
          </w:tcPr>
          <w:p w:rsidR="003020E0" w:rsidRDefault="003020E0" w:rsidP="00573C0B">
            <w:pPr>
              <w:suppressAutoHyphens/>
              <w:jc w:val="center"/>
              <w:rPr>
                <w:bCs/>
                <w:color w:val="000000"/>
              </w:rPr>
            </w:pPr>
            <w:r>
              <w:rPr>
                <w:bCs/>
                <w:color w:val="000000"/>
              </w:rPr>
              <w:t>40,0</w:t>
            </w:r>
          </w:p>
        </w:tc>
        <w:tc>
          <w:tcPr>
            <w:tcW w:w="876" w:type="dxa"/>
            <w:vAlign w:val="bottom"/>
          </w:tcPr>
          <w:p w:rsidR="003020E0" w:rsidRDefault="00A7775F" w:rsidP="005B5C43">
            <w:pPr>
              <w:suppressAutoHyphens/>
              <w:jc w:val="center"/>
              <w:rPr>
                <w:bCs/>
                <w:color w:val="000000"/>
              </w:rPr>
            </w:pPr>
            <w:r>
              <w:rPr>
                <w:bCs/>
                <w:color w:val="000000"/>
              </w:rPr>
              <w:t>40,0</w:t>
            </w:r>
          </w:p>
        </w:tc>
        <w:tc>
          <w:tcPr>
            <w:tcW w:w="1371" w:type="dxa"/>
            <w:vAlign w:val="bottom"/>
          </w:tcPr>
          <w:p w:rsidR="003020E0" w:rsidRDefault="00A7775F" w:rsidP="00CE2638">
            <w:pPr>
              <w:suppressAutoHyphens/>
              <w:jc w:val="center"/>
              <w:rPr>
                <w:bCs/>
                <w:color w:val="000000"/>
              </w:rPr>
            </w:pPr>
            <w:r>
              <w:rPr>
                <w:bCs/>
                <w:color w:val="000000"/>
              </w:rPr>
              <w:t>40,0</w:t>
            </w:r>
          </w:p>
        </w:tc>
      </w:tr>
      <w:tr w:rsidR="003020E0" w:rsidRPr="00385237" w:rsidTr="00CE2638">
        <w:tc>
          <w:tcPr>
            <w:tcW w:w="572" w:type="dxa"/>
          </w:tcPr>
          <w:p w:rsidR="003020E0" w:rsidRPr="00385237" w:rsidRDefault="003020E0" w:rsidP="00941B4E">
            <w:pPr>
              <w:suppressAutoHyphens/>
              <w:spacing w:line="276" w:lineRule="auto"/>
              <w:jc w:val="center"/>
              <w:rPr>
                <w:color w:val="000000"/>
              </w:rPr>
            </w:pPr>
          </w:p>
        </w:tc>
        <w:tc>
          <w:tcPr>
            <w:tcW w:w="3216" w:type="dxa"/>
            <w:vAlign w:val="center"/>
          </w:tcPr>
          <w:p w:rsidR="003020E0" w:rsidRPr="00385237" w:rsidRDefault="003020E0" w:rsidP="00941B4E">
            <w:pPr>
              <w:suppressAutoHyphens/>
              <w:spacing w:line="276" w:lineRule="auto"/>
              <w:rPr>
                <w:color w:val="000000"/>
              </w:rPr>
            </w:pPr>
            <w:r>
              <w:rPr>
                <w:color w:val="000000"/>
              </w:rPr>
              <w:t>Расходы для поощрения муниципальных управленческих команд за достижение плановых значений показателей</w:t>
            </w:r>
          </w:p>
        </w:tc>
        <w:tc>
          <w:tcPr>
            <w:tcW w:w="966" w:type="dxa"/>
            <w:vAlign w:val="bottom"/>
          </w:tcPr>
          <w:p w:rsidR="003020E0" w:rsidRDefault="003020E0" w:rsidP="00941B4E">
            <w:pPr>
              <w:suppressAutoHyphens/>
              <w:jc w:val="center"/>
              <w:rPr>
                <w:bCs/>
                <w:color w:val="000000"/>
              </w:rPr>
            </w:pPr>
            <w:r>
              <w:rPr>
                <w:bCs/>
                <w:color w:val="000000"/>
              </w:rPr>
              <w:t>0</w:t>
            </w:r>
          </w:p>
        </w:tc>
        <w:tc>
          <w:tcPr>
            <w:tcW w:w="966" w:type="dxa"/>
            <w:vAlign w:val="bottom"/>
          </w:tcPr>
          <w:p w:rsidR="003020E0" w:rsidRDefault="003020E0" w:rsidP="00941B4E">
            <w:pPr>
              <w:suppressAutoHyphens/>
              <w:jc w:val="center"/>
              <w:rPr>
                <w:bCs/>
                <w:color w:val="000000"/>
              </w:rPr>
            </w:pPr>
            <w:r>
              <w:rPr>
                <w:bCs/>
                <w:color w:val="000000"/>
              </w:rPr>
              <w:t>0</w:t>
            </w:r>
          </w:p>
        </w:tc>
        <w:tc>
          <w:tcPr>
            <w:tcW w:w="966" w:type="dxa"/>
            <w:vAlign w:val="bottom"/>
          </w:tcPr>
          <w:p w:rsidR="003020E0" w:rsidRDefault="003020E0" w:rsidP="00941B4E">
            <w:pPr>
              <w:suppressAutoHyphens/>
              <w:jc w:val="center"/>
              <w:rPr>
                <w:bCs/>
                <w:color w:val="000000"/>
              </w:rPr>
            </w:pPr>
            <w:r>
              <w:rPr>
                <w:bCs/>
                <w:color w:val="000000"/>
              </w:rPr>
              <w:t>0</w:t>
            </w:r>
          </w:p>
        </w:tc>
        <w:tc>
          <w:tcPr>
            <w:tcW w:w="876" w:type="dxa"/>
            <w:vAlign w:val="bottom"/>
          </w:tcPr>
          <w:p w:rsidR="003020E0" w:rsidRDefault="003020E0" w:rsidP="00941B4E">
            <w:pPr>
              <w:suppressAutoHyphens/>
              <w:jc w:val="center"/>
              <w:rPr>
                <w:bCs/>
                <w:color w:val="000000"/>
              </w:rPr>
            </w:pPr>
            <w:r>
              <w:rPr>
                <w:bCs/>
                <w:color w:val="000000"/>
              </w:rPr>
              <w:t>0</w:t>
            </w:r>
          </w:p>
        </w:tc>
        <w:tc>
          <w:tcPr>
            <w:tcW w:w="876" w:type="dxa"/>
            <w:vAlign w:val="bottom"/>
          </w:tcPr>
          <w:p w:rsidR="003020E0" w:rsidRDefault="003020E0" w:rsidP="00941B4E">
            <w:pPr>
              <w:suppressAutoHyphens/>
              <w:jc w:val="center"/>
              <w:rPr>
                <w:bCs/>
                <w:color w:val="000000"/>
              </w:rPr>
            </w:pPr>
            <w:r>
              <w:rPr>
                <w:bCs/>
                <w:color w:val="000000"/>
              </w:rPr>
              <w:t>0</w:t>
            </w:r>
          </w:p>
        </w:tc>
        <w:tc>
          <w:tcPr>
            <w:tcW w:w="876" w:type="dxa"/>
            <w:vAlign w:val="bottom"/>
          </w:tcPr>
          <w:p w:rsidR="003020E0" w:rsidRDefault="003020E0" w:rsidP="00941B4E">
            <w:pPr>
              <w:suppressAutoHyphens/>
              <w:jc w:val="center"/>
              <w:rPr>
                <w:bCs/>
                <w:color w:val="000000"/>
              </w:rPr>
            </w:pPr>
            <w:r>
              <w:rPr>
                <w:bCs/>
                <w:color w:val="000000"/>
              </w:rPr>
              <w:t>0</w:t>
            </w:r>
          </w:p>
        </w:tc>
        <w:tc>
          <w:tcPr>
            <w:tcW w:w="876" w:type="dxa"/>
            <w:vAlign w:val="bottom"/>
          </w:tcPr>
          <w:p w:rsidR="003020E0" w:rsidRDefault="003020E0" w:rsidP="00573C0B">
            <w:pPr>
              <w:suppressAutoHyphens/>
              <w:jc w:val="center"/>
              <w:rPr>
                <w:bCs/>
                <w:color w:val="000000"/>
              </w:rPr>
            </w:pPr>
            <w:r>
              <w:rPr>
                <w:bCs/>
                <w:color w:val="000000"/>
              </w:rPr>
              <w:t>0</w:t>
            </w:r>
          </w:p>
        </w:tc>
        <w:tc>
          <w:tcPr>
            <w:tcW w:w="996" w:type="dxa"/>
            <w:vAlign w:val="bottom"/>
          </w:tcPr>
          <w:p w:rsidR="003020E0" w:rsidRDefault="003020E0" w:rsidP="00573C0B">
            <w:pPr>
              <w:suppressAutoHyphens/>
              <w:jc w:val="center"/>
              <w:rPr>
                <w:bCs/>
                <w:color w:val="000000"/>
              </w:rPr>
            </w:pPr>
            <w:r>
              <w:rPr>
                <w:bCs/>
                <w:color w:val="000000"/>
              </w:rPr>
              <w:t>100,0</w:t>
            </w:r>
          </w:p>
        </w:tc>
        <w:tc>
          <w:tcPr>
            <w:tcW w:w="876" w:type="dxa"/>
            <w:vAlign w:val="bottom"/>
          </w:tcPr>
          <w:p w:rsidR="003020E0" w:rsidRDefault="00A7775F" w:rsidP="005B5C43">
            <w:pPr>
              <w:suppressAutoHyphens/>
              <w:jc w:val="center"/>
              <w:rPr>
                <w:bCs/>
                <w:color w:val="000000"/>
              </w:rPr>
            </w:pPr>
            <w:r>
              <w:rPr>
                <w:bCs/>
                <w:color w:val="000000"/>
              </w:rPr>
              <w:t>0,0</w:t>
            </w:r>
          </w:p>
        </w:tc>
        <w:tc>
          <w:tcPr>
            <w:tcW w:w="1371" w:type="dxa"/>
            <w:vAlign w:val="bottom"/>
          </w:tcPr>
          <w:p w:rsidR="003020E0" w:rsidRDefault="00A7775F" w:rsidP="00CE2638">
            <w:pPr>
              <w:suppressAutoHyphens/>
              <w:jc w:val="center"/>
              <w:rPr>
                <w:bCs/>
                <w:color w:val="000000"/>
              </w:rPr>
            </w:pPr>
            <w:r>
              <w:rPr>
                <w:bCs/>
                <w:color w:val="000000"/>
              </w:rPr>
              <w:t>0,0</w:t>
            </w:r>
          </w:p>
        </w:tc>
      </w:tr>
      <w:tr w:rsidR="003020E0" w:rsidRPr="00385237" w:rsidTr="00CE2638">
        <w:tc>
          <w:tcPr>
            <w:tcW w:w="572" w:type="dxa"/>
          </w:tcPr>
          <w:p w:rsidR="003020E0" w:rsidRPr="00385237" w:rsidRDefault="003020E0" w:rsidP="00941B4E">
            <w:pPr>
              <w:suppressAutoHyphens/>
              <w:spacing w:line="276" w:lineRule="auto"/>
              <w:jc w:val="center"/>
              <w:rPr>
                <w:color w:val="000000"/>
              </w:rPr>
            </w:pPr>
          </w:p>
        </w:tc>
        <w:tc>
          <w:tcPr>
            <w:tcW w:w="3216" w:type="dxa"/>
            <w:vAlign w:val="center"/>
          </w:tcPr>
          <w:p w:rsidR="003020E0" w:rsidRPr="00385237" w:rsidRDefault="003020E0" w:rsidP="00941B4E">
            <w:pPr>
              <w:suppressAutoHyphens/>
              <w:spacing w:line="276" w:lineRule="auto"/>
              <w:rPr>
                <w:i/>
                <w:color w:val="000000"/>
              </w:rPr>
            </w:pPr>
            <w:r w:rsidRPr="00385237">
              <w:rPr>
                <w:color w:val="000000"/>
              </w:rPr>
              <w:t>Расходы на оплату членских взносов</w:t>
            </w:r>
          </w:p>
        </w:tc>
        <w:tc>
          <w:tcPr>
            <w:tcW w:w="966" w:type="dxa"/>
            <w:vAlign w:val="bottom"/>
          </w:tcPr>
          <w:p w:rsidR="003020E0" w:rsidRPr="00385237" w:rsidRDefault="003020E0" w:rsidP="00941B4E">
            <w:pPr>
              <w:suppressAutoHyphens/>
              <w:jc w:val="center"/>
              <w:rPr>
                <w:bCs/>
                <w:color w:val="000000"/>
              </w:rPr>
            </w:pPr>
            <w:r>
              <w:rPr>
                <w:bCs/>
                <w:color w:val="000000"/>
              </w:rPr>
              <w:t>1,5</w:t>
            </w:r>
          </w:p>
        </w:tc>
        <w:tc>
          <w:tcPr>
            <w:tcW w:w="966" w:type="dxa"/>
            <w:vAlign w:val="bottom"/>
          </w:tcPr>
          <w:p w:rsidR="003020E0" w:rsidRPr="00385237" w:rsidRDefault="003020E0" w:rsidP="00941B4E">
            <w:pPr>
              <w:suppressAutoHyphens/>
              <w:jc w:val="center"/>
              <w:rPr>
                <w:bCs/>
                <w:color w:val="000000"/>
              </w:rPr>
            </w:pPr>
            <w:r>
              <w:rPr>
                <w:bCs/>
                <w:color w:val="000000"/>
              </w:rPr>
              <w:t>8,0</w:t>
            </w:r>
          </w:p>
        </w:tc>
        <w:tc>
          <w:tcPr>
            <w:tcW w:w="966" w:type="dxa"/>
            <w:vAlign w:val="bottom"/>
          </w:tcPr>
          <w:p w:rsidR="003020E0" w:rsidRPr="00385237" w:rsidRDefault="003020E0" w:rsidP="00941B4E">
            <w:pPr>
              <w:suppressAutoHyphens/>
              <w:jc w:val="center"/>
              <w:rPr>
                <w:bCs/>
                <w:color w:val="000000"/>
              </w:rPr>
            </w:pPr>
            <w:r>
              <w:rPr>
                <w:bCs/>
                <w:color w:val="000000"/>
              </w:rPr>
              <w:t>8,8</w:t>
            </w:r>
          </w:p>
        </w:tc>
        <w:tc>
          <w:tcPr>
            <w:tcW w:w="876" w:type="dxa"/>
            <w:vAlign w:val="bottom"/>
          </w:tcPr>
          <w:p w:rsidR="003020E0" w:rsidRPr="00385237" w:rsidRDefault="003020E0" w:rsidP="00941B4E">
            <w:pPr>
              <w:suppressAutoHyphens/>
              <w:jc w:val="center"/>
              <w:rPr>
                <w:bCs/>
                <w:color w:val="000000"/>
              </w:rPr>
            </w:pPr>
            <w:r>
              <w:rPr>
                <w:bCs/>
                <w:color w:val="000000"/>
              </w:rPr>
              <w:t>8,8</w:t>
            </w:r>
          </w:p>
        </w:tc>
        <w:tc>
          <w:tcPr>
            <w:tcW w:w="876" w:type="dxa"/>
            <w:vAlign w:val="bottom"/>
          </w:tcPr>
          <w:p w:rsidR="003020E0" w:rsidRPr="00385237" w:rsidRDefault="003020E0" w:rsidP="00941B4E">
            <w:pPr>
              <w:suppressAutoHyphens/>
              <w:jc w:val="center"/>
              <w:rPr>
                <w:bCs/>
                <w:color w:val="000000"/>
              </w:rPr>
            </w:pPr>
            <w:r>
              <w:rPr>
                <w:bCs/>
                <w:color w:val="000000"/>
              </w:rPr>
              <w:t>9,0</w:t>
            </w:r>
          </w:p>
        </w:tc>
        <w:tc>
          <w:tcPr>
            <w:tcW w:w="876" w:type="dxa"/>
            <w:vAlign w:val="bottom"/>
          </w:tcPr>
          <w:p w:rsidR="003020E0" w:rsidRPr="00385237" w:rsidRDefault="003020E0" w:rsidP="00941B4E">
            <w:pPr>
              <w:suppressAutoHyphens/>
              <w:jc w:val="center"/>
              <w:rPr>
                <w:bCs/>
                <w:color w:val="000000"/>
              </w:rPr>
            </w:pPr>
            <w:r>
              <w:rPr>
                <w:bCs/>
                <w:color w:val="000000"/>
              </w:rPr>
              <w:t>9,0</w:t>
            </w:r>
          </w:p>
        </w:tc>
        <w:tc>
          <w:tcPr>
            <w:tcW w:w="876" w:type="dxa"/>
            <w:vAlign w:val="bottom"/>
          </w:tcPr>
          <w:p w:rsidR="003020E0" w:rsidRDefault="003020E0" w:rsidP="00573C0B">
            <w:pPr>
              <w:suppressAutoHyphens/>
              <w:jc w:val="center"/>
              <w:rPr>
                <w:bCs/>
                <w:color w:val="000000"/>
              </w:rPr>
            </w:pPr>
            <w:r>
              <w:rPr>
                <w:bCs/>
                <w:color w:val="000000"/>
              </w:rPr>
              <w:t>9,0</w:t>
            </w:r>
          </w:p>
        </w:tc>
        <w:tc>
          <w:tcPr>
            <w:tcW w:w="996" w:type="dxa"/>
            <w:vAlign w:val="bottom"/>
          </w:tcPr>
          <w:p w:rsidR="003020E0" w:rsidRDefault="003020E0" w:rsidP="00573C0B">
            <w:pPr>
              <w:suppressAutoHyphens/>
              <w:jc w:val="center"/>
              <w:rPr>
                <w:bCs/>
                <w:color w:val="000000"/>
              </w:rPr>
            </w:pPr>
            <w:r>
              <w:rPr>
                <w:bCs/>
                <w:color w:val="000000"/>
              </w:rPr>
              <w:t>11,0</w:t>
            </w:r>
          </w:p>
        </w:tc>
        <w:tc>
          <w:tcPr>
            <w:tcW w:w="876" w:type="dxa"/>
            <w:vAlign w:val="bottom"/>
          </w:tcPr>
          <w:p w:rsidR="003020E0" w:rsidRDefault="00A7775F" w:rsidP="005B5C43">
            <w:pPr>
              <w:suppressAutoHyphens/>
              <w:jc w:val="center"/>
              <w:rPr>
                <w:bCs/>
                <w:color w:val="000000"/>
              </w:rPr>
            </w:pPr>
            <w:r>
              <w:rPr>
                <w:bCs/>
                <w:color w:val="000000"/>
              </w:rPr>
              <w:t>11,0</w:t>
            </w:r>
          </w:p>
        </w:tc>
        <w:tc>
          <w:tcPr>
            <w:tcW w:w="1371" w:type="dxa"/>
            <w:vAlign w:val="bottom"/>
          </w:tcPr>
          <w:p w:rsidR="003020E0" w:rsidRDefault="00A7775F" w:rsidP="00CE2638">
            <w:pPr>
              <w:suppressAutoHyphens/>
              <w:jc w:val="center"/>
              <w:rPr>
                <w:bCs/>
                <w:color w:val="000000"/>
              </w:rPr>
            </w:pPr>
            <w:r>
              <w:rPr>
                <w:bCs/>
                <w:color w:val="000000"/>
              </w:rPr>
              <w:t>11,0</w:t>
            </w:r>
          </w:p>
        </w:tc>
      </w:tr>
      <w:tr w:rsidR="003020E0" w:rsidRPr="00D01997" w:rsidTr="00CE2638">
        <w:tc>
          <w:tcPr>
            <w:tcW w:w="572" w:type="dxa"/>
          </w:tcPr>
          <w:p w:rsidR="003020E0" w:rsidRPr="00385237" w:rsidRDefault="003020E0" w:rsidP="00941B4E">
            <w:pPr>
              <w:suppressAutoHyphens/>
              <w:spacing w:line="276" w:lineRule="auto"/>
              <w:jc w:val="center"/>
              <w:rPr>
                <w:color w:val="000000"/>
              </w:rPr>
            </w:pPr>
          </w:p>
        </w:tc>
        <w:tc>
          <w:tcPr>
            <w:tcW w:w="3216" w:type="dxa"/>
            <w:vAlign w:val="center"/>
          </w:tcPr>
          <w:p w:rsidR="003020E0" w:rsidRPr="00385237" w:rsidRDefault="003020E0" w:rsidP="00941B4E">
            <w:pPr>
              <w:suppressAutoHyphens/>
              <w:spacing w:line="276" w:lineRule="auto"/>
              <w:rPr>
                <w:color w:val="000000"/>
              </w:rPr>
            </w:pPr>
            <w:r w:rsidRPr="00385237">
              <w:rPr>
                <w:color w:val="000000"/>
              </w:rPr>
              <w:t>Расходы по уплате налогов в бюджеты бюджетной системы Российской Федерации</w:t>
            </w:r>
          </w:p>
        </w:tc>
        <w:tc>
          <w:tcPr>
            <w:tcW w:w="966" w:type="dxa"/>
            <w:vAlign w:val="bottom"/>
          </w:tcPr>
          <w:p w:rsidR="003020E0" w:rsidRPr="00385237" w:rsidRDefault="003020E0" w:rsidP="00941B4E">
            <w:pPr>
              <w:suppressAutoHyphens/>
              <w:jc w:val="center"/>
            </w:pPr>
            <w:r>
              <w:t>61,3</w:t>
            </w:r>
          </w:p>
        </w:tc>
        <w:tc>
          <w:tcPr>
            <w:tcW w:w="966" w:type="dxa"/>
            <w:vAlign w:val="bottom"/>
          </w:tcPr>
          <w:p w:rsidR="003020E0" w:rsidRPr="00385237" w:rsidRDefault="003020E0" w:rsidP="00941B4E">
            <w:pPr>
              <w:suppressAutoHyphens/>
              <w:jc w:val="center"/>
            </w:pPr>
            <w:r>
              <w:t>214,0</w:t>
            </w:r>
          </w:p>
        </w:tc>
        <w:tc>
          <w:tcPr>
            <w:tcW w:w="966" w:type="dxa"/>
            <w:vAlign w:val="bottom"/>
          </w:tcPr>
          <w:p w:rsidR="003020E0" w:rsidRPr="00385237" w:rsidRDefault="003020E0" w:rsidP="00941B4E">
            <w:pPr>
              <w:suppressAutoHyphens/>
              <w:jc w:val="center"/>
            </w:pPr>
            <w:r>
              <w:t>173,0</w:t>
            </w:r>
          </w:p>
        </w:tc>
        <w:tc>
          <w:tcPr>
            <w:tcW w:w="876" w:type="dxa"/>
            <w:vAlign w:val="bottom"/>
          </w:tcPr>
          <w:p w:rsidR="003020E0" w:rsidRPr="00385237" w:rsidRDefault="003020E0" w:rsidP="00E7229F">
            <w:pPr>
              <w:suppressAutoHyphens/>
              <w:jc w:val="center"/>
            </w:pPr>
            <w:r>
              <w:t>160,0</w:t>
            </w:r>
          </w:p>
        </w:tc>
        <w:tc>
          <w:tcPr>
            <w:tcW w:w="876" w:type="dxa"/>
            <w:vAlign w:val="bottom"/>
          </w:tcPr>
          <w:p w:rsidR="003020E0" w:rsidRPr="00D01997" w:rsidRDefault="003020E0" w:rsidP="00941B4E">
            <w:pPr>
              <w:jc w:val="center"/>
            </w:pPr>
            <w:r>
              <w:t>228,0</w:t>
            </w:r>
          </w:p>
        </w:tc>
        <w:tc>
          <w:tcPr>
            <w:tcW w:w="876" w:type="dxa"/>
            <w:vAlign w:val="bottom"/>
          </w:tcPr>
          <w:p w:rsidR="003020E0" w:rsidRPr="00D01997" w:rsidRDefault="003020E0" w:rsidP="002537A1">
            <w:pPr>
              <w:jc w:val="center"/>
            </w:pPr>
            <w:r>
              <w:t>23,0</w:t>
            </w:r>
          </w:p>
        </w:tc>
        <w:tc>
          <w:tcPr>
            <w:tcW w:w="876" w:type="dxa"/>
            <w:vAlign w:val="bottom"/>
          </w:tcPr>
          <w:p w:rsidR="003020E0" w:rsidRDefault="003020E0" w:rsidP="00573C0B">
            <w:pPr>
              <w:jc w:val="center"/>
            </w:pPr>
            <w:r>
              <w:t>0,0</w:t>
            </w:r>
          </w:p>
        </w:tc>
        <w:tc>
          <w:tcPr>
            <w:tcW w:w="996" w:type="dxa"/>
            <w:vAlign w:val="bottom"/>
          </w:tcPr>
          <w:p w:rsidR="003020E0" w:rsidRDefault="003020E0" w:rsidP="00573C0B">
            <w:pPr>
              <w:jc w:val="center"/>
            </w:pPr>
            <w:r>
              <w:t>100,0</w:t>
            </w:r>
          </w:p>
        </w:tc>
        <w:tc>
          <w:tcPr>
            <w:tcW w:w="876" w:type="dxa"/>
            <w:vAlign w:val="bottom"/>
          </w:tcPr>
          <w:p w:rsidR="003020E0" w:rsidRDefault="00CE2638" w:rsidP="00F42F45">
            <w:pPr>
              <w:jc w:val="center"/>
            </w:pPr>
            <w:r>
              <w:t>100,0</w:t>
            </w:r>
          </w:p>
        </w:tc>
        <w:tc>
          <w:tcPr>
            <w:tcW w:w="1371" w:type="dxa"/>
            <w:vAlign w:val="bottom"/>
          </w:tcPr>
          <w:p w:rsidR="003020E0" w:rsidRDefault="00CE2638" w:rsidP="00CE2638">
            <w:pPr>
              <w:jc w:val="center"/>
            </w:pPr>
            <w:r>
              <w:t>100,0</w:t>
            </w:r>
          </w:p>
        </w:tc>
      </w:tr>
      <w:tr w:rsidR="003020E0" w:rsidRPr="00385237" w:rsidTr="00CE2638">
        <w:tc>
          <w:tcPr>
            <w:tcW w:w="572" w:type="dxa"/>
          </w:tcPr>
          <w:p w:rsidR="003020E0" w:rsidRPr="00385237" w:rsidRDefault="003020E0" w:rsidP="00941B4E">
            <w:pPr>
              <w:suppressAutoHyphens/>
              <w:spacing w:line="276" w:lineRule="auto"/>
              <w:jc w:val="center"/>
              <w:rPr>
                <w:color w:val="000000"/>
              </w:rPr>
            </w:pPr>
          </w:p>
        </w:tc>
        <w:tc>
          <w:tcPr>
            <w:tcW w:w="3216" w:type="dxa"/>
            <w:vAlign w:val="center"/>
          </w:tcPr>
          <w:p w:rsidR="003020E0" w:rsidRPr="00385237" w:rsidRDefault="003020E0" w:rsidP="00941B4E">
            <w:pPr>
              <w:suppressAutoHyphens/>
              <w:spacing w:line="276" w:lineRule="auto"/>
              <w:rPr>
                <w:i/>
                <w:color w:val="000000"/>
              </w:rPr>
            </w:pPr>
            <w:r w:rsidRPr="00385237">
              <w:rPr>
                <w:color w:val="000000"/>
              </w:rPr>
              <w:t>Расходы на выплату пенсий за выслугу лет лицам, замещающим муниципальные должности и должности муниципальной службы</w:t>
            </w:r>
          </w:p>
        </w:tc>
        <w:tc>
          <w:tcPr>
            <w:tcW w:w="966" w:type="dxa"/>
            <w:vAlign w:val="bottom"/>
          </w:tcPr>
          <w:p w:rsidR="003020E0" w:rsidRPr="00385237" w:rsidRDefault="003020E0" w:rsidP="00941B4E">
            <w:pPr>
              <w:suppressAutoHyphens/>
              <w:jc w:val="center"/>
              <w:rPr>
                <w:bCs/>
                <w:color w:val="000000"/>
              </w:rPr>
            </w:pPr>
            <w:r>
              <w:rPr>
                <w:bCs/>
                <w:color w:val="000000"/>
              </w:rPr>
              <w:t>60,2</w:t>
            </w:r>
          </w:p>
        </w:tc>
        <w:tc>
          <w:tcPr>
            <w:tcW w:w="966" w:type="dxa"/>
            <w:vAlign w:val="bottom"/>
          </w:tcPr>
          <w:p w:rsidR="003020E0" w:rsidRPr="00385237" w:rsidRDefault="003020E0" w:rsidP="00941B4E">
            <w:pPr>
              <w:suppressAutoHyphens/>
              <w:jc w:val="center"/>
            </w:pPr>
            <w:r>
              <w:t>362,4</w:t>
            </w:r>
          </w:p>
        </w:tc>
        <w:tc>
          <w:tcPr>
            <w:tcW w:w="966" w:type="dxa"/>
            <w:vAlign w:val="bottom"/>
          </w:tcPr>
          <w:p w:rsidR="003020E0" w:rsidRPr="00385237" w:rsidRDefault="003020E0" w:rsidP="00941B4E">
            <w:pPr>
              <w:suppressAutoHyphens/>
              <w:jc w:val="center"/>
            </w:pPr>
            <w:r>
              <w:t>435,2</w:t>
            </w:r>
          </w:p>
        </w:tc>
        <w:tc>
          <w:tcPr>
            <w:tcW w:w="876" w:type="dxa"/>
            <w:vAlign w:val="bottom"/>
          </w:tcPr>
          <w:p w:rsidR="003020E0" w:rsidRPr="00385237" w:rsidRDefault="003020E0" w:rsidP="00E7229F">
            <w:pPr>
              <w:suppressAutoHyphens/>
              <w:jc w:val="center"/>
            </w:pPr>
            <w:r>
              <w:t>443,9</w:t>
            </w:r>
          </w:p>
        </w:tc>
        <w:tc>
          <w:tcPr>
            <w:tcW w:w="876" w:type="dxa"/>
            <w:vAlign w:val="bottom"/>
          </w:tcPr>
          <w:p w:rsidR="003020E0" w:rsidRPr="00385237" w:rsidRDefault="003020E0" w:rsidP="00941B4E">
            <w:pPr>
              <w:suppressAutoHyphens/>
              <w:jc w:val="center"/>
            </w:pPr>
            <w:r>
              <w:t>483,0</w:t>
            </w:r>
          </w:p>
        </w:tc>
        <w:tc>
          <w:tcPr>
            <w:tcW w:w="876" w:type="dxa"/>
            <w:vAlign w:val="bottom"/>
          </w:tcPr>
          <w:p w:rsidR="003020E0" w:rsidRPr="00385237" w:rsidRDefault="003020E0" w:rsidP="00941B4E">
            <w:pPr>
              <w:suppressAutoHyphens/>
              <w:jc w:val="center"/>
            </w:pPr>
            <w:r>
              <w:t>487,0</w:t>
            </w:r>
          </w:p>
        </w:tc>
        <w:tc>
          <w:tcPr>
            <w:tcW w:w="876" w:type="dxa"/>
            <w:vAlign w:val="bottom"/>
          </w:tcPr>
          <w:p w:rsidR="003020E0" w:rsidRDefault="003020E0" w:rsidP="00573C0B">
            <w:pPr>
              <w:suppressAutoHyphens/>
              <w:jc w:val="center"/>
            </w:pPr>
            <w:r>
              <w:t>674,8</w:t>
            </w:r>
          </w:p>
        </w:tc>
        <w:tc>
          <w:tcPr>
            <w:tcW w:w="996" w:type="dxa"/>
            <w:vAlign w:val="bottom"/>
          </w:tcPr>
          <w:p w:rsidR="003020E0" w:rsidRDefault="003020E0" w:rsidP="00573C0B">
            <w:pPr>
              <w:suppressAutoHyphens/>
              <w:jc w:val="center"/>
            </w:pPr>
            <w:r>
              <w:t>847,2</w:t>
            </w:r>
          </w:p>
        </w:tc>
        <w:tc>
          <w:tcPr>
            <w:tcW w:w="876" w:type="dxa"/>
            <w:vAlign w:val="bottom"/>
          </w:tcPr>
          <w:p w:rsidR="003020E0" w:rsidRDefault="00CE2638" w:rsidP="00CE2638">
            <w:pPr>
              <w:suppressAutoHyphens/>
              <w:jc w:val="center"/>
            </w:pPr>
            <w:r>
              <w:t>707,4</w:t>
            </w:r>
          </w:p>
        </w:tc>
        <w:tc>
          <w:tcPr>
            <w:tcW w:w="1371" w:type="dxa"/>
            <w:vAlign w:val="bottom"/>
          </w:tcPr>
          <w:p w:rsidR="003020E0" w:rsidRDefault="00CE2638" w:rsidP="00CE2638">
            <w:pPr>
              <w:suppressAutoHyphens/>
              <w:jc w:val="center"/>
            </w:pPr>
            <w:r>
              <w:t>707,4</w:t>
            </w:r>
          </w:p>
        </w:tc>
      </w:tr>
      <w:tr w:rsidR="003020E0" w:rsidRPr="00385237" w:rsidTr="00AB4C0C">
        <w:tc>
          <w:tcPr>
            <w:tcW w:w="572" w:type="dxa"/>
          </w:tcPr>
          <w:p w:rsidR="003020E0" w:rsidRPr="001050B8" w:rsidRDefault="003020E0" w:rsidP="00941B4E">
            <w:pPr>
              <w:suppressAutoHyphens/>
              <w:spacing w:line="276" w:lineRule="auto"/>
              <w:jc w:val="center"/>
              <w:rPr>
                <w:b/>
                <w:color w:val="000000"/>
                <w:lang w:val="en-US"/>
              </w:rPr>
            </w:pPr>
            <w:r w:rsidRPr="001050B8">
              <w:rPr>
                <w:b/>
                <w:color w:val="000000"/>
                <w:lang w:val="en-US"/>
              </w:rPr>
              <w:t>2</w:t>
            </w:r>
          </w:p>
        </w:tc>
        <w:tc>
          <w:tcPr>
            <w:tcW w:w="3216" w:type="dxa"/>
            <w:vAlign w:val="center"/>
          </w:tcPr>
          <w:p w:rsidR="003020E0" w:rsidRPr="00EF7DBE" w:rsidRDefault="003020E0" w:rsidP="00941B4E">
            <w:pPr>
              <w:suppressAutoHyphens/>
              <w:spacing w:line="276" w:lineRule="auto"/>
              <w:rPr>
                <w:b/>
                <w:color w:val="000000"/>
              </w:rPr>
            </w:pPr>
            <w:r w:rsidRPr="00EF7DBE">
              <w:rPr>
                <w:b/>
                <w:color w:val="000000"/>
              </w:rPr>
              <w:t xml:space="preserve">Комплекс процессных мероприятий «Распоряжение объектами муниципальной собственности муниципального </w:t>
            </w:r>
            <w:r w:rsidRPr="00EF7DBE">
              <w:rPr>
                <w:b/>
                <w:color w:val="000000"/>
              </w:rPr>
              <w:lastRenderedPageBreak/>
              <w:t>образования»</w:t>
            </w:r>
          </w:p>
        </w:tc>
        <w:tc>
          <w:tcPr>
            <w:tcW w:w="966" w:type="dxa"/>
            <w:vAlign w:val="bottom"/>
          </w:tcPr>
          <w:p w:rsidR="003020E0" w:rsidRPr="00717EFA" w:rsidRDefault="003020E0" w:rsidP="00941B4E">
            <w:pPr>
              <w:suppressAutoHyphens/>
              <w:jc w:val="center"/>
              <w:rPr>
                <w:b/>
                <w:bCs/>
                <w:color w:val="000000"/>
              </w:rPr>
            </w:pPr>
            <w:r w:rsidRPr="00717EFA">
              <w:rPr>
                <w:b/>
                <w:bCs/>
                <w:color w:val="000000"/>
              </w:rPr>
              <w:lastRenderedPageBreak/>
              <w:t>0</w:t>
            </w:r>
          </w:p>
        </w:tc>
        <w:tc>
          <w:tcPr>
            <w:tcW w:w="966" w:type="dxa"/>
            <w:vAlign w:val="bottom"/>
          </w:tcPr>
          <w:p w:rsidR="003020E0" w:rsidRPr="00717EFA" w:rsidRDefault="003020E0" w:rsidP="00941B4E">
            <w:pPr>
              <w:suppressAutoHyphens/>
              <w:jc w:val="center"/>
              <w:rPr>
                <w:b/>
              </w:rPr>
            </w:pPr>
            <w:r w:rsidRPr="00717EFA">
              <w:rPr>
                <w:b/>
              </w:rPr>
              <w:t>122,0</w:t>
            </w:r>
          </w:p>
        </w:tc>
        <w:tc>
          <w:tcPr>
            <w:tcW w:w="966" w:type="dxa"/>
            <w:vAlign w:val="bottom"/>
          </w:tcPr>
          <w:p w:rsidR="003020E0" w:rsidRPr="00717EFA" w:rsidRDefault="003020E0" w:rsidP="00941B4E">
            <w:pPr>
              <w:suppressAutoHyphens/>
              <w:jc w:val="center"/>
              <w:rPr>
                <w:b/>
              </w:rPr>
            </w:pPr>
            <w:r>
              <w:rPr>
                <w:b/>
              </w:rPr>
              <w:t>70,0</w:t>
            </w:r>
          </w:p>
        </w:tc>
        <w:tc>
          <w:tcPr>
            <w:tcW w:w="876" w:type="dxa"/>
            <w:vAlign w:val="bottom"/>
          </w:tcPr>
          <w:p w:rsidR="003020E0" w:rsidRPr="00717EFA" w:rsidRDefault="003020E0" w:rsidP="00941B4E">
            <w:pPr>
              <w:suppressAutoHyphens/>
              <w:jc w:val="center"/>
              <w:rPr>
                <w:b/>
              </w:rPr>
            </w:pPr>
            <w:r>
              <w:rPr>
                <w:b/>
              </w:rPr>
              <w:t>100,0</w:t>
            </w:r>
          </w:p>
        </w:tc>
        <w:tc>
          <w:tcPr>
            <w:tcW w:w="876" w:type="dxa"/>
            <w:vAlign w:val="bottom"/>
          </w:tcPr>
          <w:p w:rsidR="003020E0" w:rsidRPr="00717EFA" w:rsidRDefault="003020E0" w:rsidP="00941B4E">
            <w:pPr>
              <w:suppressAutoHyphens/>
              <w:jc w:val="center"/>
              <w:rPr>
                <w:b/>
              </w:rPr>
            </w:pPr>
            <w:r w:rsidRPr="00717EFA">
              <w:rPr>
                <w:b/>
              </w:rPr>
              <w:t>42,0</w:t>
            </w:r>
          </w:p>
        </w:tc>
        <w:tc>
          <w:tcPr>
            <w:tcW w:w="876" w:type="dxa"/>
            <w:vAlign w:val="bottom"/>
          </w:tcPr>
          <w:p w:rsidR="003020E0" w:rsidRPr="00717EFA" w:rsidRDefault="003020E0" w:rsidP="00941B4E">
            <w:pPr>
              <w:suppressAutoHyphens/>
              <w:jc w:val="center"/>
              <w:rPr>
                <w:b/>
              </w:rPr>
            </w:pPr>
            <w:r>
              <w:rPr>
                <w:b/>
              </w:rPr>
              <w:t>0</w:t>
            </w:r>
          </w:p>
        </w:tc>
        <w:tc>
          <w:tcPr>
            <w:tcW w:w="876" w:type="dxa"/>
            <w:vAlign w:val="bottom"/>
          </w:tcPr>
          <w:p w:rsidR="003020E0" w:rsidRPr="00717EFA" w:rsidRDefault="003020E0" w:rsidP="00573C0B">
            <w:pPr>
              <w:suppressAutoHyphens/>
              <w:jc w:val="center"/>
              <w:rPr>
                <w:b/>
              </w:rPr>
            </w:pPr>
            <w:r>
              <w:rPr>
                <w:b/>
              </w:rPr>
              <w:t>0</w:t>
            </w:r>
          </w:p>
        </w:tc>
        <w:tc>
          <w:tcPr>
            <w:tcW w:w="996" w:type="dxa"/>
            <w:vAlign w:val="bottom"/>
          </w:tcPr>
          <w:p w:rsidR="003020E0" w:rsidRPr="00717EFA" w:rsidRDefault="003020E0" w:rsidP="00573C0B">
            <w:pPr>
              <w:suppressAutoHyphens/>
              <w:jc w:val="center"/>
              <w:rPr>
                <w:b/>
              </w:rPr>
            </w:pPr>
            <w:r>
              <w:rPr>
                <w:b/>
              </w:rPr>
              <w:t>1728,9</w:t>
            </w:r>
          </w:p>
        </w:tc>
        <w:tc>
          <w:tcPr>
            <w:tcW w:w="876" w:type="dxa"/>
            <w:vAlign w:val="bottom"/>
          </w:tcPr>
          <w:p w:rsidR="003020E0" w:rsidRDefault="009D279F" w:rsidP="009C430C">
            <w:pPr>
              <w:suppressAutoHyphens/>
              <w:jc w:val="center"/>
              <w:rPr>
                <w:b/>
              </w:rPr>
            </w:pPr>
            <w:r>
              <w:rPr>
                <w:b/>
              </w:rPr>
              <w:t>50,0</w:t>
            </w:r>
          </w:p>
        </w:tc>
        <w:tc>
          <w:tcPr>
            <w:tcW w:w="1371" w:type="dxa"/>
            <w:vAlign w:val="bottom"/>
          </w:tcPr>
          <w:p w:rsidR="003020E0" w:rsidRDefault="009D279F" w:rsidP="00AB4C0C">
            <w:pPr>
              <w:suppressAutoHyphens/>
              <w:jc w:val="center"/>
              <w:rPr>
                <w:b/>
              </w:rPr>
            </w:pPr>
            <w:r>
              <w:rPr>
                <w:b/>
              </w:rPr>
              <w:t>50,0</w:t>
            </w:r>
          </w:p>
        </w:tc>
      </w:tr>
      <w:tr w:rsidR="003020E0" w:rsidRPr="00385237" w:rsidTr="00AB4C0C">
        <w:tc>
          <w:tcPr>
            <w:tcW w:w="572" w:type="dxa"/>
          </w:tcPr>
          <w:p w:rsidR="003020E0" w:rsidRPr="00385237" w:rsidRDefault="003020E0" w:rsidP="00941B4E">
            <w:pPr>
              <w:suppressAutoHyphens/>
              <w:spacing w:line="276" w:lineRule="auto"/>
              <w:jc w:val="center"/>
              <w:rPr>
                <w:color w:val="000000"/>
              </w:rPr>
            </w:pPr>
          </w:p>
        </w:tc>
        <w:tc>
          <w:tcPr>
            <w:tcW w:w="3216" w:type="dxa"/>
            <w:vAlign w:val="center"/>
          </w:tcPr>
          <w:p w:rsidR="003020E0" w:rsidRPr="00385237" w:rsidRDefault="003020E0" w:rsidP="00941B4E">
            <w:pPr>
              <w:suppressAutoHyphens/>
              <w:spacing w:line="276" w:lineRule="auto"/>
              <w:rPr>
                <w:color w:val="000000"/>
              </w:rPr>
            </w:pPr>
            <w:r>
              <w:rPr>
                <w:color w:val="000000"/>
              </w:rPr>
              <w:t>Оценка муниципального имущества</w:t>
            </w:r>
            <w:proofErr w:type="gramStart"/>
            <w:r>
              <w:rPr>
                <w:color w:val="000000"/>
              </w:rPr>
              <w:t xml:space="preserve"> ,</w:t>
            </w:r>
            <w:proofErr w:type="gramEnd"/>
            <w:r>
              <w:rPr>
                <w:color w:val="000000"/>
              </w:rPr>
              <w:t xml:space="preserve"> изготовление кадастровых паспортов и (или) технических планов на объекты недвижимости , находящиеся в муниципальной собственности</w:t>
            </w:r>
          </w:p>
        </w:tc>
        <w:tc>
          <w:tcPr>
            <w:tcW w:w="966" w:type="dxa"/>
            <w:vAlign w:val="bottom"/>
          </w:tcPr>
          <w:p w:rsidR="003020E0" w:rsidRPr="00385237" w:rsidRDefault="003020E0" w:rsidP="00941B4E">
            <w:pPr>
              <w:suppressAutoHyphens/>
              <w:jc w:val="center"/>
              <w:rPr>
                <w:bCs/>
                <w:color w:val="000000"/>
              </w:rPr>
            </w:pPr>
            <w:r>
              <w:rPr>
                <w:bCs/>
                <w:color w:val="000000"/>
              </w:rPr>
              <w:t>0</w:t>
            </w:r>
          </w:p>
        </w:tc>
        <w:tc>
          <w:tcPr>
            <w:tcW w:w="966" w:type="dxa"/>
            <w:vAlign w:val="bottom"/>
          </w:tcPr>
          <w:p w:rsidR="003020E0" w:rsidRPr="00385237" w:rsidRDefault="003020E0" w:rsidP="00941B4E">
            <w:pPr>
              <w:suppressAutoHyphens/>
              <w:jc w:val="center"/>
            </w:pPr>
            <w:r>
              <w:t>122,0</w:t>
            </w:r>
          </w:p>
        </w:tc>
        <w:tc>
          <w:tcPr>
            <w:tcW w:w="966" w:type="dxa"/>
            <w:vAlign w:val="bottom"/>
          </w:tcPr>
          <w:p w:rsidR="003020E0" w:rsidRPr="00385237" w:rsidRDefault="003020E0" w:rsidP="00941B4E">
            <w:pPr>
              <w:suppressAutoHyphens/>
              <w:jc w:val="center"/>
            </w:pPr>
            <w:r>
              <w:t>70,0</w:t>
            </w:r>
          </w:p>
        </w:tc>
        <w:tc>
          <w:tcPr>
            <w:tcW w:w="876" w:type="dxa"/>
            <w:vAlign w:val="bottom"/>
          </w:tcPr>
          <w:p w:rsidR="003020E0" w:rsidRPr="00385237" w:rsidRDefault="003020E0" w:rsidP="00941B4E">
            <w:pPr>
              <w:suppressAutoHyphens/>
              <w:jc w:val="center"/>
            </w:pPr>
            <w:r>
              <w:t>100,0</w:t>
            </w:r>
          </w:p>
        </w:tc>
        <w:tc>
          <w:tcPr>
            <w:tcW w:w="876" w:type="dxa"/>
            <w:vAlign w:val="bottom"/>
          </w:tcPr>
          <w:p w:rsidR="003020E0" w:rsidRPr="00385237" w:rsidRDefault="003020E0" w:rsidP="00941B4E">
            <w:pPr>
              <w:suppressAutoHyphens/>
              <w:jc w:val="center"/>
            </w:pPr>
            <w:r>
              <w:t>42,0</w:t>
            </w:r>
          </w:p>
        </w:tc>
        <w:tc>
          <w:tcPr>
            <w:tcW w:w="876" w:type="dxa"/>
            <w:vAlign w:val="bottom"/>
          </w:tcPr>
          <w:p w:rsidR="003020E0" w:rsidRDefault="003020E0" w:rsidP="00941B4E">
            <w:pPr>
              <w:suppressAutoHyphens/>
              <w:jc w:val="center"/>
            </w:pPr>
            <w:r>
              <w:t>0</w:t>
            </w:r>
          </w:p>
        </w:tc>
        <w:tc>
          <w:tcPr>
            <w:tcW w:w="876" w:type="dxa"/>
            <w:vAlign w:val="bottom"/>
          </w:tcPr>
          <w:p w:rsidR="003020E0" w:rsidRDefault="003020E0" w:rsidP="00573C0B">
            <w:pPr>
              <w:suppressAutoHyphens/>
              <w:jc w:val="center"/>
            </w:pPr>
            <w:r>
              <w:t>0</w:t>
            </w:r>
          </w:p>
        </w:tc>
        <w:tc>
          <w:tcPr>
            <w:tcW w:w="996" w:type="dxa"/>
            <w:vAlign w:val="bottom"/>
          </w:tcPr>
          <w:p w:rsidR="003020E0" w:rsidRDefault="003020E0" w:rsidP="00573C0B">
            <w:pPr>
              <w:suppressAutoHyphens/>
              <w:jc w:val="center"/>
            </w:pPr>
            <w:r>
              <w:t>70,0</w:t>
            </w:r>
          </w:p>
        </w:tc>
        <w:tc>
          <w:tcPr>
            <w:tcW w:w="876" w:type="dxa"/>
            <w:vAlign w:val="bottom"/>
          </w:tcPr>
          <w:p w:rsidR="003020E0" w:rsidRDefault="009D279F" w:rsidP="00D12C7F">
            <w:pPr>
              <w:suppressAutoHyphens/>
              <w:jc w:val="center"/>
            </w:pPr>
            <w:r>
              <w:t>50,0</w:t>
            </w:r>
          </w:p>
        </w:tc>
        <w:tc>
          <w:tcPr>
            <w:tcW w:w="1371" w:type="dxa"/>
            <w:vAlign w:val="bottom"/>
          </w:tcPr>
          <w:p w:rsidR="003020E0" w:rsidRDefault="009D279F" w:rsidP="00AB4C0C">
            <w:pPr>
              <w:suppressAutoHyphens/>
              <w:jc w:val="center"/>
            </w:pPr>
            <w:r>
              <w:t>50,0</w:t>
            </w:r>
          </w:p>
        </w:tc>
      </w:tr>
      <w:tr w:rsidR="003020E0" w:rsidRPr="00385237" w:rsidTr="009D279F">
        <w:tc>
          <w:tcPr>
            <w:tcW w:w="572" w:type="dxa"/>
          </w:tcPr>
          <w:p w:rsidR="003020E0" w:rsidRPr="00385237" w:rsidRDefault="003020E0" w:rsidP="00941B4E">
            <w:pPr>
              <w:suppressAutoHyphens/>
              <w:jc w:val="center"/>
              <w:rPr>
                <w:b/>
                <w:bCs/>
                <w:color w:val="000000"/>
              </w:rPr>
            </w:pPr>
          </w:p>
        </w:tc>
        <w:tc>
          <w:tcPr>
            <w:tcW w:w="3216" w:type="dxa"/>
          </w:tcPr>
          <w:p w:rsidR="003020E0" w:rsidRPr="00F82162" w:rsidRDefault="003020E0" w:rsidP="00F82162">
            <w:pPr>
              <w:suppressAutoHyphens/>
            </w:pPr>
            <w:r w:rsidRPr="00F82162">
              <w:t>Расходы на подготовку проектов межевания земельных участков и на проведение кадастровых работ</w:t>
            </w:r>
          </w:p>
        </w:tc>
        <w:tc>
          <w:tcPr>
            <w:tcW w:w="966" w:type="dxa"/>
            <w:vAlign w:val="bottom"/>
          </w:tcPr>
          <w:p w:rsidR="003020E0" w:rsidRPr="009D279F" w:rsidRDefault="009D279F" w:rsidP="00941B4E">
            <w:pPr>
              <w:suppressAutoHyphens/>
              <w:jc w:val="center"/>
              <w:rPr>
                <w:bCs/>
                <w:color w:val="000000"/>
              </w:rPr>
            </w:pPr>
            <w:r w:rsidRPr="009D279F">
              <w:rPr>
                <w:bCs/>
                <w:color w:val="000000"/>
              </w:rPr>
              <w:t>0</w:t>
            </w:r>
          </w:p>
        </w:tc>
        <w:tc>
          <w:tcPr>
            <w:tcW w:w="966" w:type="dxa"/>
            <w:vAlign w:val="bottom"/>
          </w:tcPr>
          <w:p w:rsidR="003020E0" w:rsidRPr="009D279F" w:rsidRDefault="009D279F" w:rsidP="009D279F">
            <w:pPr>
              <w:suppressAutoHyphens/>
              <w:jc w:val="center"/>
              <w:rPr>
                <w:bCs/>
                <w:color w:val="000000"/>
              </w:rPr>
            </w:pPr>
            <w:r w:rsidRPr="009D279F">
              <w:rPr>
                <w:bCs/>
                <w:color w:val="000000"/>
              </w:rPr>
              <w:t>0</w:t>
            </w:r>
          </w:p>
        </w:tc>
        <w:tc>
          <w:tcPr>
            <w:tcW w:w="966" w:type="dxa"/>
            <w:vAlign w:val="bottom"/>
          </w:tcPr>
          <w:p w:rsidR="003020E0" w:rsidRPr="009D279F" w:rsidRDefault="009D279F" w:rsidP="009D279F">
            <w:pPr>
              <w:suppressAutoHyphens/>
              <w:jc w:val="center"/>
              <w:rPr>
                <w:bCs/>
                <w:color w:val="000000"/>
              </w:rPr>
            </w:pPr>
            <w:r w:rsidRPr="009D279F">
              <w:rPr>
                <w:bCs/>
                <w:color w:val="000000"/>
              </w:rPr>
              <w:t>0</w:t>
            </w:r>
          </w:p>
        </w:tc>
        <w:tc>
          <w:tcPr>
            <w:tcW w:w="876" w:type="dxa"/>
            <w:vAlign w:val="bottom"/>
          </w:tcPr>
          <w:p w:rsidR="003020E0" w:rsidRPr="009D279F" w:rsidRDefault="009D279F" w:rsidP="009D279F">
            <w:pPr>
              <w:suppressAutoHyphens/>
              <w:jc w:val="center"/>
              <w:rPr>
                <w:bCs/>
                <w:color w:val="000000"/>
              </w:rPr>
            </w:pPr>
            <w:r w:rsidRPr="009D279F">
              <w:rPr>
                <w:bCs/>
                <w:color w:val="000000"/>
              </w:rPr>
              <w:t>0</w:t>
            </w:r>
          </w:p>
        </w:tc>
        <w:tc>
          <w:tcPr>
            <w:tcW w:w="876" w:type="dxa"/>
            <w:vAlign w:val="bottom"/>
          </w:tcPr>
          <w:p w:rsidR="003020E0" w:rsidRPr="009D279F" w:rsidRDefault="009D279F" w:rsidP="009D279F">
            <w:pPr>
              <w:suppressAutoHyphens/>
              <w:jc w:val="center"/>
              <w:rPr>
                <w:bCs/>
                <w:color w:val="000000"/>
              </w:rPr>
            </w:pPr>
            <w:r w:rsidRPr="009D279F">
              <w:rPr>
                <w:bCs/>
                <w:color w:val="000000"/>
              </w:rPr>
              <w:t>0</w:t>
            </w:r>
          </w:p>
        </w:tc>
        <w:tc>
          <w:tcPr>
            <w:tcW w:w="876" w:type="dxa"/>
            <w:vAlign w:val="bottom"/>
          </w:tcPr>
          <w:p w:rsidR="003020E0" w:rsidRPr="009D279F" w:rsidRDefault="009D279F" w:rsidP="009D279F">
            <w:pPr>
              <w:suppressAutoHyphens/>
              <w:jc w:val="center"/>
              <w:rPr>
                <w:bCs/>
                <w:color w:val="000000"/>
              </w:rPr>
            </w:pPr>
            <w:r w:rsidRPr="009D279F">
              <w:rPr>
                <w:bCs/>
                <w:color w:val="000000"/>
              </w:rPr>
              <w:t>0</w:t>
            </w:r>
          </w:p>
        </w:tc>
        <w:tc>
          <w:tcPr>
            <w:tcW w:w="876" w:type="dxa"/>
            <w:vAlign w:val="bottom"/>
          </w:tcPr>
          <w:p w:rsidR="003020E0" w:rsidRPr="009D279F" w:rsidRDefault="009D279F" w:rsidP="009D279F">
            <w:pPr>
              <w:suppressAutoHyphens/>
              <w:jc w:val="center"/>
              <w:rPr>
                <w:bCs/>
                <w:color w:val="000000"/>
              </w:rPr>
            </w:pPr>
            <w:r w:rsidRPr="009D279F">
              <w:rPr>
                <w:bCs/>
                <w:color w:val="000000"/>
              </w:rPr>
              <w:t>0</w:t>
            </w:r>
          </w:p>
        </w:tc>
        <w:tc>
          <w:tcPr>
            <w:tcW w:w="996" w:type="dxa"/>
            <w:vAlign w:val="bottom"/>
          </w:tcPr>
          <w:p w:rsidR="003020E0" w:rsidRPr="00F82162" w:rsidRDefault="003020E0" w:rsidP="009D279F">
            <w:pPr>
              <w:suppressAutoHyphens/>
              <w:jc w:val="center"/>
              <w:rPr>
                <w:bCs/>
                <w:color w:val="000000"/>
              </w:rPr>
            </w:pPr>
            <w:r w:rsidRPr="00F82162">
              <w:rPr>
                <w:bCs/>
                <w:color w:val="000000"/>
              </w:rPr>
              <w:t>1658,9</w:t>
            </w:r>
          </w:p>
        </w:tc>
        <w:tc>
          <w:tcPr>
            <w:tcW w:w="876" w:type="dxa"/>
            <w:vAlign w:val="bottom"/>
          </w:tcPr>
          <w:p w:rsidR="003020E0" w:rsidRPr="009D279F" w:rsidRDefault="009D279F" w:rsidP="009D279F">
            <w:pPr>
              <w:suppressAutoHyphens/>
              <w:jc w:val="center"/>
              <w:rPr>
                <w:bCs/>
                <w:color w:val="000000"/>
              </w:rPr>
            </w:pPr>
            <w:r w:rsidRPr="009D279F">
              <w:rPr>
                <w:bCs/>
                <w:color w:val="000000"/>
              </w:rPr>
              <w:t>0</w:t>
            </w:r>
          </w:p>
        </w:tc>
        <w:tc>
          <w:tcPr>
            <w:tcW w:w="1371" w:type="dxa"/>
            <w:vAlign w:val="bottom"/>
          </w:tcPr>
          <w:p w:rsidR="003020E0" w:rsidRPr="009D279F" w:rsidRDefault="009D279F" w:rsidP="009D279F">
            <w:pPr>
              <w:suppressAutoHyphens/>
              <w:jc w:val="center"/>
              <w:rPr>
                <w:bCs/>
                <w:color w:val="000000"/>
              </w:rPr>
            </w:pPr>
            <w:r w:rsidRPr="009D279F">
              <w:rPr>
                <w:bCs/>
                <w:color w:val="000000"/>
              </w:rPr>
              <w:t>0</w:t>
            </w:r>
          </w:p>
        </w:tc>
      </w:tr>
      <w:tr w:rsidR="003020E0" w:rsidRPr="00385237" w:rsidTr="003020E0">
        <w:tc>
          <w:tcPr>
            <w:tcW w:w="572" w:type="dxa"/>
          </w:tcPr>
          <w:p w:rsidR="003020E0" w:rsidRPr="00385237" w:rsidRDefault="003020E0" w:rsidP="00941B4E">
            <w:pPr>
              <w:suppressAutoHyphens/>
              <w:jc w:val="center"/>
              <w:rPr>
                <w:b/>
                <w:bCs/>
                <w:color w:val="000000"/>
              </w:rPr>
            </w:pPr>
          </w:p>
        </w:tc>
        <w:tc>
          <w:tcPr>
            <w:tcW w:w="3216" w:type="dxa"/>
          </w:tcPr>
          <w:p w:rsidR="003020E0" w:rsidRPr="00385237" w:rsidRDefault="003020E0" w:rsidP="00941B4E">
            <w:pPr>
              <w:suppressAutoHyphens/>
              <w:jc w:val="right"/>
              <w:rPr>
                <w:b/>
                <w:bCs/>
                <w:color w:val="000000"/>
              </w:rPr>
            </w:pPr>
            <w:r w:rsidRPr="00385237">
              <w:rPr>
                <w:b/>
              </w:rPr>
              <w:t>Всего по программе</w:t>
            </w:r>
          </w:p>
        </w:tc>
        <w:tc>
          <w:tcPr>
            <w:tcW w:w="966" w:type="dxa"/>
            <w:vAlign w:val="bottom"/>
          </w:tcPr>
          <w:p w:rsidR="003020E0" w:rsidRPr="00385237" w:rsidRDefault="003020E0" w:rsidP="00941B4E">
            <w:pPr>
              <w:suppressAutoHyphens/>
              <w:jc w:val="center"/>
              <w:rPr>
                <w:b/>
                <w:bCs/>
                <w:color w:val="000000"/>
              </w:rPr>
            </w:pPr>
            <w:r>
              <w:rPr>
                <w:b/>
                <w:bCs/>
                <w:color w:val="000000"/>
              </w:rPr>
              <w:t>1418,3</w:t>
            </w:r>
          </w:p>
        </w:tc>
        <w:tc>
          <w:tcPr>
            <w:tcW w:w="966" w:type="dxa"/>
          </w:tcPr>
          <w:p w:rsidR="003020E0" w:rsidRPr="00385237" w:rsidRDefault="003020E0" w:rsidP="00941B4E">
            <w:pPr>
              <w:suppressAutoHyphens/>
              <w:jc w:val="center"/>
              <w:rPr>
                <w:b/>
                <w:bCs/>
                <w:color w:val="000000"/>
              </w:rPr>
            </w:pPr>
            <w:r>
              <w:rPr>
                <w:b/>
                <w:bCs/>
                <w:color w:val="000000"/>
              </w:rPr>
              <w:t>7737,9</w:t>
            </w:r>
          </w:p>
        </w:tc>
        <w:tc>
          <w:tcPr>
            <w:tcW w:w="966" w:type="dxa"/>
          </w:tcPr>
          <w:p w:rsidR="003020E0" w:rsidRPr="00385237" w:rsidRDefault="003020E0" w:rsidP="00941B4E">
            <w:pPr>
              <w:suppressAutoHyphens/>
              <w:jc w:val="center"/>
              <w:rPr>
                <w:b/>
                <w:bCs/>
                <w:color w:val="000000"/>
              </w:rPr>
            </w:pPr>
            <w:r>
              <w:rPr>
                <w:b/>
                <w:bCs/>
                <w:color w:val="000000"/>
              </w:rPr>
              <w:t>7989,7</w:t>
            </w:r>
          </w:p>
        </w:tc>
        <w:tc>
          <w:tcPr>
            <w:tcW w:w="876" w:type="dxa"/>
          </w:tcPr>
          <w:p w:rsidR="003020E0" w:rsidRPr="00385237" w:rsidRDefault="003020E0" w:rsidP="00E7229F">
            <w:pPr>
              <w:suppressAutoHyphens/>
              <w:jc w:val="center"/>
              <w:rPr>
                <w:b/>
                <w:bCs/>
                <w:color w:val="000000"/>
              </w:rPr>
            </w:pPr>
            <w:r>
              <w:rPr>
                <w:b/>
                <w:bCs/>
                <w:color w:val="000000"/>
              </w:rPr>
              <w:t>8499,5</w:t>
            </w:r>
          </w:p>
        </w:tc>
        <w:tc>
          <w:tcPr>
            <w:tcW w:w="876" w:type="dxa"/>
          </w:tcPr>
          <w:p w:rsidR="003020E0" w:rsidRPr="00385237" w:rsidRDefault="003020E0" w:rsidP="00941B4E">
            <w:pPr>
              <w:suppressAutoHyphens/>
              <w:jc w:val="center"/>
              <w:rPr>
                <w:b/>
                <w:bCs/>
                <w:color w:val="000000"/>
              </w:rPr>
            </w:pPr>
            <w:r>
              <w:rPr>
                <w:b/>
                <w:bCs/>
                <w:color w:val="000000"/>
              </w:rPr>
              <w:t>8672,6</w:t>
            </w:r>
          </w:p>
        </w:tc>
        <w:tc>
          <w:tcPr>
            <w:tcW w:w="876" w:type="dxa"/>
          </w:tcPr>
          <w:p w:rsidR="003020E0" w:rsidRPr="00385237" w:rsidRDefault="003020E0" w:rsidP="00941B4E">
            <w:pPr>
              <w:suppressAutoHyphens/>
              <w:jc w:val="center"/>
              <w:rPr>
                <w:b/>
                <w:bCs/>
                <w:color w:val="000000"/>
              </w:rPr>
            </w:pPr>
            <w:r>
              <w:rPr>
                <w:b/>
                <w:bCs/>
                <w:color w:val="000000"/>
              </w:rPr>
              <w:t>8292,7</w:t>
            </w:r>
          </w:p>
        </w:tc>
        <w:tc>
          <w:tcPr>
            <w:tcW w:w="876" w:type="dxa"/>
          </w:tcPr>
          <w:p w:rsidR="003020E0" w:rsidRDefault="003020E0" w:rsidP="00941B4E">
            <w:pPr>
              <w:suppressAutoHyphens/>
              <w:jc w:val="center"/>
              <w:rPr>
                <w:b/>
                <w:bCs/>
                <w:color w:val="000000"/>
              </w:rPr>
            </w:pPr>
            <w:r>
              <w:rPr>
                <w:b/>
                <w:bCs/>
                <w:color w:val="000000"/>
              </w:rPr>
              <w:t>8396,7</w:t>
            </w:r>
          </w:p>
        </w:tc>
        <w:tc>
          <w:tcPr>
            <w:tcW w:w="996" w:type="dxa"/>
          </w:tcPr>
          <w:p w:rsidR="003020E0" w:rsidRDefault="003020E0" w:rsidP="00941B4E">
            <w:pPr>
              <w:suppressAutoHyphens/>
              <w:jc w:val="center"/>
              <w:rPr>
                <w:b/>
                <w:bCs/>
                <w:color w:val="000000"/>
              </w:rPr>
            </w:pPr>
            <w:r>
              <w:rPr>
                <w:b/>
                <w:bCs/>
                <w:color w:val="000000"/>
              </w:rPr>
              <w:t>11264,0</w:t>
            </w:r>
          </w:p>
        </w:tc>
        <w:tc>
          <w:tcPr>
            <w:tcW w:w="876" w:type="dxa"/>
          </w:tcPr>
          <w:p w:rsidR="003020E0" w:rsidRDefault="00F70CD4" w:rsidP="00941B4E">
            <w:pPr>
              <w:suppressAutoHyphens/>
              <w:jc w:val="center"/>
              <w:rPr>
                <w:b/>
                <w:bCs/>
                <w:color w:val="000000"/>
              </w:rPr>
            </w:pPr>
            <w:r>
              <w:rPr>
                <w:b/>
                <w:bCs/>
                <w:color w:val="000000"/>
              </w:rPr>
              <w:t>8547,7</w:t>
            </w:r>
          </w:p>
        </w:tc>
        <w:tc>
          <w:tcPr>
            <w:tcW w:w="1371" w:type="dxa"/>
          </w:tcPr>
          <w:p w:rsidR="003020E0" w:rsidRDefault="00F70CD4" w:rsidP="00941B4E">
            <w:pPr>
              <w:suppressAutoHyphens/>
              <w:jc w:val="center"/>
              <w:rPr>
                <w:b/>
                <w:bCs/>
                <w:color w:val="000000"/>
              </w:rPr>
            </w:pPr>
            <w:r>
              <w:rPr>
                <w:b/>
                <w:bCs/>
                <w:color w:val="000000"/>
              </w:rPr>
              <w:t>8196,4</w:t>
            </w:r>
          </w:p>
        </w:tc>
      </w:tr>
    </w:tbl>
    <w:p w:rsidR="00B66B94" w:rsidRDefault="00B66B94" w:rsidP="00DE2C38">
      <w:pPr>
        <w:jc w:val="right"/>
        <w:rPr>
          <w:sz w:val="27"/>
          <w:szCs w:val="27"/>
        </w:rPr>
      </w:pPr>
    </w:p>
    <w:p w:rsidR="00BF046A" w:rsidRDefault="00BF046A" w:rsidP="00DE2C38">
      <w:pPr>
        <w:widowControl w:val="0"/>
        <w:autoSpaceDE w:val="0"/>
        <w:autoSpaceDN w:val="0"/>
        <w:adjustRightInd w:val="0"/>
        <w:ind w:firstLine="709"/>
        <w:rPr>
          <w:sz w:val="23"/>
          <w:szCs w:val="23"/>
        </w:rPr>
      </w:pPr>
    </w:p>
    <w:p w:rsidR="00BF046A" w:rsidRPr="00BF046A" w:rsidRDefault="00BF046A" w:rsidP="00BF046A">
      <w:pPr>
        <w:rPr>
          <w:sz w:val="23"/>
          <w:szCs w:val="23"/>
        </w:rPr>
      </w:pPr>
    </w:p>
    <w:p w:rsidR="00BF046A" w:rsidRPr="00BF046A" w:rsidRDefault="00BF046A" w:rsidP="00BF046A">
      <w:pPr>
        <w:rPr>
          <w:sz w:val="23"/>
          <w:szCs w:val="23"/>
        </w:rPr>
      </w:pPr>
    </w:p>
    <w:p w:rsidR="00BF046A" w:rsidRPr="00BF046A" w:rsidRDefault="00BF046A" w:rsidP="00BF046A">
      <w:pPr>
        <w:rPr>
          <w:sz w:val="23"/>
          <w:szCs w:val="23"/>
        </w:rPr>
      </w:pPr>
    </w:p>
    <w:p w:rsidR="00BF046A" w:rsidRPr="00BF046A" w:rsidRDefault="00BF046A" w:rsidP="00BF046A">
      <w:pPr>
        <w:rPr>
          <w:sz w:val="23"/>
          <w:szCs w:val="23"/>
        </w:rPr>
      </w:pPr>
    </w:p>
    <w:p w:rsidR="00BF046A" w:rsidRPr="00BF046A" w:rsidRDefault="00BF046A" w:rsidP="00BF046A">
      <w:pPr>
        <w:rPr>
          <w:sz w:val="23"/>
          <w:szCs w:val="23"/>
        </w:rPr>
      </w:pPr>
    </w:p>
    <w:p w:rsidR="00BF046A" w:rsidRPr="00BF046A" w:rsidRDefault="00BF046A" w:rsidP="00BF046A">
      <w:pPr>
        <w:rPr>
          <w:sz w:val="23"/>
          <w:szCs w:val="23"/>
        </w:rPr>
      </w:pPr>
    </w:p>
    <w:p w:rsidR="00BF046A" w:rsidRDefault="00BF046A" w:rsidP="00BF046A">
      <w:pPr>
        <w:rPr>
          <w:sz w:val="23"/>
          <w:szCs w:val="23"/>
        </w:rPr>
      </w:pPr>
    </w:p>
    <w:p w:rsidR="00BF046A" w:rsidRDefault="00BF046A" w:rsidP="00BF046A">
      <w:pPr>
        <w:rPr>
          <w:sz w:val="23"/>
          <w:szCs w:val="23"/>
        </w:rPr>
      </w:pPr>
    </w:p>
    <w:p w:rsidR="00DE2C38" w:rsidRPr="00BF046A" w:rsidRDefault="00BF046A" w:rsidP="00BF046A">
      <w:pPr>
        <w:tabs>
          <w:tab w:val="left" w:pos="13380"/>
        </w:tabs>
        <w:rPr>
          <w:sz w:val="23"/>
          <w:szCs w:val="23"/>
        </w:rPr>
        <w:sectPr w:rsidR="00DE2C38" w:rsidRPr="00BF046A" w:rsidSect="001832F8">
          <w:pgSz w:w="16838" w:h="11906" w:orient="landscape" w:code="9"/>
          <w:pgMar w:top="567" w:right="1134" w:bottom="1418" w:left="1134" w:header="709" w:footer="709" w:gutter="0"/>
          <w:cols w:space="720"/>
          <w:docGrid w:linePitch="360"/>
        </w:sectPr>
      </w:pPr>
      <w:r>
        <w:rPr>
          <w:sz w:val="23"/>
          <w:szCs w:val="23"/>
        </w:rPr>
        <w:tab/>
      </w:r>
    </w:p>
    <w:p w:rsidR="00E66156" w:rsidRPr="000B68FC" w:rsidRDefault="00E66156" w:rsidP="00E66156">
      <w:pPr>
        <w:widowControl w:val="0"/>
        <w:autoSpaceDE w:val="0"/>
        <w:autoSpaceDN w:val="0"/>
        <w:adjustRightInd w:val="0"/>
        <w:jc w:val="center"/>
        <w:rPr>
          <w:sz w:val="23"/>
          <w:szCs w:val="23"/>
        </w:rPr>
      </w:pPr>
      <w:r w:rsidRPr="000B68FC">
        <w:rPr>
          <w:sz w:val="23"/>
          <w:szCs w:val="23"/>
        </w:rPr>
        <w:lastRenderedPageBreak/>
        <w:t xml:space="preserve"> </w:t>
      </w:r>
    </w:p>
    <w:p w:rsidR="00E66156" w:rsidRPr="00695332" w:rsidRDefault="00E66156" w:rsidP="00E66156">
      <w:pPr>
        <w:rPr>
          <w:sz w:val="27"/>
          <w:szCs w:val="27"/>
          <w:lang w:val="en-US"/>
        </w:rPr>
      </w:pPr>
      <w:r w:rsidRPr="000B68FC">
        <w:rPr>
          <w:b/>
          <w:sz w:val="27"/>
          <w:szCs w:val="27"/>
        </w:rPr>
        <w:t xml:space="preserve">  </w:t>
      </w:r>
      <w:r w:rsidR="00695332">
        <w:rPr>
          <w:b/>
          <w:sz w:val="27"/>
          <w:szCs w:val="27"/>
          <w:lang w:val="en-US"/>
        </w:rPr>
        <w:t xml:space="preserve">   </w:t>
      </w:r>
    </w:p>
    <w:sectPr w:rsidR="00E66156" w:rsidRPr="00695332" w:rsidSect="001832F8">
      <w:pgSz w:w="11906" w:h="16838"/>
      <w:pgMar w:top="284" w:right="567" w:bottom="24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711" w:rsidRPr="000B68FC" w:rsidRDefault="00481711">
      <w:pPr>
        <w:rPr>
          <w:sz w:val="23"/>
          <w:szCs w:val="23"/>
        </w:rPr>
      </w:pPr>
      <w:r w:rsidRPr="000B68FC">
        <w:rPr>
          <w:sz w:val="23"/>
          <w:szCs w:val="23"/>
        </w:rPr>
        <w:separator/>
      </w:r>
    </w:p>
  </w:endnote>
  <w:endnote w:type="continuationSeparator" w:id="0">
    <w:p w:rsidR="00481711" w:rsidRPr="000B68FC" w:rsidRDefault="00481711">
      <w:pPr>
        <w:rPr>
          <w:sz w:val="23"/>
          <w:szCs w:val="23"/>
        </w:rPr>
      </w:pPr>
      <w:r w:rsidRPr="000B68FC">
        <w:rPr>
          <w:sz w:val="23"/>
          <w:szCs w:val="23"/>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1C0" w:rsidRDefault="0036113E" w:rsidP="00E36488">
    <w:pPr>
      <w:pStyle w:val="a6"/>
      <w:framePr w:wrap="around" w:vAnchor="text" w:hAnchor="margin" w:xAlign="right" w:y="1"/>
      <w:rPr>
        <w:rStyle w:val="a7"/>
      </w:rPr>
    </w:pPr>
    <w:r>
      <w:rPr>
        <w:rStyle w:val="a7"/>
      </w:rPr>
      <w:fldChar w:fldCharType="begin"/>
    </w:r>
    <w:r w:rsidR="00F401C0">
      <w:rPr>
        <w:rStyle w:val="a7"/>
      </w:rPr>
      <w:instrText xml:space="preserve">PAGE  </w:instrText>
    </w:r>
    <w:r>
      <w:rPr>
        <w:rStyle w:val="a7"/>
      </w:rPr>
      <w:fldChar w:fldCharType="end"/>
    </w:r>
  </w:p>
  <w:p w:rsidR="00F401C0" w:rsidRDefault="00F401C0" w:rsidP="006B643D">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1C0" w:rsidRDefault="0036113E" w:rsidP="00E36488">
    <w:pPr>
      <w:pStyle w:val="a6"/>
      <w:framePr w:wrap="around" w:vAnchor="text" w:hAnchor="margin" w:xAlign="right" w:y="1"/>
      <w:rPr>
        <w:rStyle w:val="a7"/>
      </w:rPr>
    </w:pPr>
    <w:r>
      <w:rPr>
        <w:rStyle w:val="a7"/>
      </w:rPr>
      <w:fldChar w:fldCharType="begin"/>
    </w:r>
    <w:r w:rsidR="00F401C0">
      <w:rPr>
        <w:rStyle w:val="a7"/>
      </w:rPr>
      <w:instrText xml:space="preserve">PAGE  </w:instrText>
    </w:r>
    <w:r>
      <w:rPr>
        <w:rStyle w:val="a7"/>
      </w:rPr>
      <w:fldChar w:fldCharType="separate"/>
    </w:r>
    <w:r w:rsidR="00305438">
      <w:rPr>
        <w:rStyle w:val="a7"/>
        <w:noProof/>
      </w:rPr>
      <w:t>2</w:t>
    </w:r>
    <w:r>
      <w:rPr>
        <w:rStyle w:val="a7"/>
      </w:rPr>
      <w:fldChar w:fldCharType="end"/>
    </w:r>
  </w:p>
  <w:p w:rsidR="00F401C0" w:rsidRDefault="00F401C0" w:rsidP="009D6C8A">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C8A" w:rsidRDefault="009D6C8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711" w:rsidRPr="000B68FC" w:rsidRDefault="00481711">
      <w:pPr>
        <w:rPr>
          <w:sz w:val="23"/>
          <w:szCs w:val="23"/>
        </w:rPr>
      </w:pPr>
      <w:r w:rsidRPr="000B68FC">
        <w:rPr>
          <w:sz w:val="23"/>
          <w:szCs w:val="23"/>
        </w:rPr>
        <w:separator/>
      </w:r>
    </w:p>
  </w:footnote>
  <w:footnote w:type="continuationSeparator" w:id="0">
    <w:p w:rsidR="00481711" w:rsidRPr="000B68FC" w:rsidRDefault="00481711">
      <w:pPr>
        <w:rPr>
          <w:sz w:val="23"/>
          <w:szCs w:val="23"/>
        </w:rPr>
      </w:pPr>
      <w:r w:rsidRPr="000B68FC">
        <w:rPr>
          <w:sz w:val="23"/>
          <w:szCs w:val="23"/>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C8A" w:rsidRDefault="009D6C8A">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C8A" w:rsidRDefault="009D6C8A">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C8A" w:rsidRDefault="009D6C8A">
    <w:pPr>
      <w:pStyle w:val="a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stylePaneFormatFilter w:val="3F0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66156"/>
    <w:rsid w:val="00003BCB"/>
    <w:rsid w:val="00020F51"/>
    <w:rsid w:val="00022842"/>
    <w:rsid w:val="00047E86"/>
    <w:rsid w:val="00055AA4"/>
    <w:rsid w:val="00064673"/>
    <w:rsid w:val="00066288"/>
    <w:rsid w:val="00090047"/>
    <w:rsid w:val="00091D2B"/>
    <w:rsid w:val="000B68FC"/>
    <w:rsid w:val="000C5F02"/>
    <w:rsid w:val="000D296B"/>
    <w:rsid w:val="000D46C6"/>
    <w:rsid w:val="000D535A"/>
    <w:rsid w:val="000E3F34"/>
    <w:rsid w:val="000E5731"/>
    <w:rsid w:val="001050B8"/>
    <w:rsid w:val="001078BB"/>
    <w:rsid w:val="0011251C"/>
    <w:rsid w:val="0012063C"/>
    <w:rsid w:val="00121313"/>
    <w:rsid w:val="00125B25"/>
    <w:rsid w:val="00140DFE"/>
    <w:rsid w:val="0014240A"/>
    <w:rsid w:val="001465FF"/>
    <w:rsid w:val="00156B72"/>
    <w:rsid w:val="00157611"/>
    <w:rsid w:val="00162289"/>
    <w:rsid w:val="00175A91"/>
    <w:rsid w:val="001832F8"/>
    <w:rsid w:val="0018729B"/>
    <w:rsid w:val="00187C09"/>
    <w:rsid w:val="001903E4"/>
    <w:rsid w:val="001A4475"/>
    <w:rsid w:val="001D4E3A"/>
    <w:rsid w:val="001D540E"/>
    <w:rsid w:val="001D6CDC"/>
    <w:rsid w:val="001D720F"/>
    <w:rsid w:val="001E0C30"/>
    <w:rsid w:val="001F55AB"/>
    <w:rsid w:val="00215122"/>
    <w:rsid w:val="00233AA5"/>
    <w:rsid w:val="0023516D"/>
    <w:rsid w:val="00243B33"/>
    <w:rsid w:val="002537A1"/>
    <w:rsid w:val="0026582C"/>
    <w:rsid w:val="00292491"/>
    <w:rsid w:val="002A13A8"/>
    <w:rsid w:val="002A22A2"/>
    <w:rsid w:val="002C1243"/>
    <w:rsid w:val="002C1E98"/>
    <w:rsid w:val="002D2D4C"/>
    <w:rsid w:val="002F7ED3"/>
    <w:rsid w:val="003020E0"/>
    <w:rsid w:val="00305438"/>
    <w:rsid w:val="003161B0"/>
    <w:rsid w:val="00324A33"/>
    <w:rsid w:val="00341481"/>
    <w:rsid w:val="003460AF"/>
    <w:rsid w:val="00353070"/>
    <w:rsid w:val="00354B8D"/>
    <w:rsid w:val="00360BBF"/>
    <w:rsid w:val="0036113E"/>
    <w:rsid w:val="00362CFE"/>
    <w:rsid w:val="00394B97"/>
    <w:rsid w:val="003A3541"/>
    <w:rsid w:val="003A4000"/>
    <w:rsid w:val="003B0EF4"/>
    <w:rsid w:val="003D3E0F"/>
    <w:rsid w:val="003D6957"/>
    <w:rsid w:val="0040698D"/>
    <w:rsid w:val="00412FD3"/>
    <w:rsid w:val="0043019B"/>
    <w:rsid w:val="00437E18"/>
    <w:rsid w:val="00442DBD"/>
    <w:rsid w:val="00443A1A"/>
    <w:rsid w:val="0044538A"/>
    <w:rsid w:val="004645D7"/>
    <w:rsid w:val="00472970"/>
    <w:rsid w:val="00481711"/>
    <w:rsid w:val="00487A94"/>
    <w:rsid w:val="00496B9B"/>
    <w:rsid w:val="004B4E73"/>
    <w:rsid w:val="004B5FAE"/>
    <w:rsid w:val="004C2BFB"/>
    <w:rsid w:val="004E1C87"/>
    <w:rsid w:val="004E2C71"/>
    <w:rsid w:val="004E641B"/>
    <w:rsid w:val="004E7EE9"/>
    <w:rsid w:val="0054302D"/>
    <w:rsid w:val="00543A30"/>
    <w:rsid w:val="0055187A"/>
    <w:rsid w:val="0055419B"/>
    <w:rsid w:val="005613E6"/>
    <w:rsid w:val="00573C0B"/>
    <w:rsid w:val="005821BF"/>
    <w:rsid w:val="005B5778"/>
    <w:rsid w:val="005B5C43"/>
    <w:rsid w:val="005C29F0"/>
    <w:rsid w:val="005C5A7E"/>
    <w:rsid w:val="005D02CD"/>
    <w:rsid w:val="005D5FBD"/>
    <w:rsid w:val="005E426A"/>
    <w:rsid w:val="005F6AA9"/>
    <w:rsid w:val="006006F9"/>
    <w:rsid w:val="006073A4"/>
    <w:rsid w:val="00630CCB"/>
    <w:rsid w:val="0063135C"/>
    <w:rsid w:val="006400B7"/>
    <w:rsid w:val="00660BDB"/>
    <w:rsid w:val="00661478"/>
    <w:rsid w:val="00664189"/>
    <w:rsid w:val="006652B2"/>
    <w:rsid w:val="00677AA3"/>
    <w:rsid w:val="00692139"/>
    <w:rsid w:val="006923D5"/>
    <w:rsid w:val="00693923"/>
    <w:rsid w:val="00695332"/>
    <w:rsid w:val="006B643D"/>
    <w:rsid w:val="006C62A2"/>
    <w:rsid w:val="006C6BB0"/>
    <w:rsid w:val="006D6D18"/>
    <w:rsid w:val="006E032B"/>
    <w:rsid w:val="006E38E1"/>
    <w:rsid w:val="00700765"/>
    <w:rsid w:val="0070203C"/>
    <w:rsid w:val="00716175"/>
    <w:rsid w:val="00717EFA"/>
    <w:rsid w:val="007209E4"/>
    <w:rsid w:val="0076458C"/>
    <w:rsid w:val="00764FDD"/>
    <w:rsid w:val="00777EED"/>
    <w:rsid w:val="00783356"/>
    <w:rsid w:val="007939F8"/>
    <w:rsid w:val="007D1BC9"/>
    <w:rsid w:val="007D69D1"/>
    <w:rsid w:val="007F2B45"/>
    <w:rsid w:val="007F763C"/>
    <w:rsid w:val="00810021"/>
    <w:rsid w:val="00835EFC"/>
    <w:rsid w:val="0085182D"/>
    <w:rsid w:val="00854660"/>
    <w:rsid w:val="00862ADE"/>
    <w:rsid w:val="00863F74"/>
    <w:rsid w:val="00881811"/>
    <w:rsid w:val="00882AAD"/>
    <w:rsid w:val="00896718"/>
    <w:rsid w:val="008B1FF8"/>
    <w:rsid w:val="008C07D5"/>
    <w:rsid w:val="008C2790"/>
    <w:rsid w:val="008C58CC"/>
    <w:rsid w:val="008D0523"/>
    <w:rsid w:val="008D39D0"/>
    <w:rsid w:val="008E43FF"/>
    <w:rsid w:val="008F00B8"/>
    <w:rsid w:val="008F5881"/>
    <w:rsid w:val="00905B49"/>
    <w:rsid w:val="00910EC6"/>
    <w:rsid w:val="009148C1"/>
    <w:rsid w:val="00923CD2"/>
    <w:rsid w:val="00941B4E"/>
    <w:rsid w:val="00967A8A"/>
    <w:rsid w:val="00974F58"/>
    <w:rsid w:val="00981A81"/>
    <w:rsid w:val="009B744F"/>
    <w:rsid w:val="009C103D"/>
    <w:rsid w:val="009C2AC0"/>
    <w:rsid w:val="009C430C"/>
    <w:rsid w:val="009C6C75"/>
    <w:rsid w:val="009D087C"/>
    <w:rsid w:val="009D132A"/>
    <w:rsid w:val="009D279F"/>
    <w:rsid w:val="009D6C8A"/>
    <w:rsid w:val="009E3F83"/>
    <w:rsid w:val="00A158FC"/>
    <w:rsid w:val="00A164D3"/>
    <w:rsid w:val="00A264A7"/>
    <w:rsid w:val="00A300F5"/>
    <w:rsid w:val="00A45039"/>
    <w:rsid w:val="00A45EC2"/>
    <w:rsid w:val="00A70DB6"/>
    <w:rsid w:val="00A710CD"/>
    <w:rsid w:val="00A73B8A"/>
    <w:rsid w:val="00A749B6"/>
    <w:rsid w:val="00A7775F"/>
    <w:rsid w:val="00A81855"/>
    <w:rsid w:val="00AB4272"/>
    <w:rsid w:val="00AB4C0C"/>
    <w:rsid w:val="00AB4DC0"/>
    <w:rsid w:val="00AC1FCF"/>
    <w:rsid w:val="00AC4915"/>
    <w:rsid w:val="00AC5C4D"/>
    <w:rsid w:val="00AD161B"/>
    <w:rsid w:val="00AD2C07"/>
    <w:rsid w:val="00AD5F4A"/>
    <w:rsid w:val="00AF2A76"/>
    <w:rsid w:val="00AF3F92"/>
    <w:rsid w:val="00AF6704"/>
    <w:rsid w:val="00B26985"/>
    <w:rsid w:val="00B442AA"/>
    <w:rsid w:val="00B55254"/>
    <w:rsid w:val="00B66B94"/>
    <w:rsid w:val="00B70FB8"/>
    <w:rsid w:val="00B72476"/>
    <w:rsid w:val="00B80D58"/>
    <w:rsid w:val="00B811CD"/>
    <w:rsid w:val="00B81393"/>
    <w:rsid w:val="00B82F1F"/>
    <w:rsid w:val="00B83ED4"/>
    <w:rsid w:val="00B95094"/>
    <w:rsid w:val="00BA4941"/>
    <w:rsid w:val="00BB1B44"/>
    <w:rsid w:val="00BB3DE6"/>
    <w:rsid w:val="00BC25A8"/>
    <w:rsid w:val="00BC401D"/>
    <w:rsid w:val="00BC41A8"/>
    <w:rsid w:val="00BD4BD0"/>
    <w:rsid w:val="00BD58B7"/>
    <w:rsid w:val="00BD7EEB"/>
    <w:rsid w:val="00BE4887"/>
    <w:rsid w:val="00BF046A"/>
    <w:rsid w:val="00BF5EE4"/>
    <w:rsid w:val="00C10474"/>
    <w:rsid w:val="00C13F65"/>
    <w:rsid w:val="00C305B7"/>
    <w:rsid w:val="00C340FD"/>
    <w:rsid w:val="00C50B6C"/>
    <w:rsid w:val="00C544AE"/>
    <w:rsid w:val="00C833F1"/>
    <w:rsid w:val="00C927BD"/>
    <w:rsid w:val="00CA25F3"/>
    <w:rsid w:val="00CA2DB7"/>
    <w:rsid w:val="00CA33C4"/>
    <w:rsid w:val="00CA515C"/>
    <w:rsid w:val="00CB06A8"/>
    <w:rsid w:val="00CB0EEC"/>
    <w:rsid w:val="00CB18C9"/>
    <w:rsid w:val="00CB2201"/>
    <w:rsid w:val="00CB32AC"/>
    <w:rsid w:val="00CD1088"/>
    <w:rsid w:val="00CE2638"/>
    <w:rsid w:val="00CF2AA4"/>
    <w:rsid w:val="00CF5481"/>
    <w:rsid w:val="00CF5C1D"/>
    <w:rsid w:val="00D068C5"/>
    <w:rsid w:val="00D12C7F"/>
    <w:rsid w:val="00D133D7"/>
    <w:rsid w:val="00D15E70"/>
    <w:rsid w:val="00D265F7"/>
    <w:rsid w:val="00D270CD"/>
    <w:rsid w:val="00D31DF8"/>
    <w:rsid w:val="00D34C23"/>
    <w:rsid w:val="00D409BF"/>
    <w:rsid w:val="00D40CAB"/>
    <w:rsid w:val="00D57370"/>
    <w:rsid w:val="00D57660"/>
    <w:rsid w:val="00D646BD"/>
    <w:rsid w:val="00D826E4"/>
    <w:rsid w:val="00D95AEC"/>
    <w:rsid w:val="00DA7D95"/>
    <w:rsid w:val="00DC01BE"/>
    <w:rsid w:val="00DC2843"/>
    <w:rsid w:val="00DE2C38"/>
    <w:rsid w:val="00DF46CA"/>
    <w:rsid w:val="00DF7FB2"/>
    <w:rsid w:val="00E008F9"/>
    <w:rsid w:val="00E01EF8"/>
    <w:rsid w:val="00E1188B"/>
    <w:rsid w:val="00E168F7"/>
    <w:rsid w:val="00E1777D"/>
    <w:rsid w:val="00E2143D"/>
    <w:rsid w:val="00E23EDE"/>
    <w:rsid w:val="00E32C39"/>
    <w:rsid w:val="00E36488"/>
    <w:rsid w:val="00E45BDD"/>
    <w:rsid w:val="00E5499B"/>
    <w:rsid w:val="00E63B98"/>
    <w:rsid w:val="00E66156"/>
    <w:rsid w:val="00E7229F"/>
    <w:rsid w:val="00E901FC"/>
    <w:rsid w:val="00E912F7"/>
    <w:rsid w:val="00E93BA9"/>
    <w:rsid w:val="00E976E5"/>
    <w:rsid w:val="00EA063E"/>
    <w:rsid w:val="00EB4192"/>
    <w:rsid w:val="00EB688F"/>
    <w:rsid w:val="00EC3DCE"/>
    <w:rsid w:val="00EE0370"/>
    <w:rsid w:val="00EF33F0"/>
    <w:rsid w:val="00EF46CF"/>
    <w:rsid w:val="00EF7DBE"/>
    <w:rsid w:val="00F11058"/>
    <w:rsid w:val="00F14189"/>
    <w:rsid w:val="00F22531"/>
    <w:rsid w:val="00F275BD"/>
    <w:rsid w:val="00F30253"/>
    <w:rsid w:val="00F33246"/>
    <w:rsid w:val="00F34F7C"/>
    <w:rsid w:val="00F3782A"/>
    <w:rsid w:val="00F401C0"/>
    <w:rsid w:val="00F42F45"/>
    <w:rsid w:val="00F565BD"/>
    <w:rsid w:val="00F638FD"/>
    <w:rsid w:val="00F645F1"/>
    <w:rsid w:val="00F70CD4"/>
    <w:rsid w:val="00F82162"/>
    <w:rsid w:val="00F84BD2"/>
    <w:rsid w:val="00F851D5"/>
    <w:rsid w:val="00FA20F2"/>
    <w:rsid w:val="00FC0961"/>
    <w:rsid w:val="00FD5186"/>
    <w:rsid w:val="00FD6A79"/>
    <w:rsid w:val="00FD6B07"/>
    <w:rsid w:val="00FE3524"/>
    <w:rsid w:val="00FF7A18"/>
    <w:rsid w:val="00FF7C1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615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E66156"/>
    <w:pPr>
      <w:widowControl w:val="0"/>
      <w:autoSpaceDE w:val="0"/>
      <w:autoSpaceDN w:val="0"/>
      <w:adjustRightInd w:val="0"/>
      <w:ind w:right="19772" w:firstLine="720"/>
    </w:pPr>
    <w:rPr>
      <w:rFonts w:ascii="Arial" w:hAnsi="Arial" w:cs="Arial"/>
    </w:rPr>
  </w:style>
  <w:style w:type="paragraph" w:customStyle="1" w:styleId="a3">
    <w:basedOn w:val="a"/>
    <w:rsid w:val="00E66156"/>
    <w:pPr>
      <w:widowControl w:val="0"/>
      <w:adjustRightInd w:val="0"/>
      <w:spacing w:after="160" w:line="240" w:lineRule="exact"/>
      <w:jc w:val="right"/>
    </w:pPr>
    <w:rPr>
      <w:sz w:val="20"/>
      <w:szCs w:val="20"/>
      <w:lang w:val="en-GB" w:eastAsia="en-US"/>
    </w:rPr>
  </w:style>
  <w:style w:type="paragraph" w:styleId="a4">
    <w:name w:val="Body Text"/>
    <w:basedOn w:val="a"/>
    <w:rsid w:val="00E66156"/>
    <w:pPr>
      <w:spacing w:after="120"/>
    </w:pPr>
  </w:style>
  <w:style w:type="table" w:styleId="a5">
    <w:name w:val="Table Grid"/>
    <w:basedOn w:val="a1"/>
    <w:rsid w:val="00E661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E66156"/>
    <w:pPr>
      <w:autoSpaceDE w:val="0"/>
      <w:autoSpaceDN w:val="0"/>
      <w:adjustRightInd w:val="0"/>
    </w:pPr>
    <w:rPr>
      <w:sz w:val="28"/>
      <w:szCs w:val="28"/>
    </w:rPr>
  </w:style>
  <w:style w:type="paragraph" w:customStyle="1" w:styleId="Default">
    <w:name w:val="Default"/>
    <w:rsid w:val="00E66156"/>
    <w:pPr>
      <w:autoSpaceDE w:val="0"/>
      <w:autoSpaceDN w:val="0"/>
      <w:adjustRightInd w:val="0"/>
    </w:pPr>
    <w:rPr>
      <w:color w:val="000000"/>
      <w:sz w:val="24"/>
      <w:szCs w:val="24"/>
    </w:rPr>
  </w:style>
  <w:style w:type="paragraph" w:customStyle="1" w:styleId="ConsPlusNormal">
    <w:name w:val="ConsPlusNormal"/>
    <w:rsid w:val="00E66156"/>
    <w:pPr>
      <w:widowControl w:val="0"/>
      <w:autoSpaceDE w:val="0"/>
      <w:autoSpaceDN w:val="0"/>
      <w:adjustRightInd w:val="0"/>
      <w:ind w:firstLine="720"/>
    </w:pPr>
    <w:rPr>
      <w:rFonts w:ascii="Arial" w:hAnsi="Arial" w:cs="Arial"/>
    </w:rPr>
  </w:style>
  <w:style w:type="paragraph" w:customStyle="1" w:styleId="CharChar1CharChar1CharChar">
    <w:name w:val="Char Char Знак Знак1 Char Char1 Знак Знак Char Char"/>
    <w:basedOn w:val="a"/>
    <w:rsid w:val="00CF2AA4"/>
    <w:pPr>
      <w:spacing w:before="100" w:beforeAutospacing="1" w:after="100" w:afterAutospacing="1"/>
    </w:pPr>
    <w:rPr>
      <w:rFonts w:ascii="Tahoma" w:hAnsi="Tahoma"/>
      <w:sz w:val="20"/>
      <w:szCs w:val="20"/>
      <w:lang w:val="en-US" w:eastAsia="en-US"/>
    </w:rPr>
  </w:style>
  <w:style w:type="paragraph" w:styleId="a6">
    <w:name w:val="footer"/>
    <w:basedOn w:val="a"/>
    <w:rsid w:val="006B643D"/>
    <w:pPr>
      <w:tabs>
        <w:tab w:val="center" w:pos="4677"/>
        <w:tab w:val="right" w:pos="9355"/>
      </w:tabs>
    </w:pPr>
  </w:style>
  <w:style w:type="character" w:styleId="a7">
    <w:name w:val="page number"/>
    <w:basedOn w:val="a0"/>
    <w:rsid w:val="006B643D"/>
  </w:style>
  <w:style w:type="paragraph" w:styleId="a8">
    <w:name w:val="Balloon Text"/>
    <w:basedOn w:val="a"/>
    <w:semiHidden/>
    <w:rsid w:val="006B643D"/>
    <w:rPr>
      <w:rFonts w:ascii="Tahoma" w:hAnsi="Tahoma" w:cs="Tahoma"/>
      <w:sz w:val="16"/>
      <w:szCs w:val="16"/>
    </w:rPr>
  </w:style>
  <w:style w:type="paragraph" w:styleId="a9">
    <w:name w:val="No Spacing"/>
    <w:basedOn w:val="a"/>
    <w:uiPriority w:val="1"/>
    <w:qFormat/>
    <w:rsid w:val="00157611"/>
    <w:rPr>
      <w:rFonts w:ascii="Calibri" w:hAnsi="Calibri"/>
      <w:sz w:val="22"/>
      <w:szCs w:val="22"/>
      <w:lang w:val="en-US" w:eastAsia="en-US" w:bidi="en-US"/>
    </w:rPr>
  </w:style>
  <w:style w:type="paragraph" w:styleId="aa">
    <w:name w:val="header"/>
    <w:basedOn w:val="a"/>
    <w:link w:val="ab"/>
    <w:rsid w:val="009D6C8A"/>
    <w:pPr>
      <w:tabs>
        <w:tab w:val="center" w:pos="4677"/>
        <w:tab w:val="right" w:pos="9355"/>
      </w:tabs>
    </w:pPr>
  </w:style>
  <w:style w:type="character" w:customStyle="1" w:styleId="ab">
    <w:name w:val="Верхний колонтитул Знак"/>
    <w:basedOn w:val="a0"/>
    <w:link w:val="aa"/>
    <w:rsid w:val="009D6C8A"/>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file:///A:\&#1043;&#1077;&#1088;&#1073;%20&#1057;&#1084;&#1086;&#1083;.%20&#1086;&#1073;&#1083;&#1072;&#1089;&#1090;&#1080;-3.gif"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3680</Words>
  <Characters>20980</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Глубокинского С/П</Company>
  <LinksUpToDate>false</LinksUpToDate>
  <CharactersWithSpaces>24611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Александровна</dc:creator>
  <cp:lastModifiedBy>11</cp:lastModifiedBy>
  <cp:revision>3</cp:revision>
  <cp:lastPrinted>2023-08-17T09:48:00Z</cp:lastPrinted>
  <dcterms:created xsi:type="dcterms:W3CDTF">2024-11-26T12:16:00Z</dcterms:created>
  <dcterms:modified xsi:type="dcterms:W3CDTF">2024-11-26T12:48:00Z</dcterms:modified>
</cp:coreProperties>
</file>