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E4F" w:rsidRPr="00F81D5B" w:rsidRDefault="00F81D5B" w:rsidP="00F81D5B">
      <w:pPr>
        <w:jc w:val="right"/>
        <w:rPr>
          <w:rFonts w:ascii="Times New Roman" w:hAnsi="Times New Roman" w:cs="Times New Roman"/>
        </w:rPr>
      </w:pPr>
      <w:r w:rsidRPr="00F81D5B">
        <w:rPr>
          <w:rFonts w:ascii="Times New Roman" w:hAnsi="Times New Roman" w:cs="Times New Roman"/>
        </w:rPr>
        <w:t xml:space="preserve">                                          Проект</w:t>
      </w:r>
    </w:p>
    <w:p w:rsidR="00F81D5B" w:rsidRPr="00F81D5B" w:rsidRDefault="00F81D5B" w:rsidP="00F81D5B">
      <w:pPr>
        <w:jc w:val="right"/>
        <w:rPr>
          <w:rFonts w:ascii="Times New Roman" w:hAnsi="Times New Roman" w:cs="Times New Roman"/>
        </w:rPr>
      </w:pPr>
      <w:proofErr w:type="gramStart"/>
      <w:r w:rsidRPr="00F81D5B">
        <w:rPr>
          <w:rFonts w:ascii="Times New Roman" w:hAnsi="Times New Roman" w:cs="Times New Roman"/>
        </w:rPr>
        <w:t>Внесен</w:t>
      </w:r>
      <w:proofErr w:type="gramEnd"/>
      <w:r w:rsidRPr="00F81D5B">
        <w:rPr>
          <w:rFonts w:ascii="Times New Roman" w:hAnsi="Times New Roman" w:cs="Times New Roman"/>
        </w:rPr>
        <w:t xml:space="preserve"> Главой муниципального образования</w:t>
      </w:r>
    </w:p>
    <w:p w:rsidR="00F81D5B" w:rsidRPr="00F81D5B" w:rsidRDefault="00F81D5B" w:rsidP="00F81D5B">
      <w:pPr>
        <w:jc w:val="right"/>
        <w:rPr>
          <w:rFonts w:ascii="Times New Roman" w:hAnsi="Times New Roman" w:cs="Times New Roman"/>
        </w:rPr>
      </w:pPr>
      <w:r w:rsidRPr="00F81D5B">
        <w:rPr>
          <w:rFonts w:ascii="Times New Roman" w:hAnsi="Times New Roman" w:cs="Times New Roman"/>
        </w:rPr>
        <w:t xml:space="preserve">Краснинского городского поселения </w:t>
      </w:r>
    </w:p>
    <w:p w:rsidR="00F81D5B" w:rsidRPr="00F81D5B" w:rsidRDefault="00F81D5B" w:rsidP="00F81D5B">
      <w:pPr>
        <w:jc w:val="right"/>
        <w:rPr>
          <w:rFonts w:ascii="Times New Roman" w:hAnsi="Times New Roman" w:cs="Times New Roman"/>
        </w:rPr>
      </w:pPr>
      <w:r w:rsidRPr="00F81D5B">
        <w:rPr>
          <w:rFonts w:ascii="Times New Roman" w:hAnsi="Times New Roman" w:cs="Times New Roman"/>
        </w:rPr>
        <w:t>Краснинского района Смоленской области</w:t>
      </w:r>
    </w:p>
    <w:p w:rsidR="00F81D5B" w:rsidRDefault="00F81D5B">
      <w:pPr>
        <w:jc w:val="center"/>
      </w:pPr>
    </w:p>
    <w:p w:rsidR="00DC5E4F" w:rsidRDefault="00F81D5B">
      <w:pPr>
        <w:jc w:val="center"/>
        <w:rPr>
          <w:rFonts w:ascii="Calibri" w:eastAsia="Calibri" w:hAnsi="Calibri" w:cs="Calibri"/>
          <w:sz w:val="22"/>
        </w:rPr>
      </w:pPr>
      <w:r>
        <w:object w:dxaOrig="3045" w:dyaOrig="3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ctole0000000000" o:spid="_x0000_i1025" type="#_x0000_t75" style="width:54.7pt;height:61.95pt" o:ole="">
            <v:imagedata r:id="rId6" o:title=""/>
          </v:shape>
          <o:OLEObject Type="Embed" ProgID="StaticMetafile" ShapeID="rectole0000000000" DrawAspect="Content" ObjectID="_1689767053" r:id="rId7"/>
        </w:object>
      </w:r>
    </w:p>
    <w:p w:rsidR="00DC5E4F" w:rsidRDefault="00397321">
      <w:pPr>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СОВЕТ ДЕПУТАТОВ КРАСНИНСКОГО ГОРОДСКОГО ПОСЕЛЕНИЯ</w:t>
      </w:r>
      <w:r>
        <w:rPr>
          <w:rFonts w:ascii="Times New Roman" w:eastAsia="Times New Roman" w:hAnsi="Times New Roman" w:cs="Times New Roman"/>
          <w:b/>
          <w:color w:val="000000"/>
          <w:sz w:val="24"/>
        </w:rPr>
        <w:br/>
        <w:t>КРАСНИНСКОГО РАЙОНА СМОЛЕНСКОЙ ОБЛАСТИ</w:t>
      </w:r>
    </w:p>
    <w:p w:rsidR="00DC5E4F" w:rsidRDefault="00DC5E4F">
      <w:pPr>
        <w:ind w:left="-360" w:firstLine="360"/>
        <w:jc w:val="center"/>
        <w:rPr>
          <w:rFonts w:ascii="Courier New" w:eastAsia="Courier New" w:hAnsi="Courier New" w:cs="Courier New"/>
          <w:b/>
          <w:color w:val="000000"/>
          <w:sz w:val="24"/>
        </w:rPr>
      </w:pPr>
    </w:p>
    <w:p w:rsidR="00DC5E4F" w:rsidRPr="00724309" w:rsidRDefault="00397321">
      <w:pPr>
        <w:spacing w:after="300"/>
        <w:jc w:val="center"/>
        <w:rPr>
          <w:rFonts w:ascii="Times New Roman" w:eastAsia="Times New Roman" w:hAnsi="Times New Roman" w:cs="Times New Roman"/>
          <w:color w:val="000000"/>
          <w:sz w:val="26"/>
        </w:rPr>
      </w:pPr>
      <w:r w:rsidRPr="00724309">
        <w:rPr>
          <w:rFonts w:ascii="Times New Roman" w:eastAsia="Times New Roman" w:hAnsi="Times New Roman" w:cs="Times New Roman"/>
          <w:b/>
          <w:color w:val="000000"/>
          <w:sz w:val="26"/>
        </w:rPr>
        <w:t>РЕШЕНИЕ</w:t>
      </w:r>
    </w:p>
    <w:p w:rsidR="00037723" w:rsidRDefault="00397321" w:rsidP="00037723">
      <w:pPr>
        <w:tabs>
          <w:tab w:val="left" w:pos="680"/>
          <w:tab w:val="left" w:leader="underscore" w:pos="2364"/>
          <w:tab w:val="left" w:pos="8197"/>
          <w:tab w:val="left" w:leader="underscore" w:pos="9149"/>
        </w:tabs>
        <w:jc w:val="both"/>
        <w:rPr>
          <w:rFonts w:ascii="Times New Roman" w:eastAsia="Times New Roman" w:hAnsi="Times New Roman" w:cs="Times New Roman"/>
          <w:color w:val="000000"/>
          <w:sz w:val="28"/>
        </w:rPr>
      </w:pPr>
      <w:r w:rsidRPr="00724309">
        <w:rPr>
          <w:rFonts w:ascii="Times New Roman" w:eastAsia="Times New Roman" w:hAnsi="Times New Roman" w:cs="Times New Roman"/>
          <w:color w:val="000000"/>
          <w:sz w:val="28"/>
        </w:rPr>
        <w:t>«</w:t>
      </w:r>
      <w:r w:rsidR="0029420E">
        <w:rPr>
          <w:rFonts w:ascii="Times New Roman" w:eastAsia="Times New Roman" w:hAnsi="Times New Roman" w:cs="Times New Roman"/>
          <w:color w:val="000000"/>
          <w:sz w:val="28"/>
        </w:rPr>
        <w:t xml:space="preserve">     </w:t>
      </w:r>
      <w:r w:rsidRPr="00724309">
        <w:rPr>
          <w:rFonts w:ascii="Times New Roman" w:eastAsia="Times New Roman" w:hAnsi="Times New Roman" w:cs="Times New Roman"/>
          <w:color w:val="000000"/>
          <w:sz w:val="28"/>
        </w:rPr>
        <w:t>»</w:t>
      </w:r>
      <w:r w:rsidRPr="00724309">
        <w:rPr>
          <w:rFonts w:ascii="Times New Roman" w:eastAsia="Times New Roman" w:hAnsi="Times New Roman" w:cs="Times New Roman"/>
          <w:color w:val="000000"/>
          <w:sz w:val="28"/>
        </w:rPr>
        <w:tab/>
      </w:r>
      <w:r w:rsidR="00F81D5B">
        <w:rPr>
          <w:rFonts w:ascii="Times New Roman" w:eastAsia="Times New Roman" w:hAnsi="Times New Roman" w:cs="Times New Roman"/>
          <w:color w:val="000000"/>
          <w:sz w:val="28"/>
        </w:rPr>
        <w:t xml:space="preserve">            </w:t>
      </w:r>
      <w:r w:rsidR="00724309">
        <w:rPr>
          <w:rFonts w:ascii="Times New Roman" w:eastAsia="Times New Roman" w:hAnsi="Times New Roman" w:cs="Times New Roman"/>
          <w:color w:val="000000"/>
          <w:sz w:val="28"/>
        </w:rPr>
        <w:t xml:space="preserve"> </w:t>
      </w:r>
      <w:r w:rsidRPr="00724309">
        <w:rPr>
          <w:rFonts w:ascii="Times New Roman" w:eastAsia="Times New Roman" w:hAnsi="Times New Roman" w:cs="Times New Roman"/>
          <w:color w:val="000000"/>
          <w:sz w:val="28"/>
        </w:rPr>
        <w:t xml:space="preserve">2021 г.                                                              </w:t>
      </w:r>
      <w:r w:rsidR="00724309">
        <w:rPr>
          <w:rFonts w:ascii="Times New Roman" w:eastAsia="Times New Roman" w:hAnsi="Times New Roman" w:cs="Times New Roman"/>
          <w:color w:val="000000"/>
          <w:sz w:val="28"/>
        </w:rPr>
        <w:t xml:space="preserve">        </w:t>
      </w:r>
      <w:r w:rsidRPr="00724309">
        <w:rPr>
          <w:rFonts w:ascii="Times New Roman" w:eastAsia="Times New Roman" w:hAnsi="Times New Roman" w:cs="Times New Roman"/>
          <w:color w:val="000000"/>
          <w:sz w:val="28"/>
        </w:rPr>
        <w:t xml:space="preserve">     №</w:t>
      </w:r>
      <w:r w:rsidR="00F81D5B">
        <w:rPr>
          <w:rFonts w:ascii="Times New Roman" w:eastAsia="Times New Roman" w:hAnsi="Times New Roman" w:cs="Times New Roman"/>
          <w:color w:val="000000"/>
          <w:sz w:val="28"/>
        </w:rPr>
        <w:t xml:space="preserve"> </w:t>
      </w:r>
    </w:p>
    <w:p w:rsidR="00724309" w:rsidRPr="00724309" w:rsidRDefault="00397321" w:rsidP="00037723">
      <w:pPr>
        <w:tabs>
          <w:tab w:val="left" w:pos="680"/>
          <w:tab w:val="left" w:leader="underscore" w:pos="2364"/>
          <w:tab w:val="left" w:pos="8197"/>
          <w:tab w:val="left" w:leader="underscore" w:pos="9149"/>
        </w:tabs>
        <w:jc w:val="both"/>
        <w:rPr>
          <w:rFonts w:ascii="Times New Roman" w:eastAsia="Times New Roman" w:hAnsi="Times New Roman" w:cs="Times New Roman"/>
          <w:b/>
          <w:color w:val="000000"/>
          <w:sz w:val="24"/>
          <w:szCs w:val="24"/>
        </w:rPr>
      </w:pPr>
      <w:r w:rsidRPr="00724309">
        <w:rPr>
          <w:rFonts w:ascii="Times New Roman" w:eastAsia="Times New Roman" w:hAnsi="Times New Roman" w:cs="Times New Roman"/>
          <w:b/>
          <w:color w:val="000000"/>
          <w:sz w:val="24"/>
          <w:szCs w:val="24"/>
        </w:rPr>
        <w:t xml:space="preserve">Об утверждении Порядка проведения </w:t>
      </w:r>
    </w:p>
    <w:p w:rsidR="00DC5E4F" w:rsidRPr="00724309" w:rsidRDefault="00397321" w:rsidP="00724309">
      <w:pPr>
        <w:widowControl w:val="0"/>
        <w:jc w:val="both"/>
        <w:rPr>
          <w:rFonts w:ascii="Times New Roman" w:eastAsia="Times New Roman" w:hAnsi="Times New Roman" w:cs="Times New Roman"/>
          <w:b/>
          <w:color w:val="000000"/>
          <w:sz w:val="24"/>
          <w:szCs w:val="24"/>
        </w:rPr>
      </w:pPr>
      <w:r w:rsidRPr="00724309">
        <w:rPr>
          <w:rFonts w:ascii="Times New Roman" w:eastAsia="Times New Roman" w:hAnsi="Times New Roman" w:cs="Times New Roman"/>
          <w:b/>
          <w:color w:val="000000"/>
          <w:sz w:val="24"/>
          <w:szCs w:val="24"/>
        </w:rPr>
        <w:t xml:space="preserve">конкурсного отбора </w:t>
      </w:r>
      <w:proofErr w:type="gramStart"/>
      <w:r w:rsidRPr="00724309">
        <w:rPr>
          <w:rFonts w:ascii="Times New Roman" w:eastAsia="Times New Roman" w:hAnsi="Times New Roman" w:cs="Times New Roman"/>
          <w:b/>
          <w:color w:val="000000"/>
          <w:sz w:val="24"/>
          <w:szCs w:val="24"/>
        </w:rPr>
        <w:t>инициативных</w:t>
      </w:r>
      <w:proofErr w:type="gramEnd"/>
      <w:r w:rsidRPr="00724309">
        <w:rPr>
          <w:rFonts w:ascii="Times New Roman" w:eastAsia="Times New Roman" w:hAnsi="Times New Roman" w:cs="Times New Roman"/>
          <w:b/>
          <w:color w:val="000000"/>
          <w:sz w:val="24"/>
          <w:szCs w:val="24"/>
        </w:rPr>
        <w:t xml:space="preserve"> </w:t>
      </w:r>
    </w:p>
    <w:p w:rsidR="00724309" w:rsidRPr="00724309" w:rsidRDefault="00397321" w:rsidP="00724309">
      <w:pPr>
        <w:widowControl w:val="0"/>
        <w:jc w:val="both"/>
        <w:rPr>
          <w:rFonts w:ascii="Times New Roman" w:eastAsia="Times New Roman" w:hAnsi="Times New Roman" w:cs="Times New Roman"/>
          <w:b/>
          <w:color w:val="000000"/>
          <w:sz w:val="24"/>
          <w:szCs w:val="24"/>
        </w:rPr>
      </w:pPr>
      <w:r w:rsidRPr="00724309">
        <w:rPr>
          <w:rFonts w:ascii="Times New Roman" w:eastAsia="Times New Roman" w:hAnsi="Times New Roman" w:cs="Times New Roman"/>
          <w:b/>
          <w:color w:val="000000"/>
          <w:sz w:val="24"/>
          <w:szCs w:val="24"/>
        </w:rPr>
        <w:t>проектов для реализации на территории,</w:t>
      </w:r>
    </w:p>
    <w:p w:rsidR="00DC5E4F" w:rsidRPr="00724309" w:rsidRDefault="00397321" w:rsidP="00724309">
      <w:pPr>
        <w:widowControl w:val="0"/>
        <w:jc w:val="both"/>
        <w:rPr>
          <w:rFonts w:ascii="Times New Roman" w:eastAsia="Times New Roman" w:hAnsi="Times New Roman" w:cs="Times New Roman"/>
          <w:b/>
          <w:color w:val="000000"/>
          <w:sz w:val="24"/>
          <w:szCs w:val="24"/>
        </w:rPr>
      </w:pPr>
      <w:r w:rsidRPr="00724309">
        <w:rPr>
          <w:rFonts w:ascii="Times New Roman" w:eastAsia="Times New Roman" w:hAnsi="Times New Roman" w:cs="Times New Roman"/>
          <w:b/>
          <w:color w:val="000000"/>
          <w:sz w:val="24"/>
          <w:szCs w:val="24"/>
        </w:rPr>
        <w:t xml:space="preserve"> части территории</w:t>
      </w:r>
      <w:r w:rsidR="001608F4">
        <w:rPr>
          <w:rFonts w:ascii="Times New Roman" w:eastAsia="Times New Roman" w:hAnsi="Times New Roman" w:cs="Times New Roman"/>
          <w:b/>
          <w:color w:val="000000"/>
          <w:sz w:val="24"/>
          <w:szCs w:val="24"/>
        </w:rPr>
        <w:t xml:space="preserve"> </w:t>
      </w:r>
      <w:r w:rsidRPr="00724309">
        <w:rPr>
          <w:rFonts w:ascii="Times New Roman" w:eastAsia="Times New Roman" w:hAnsi="Times New Roman" w:cs="Times New Roman"/>
          <w:b/>
          <w:color w:val="000000"/>
          <w:sz w:val="24"/>
          <w:szCs w:val="24"/>
        </w:rPr>
        <w:t>Краснинского городского поселения</w:t>
      </w:r>
    </w:p>
    <w:p w:rsidR="00DC5E4F" w:rsidRPr="00724309" w:rsidRDefault="00397321" w:rsidP="00724309">
      <w:pPr>
        <w:widowControl w:val="0"/>
        <w:jc w:val="both"/>
        <w:rPr>
          <w:rFonts w:ascii="Times New Roman" w:eastAsia="Times New Roman" w:hAnsi="Times New Roman" w:cs="Times New Roman"/>
          <w:b/>
          <w:color w:val="000000"/>
          <w:sz w:val="24"/>
          <w:szCs w:val="24"/>
        </w:rPr>
      </w:pPr>
      <w:r w:rsidRPr="00724309">
        <w:rPr>
          <w:rFonts w:ascii="Times New Roman" w:eastAsia="Times New Roman" w:hAnsi="Times New Roman" w:cs="Times New Roman"/>
          <w:b/>
          <w:color w:val="000000"/>
          <w:sz w:val="24"/>
          <w:szCs w:val="24"/>
        </w:rPr>
        <w:t xml:space="preserve">Краснинского района Смоленской области </w:t>
      </w:r>
    </w:p>
    <w:p w:rsidR="00DC5E4F" w:rsidRPr="00724309" w:rsidRDefault="00DC5E4F">
      <w:pPr>
        <w:jc w:val="both"/>
        <w:rPr>
          <w:rFonts w:ascii="Times New Roman" w:eastAsia="Times New Roman" w:hAnsi="Times New Roman" w:cs="Times New Roman"/>
          <w:b/>
          <w:color w:val="000000"/>
          <w:sz w:val="24"/>
          <w:szCs w:val="24"/>
        </w:rPr>
      </w:pPr>
    </w:p>
    <w:p w:rsidR="00DC5E4F" w:rsidRPr="00724309" w:rsidRDefault="00397321">
      <w:pPr>
        <w:spacing w:after="300"/>
        <w:ind w:firstLine="720"/>
        <w:jc w:val="both"/>
        <w:rPr>
          <w:rFonts w:ascii="Times New Roman" w:eastAsia="Times New Roman" w:hAnsi="Times New Roman" w:cs="Times New Roman"/>
          <w:color w:val="000000"/>
          <w:sz w:val="24"/>
          <w:szCs w:val="24"/>
        </w:rPr>
      </w:pPr>
      <w:proofErr w:type="gramStart"/>
      <w:r w:rsidRPr="00724309">
        <w:rPr>
          <w:rFonts w:ascii="Times New Roman" w:eastAsia="Times New Roman" w:hAnsi="Times New Roman" w:cs="Times New Roman"/>
          <w:color w:val="000000"/>
          <w:sz w:val="24"/>
          <w:szCs w:val="24"/>
        </w:rPr>
        <w:t>В соответствии со статьей 26</w:t>
      </w:r>
      <w:r w:rsidRPr="00724309">
        <w:rPr>
          <w:rFonts w:ascii="Times New Roman" w:eastAsia="Times New Roman" w:hAnsi="Times New Roman" w:cs="Times New Roman"/>
          <w:color w:val="000000"/>
          <w:sz w:val="24"/>
          <w:szCs w:val="24"/>
          <w:vertAlign w:val="superscript"/>
        </w:rPr>
        <w:t>1</w:t>
      </w:r>
      <w:r w:rsidRPr="00724309">
        <w:rPr>
          <w:rFonts w:ascii="Times New Roman" w:eastAsia="Times New Roman" w:hAnsi="Times New Roman" w:cs="Times New Roman"/>
          <w:color w:val="000000"/>
          <w:sz w:val="24"/>
          <w:szCs w:val="24"/>
        </w:rPr>
        <w:t xml:space="preserve"> Федерального закона от 06.10.2003 № 131-ФЗ «Об общих принципах организации местного самоуправления в Российской Федерации», Порядком реализации инициат</w:t>
      </w:r>
      <w:r w:rsidR="00FA19DC">
        <w:rPr>
          <w:rFonts w:ascii="Times New Roman" w:eastAsia="Times New Roman" w:hAnsi="Times New Roman" w:cs="Times New Roman"/>
          <w:color w:val="000000"/>
          <w:sz w:val="24"/>
          <w:szCs w:val="24"/>
        </w:rPr>
        <w:t xml:space="preserve">ивных проектов в  </w:t>
      </w:r>
      <w:proofErr w:type="spellStart"/>
      <w:r w:rsidR="00FA19DC">
        <w:rPr>
          <w:rFonts w:ascii="Times New Roman" w:eastAsia="Times New Roman" w:hAnsi="Times New Roman" w:cs="Times New Roman"/>
          <w:color w:val="000000"/>
          <w:sz w:val="24"/>
          <w:szCs w:val="24"/>
        </w:rPr>
        <w:t>Краснинском</w:t>
      </w:r>
      <w:proofErr w:type="spellEnd"/>
      <w:r w:rsidR="00FA19DC">
        <w:rPr>
          <w:rFonts w:ascii="Times New Roman" w:eastAsia="Times New Roman" w:hAnsi="Times New Roman" w:cs="Times New Roman"/>
          <w:color w:val="000000"/>
          <w:sz w:val="24"/>
          <w:szCs w:val="24"/>
        </w:rPr>
        <w:t xml:space="preserve"> городском поселении</w:t>
      </w:r>
      <w:r w:rsidRPr="00724309">
        <w:rPr>
          <w:rFonts w:ascii="Times New Roman" w:eastAsia="Times New Roman" w:hAnsi="Times New Roman" w:cs="Times New Roman"/>
          <w:color w:val="000000"/>
          <w:sz w:val="24"/>
          <w:szCs w:val="24"/>
        </w:rPr>
        <w:t xml:space="preserve"> Краснинского района Смоленской области (</w:t>
      </w:r>
      <w:r w:rsidR="00F72CED">
        <w:rPr>
          <w:rFonts w:ascii="Times New Roman" w:eastAsia="Times New Roman" w:hAnsi="Times New Roman" w:cs="Times New Roman"/>
          <w:color w:val="000000"/>
          <w:sz w:val="24"/>
          <w:szCs w:val="24"/>
        </w:rPr>
        <w:t>от 22.07.2021г №17)</w:t>
      </w:r>
      <w:r w:rsidRPr="00724309">
        <w:rPr>
          <w:rFonts w:ascii="Times New Roman" w:eastAsia="Times New Roman" w:hAnsi="Times New Roman" w:cs="Times New Roman"/>
          <w:color w:val="000000"/>
          <w:sz w:val="24"/>
          <w:szCs w:val="24"/>
        </w:rPr>
        <w:t xml:space="preserve"> руководствуясь Уставом Краснинского городского поселения Краснинского района Смоленской области, Совет депутатов Краснинского городского поселения Краснинского района Смоленской области </w:t>
      </w:r>
      <w:proofErr w:type="gramEnd"/>
    </w:p>
    <w:p w:rsidR="00DC5E4F" w:rsidRPr="001608F4" w:rsidRDefault="00397321">
      <w:pPr>
        <w:spacing w:after="300"/>
        <w:rPr>
          <w:rFonts w:ascii="Times New Roman" w:eastAsia="Times New Roman" w:hAnsi="Times New Roman" w:cs="Times New Roman"/>
          <w:color w:val="000000"/>
          <w:sz w:val="24"/>
          <w:szCs w:val="24"/>
        </w:rPr>
      </w:pPr>
      <w:r w:rsidRPr="001608F4">
        <w:rPr>
          <w:rFonts w:ascii="Times New Roman" w:eastAsia="Times New Roman" w:hAnsi="Times New Roman" w:cs="Times New Roman"/>
          <w:color w:val="000000"/>
          <w:sz w:val="24"/>
          <w:szCs w:val="24"/>
        </w:rPr>
        <w:t>РЕШИЛ:</w:t>
      </w:r>
    </w:p>
    <w:p w:rsidR="00DC5E4F" w:rsidRPr="00724309" w:rsidRDefault="00397321">
      <w:pPr>
        <w:numPr>
          <w:ilvl w:val="0"/>
          <w:numId w:val="1"/>
        </w:numPr>
        <w:tabs>
          <w:tab w:val="left" w:pos="1055"/>
        </w:tabs>
        <w:ind w:firstLine="700"/>
        <w:rPr>
          <w:rFonts w:ascii="Times New Roman" w:eastAsia="Times New Roman" w:hAnsi="Times New Roman" w:cs="Times New Roman"/>
          <w:sz w:val="24"/>
          <w:szCs w:val="24"/>
        </w:rPr>
      </w:pPr>
      <w:r w:rsidRPr="00724309">
        <w:rPr>
          <w:rFonts w:ascii="Times New Roman" w:eastAsia="Times New Roman" w:hAnsi="Times New Roman" w:cs="Times New Roman"/>
          <w:sz w:val="24"/>
          <w:szCs w:val="24"/>
        </w:rPr>
        <w:t>Утвердить:</w:t>
      </w:r>
    </w:p>
    <w:p w:rsidR="00DC5E4F" w:rsidRPr="00724309" w:rsidRDefault="00397321">
      <w:pPr>
        <w:numPr>
          <w:ilvl w:val="0"/>
          <w:numId w:val="1"/>
        </w:numPr>
        <w:tabs>
          <w:tab w:val="left" w:pos="1129"/>
        </w:tabs>
        <w:ind w:firstLine="720"/>
        <w:jc w:val="both"/>
        <w:rPr>
          <w:rFonts w:ascii="Times New Roman" w:eastAsia="Times New Roman" w:hAnsi="Times New Roman" w:cs="Times New Roman"/>
          <w:sz w:val="24"/>
          <w:szCs w:val="24"/>
        </w:rPr>
      </w:pPr>
      <w:r w:rsidRPr="00724309">
        <w:rPr>
          <w:rFonts w:ascii="Times New Roman" w:eastAsia="Times New Roman" w:hAnsi="Times New Roman" w:cs="Times New Roman"/>
          <w:sz w:val="24"/>
          <w:szCs w:val="24"/>
        </w:rPr>
        <w:t>Порядок проведения конкурсного отбора инициативных проектов для реализации на территории, части территории Краснинского городского поселения Краснинского района Смоленской области согласно приложению 1 к настоящему Решению.</w:t>
      </w:r>
    </w:p>
    <w:p w:rsidR="00DC5E4F" w:rsidRPr="00724309" w:rsidRDefault="00397321">
      <w:pPr>
        <w:numPr>
          <w:ilvl w:val="0"/>
          <w:numId w:val="1"/>
        </w:numPr>
        <w:tabs>
          <w:tab w:val="left" w:pos="1111"/>
        </w:tabs>
        <w:ind w:firstLine="720"/>
        <w:jc w:val="both"/>
        <w:rPr>
          <w:rFonts w:ascii="Times New Roman" w:eastAsia="Times New Roman" w:hAnsi="Times New Roman" w:cs="Times New Roman"/>
          <w:sz w:val="24"/>
          <w:szCs w:val="24"/>
        </w:rPr>
      </w:pPr>
      <w:r w:rsidRPr="00724309">
        <w:rPr>
          <w:rFonts w:ascii="Times New Roman" w:eastAsia="Times New Roman" w:hAnsi="Times New Roman" w:cs="Times New Roman"/>
          <w:sz w:val="24"/>
          <w:szCs w:val="24"/>
        </w:rPr>
        <w:t>Положение о конкурсной комиссии по организации и проведению конкурсного отбора инициативных проектов согласно приложению 2 к настоящему Решению.</w:t>
      </w:r>
    </w:p>
    <w:p w:rsidR="00DC5E4F" w:rsidRPr="00724309" w:rsidRDefault="00397321">
      <w:pPr>
        <w:tabs>
          <w:tab w:val="left" w:pos="1200"/>
        </w:tabs>
        <w:spacing w:line="252" w:lineRule="auto"/>
        <w:ind w:firstLine="403"/>
        <w:jc w:val="both"/>
        <w:rPr>
          <w:rFonts w:ascii="Times New Roman" w:eastAsia="Times New Roman" w:hAnsi="Times New Roman" w:cs="Times New Roman"/>
          <w:sz w:val="24"/>
          <w:szCs w:val="24"/>
        </w:rPr>
      </w:pPr>
      <w:r w:rsidRPr="00724309">
        <w:rPr>
          <w:rFonts w:ascii="Times New Roman" w:eastAsia="Times New Roman" w:hAnsi="Times New Roman" w:cs="Times New Roman"/>
          <w:sz w:val="24"/>
          <w:szCs w:val="24"/>
        </w:rPr>
        <w:t>2. Опубликовать</w:t>
      </w:r>
      <w:r w:rsidRPr="00724309">
        <w:rPr>
          <w:rFonts w:ascii="Times New Roman" w:eastAsia="Times New Roman" w:hAnsi="Times New Roman" w:cs="Times New Roman"/>
          <w:sz w:val="24"/>
          <w:szCs w:val="24"/>
        </w:rPr>
        <w:tab/>
        <w:t>настоящее</w:t>
      </w:r>
      <w:r w:rsidRPr="00724309">
        <w:rPr>
          <w:rFonts w:ascii="Times New Roman" w:eastAsia="Times New Roman" w:hAnsi="Times New Roman" w:cs="Times New Roman"/>
          <w:sz w:val="24"/>
          <w:szCs w:val="24"/>
        </w:rPr>
        <w:tab/>
        <w:t>решение</w:t>
      </w:r>
      <w:r w:rsidRPr="00724309">
        <w:rPr>
          <w:rFonts w:ascii="Times New Roman" w:eastAsia="Times New Roman" w:hAnsi="Times New Roman" w:cs="Times New Roman"/>
          <w:sz w:val="24"/>
          <w:szCs w:val="24"/>
        </w:rPr>
        <w:tab/>
        <w:t>в газете «Краснинский край» и на официальном</w:t>
      </w:r>
      <w:r w:rsidRPr="00724309">
        <w:rPr>
          <w:rFonts w:ascii="Times New Roman" w:eastAsia="Times New Roman" w:hAnsi="Times New Roman" w:cs="Times New Roman"/>
          <w:sz w:val="24"/>
          <w:szCs w:val="24"/>
        </w:rPr>
        <w:tab/>
        <w:t>сайте муниципального образования «Краснинский район» Смоленской области в информаци</w:t>
      </w:r>
      <w:r w:rsidR="00497032" w:rsidRPr="00724309">
        <w:rPr>
          <w:rFonts w:ascii="Times New Roman" w:eastAsia="Times New Roman" w:hAnsi="Times New Roman" w:cs="Times New Roman"/>
          <w:sz w:val="24"/>
          <w:szCs w:val="24"/>
        </w:rPr>
        <w:t>онно-</w:t>
      </w:r>
      <w:r w:rsidRPr="00724309">
        <w:rPr>
          <w:rFonts w:ascii="Times New Roman" w:eastAsia="Times New Roman" w:hAnsi="Times New Roman" w:cs="Times New Roman"/>
          <w:sz w:val="24"/>
          <w:szCs w:val="24"/>
        </w:rPr>
        <w:t xml:space="preserve">телекоммуникационной сети </w:t>
      </w:r>
      <w:r w:rsidR="00D43871">
        <w:rPr>
          <w:rFonts w:ascii="Times New Roman" w:eastAsia="Times New Roman" w:hAnsi="Times New Roman" w:cs="Times New Roman"/>
          <w:sz w:val="24"/>
          <w:szCs w:val="24"/>
        </w:rPr>
        <w:t xml:space="preserve"> «Интернет»</w:t>
      </w:r>
      <w:proofErr w:type="gramStart"/>
      <w:r w:rsidR="00D43871">
        <w:rPr>
          <w:rFonts w:ascii="Times New Roman" w:eastAsia="Times New Roman" w:hAnsi="Times New Roman" w:cs="Times New Roman"/>
          <w:sz w:val="24"/>
          <w:szCs w:val="24"/>
        </w:rPr>
        <w:t xml:space="preserve"> </w:t>
      </w:r>
      <w:r w:rsidRPr="00724309">
        <w:rPr>
          <w:rFonts w:ascii="Times New Roman" w:eastAsia="Times New Roman" w:hAnsi="Times New Roman" w:cs="Times New Roman"/>
          <w:sz w:val="24"/>
          <w:szCs w:val="24"/>
        </w:rPr>
        <w:t>.</w:t>
      </w:r>
      <w:proofErr w:type="gramEnd"/>
    </w:p>
    <w:p w:rsidR="00DC5E4F" w:rsidRPr="00724309" w:rsidRDefault="00397321">
      <w:pPr>
        <w:tabs>
          <w:tab w:val="left" w:pos="1200"/>
        </w:tabs>
        <w:spacing w:after="300" w:line="252" w:lineRule="auto"/>
        <w:jc w:val="both"/>
        <w:rPr>
          <w:rFonts w:ascii="Times New Roman" w:eastAsia="Times New Roman" w:hAnsi="Times New Roman" w:cs="Times New Roman"/>
          <w:sz w:val="24"/>
          <w:szCs w:val="24"/>
        </w:rPr>
      </w:pPr>
      <w:r w:rsidRPr="00724309">
        <w:rPr>
          <w:rFonts w:ascii="Times New Roman" w:eastAsia="Times New Roman" w:hAnsi="Times New Roman" w:cs="Times New Roman"/>
          <w:sz w:val="24"/>
          <w:szCs w:val="24"/>
        </w:rPr>
        <w:t xml:space="preserve">      3.Настоящее Решение вступает в силу со дня официального опубликования.</w:t>
      </w:r>
    </w:p>
    <w:p w:rsidR="00DC5E4F" w:rsidRDefault="00397321">
      <w:pPr>
        <w:tabs>
          <w:tab w:val="left" w:pos="1200"/>
        </w:tabs>
        <w:spacing w:line="252" w:lineRule="auto"/>
        <w:jc w:val="both"/>
        <w:rPr>
          <w:rFonts w:ascii="Times New Roman" w:eastAsia="Times New Roman" w:hAnsi="Times New Roman" w:cs="Times New Roman"/>
          <w:b/>
          <w:sz w:val="24"/>
          <w:szCs w:val="24"/>
        </w:rPr>
      </w:pPr>
      <w:r w:rsidRPr="001608F4">
        <w:rPr>
          <w:rFonts w:ascii="Times New Roman" w:eastAsia="Times New Roman" w:hAnsi="Times New Roman" w:cs="Times New Roman"/>
          <w:b/>
          <w:sz w:val="24"/>
          <w:szCs w:val="24"/>
        </w:rPr>
        <w:t>Глава муниципального образования</w:t>
      </w:r>
    </w:p>
    <w:p w:rsidR="00DC5E4F" w:rsidRPr="001608F4" w:rsidRDefault="00397321">
      <w:pPr>
        <w:tabs>
          <w:tab w:val="left" w:pos="1200"/>
        </w:tabs>
        <w:spacing w:line="252" w:lineRule="auto"/>
        <w:jc w:val="both"/>
        <w:rPr>
          <w:rFonts w:ascii="Times New Roman" w:eastAsia="Times New Roman" w:hAnsi="Times New Roman" w:cs="Times New Roman"/>
          <w:b/>
          <w:sz w:val="24"/>
          <w:szCs w:val="24"/>
        </w:rPr>
      </w:pPr>
      <w:r w:rsidRPr="001608F4">
        <w:rPr>
          <w:rFonts w:ascii="Times New Roman" w:eastAsia="Times New Roman" w:hAnsi="Times New Roman" w:cs="Times New Roman"/>
          <w:b/>
          <w:sz w:val="24"/>
          <w:szCs w:val="24"/>
        </w:rPr>
        <w:t>Краснинского городского поселения</w:t>
      </w:r>
    </w:p>
    <w:p w:rsidR="00DC5E4F" w:rsidRDefault="00397321">
      <w:pPr>
        <w:tabs>
          <w:tab w:val="left" w:pos="1200"/>
        </w:tabs>
        <w:spacing w:line="252" w:lineRule="auto"/>
        <w:jc w:val="both"/>
        <w:rPr>
          <w:rFonts w:ascii="Times New Roman" w:eastAsia="Times New Roman" w:hAnsi="Times New Roman" w:cs="Times New Roman"/>
          <w:sz w:val="24"/>
          <w:szCs w:val="24"/>
        </w:rPr>
      </w:pPr>
      <w:r w:rsidRPr="001608F4">
        <w:rPr>
          <w:rFonts w:ascii="Times New Roman" w:eastAsia="Times New Roman" w:hAnsi="Times New Roman" w:cs="Times New Roman"/>
          <w:b/>
          <w:sz w:val="24"/>
          <w:szCs w:val="24"/>
        </w:rPr>
        <w:t>Краснинского района Смоленской области</w:t>
      </w:r>
      <w:r w:rsidRPr="00724309">
        <w:rPr>
          <w:rFonts w:ascii="Times New Roman" w:eastAsia="Times New Roman" w:hAnsi="Times New Roman" w:cs="Times New Roman"/>
          <w:sz w:val="24"/>
          <w:szCs w:val="24"/>
        </w:rPr>
        <w:t xml:space="preserve">              </w:t>
      </w:r>
      <w:r w:rsidR="001608F4">
        <w:rPr>
          <w:rFonts w:ascii="Times New Roman" w:eastAsia="Times New Roman" w:hAnsi="Times New Roman" w:cs="Times New Roman"/>
          <w:sz w:val="24"/>
          <w:szCs w:val="24"/>
        </w:rPr>
        <w:t xml:space="preserve">                                </w:t>
      </w:r>
      <w:r w:rsidRPr="00724309">
        <w:rPr>
          <w:rFonts w:ascii="Times New Roman" w:eastAsia="Times New Roman" w:hAnsi="Times New Roman" w:cs="Times New Roman"/>
          <w:sz w:val="24"/>
          <w:szCs w:val="24"/>
        </w:rPr>
        <w:t xml:space="preserve"> М.И. </w:t>
      </w:r>
      <w:proofErr w:type="spellStart"/>
      <w:r w:rsidRPr="00724309">
        <w:rPr>
          <w:rFonts w:ascii="Times New Roman" w:eastAsia="Times New Roman" w:hAnsi="Times New Roman" w:cs="Times New Roman"/>
          <w:sz w:val="24"/>
          <w:szCs w:val="24"/>
        </w:rPr>
        <w:t>Корчевский</w:t>
      </w:r>
      <w:proofErr w:type="spellEnd"/>
      <w:r w:rsidRPr="00724309">
        <w:rPr>
          <w:rFonts w:ascii="Times New Roman" w:eastAsia="Times New Roman" w:hAnsi="Times New Roman" w:cs="Times New Roman"/>
          <w:sz w:val="24"/>
          <w:szCs w:val="24"/>
        </w:rPr>
        <w:t xml:space="preserve"> </w:t>
      </w:r>
    </w:p>
    <w:p w:rsidR="00D43871" w:rsidRDefault="00D43871">
      <w:pPr>
        <w:tabs>
          <w:tab w:val="left" w:pos="1200"/>
        </w:tabs>
        <w:spacing w:line="252" w:lineRule="auto"/>
        <w:jc w:val="both"/>
        <w:rPr>
          <w:rFonts w:ascii="Times New Roman" w:eastAsia="Times New Roman" w:hAnsi="Times New Roman" w:cs="Times New Roman"/>
          <w:sz w:val="24"/>
          <w:szCs w:val="24"/>
        </w:rPr>
      </w:pPr>
    </w:p>
    <w:p w:rsidR="00FA19DC" w:rsidRPr="00724309" w:rsidRDefault="00FA19DC">
      <w:pPr>
        <w:tabs>
          <w:tab w:val="left" w:pos="1200"/>
        </w:tabs>
        <w:spacing w:line="252" w:lineRule="auto"/>
        <w:jc w:val="both"/>
        <w:rPr>
          <w:rFonts w:ascii="Times New Roman" w:eastAsia="Times New Roman" w:hAnsi="Times New Roman" w:cs="Times New Roman"/>
          <w:sz w:val="24"/>
          <w:szCs w:val="24"/>
        </w:rPr>
      </w:pPr>
    </w:p>
    <w:p w:rsidR="001608F4" w:rsidRDefault="001608F4" w:rsidP="001608F4">
      <w:pPr>
        <w:tabs>
          <w:tab w:val="left" w:leader="underscore" w:pos="7312"/>
        </w:tabs>
        <w:spacing w:line="252" w:lineRule="auto"/>
        <w:ind w:left="5438" w:firstLine="23"/>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sidR="00397321" w:rsidRPr="00724309">
        <w:rPr>
          <w:rFonts w:ascii="Times New Roman" w:eastAsia="Courier New" w:hAnsi="Times New Roman" w:cs="Times New Roman"/>
          <w:sz w:val="24"/>
          <w:szCs w:val="24"/>
        </w:rPr>
        <w:t>Приложение 1</w:t>
      </w:r>
    </w:p>
    <w:p w:rsidR="00DC5E4F" w:rsidRPr="00724309" w:rsidRDefault="001608F4">
      <w:pPr>
        <w:tabs>
          <w:tab w:val="left" w:leader="underscore" w:pos="7312"/>
        </w:tabs>
        <w:spacing w:after="280" w:line="252" w:lineRule="auto"/>
        <w:ind w:left="5440" w:firstLine="20"/>
        <w:rPr>
          <w:rFonts w:ascii="Times New Roman" w:eastAsia="Times New Roman" w:hAnsi="Times New Roman" w:cs="Times New Roman"/>
          <w:sz w:val="24"/>
          <w:szCs w:val="24"/>
        </w:rPr>
      </w:pPr>
      <w:r>
        <w:rPr>
          <w:rFonts w:ascii="Times New Roman" w:eastAsia="Courier New" w:hAnsi="Times New Roman" w:cs="Times New Roman"/>
          <w:sz w:val="24"/>
          <w:szCs w:val="24"/>
        </w:rPr>
        <w:t xml:space="preserve">          </w:t>
      </w:r>
      <w:r w:rsidR="00F81D5B">
        <w:rPr>
          <w:rFonts w:ascii="Times New Roman" w:eastAsia="Courier New" w:hAnsi="Times New Roman" w:cs="Times New Roman"/>
          <w:sz w:val="24"/>
          <w:szCs w:val="24"/>
        </w:rPr>
        <w:t xml:space="preserve"> к проекту решения</w:t>
      </w:r>
      <w:r w:rsidR="00397321" w:rsidRPr="00724309">
        <w:rPr>
          <w:rFonts w:ascii="Times New Roman" w:eastAsia="Courier New" w:hAnsi="Times New Roman" w:cs="Times New Roman"/>
          <w:sz w:val="24"/>
          <w:szCs w:val="24"/>
        </w:rPr>
        <w:t xml:space="preserve"> Совета депутатов Краснинского городского поселения Краснинского района Смоленской </w:t>
      </w:r>
      <w:r>
        <w:rPr>
          <w:rFonts w:ascii="Times New Roman" w:eastAsia="Courier New" w:hAnsi="Times New Roman" w:cs="Times New Roman"/>
          <w:sz w:val="24"/>
          <w:szCs w:val="24"/>
        </w:rPr>
        <w:t xml:space="preserve">     </w:t>
      </w:r>
      <w:r w:rsidR="00397321" w:rsidRPr="00724309">
        <w:rPr>
          <w:rFonts w:ascii="Times New Roman" w:eastAsia="Courier New" w:hAnsi="Times New Roman" w:cs="Times New Roman"/>
          <w:sz w:val="24"/>
          <w:szCs w:val="24"/>
        </w:rPr>
        <w:t>области от</w:t>
      </w:r>
      <w:r w:rsidR="00F81D5B">
        <w:rPr>
          <w:rFonts w:ascii="Times New Roman" w:eastAsia="Courier New" w:hAnsi="Times New Roman" w:cs="Times New Roman"/>
          <w:sz w:val="24"/>
          <w:szCs w:val="24"/>
        </w:rPr>
        <w:t xml:space="preserve">   </w:t>
      </w:r>
      <w:r>
        <w:rPr>
          <w:rFonts w:ascii="Times New Roman" w:eastAsia="Courier New" w:hAnsi="Times New Roman" w:cs="Times New Roman"/>
          <w:sz w:val="24"/>
          <w:szCs w:val="24"/>
        </w:rPr>
        <w:t>.</w:t>
      </w:r>
      <w:r w:rsidR="00397321" w:rsidRPr="00724309">
        <w:rPr>
          <w:rFonts w:ascii="Times New Roman" w:eastAsia="Courier New" w:hAnsi="Times New Roman" w:cs="Times New Roman"/>
          <w:sz w:val="24"/>
          <w:szCs w:val="24"/>
        </w:rPr>
        <w:t>2021 г. №</w:t>
      </w:r>
      <w:r w:rsidR="00F81D5B">
        <w:rPr>
          <w:rFonts w:ascii="Times New Roman" w:eastAsia="Courier New" w:hAnsi="Times New Roman" w:cs="Times New Roman"/>
          <w:sz w:val="24"/>
          <w:szCs w:val="24"/>
        </w:rPr>
        <w:t xml:space="preserve"> </w:t>
      </w:r>
    </w:p>
    <w:p w:rsidR="00DC5E4F" w:rsidRPr="001608F4" w:rsidRDefault="00397321">
      <w:pPr>
        <w:spacing w:after="280"/>
        <w:jc w:val="center"/>
        <w:rPr>
          <w:rFonts w:ascii="Times New Roman" w:eastAsia="Times New Roman" w:hAnsi="Times New Roman" w:cs="Times New Roman"/>
          <w:b/>
          <w:sz w:val="24"/>
          <w:szCs w:val="24"/>
        </w:rPr>
      </w:pPr>
      <w:r w:rsidRPr="001608F4">
        <w:rPr>
          <w:rFonts w:ascii="Times New Roman" w:eastAsia="Courier New" w:hAnsi="Times New Roman" w:cs="Times New Roman"/>
          <w:b/>
          <w:sz w:val="24"/>
          <w:szCs w:val="24"/>
        </w:rPr>
        <w:t>Порядок</w:t>
      </w:r>
      <w:r w:rsidRPr="001608F4">
        <w:rPr>
          <w:rFonts w:ascii="Times New Roman" w:eastAsia="Courier New" w:hAnsi="Times New Roman" w:cs="Times New Roman"/>
          <w:b/>
          <w:sz w:val="24"/>
          <w:szCs w:val="24"/>
        </w:rPr>
        <w:br/>
        <w:t>проведения конкурсного отбора инициативных проектов для</w:t>
      </w:r>
      <w:r w:rsidRPr="001608F4">
        <w:rPr>
          <w:rFonts w:ascii="Times New Roman" w:eastAsia="Courier New" w:hAnsi="Times New Roman" w:cs="Times New Roman"/>
          <w:b/>
          <w:sz w:val="24"/>
          <w:szCs w:val="24"/>
        </w:rPr>
        <w:br/>
        <w:t>реализации на территории, части территории Краснинского городского поселения Краснинского района Смоленской области</w:t>
      </w:r>
    </w:p>
    <w:p w:rsidR="00DC5E4F" w:rsidRPr="001608F4" w:rsidRDefault="00397321">
      <w:pPr>
        <w:numPr>
          <w:ilvl w:val="0"/>
          <w:numId w:val="2"/>
        </w:numPr>
        <w:tabs>
          <w:tab w:val="left" w:pos="291"/>
        </w:tabs>
        <w:jc w:val="center"/>
        <w:rPr>
          <w:rFonts w:ascii="Times New Roman" w:eastAsia="Times New Roman" w:hAnsi="Times New Roman" w:cs="Times New Roman"/>
          <w:b/>
          <w:sz w:val="24"/>
          <w:szCs w:val="24"/>
        </w:rPr>
      </w:pPr>
      <w:r w:rsidRPr="001608F4">
        <w:rPr>
          <w:rFonts w:ascii="Times New Roman" w:eastAsia="Courier New" w:hAnsi="Times New Roman" w:cs="Times New Roman"/>
          <w:b/>
          <w:sz w:val="24"/>
          <w:szCs w:val="24"/>
        </w:rPr>
        <w:t>Общие положения</w:t>
      </w:r>
    </w:p>
    <w:p w:rsidR="00DC5E4F" w:rsidRPr="00724309" w:rsidRDefault="00397321">
      <w:pPr>
        <w:numPr>
          <w:ilvl w:val="0"/>
          <w:numId w:val="3"/>
        </w:numPr>
        <w:tabs>
          <w:tab w:val="left" w:pos="1160"/>
        </w:tabs>
        <w:ind w:firstLine="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Настоящий Порядок устанавливает процедуру проведения конкурсного отбора инициативных проектов для реализации на территории, части территории Краснинского городского поселения Краснинского района Смоленской области (далее - Порядок, конкурсный отбор).</w:t>
      </w:r>
    </w:p>
    <w:p w:rsidR="00DC5E4F" w:rsidRPr="00724309" w:rsidRDefault="00397321">
      <w:pPr>
        <w:numPr>
          <w:ilvl w:val="0"/>
          <w:numId w:val="3"/>
        </w:numPr>
        <w:tabs>
          <w:tab w:val="left" w:pos="1022"/>
        </w:tabs>
        <w:ind w:firstLine="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Конкурсный отб</w:t>
      </w:r>
      <w:r w:rsidR="00497032" w:rsidRPr="00724309">
        <w:rPr>
          <w:rFonts w:ascii="Times New Roman" w:eastAsia="Courier New" w:hAnsi="Times New Roman" w:cs="Times New Roman"/>
          <w:sz w:val="24"/>
          <w:szCs w:val="24"/>
        </w:rPr>
        <w:t>ор проводится в случае, если в А</w:t>
      </w:r>
      <w:r w:rsidRPr="00724309">
        <w:rPr>
          <w:rFonts w:ascii="Times New Roman" w:eastAsia="Courier New" w:hAnsi="Times New Roman" w:cs="Times New Roman"/>
          <w:sz w:val="24"/>
          <w:szCs w:val="24"/>
        </w:rPr>
        <w:t>дминистрацию муниципального образования "Краснинский район" Смоленской области в лице отдела городского хозяйства внесено несколько инициативных проектов, в том числе с описанием аналогичных по содержанию приоритетных проблем.</w:t>
      </w:r>
    </w:p>
    <w:p w:rsidR="00DC5E4F" w:rsidRPr="00724309" w:rsidRDefault="00397321">
      <w:pPr>
        <w:numPr>
          <w:ilvl w:val="0"/>
          <w:numId w:val="3"/>
        </w:numPr>
        <w:tabs>
          <w:tab w:val="left" w:pos="1160"/>
        </w:tabs>
        <w:ind w:firstLine="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муниципального образования "Краснинский район" Смоленской области в лице отдела городского хозяйства бюджетных ассигнований на их реализацию.</w:t>
      </w:r>
    </w:p>
    <w:p w:rsidR="00DC5E4F" w:rsidRPr="00724309" w:rsidRDefault="00397321">
      <w:pPr>
        <w:numPr>
          <w:ilvl w:val="0"/>
          <w:numId w:val="3"/>
        </w:numPr>
        <w:tabs>
          <w:tab w:val="left" w:pos="1011"/>
        </w:tabs>
        <w:ind w:firstLine="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Конкурсному отбору подлежат ини</w:t>
      </w:r>
      <w:r w:rsidR="00497032" w:rsidRPr="00724309">
        <w:rPr>
          <w:rFonts w:ascii="Times New Roman" w:eastAsia="Courier New" w:hAnsi="Times New Roman" w:cs="Times New Roman"/>
          <w:sz w:val="24"/>
          <w:szCs w:val="24"/>
        </w:rPr>
        <w:t>циативные проекты, внесенные в А</w:t>
      </w:r>
      <w:r w:rsidRPr="00724309">
        <w:rPr>
          <w:rFonts w:ascii="Times New Roman" w:eastAsia="Courier New" w:hAnsi="Times New Roman" w:cs="Times New Roman"/>
          <w:sz w:val="24"/>
          <w:szCs w:val="24"/>
        </w:rPr>
        <w:t>дминистрацию муниципального образования "Краснинский район" Смоленской области в лице отдела городского хозяйства  их инициаторами.</w:t>
      </w:r>
    </w:p>
    <w:p w:rsidR="00DC5E4F" w:rsidRPr="00724309" w:rsidRDefault="00397321">
      <w:pPr>
        <w:ind w:firstLine="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Участниками конкурсного отбора являются инициаторы проектов, внесенных (далее - участники конкурсного отбора).</w:t>
      </w:r>
    </w:p>
    <w:p w:rsidR="00DC5E4F" w:rsidRPr="00724309" w:rsidRDefault="00397321">
      <w:pPr>
        <w:numPr>
          <w:ilvl w:val="0"/>
          <w:numId w:val="4"/>
        </w:numPr>
        <w:tabs>
          <w:tab w:val="left" w:pos="1029"/>
        </w:tabs>
        <w:spacing w:after="280"/>
        <w:ind w:firstLine="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К участию в конкурсном от</w:t>
      </w:r>
      <w:r w:rsidR="00497032" w:rsidRPr="00724309">
        <w:rPr>
          <w:rFonts w:ascii="Times New Roman" w:eastAsia="Courier New" w:hAnsi="Times New Roman" w:cs="Times New Roman"/>
          <w:sz w:val="24"/>
          <w:szCs w:val="24"/>
        </w:rPr>
        <w:t>боре допускаются поступившие в А</w:t>
      </w:r>
      <w:r w:rsidRPr="00724309">
        <w:rPr>
          <w:rFonts w:ascii="Times New Roman" w:eastAsia="Courier New" w:hAnsi="Times New Roman" w:cs="Times New Roman"/>
          <w:sz w:val="24"/>
          <w:szCs w:val="24"/>
        </w:rPr>
        <w:t>дминистрацию муниципального образования "Краснинский район" Смоленской области в лице отдела городского хозяйства  инициативные проекты, соответствующие требованиям, установленным статьей 26</w:t>
      </w:r>
      <w:r w:rsidRPr="00724309">
        <w:rPr>
          <w:rFonts w:ascii="Times New Roman" w:eastAsia="Courier New" w:hAnsi="Times New Roman" w:cs="Times New Roman"/>
          <w:sz w:val="24"/>
          <w:szCs w:val="24"/>
          <w:vertAlign w:val="superscript"/>
        </w:rPr>
        <w:t>1</w:t>
      </w:r>
      <w:r w:rsidRPr="00724309">
        <w:rPr>
          <w:rFonts w:ascii="Times New Roman" w:eastAsia="Courier New" w:hAnsi="Times New Roman" w:cs="Times New Roman"/>
          <w:sz w:val="24"/>
          <w:szCs w:val="24"/>
        </w:rPr>
        <w:t xml:space="preserve"> Федерального закона от 06.10.2003 № 131-ФЗ «Об </w:t>
      </w:r>
      <w:proofErr w:type="gramStart"/>
      <w:r w:rsidRPr="00724309">
        <w:rPr>
          <w:rFonts w:ascii="Times New Roman" w:eastAsia="Courier New" w:hAnsi="Times New Roman" w:cs="Times New Roman"/>
          <w:sz w:val="24"/>
          <w:szCs w:val="24"/>
        </w:rPr>
        <w:t>общих</w:t>
      </w:r>
      <w:proofErr w:type="gramEnd"/>
      <w:r w:rsidRPr="00724309">
        <w:rPr>
          <w:rFonts w:ascii="Times New Roman" w:eastAsia="Courier New" w:hAnsi="Times New Roman" w:cs="Times New Roman"/>
          <w:sz w:val="24"/>
          <w:szCs w:val="24"/>
        </w:rPr>
        <w:t xml:space="preserve"> </w:t>
      </w:r>
      <w:proofErr w:type="gramStart"/>
      <w:r w:rsidRPr="00724309">
        <w:rPr>
          <w:rFonts w:ascii="Times New Roman" w:eastAsia="Courier New" w:hAnsi="Times New Roman" w:cs="Times New Roman"/>
          <w:sz w:val="24"/>
          <w:szCs w:val="24"/>
        </w:rPr>
        <w:t>принципах</w:t>
      </w:r>
      <w:proofErr w:type="gramEnd"/>
      <w:r w:rsidRPr="00724309">
        <w:rPr>
          <w:rFonts w:ascii="Times New Roman" w:eastAsia="Courier New" w:hAnsi="Times New Roman" w:cs="Times New Roman"/>
          <w:sz w:val="24"/>
          <w:szCs w:val="24"/>
        </w:rPr>
        <w:t xml:space="preserve"> организации местного самоуправления в Российской Федерации».</w:t>
      </w:r>
    </w:p>
    <w:p w:rsidR="00DC5E4F" w:rsidRPr="001608F4" w:rsidRDefault="00397321">
      <w:pPr>
        <w:numPr>
          <w:ilvl w:val="0"/>
          <w:numId w:val="5"/>
        </w:numPr>
        <w:tabs>
          <w:tab w:val="left" w:pos="320"/>
        </w:tabs>
        <w:spacing w:after="280"/>
        <w:jc w:val="center"/>
        <w:rPr>
          <w:rFonts w:ascii="Times New Roman" w:eastAsia="Times New Roman" w:hAnsi="Times New Roman" w:cs="Times New Roman"/>
          <w:b/>
          <w:sz w:val="24"/>
          <w:szCs w:val="24"/>
        </w:rPr>
      </w:pPr>
      <w:r w:rsidRPr="001608F4">
        <w:rPr>
          <w:rFonts w:ascii="Times New Roman" w:eastAsia="Courier New" w:hAnsi="Times New Roman" w:cs="Times New Roman"/>
          <w:b/>
          <w:sz w:val="24"/>
          <w:szCs w:val="24"/>
        </w:rPr>
        <w:t>Организация и проведение конкурсного отбора</w:t>
      </w:r>
    </w:p>
    <w:p w:rsidR="00DC5E4F" w:rsidRPr="00724309" w:rsidRDefault="00397321">
      <w:pPr>
        <w:numPr>
          <w:ilvl w:val="0"/>
          <w:numId w:val="6"/>
        </w:numPr>
        <w:tabs>
          <w:tab w:val="left" w:pos="1160"/>
        </w:tabs>
        <w:ind w:firstLine="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Проведение конкурсного отбора осуществляется конкурсной комиссией по проведению конкурсного отбора инициативных проектов на территории муниципального образования Краснинского городского поселения Краснинского района Смоленской област</w:t>
      </w:r>
      <w:proofErr w:type="gramStart"/>
      <w:r w:rsidRPr="00724309">
        <w:rPr>
          <w:rFonts w:ascii="Times New Roman" w:eastAsia="Courier New" w:hAnsi="Times New Roman" w:cs="Times New Roman"/>
          <w:sz w:val="24"/>
          <w:szCs w:val="24"/>
        </w:rPr>
        <w:t>и(</w:t>
      </w:r>
      <w:proofErr w:type="gramEnd"/>
      <w:r w:rsidRPr="00724309">
        <w:rPr>
          <w:rFonts w:ascii="Times New Roman" w:eastAsia="Courier New" w:hAnsi="Times New Roman" w:cs="Times New Roman"/>
          <w:sz w:val="24"/>
          <w:szCs w:val="24"/>
        </w:rPr>
        <w:t>далее - конкурсная комиссия).</w:t>
      </w:r>
    </w:p>
    <w:p w:rsidR="00DC5E4F" w:rsidRPr="00724309" w:rsidRDefault="00397321">
      <w:pPr>
        <w:numPr>
          <w:ilvl w:val="0"/>
          <w:numId w:val="6"/>
        </w:numPr>
        <w:tabs>
          <w:tab w:val="left" w:pos="1160"/>
        </w:tabs>
        <w:ind w:firstLine="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lastRenderedPageBreak/>
        <w:t>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w:t>
      </w:r>
    </w:p>
    <w:p w:rsidR="00DC5E4F" w:rsidRPr="00724309" w:rsidRDefault="00397321">
      <w:pPr>
        <w:numPr>
          <w:ilvl w:val="0"/>
          <w:numId w:val="6"/>
        </w:numPr>
        <w:tabs>
          <w:tab w:val="left" w:pos="1160"/>
        </w:tabs>
        <w:spacing w:after="140"/>
        <w:ind w:firstLine="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Организатор</w:t>
      </w:r>
      <w:r w:rsidR="00497032" w:rsidRPr="00724309">
        <w:rPr>
          <w:rFonts w:ascii="Times New Roman" w:eastAsia="Courier New" w:hAnsi="Times New Roman" w:cs="Times New Roman"/>
          <w:sz w:val="24"/>
          <w:szCs w:val="24"/>
        </w:rPr>
        <w:t>ом конкурсного отбора является А</w:t>
      </w:r>
      <w:r w:rsidRPr="00724309">
        <w:rPr>
          <w:rFonts w:ascii="Times New Roman" w:eastAsia="Courier New" w:hAnsi="Times New Roman" w:cs="Times New Roman"/>
          <w:sz w:val="24"/>
          <w:szCs w:val="24"/>
        </w:rPr>
        <w:t>дминистрация муниципального образования "Краснинский район" Смоленской области в лице отдела городского хозяйства, которая осуществляет следующие функции:</w:t>
      </w:r>
    </w:p>
    <w:p w:rsidR="00DC5E4F" w:rsidRPr="00724309" w:rsidRDefault="00397321">
      <w:pPr>
        <w:tabs>
          <w:tab w:val="left" w:pos="1054"/>
        </w:tabs>
        <w:ind w:left="68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1.определяет дату, время и место проведения конкурсного отбора;</w:t>
      </w:r>
    </w:p>
    <w:p w:rsidR="00DC5E4F" w:rsidRPr="00724309" w:rsidRDefault="00397321">
      <w:pPr>
        <w:tabs>
          <w:tab w:val="left" w:pos="1080"/>
        </w:tabs>
        <w:ind w:left="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2.формирует конкурсную комиссию;</w:t>
      </w:r>
    </w:p>
    <w:p w:rsidR="00DC5E4F" w:rsidRPr="00724309" w:rsidRDefault="00397321">
      <w:pPr>
        <w:tabs>
          <w:tab w:val="left" w:pos="1210"/>
        </w:tabs>
        <w:ind w:left="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3. информирует о проведении конкурсного отбора инициаторов проекта;</w:t>
      </w:r>
    </w:p>
    <w:p w:rsidR="00DC5E4F" w:rsidRPr="00724309" w:rsidRDefault="00397321">
      <w:pPr>
        <w:numPr>
          <w:ilvl w:val="0"/>
          <w:numId w:val="6"/>
        </w:numPr>
        <w:tabs>
          <w:tab w:val="left" w:pos="1065"/>
        </w:tabs>
        <w:ind w:firstLine="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готовит извещение о проведении конкурсного отбора, обеспечивает его опубликование в газете «Краснинский край" и размещение на официальном сайте</w:t>
      </w:r>
      <w:r w:rsidR="00497032" w:rsidRPr="00724309">
        <w:rPr>
          <w:rFonts w:ascii="Times New Roman" w:eastAsia="Courier New" w:hAnsi="Times New Roman" w:cs="Times New Roman"/>
          <w:sz w:val="24"/>
          <w:szCs w:val="24"/>
        </w:rPr>
        <w:t xml:space="preserve"> </w:t>
      </w:r>
      <w:r w:rsidRPr="00724309">
        <w:rPr>
          <w:rFonts w:ascii="Times New Roman" w:eastAsia="Courier New" w:hAnsi="Times New Roman" w:cs="Times New Roman"/>
          <w:sz w:val="24"/>
          <w:szCs w:val="24"/>
        </w:rPr>
        <w:t>муниципального образования "Краснинский район" Смоленской области в сети «Интернет» (или распространение иными общедоступными способами информирования населения (расклеивание на информационных стендах, оборудованных для размещения информации о деятельности органов местного самоуправления муниципального образования</w:t>
      </w:r>
      <w:r w:rsidR="00497032" w:rsidRPr="00724309">
        <w:rPr>
          <w:rFonts w:ascii="Times New Roman" w:eastAsia="Courier New" w:hAnsi="Times New Roman" w:cs="Times New Roman"/>
          <w:sz w:val="24"/>
          <w:szCs w:val="24"/>
        </w:rPr>
        <w:t xml:space="preserve">); </w:t>
      </w:r>
    </w:p>
    <w:p w:rsidR="00DC5E4F" w:rsidRPr="00724309" w:rsidRDefault="00397321">
      <w:pPr>
        <w:numPr>
          <w:ilvl w:val="0"/>
          <w:numId w:val="6"/>
        </w:numPr>
        <w:tabs>
          <w:tab w:val="left" w:pos="1210"/>
        </w:tabs>
        <w:ind w:firstLine="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передает в конкурсную комиссию иници</w:t>
      </w:r>
      <w:r w:rsidR="00497032" w:rsidRPr="00724309">
        <w:rPr>
          <w:rFonts w:ascii="Times New Roman" w:eastAsia="Courier New" w:hAnsi="Times New Roman" w:cs="Times New Roman"/>
          <w:sz w:val="24"/>
          <w:szCs w:val="24"/>
        </w:rPr>
        <w:t>ативные проекты, поступившие в А</w:t>
      </w:r>
      <w:r w:rsidRPr="00724309">
        <w:rPr>
          <w:rFonts w:ascii="Times New Roman" w:eastAsia="Courier New" w:hAnsi="Times New Roman" w:cs="Times New Roman"/>
          <w:sz w:val="24"/>
          <w:szCs w:val="24"/>
        </w:rPr>
        <w:t>дминистрацию муниципального образования "Краснинский район" Смоленской области в лице отдела городского хозяйства, и допущенные к конкурсному отбору, с приложением к каждому инициативному проекту следующих документов:</w:t>
      </w:r>
    </w:p>
    <w:p w:rsidR="00DC5E4F" w:rsidRPr="00724309" w:rsidRDefault="00397321">
      <w:pPr>
        <w:tabs>
          <w:tab w:val="left" w:pos="1054"/>
        </w:tabs>
        <w:ind w:firstLine="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а)</w:t>
      </w:r>
      <w:r w:rsidRPr="00724309">
        <w:rPr>
          <w:rFonts w:ascii="Times New Roman" w:eastAsia="Courier New" w:hAnsi="Times New Roman" w:cs="Times New Roman"/>
          <w:sz w:val="24"/>
          <w:szCs w:val="24"/>
        </w:rPr>
        <w:tab/>
        <w:t>информации в произвольной письменной форме об отнесении инициативного проекта к вопросам местного значения, в рамках которых планируется реализация инициативного проекта;</w:t>
      </w:r>
    </w:p>
    <w:p w:rsidR="00DC5E4F" w:rsidRPr="00724309" w:rsidRDefault="00397321">
      <w:pPr>
        <w:tabs>
          <w:tab w:val="left" w:pos="1054"/>
        </w:tabs>
        <w:ind w:left="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б) выписки из решения о бюджете или сводной бюджетной росписи бюджета муниципального образования Краснинского городского поселения Краснинского района Смоленской области о бюджетных ассигнованиях, предусмотренных на реализацию инициативного проекта в текущем году;</w:t>
      </w:r>
    </w:p>
    <w:p w:rsidR="00DC5E4F" w:rsidRPr="00724309" w:rsidRDefault="00397321">
      <w:pPr>
        <w:tabs>
          <w:tab w:val="left" w:pos="1210"/>
        </w:tabs>
        <w:ind w:firstLine="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shd w:val="clear" w:color="auto" w:fill="FFFFFF"/>
        </w:rPr>
        <w:t>в)</w:t>
      </w:r>
      <w:r w:rsidRPr="00724309">
        <w:rPr>
          <w:rFonts w:ascii="Times New Roman" w:eastAsia="Courier New" w:hAnsi="Times New Roman" w:cs="Times New Roman"/>
          <w:sz w:val="24"/>
          <w:szCs w:val="24"/>
        </w:rPr>
        <w:tab/>
        <w:t xml:space="preserve">гарантийного письма в произвольной письменной форме о готовности юридических лиц, индивидуальных предпринимателей, общественных организаций, ТОС, населения муниципального образования принять участие в </w:t>
      </w:r>
      <w:proofErr w:type="spellStart"/>
      <w:r w:rsidRPr="00724309">
        <w:rPr>
          <w:rFonts w:ascii="Times New Roman" w:eastAsia="Courier New" w:hAnsi="Times New Roman" w:cs="Times New Roman"/>
          <w:sz w:val="24"/>
          <w:szCs w:val="24"/>
        </w:rPr>
        <w:t>софинансировании</w:t>
      </w:r>
      <w:proofErr w:type="spellEnd"/>
      <w:r w:rsidRPr="00724309">
        <w:rPr>
          <w:rFonts w:ascii="Times New Roman" w:eastAsia="Courier New" w:hAnsi="Times New Roman" w:cs="Times New Roman"/>
          <w:sz w:val="24"/>
          <w:szCs w:val="24"/>
        </w:rPr>
        <w:t xml:space="preserve"> инициативного проекта и (или) о готовности оказания ими содействия в реализации инициативного проекта посредством трудовых ресурсов;</w:t>
      </w:r>
    </w:p>
    <w:p w:rsidR="00DC5E4F" w:rsidRPr="00724309" w:rsidRDefault="00397321">
      <w:pPr>
        <w:tabs>
          <w:tab w:val="left" w:pos="1054"/>
        </w:tabs>
        <w:ind w:firstLine="68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г)</w:t>
      </w:r>
      <w:r w:rsidRPr="00724309">
        <w:rPr>
          <w:rFonts w:ascii="Times New Roman" w:eastAsia="Courier New" w:hAnsi="Times New Roman" w:cs="Times New Roman"/>
          <w:sz w:val="24"/>
          <w:szCs w:val="24"/>
        </w:rPr>
        <w:tab/>
        <w:t>назначает дату первого заседания конкурсной комиссии;</w:t>
      </w:r>
    </w:p>
    <w:p w:rsidR="00DC5E4F" w:rsidRPr="00724309" w:rsidRDefault="00397321">
      <w:pPr>
        <w:ind w:firstLine="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е) осуществляет техническое обеспечение деятельности конкурсной комиссии;</w:t>
      </w:r>
    </w:p>
    <w:p w:rsidR="00DC5E4F" w:rsidRPr="00724309" w:rsidRDefault="00397321">
      <w:pPr>
        <w:ind w:firstLine="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ж) доводит до сведения участников конкурсного отбора о результатах конкурсного отбора.</w:t>
      </w:r>
    </w:p>
    <w:p w:rsidR="00DC5E4F" w:rsidRPr="00724309" w:rsidRDefault="00397321" w:rsidP="00724309">
      <w:pPr>
        <w:tabs>
          <w:tab w:val="left" w:pos="1054"/>
        </w:tabs>
        <w:ind w:firstLineChars="300" w:firstLine="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Конкурсная комиссия осуществляет рассмотрение инициативных проектов в срок не более 20 дней со дня их поступления.</w:t>
      </w:r>
    </w:p>
    <w:p w:rsidR="00DC5E4F" w:rsidRPr="00724309" w:rsidRDefault="00397321" w:rsidP="00724309">
      <w:pPr>
        <w:tabs>
          <w:tab w:val="left" w:pos="1210"/>
        </w:tabs>
        <w:ind w:firstLineChars="300" w:firstLine="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Конкурсный отбор инициативных проектов и подведение итогов осуществляются конкурсной комиссией в соответствии с критериями оценки проектов, указанными в приложении к настоящему Порядку.</w:t>
      </w:r>
    </w:p>
    <w:p w:rsidR="00DC5E4F" w:rsidRPr="00724309" w:rsidRDefault="00397321">
      <w:pPr>
        <w:ind w:firstLine="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 сообщив об этом письменно организатору конкурсного отбора.</w:t>
      </w:r>
    </w:p>
    <w:p w:rsidR="00DC5E4F" w:rsidRPr="00724309" w:rsidRDefault="00397321" w:rsidP="00724309">
      <w:pPr>
        <w:tabs>
          <w:tab w:val="left" w:pos="1210"/>
        </w:tabs>
        <w:ind w:firstLineChars="150" w:firstLine="3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При проведении конкурсного отбора конкурсная комиссия осуществляет ранжирование инициативных проектов по набранному количеству баллов.</w:t>
      </w:r>
    </w:p>
    <w:p w:rsidR="00DC5E4F" w:rsidRPr="00724309" w:rsidRDefault="00397321" w:rsidP="00724309">
      <w:pPr>
        <w:tabs>
          <w:tab w:val="left" w:pos="1192"/>
        </w:tabs>
        <w:ind w:firstLineChars="150" w:firstLine="3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lastRenderedPageBreak/>
        <w:t xml:space="preserve">Победителями конкурсного отбора признаются инициативные проекты, набравшие наибольшее количество баллов по отношению к остальным инициативным проектам, с учетом общей суммы бюджетных ассигнований местного бюджета, предусмотренных на </w:t>
      </w:r>
      <w:proofErr w:type="gramStart"/>
      <w:r w:rsidRPr="00724309">
        <w:rPr>
          <w:rFonts w:ascii="Times New Roman" w:eastAsia="Courier New" w:hAnsi="Times New Roman" w:cs="Times New Roman"/>
          <w:sz w:val="24"/>
          <w:szCs w:val="24"/>
        </w:rPr>
        <w:t>со</w:t>
      </w:r>
      <w:proofErr w:type="gramEnd"/>
      <w:r w:rsidRPr="00724309">
        <w:rPr>
          <w:rFonts w:ascii="Times New Roman" w:eastAsia="Courier New" w:hAnsi="Times New Roman" w:cs="Times New Roman"/>
          <w:sz w:val="24"/>
          <w:szCs w:val="24"/>
        </w:rPr>
        <w:t xml:space="preserve"> финансирование инициативных проектов в муниципальном образовании Краснинского городского поселения Краснинского района Смоленской области в текущем финансовом году.</w:t>
      </w:r>
    </w:p>
    <w:p w:rsidR="00DC5E4F" w:rsidRPr="00724309" w:rsidRDefault="00397321" w:rsidP="00724309">
      <w:pPr>
        <w:tabs>
          <w:tab w:val="left" w:pos="1192"/>
        </w:tabs>
        <w:ind w:firstLineChars="250" w:firstLine="600"/>
        <w:jc w:val="both"/>
        <w:rPr>
          <w:rFonts w:ascii="Times New Roman" w:eastAsia="Courier New" w:hAnsi="Times New Roman" w:cs="Times New Roman"/>
          <w:sz w:val="24"/>
          <w:szCs w:val="24"/>
        </w:rPr>
      </w:pPr>
      <w:r w:rsidRPr="00724309">
        <w:rPr>
          <w:rFonts w:ascii="Times New Roman" w:eastAsia="Courier New" w:hAnsi="Times New Roman" w:cs="Times New Roman"/>
          <w:sz w:val="24"/>
          <w:szCs w:val="24"/>
        </w:rPr>
        <w:t>В случае</w:t>
      </w:r>
      <w:proofErr w:type="gramStart"/>
      <w:r w:rsidRPr="00724309">
        <w:rPr>
          <w:rFonts w:ascii="Times New Roman" w:eastAsia="Courier New" w:hAnsi="Times New Roman" w:cs="Times New Roman"/>
          <w:sz w:val="24"/>
          <w:szCs w:val="24"/>
        </w:rPr>
        <w:t>,</w:t>
      </w:r>
      <w:proofErr w:type="gramEnd"/>
      <w:r w:rsidRPr="00724309">
        <w:rPr>
          <w:rFonts w:ascii="Times New Roman" w:eastAsia="Courier New" w:hAnsi="Times New Roman" w:cs="Times New Roman"/>
          <w:sz w:val="24"/>
          <w:szCs w:val="24"/>
        </w:rPr>
        <w:t xml:space="preserve"> если два или более инициативных проекта получили равную оценку, наиболее высокий рейтинг присваивается инициативному проекту объем привлекаемых средств, из внебюджетных источников финансирования которого больше.</w:t>
      </w:r>
    </w:p>
    <w:p w:rsidR="00DC5E4F" w:rsidRPr="00724309" w:rsidRDefault="00397321" w:rsidP="00724309">
      <w:pPr>
        <w:tabs>
          <w:tab w:val="left" w:pos="1192"/>
        </w:tabs>
        <w:ind w:firstLineChars="250" w:firstLine="60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w:t>
      </w:r>
    </w:p>
    <w:p w:rsidR="00DC5E4F" w:rsidRPr="00724309" w:rsidRDefault="00397321" w:rsidP="00724309">
      <w:pPr>
        <w:tabs>
          <w:tab w:val="left" w:pos="1192"/>
        </w:tabs>
        <w:ind w:firstLineChars="250" w:firstLine="60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По результатам заседания конкурсной комиссии составляется протокол заседания комиссии, который подписывается председателем конкурсной комиссии и секретарем конкурсной комиссий.</w:t>
      </w:r>
    </w:p>
    <w:p w:rsidR="00DC5E4F" w:rsidRPr="00724309" w:rsidRDefault="00397321" w:rsidP="00724309">
      <w:pPr>
        <w:tabs>
          <w:tab w:val="left" w:pos="1192"/>
        </w:tabs>
        <w:ind w:firstLineChars="250" w:firstLine="60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Конкурсная комиссия формирует перечень прошедших конкурсный отбор проектов, набравших наибольшее количество баллов, который пред</w:t>
      </w:r>
      <w:r w:rsidR="00497032" w:rsidRPr="00724309">
        <w:rPr>
          <w:rFonts w:ascii="Times New Roman" w:eastAsia="Courier New" w:hAnsi="Times New Roman" w:cs="Times New Roman"/>
          <w:sz w:val="24"/>
          <w:szCs w:val="24"/>
        </w:rPr>
        <w:t>ставляет в А</w:t>
      </w:r>
      <w:r w:rsidRPr="00724309">
        <w:rPr>
          <w:rFonts w:ascii="Times New Roman" w:eastAsia="Courier New" w:hAnsi="Times New Roman" w:cs="Times New Roman"/>
          <w:sz w:val="24"/>
          <w:szCs w:val="24"/>
        </w:rPr>
        <w:t>дминистрацию муниципального образования "Краснинский район" Смоленской области в лице отдела городского хозяйства в течение 3 дней со дня проведения заседания.</w:t>
      </w:r>
    </w:p>
    <w:p w:rsidR="00DC5E4F" w:rsidRPr="00724309" w:rsidRDefault="00397321" w:rsidP="00724309">
      <w:pPr>
        <w:tabs>
          <w:tab w:val="left" w:pos="1192"/>
        </w:tabs>
        <w:ind w:firstLineChars="250" w:firstLine="60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Организатор конкурсного отбора в течение 10 дней после принятия решения конкурсной комиссией доводит до сведения инициатора проекта его результаты.</w:t>
      </w:r>
    </w:p>
    <w:p w:rsidR="00DC5E4F" w:rsidRPr="00724309" w:rsidRDefault="00397321" w:rsidP="00724309">
      <w:pPr>
        <w:tabs>
          <w:tab w:val="left" w:pos="1364"/>
        </w:tabs>
        <w:ind w:firstLineChars="250" w:firstLine="600"/>
        <w:jc w:val="both"/>
        <w:rPr>
          <w:rFonts w:ascii="Times New Roman" w:eastAsia="Courier New" w:hAnsi="Times New Roman" w:cs="Times New Roman"/>
          <w:sz w:val="24"/>
          <w:szCs w:val="24"/>
        </w:rPr>
      </w:pPr>
      <w:r w:rsidRPr="00724309">
        <w:rPr>
          <w:rFonts w:ascii="Times New Roman" w:eastAsia="Courier New" w:hAnsi="Times New Roman" w:cs="Times New Roman"/>
          <w:sz w:val="24"/>
          <w:szCs w:val="24"/>
        </w:rPr>
        <w:t>Список инициативных проектов-победител</w:t>
      </w:r>
      <w:r w:rsidR="00497032" w:rsidRPr="00724309">
        <w:rPr>
          <w:rFonts w:ascii="Times New Roman" w:eastAsia="Courier New" w:hAnsi="Times New Roman" w:cs="Times New Roman"/>
          <w:sz w:val="24"/>
          <w:szCs w:val="24"/>
        </w:rPr>
        <w:t>ей утверждается постановлением А</w:t>
      </w:r>
      <w:r w:rsidRPr="00724309">
        <w:rPr>
          <w:rFonts w:ascii="Times New Roman" w:eastAsia="Courier New" w:hAnsi="Times New Roman" w:cs="Times New Roman"/>
          <w:sz w:val="24"/>
          <w:szCs w:val="24"/>
        </w:rPr>
        <w:t>дминистрации муниципального образования "Краснинский район" Смоленской области и размещается на</w:t>
      </w:r>
      <w:r w:rsidR="00497032" w:rsidRPr="00724309">
        <w:rPr>
          <w:rFonts w:ascii="Times New Roman" w:eastAsia="Courier New" w:hAnsi="Times New Roman" w:cs="Times New Roman"/>
          <w:sz w:val="24"/>
          <w:szCs w:val="24"/>
        </w:rPr>
        <w:t xml:space="preserve"> </w:t>
      </w:r>
      <w:r w:rsidR="00497032" w:rsidRPr="00724309">
        <w:rPr>
          <w:rFonts w:ascii="Times New Roman" w:eastAsia="Times New Roman" w:hAnsi="Times New Roman" w:cs="Times New Roman"/>
          <w:sz w:val="24"/>
          <w:szCs w:val="24"/>
        </w:rPr>
        <w:t>странице Краснинского городского поселения Краснинского района Смоленской области</w:t>
      </w:r>
      <w:r w:rsidRPr="00724309">
        <w:rPr>
          <w:rFonts w:ascii="Times New Roman" w:eastAsia="Courier New" w:hAnsi="Times New Roman" w:cs="Times New Roman"/>
          <w:sz w:val="24"/>
          <w:szCs w:val="24"/>
        </w:rPr>
        <w:t>.</w:t>
      </w:r>
    </w:p>
    <w:p w:rsidR="00DC5E4F" w:rsidRPr="00724309" w:rsidRDefault="00397321" w:rsidP="00724309">
      <w:pPr>
        <w:tabs>
          <w:tab w:val="left" w:pos="1364"/>
        </w:tabs>
        <w:ind w:firstLineChars="200" w:firstLine="480"/>
        <w:jc w:val="both"/>
        <w:rPr>
          <w:rFonts w:ascii="Times New Roman" w:eastAsia="Courier New" w:hAnsi="Times New Roman" w:cs="Times New Roman"/>
          <w:sz w:val="24"/>
          <w:szCs w:val="24"/>
        </w:rPr>
      </w:pPr>
      <w:r w:rsidRPr="00724309">
        <w:rPr>
          <w:rFonts w:ascii="Times New Roman" w:eastAsia="Courier New" w:hAnsi="Times New Roman" w:cs="Times New Roman"/>
          <w:sz w:val="24"/>
          <w:szCs w:val="24"/>
        </w:rPr>
        <w:t xml:space="preserve">Заявки, документы и материалы, прошедшие </w:t>
      </w:r>
      <w:proofErr w:type="spellStart"/>
      <w:r w:rsidRPr="00724309">
        <w:rPr>
          <w:rFonts w:ascii="Times New Roman" w:eastAsia="Courier New" w:hAnsi="Times New Roman" w:cs="Times New Roman"/>
          <w:sz w:val="24"/>
          <w:szCs w:val="24"/>
        </w:rPr>
        <w:t>конккогоурсный</w:t>
      </w:r>
      <w:proofErr w:type="spellEnd"/>
      <w:r w:rsidRPr="00724309">
        <w:rPr>
          <w:rFonts w:ascii="Times New Roman" w:eastAsia="Courier New" w:hAnsi="Times New Roman" w:cs="Times New Roman"/>
          <w:sz w:val="24"/>
          <w:szCs w:val="24"/>
        </w:rPr>
        <w:t xml:space="preserve"> отбор, участникам конкурсного отбора не возвращаются. </w:t>
      </w:r>
    </w:p>
    <w:p w:rsidR="00DC5E4F" w:rsidRPr="00724309" w:rsidRDefault="00DC5E4F">
      <w:pPr>
        <w:tabs>
          <w:tab w:val="left" w:pos="1192"/>
        </w:tabs>
        <w:ind w:left="720"/>
        <w:jc w:val="both"/>
        <w:rPr>
          <w:rFonts w:ascii="Times New Roman" w:eastAsia="Times New Roman" w:hAnsi="Times New Roman" w:cs="Times New Roman"/>
          <w:sz w:val="24"/>
          <w:szCs w:val="24"/>
        </w:rPr>
      </w:pPr>
    </w:p>
    <w:p w:rsidR="00DC5E4F" w:rsidRDefault="00DC5E4F">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DC5E4F" w:rsidRPr="00724309" w:rsidRDefault="001608F4">
      <w:pPr>
        <w:spacing w:line="254" w:lineRule="auto"/>
        <w:ind w:left="5200" w:firstLine="20"/>
        <w:jc w:val="both"/>
        <w:rPr>
          <w:rFonts w:ascii="Times New Roman" w:eastAsia="Times New Roman" w:hAnsi="Times New Roman" w:cs="Times New Roman"/>
          <w:sz w:val="24"/>
          <w:szCs w:val="24"/>
        </w:rPr>
      </w:pPr>
      <w:r>
        <w:rPr>
          <w:rFonts w:ascii="Times New Roman" w:eastAsia="Courier New" w:hAnsi="Times New Roman" w:cs="Times New Roman"/>
          <w:sz w:val="24"/>
          <w:szCs w:val="24"/>
        </w:rPr>
        <w:t xml:space="preserve">                                      </w:t>
      </w:r>
      <w:r w:rsidR="00397321" w:rsidRPr="00724309">
        <w:rPr>
          <w:rFonts w:ascii="Times New Roman" w:eastAsia="Courier New" w:hAnsi="Times New Roman" w:cs="Times New Roman"/>
          <w:sz w:val="24"/>
          <w:szCs w:val="24"/>
        </w:rPr>
        <w:t>Приложение</w:t>
      </w:r>
    </w:p>
    <w:p w:rsidR="00DC5E4F" w:rsidRPr="00724309" w:rsidRDefault="001608F4">
      <w:pPr>
        <w:tabs>
          <w:tab w:val="left" w:pos="7654"/>
        </w:tabs>
        <w:spacing w:line="254" w:lineRule="auto"/>
        <w:ind w:left="5200" w:firstLine="20"/>
        <w:jc w:val="both"/>
        <w:rPr>
          <w:rFonts w:ascii="Times New Roman" w:eastAsia="Times New Roman" w:hAnsi="Times New Roman" w:cs="Times New Roman"/>
          <w:sz w:val="24"/>
          <w:szCs w:val="24"/>
        </w:rPr>
      </w:pPr>
      <w:r>
        <w:rPr>
          <w:rFonts w:ascii="Times New Roman" w:eastAsia="Courier New" w:hAnsi="Times New Roman" w:cs="Times New Roman"/>
          <w:sz w:val="24"/>
          <w:szCs w:val="24"/>
        </w:rPr>
        <w:t xml:space="preserve">                     </w:t>
      </w:r>
      <w:r w:rsidR="00397321" w:rsidRPr="00724309">
        <w:rPr>
          <w:rFonts w:ascii="Times New Roman" w:eastAsia="Courier New" w:hAnsi="Times New Roman" w:cs="Times New Roman"/>
          <w:sz w:val="24"/>
          <w:szCs w:val="24"/>
        </w:rPr>
        <w:t>к Порядку проведения</w:t>
      </w:r>
    </w:p>
    <w:p w:rsidR="00DC5E4F" w:rsidRDefault="00397321">
      <w:pPr>
        <w:jc w:val="center"/>
        <w:rPr>
          <w:rFonts w:ascii="Times New Roman" w:eastAsia="Courier New" w:hAnsi="Times New Roman" w:cs="Times New Roman"/>
          <w:sz w:val="24"/>
          <w:szCs w:val="24"/>
        </w:rPr>
      </w:pPr>
      <w:r w:rsidRPr="00724309">
        <w:rPr>
          <w:rFonts w:ascii="Times New Roman" w:eastAsia="Courier New" w:hAnsi="Times New Roman" w:cs="Times New Roman"/>
          <w:sz w:val="24"/>
          <w:szCs w:val="24"/>
        </w:rPr>
        <w:t>отбора</w:t>
      </w:r>
      <w:r w:rsidR="00497032" w:rsidRPr="00724309">
        <w:rPr>
          <w:rFonts w:ascii="Times New Roman" w:eastAsia="Courier New" w:hAnsi="Times New Roman" w:cs="Times New Roman"/>
          <w:sz w:val="24"/>
          <w:szCs w:val="24"/>
        </w:rPr>
        <w:t xml:space="preserve"> </w:t>
      </w:r>
      <w:r w:rsidRPr="00724309">
        <w:rPr>
          <w:rFonts w:ascii="Times New Roman" w:eastAsia="Courier New" w:hAnsi="Times New Roman" w:cs="Times New Roman"/>
          <w:sz w:val="24"/>
          <w:szCs w:val="24"/>
        </w:rPr>
        <w:t>инициативных проектов для реализации на территории, части территории Краснинского городского поселения Краснинского района Смоленской области</w:t>
      </w:r>
    </w:p>
    <w:p w:rsidR="001608F4" w:rsidRPr="00724309" w:rsidRDefault="001608F4">
      <w:pPr>
        <w:jc w:val="center"/>
        <w:rPr>
          <w:rFonts w:ascii="Times New Roman" w:eastAsia="Courier New" w:hAnsi="Times New Roman" w:cs="Times New Roman"/>
          <w:sz w:val="24"/>
          <w:szCs w:val="24"/>
        </w:rPr>
      </w:pPr>
    </w:p>
    <w:p w:rsidR="00DC5E4F" w:rsidRPr="00724309" w:rsidRDefault="00397321">
      <w:pPr>
        <w:jc w:val="center"/>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КРИТЕРИИ ОЦЕНКИ</w:t>
      </w:r>
    </w:p>
    <w:p w:rsidR="00DC5E4F" w:rsidRPr="00724309" w:rsidRDefault="00397321">
      <w:pPr>
        <w:spacing w:after="260"/>
        <w:jc w:val="center"/>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 xml:space="preserve">инициативных проектов, представленных для </w:t>
      </w:r>
      <w:proofErr w:type="gramStart"/>
      <w:r w:rsidRPr="00724309">
        <w:rPr>
          <w:rFonts w:ascii="Times New Roman" w:eastAsia="Courier New" w:hAnsi="Times New Roman" w:cs="Times New Roman"/>
          <w:sz w:val="24"/>
          <w:szCs w:val="24"/>
        </w:rPr>
        <w:t>конкурсного</w:t>
      </w:r>
      <w:proofErr w:type="gramEnd"/>
      <w:r w:rsidRPr="00724309">
        <w:rPr>
          <w:rFonts w:ascii="Times New Roman" w:eastAsia="Courier New" w:hAnsi="Times New Roman" w:cs="Times New Roman"/>
          <w:sz w:val="24"/>
          <w:szCs w:val="24"/>
        </w:rPr>
        <w:t xml:space="preserve"> </w:t>
      </w:r>
    </w:p>
    <w:tbl>
      <w:tblPr>
        <w:tblW w:w="0" w:type="auto"/>
        <w:jc w:val="center"/>
        <w:tblCellMar>
          <w:left w:w="10" w:type="dxa"/>
          <w:right w:w="10" w:type="dxa"/>
        </w:tblCellMar>
        <w:tblLook w:val="04A0"/>
      </w:tblPr>
      <w:tblGrid>
        <w:gridCol w:w="497"/>
        <w:gridCol w:w="5119"/>
        <w:gridCol w:w="1804"/>
        <w:gridCol w:w="1318"/>
      </w:tblGrid>
      <w:tr w:rsidR="00DC5E4F" w:rsidRPr="00724309">
        <w:trPr>
          <w:jc w:val="center"/>
        </w:trPr>
        <w:tc>
          <w:tcPr>
            <w:tcW w:w="497"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20" w:line="266" w:lineRule="auto"/>
              <w:jc w:val="center"/>
              <w:rPr>
                <w:rFonts w:ascii="Times New Roman" w:hAnsi="Times New Roman" w:cs="Times New Roman"/>
                <w:sz w:val="24"/>
                <w:szCs w:val="24"/>
              </w:rPr>
            </w:pPr>
            <w:r w:rsidRPr="00724309">
              <w:rPr>
                <w:rFonts w:ascii="Times New Roman" w:eastAsia="Courier New" w:hAnsi="Times New Roman" w:cs="Times New Roman"/>
                <w:sz w:val="24"/>
                <w:szCs w:val="24"/>
              </w:rPr>
              <w:t xml:space="preserve">N </w:t>
            </w:r>
            <w:proofErr w:type="spellStart"/>
            <w:proofErr w:type="gramStart"/>
            <w:r w:rsidRPr="00724309">
              <w:rPr>
                <w:rFonts w:ascii="Times New Roman" w:eastAsia="Courier New" w:hAnsi="Times New Roman" w:cs="Times New Roman"/>
                <w:sz w:val="24"/>
                <w:szCs w:val="24"/>
              </w:rPr>
              <w:t>п</w:t>
            </w:r>
            <w:proofErr w:type="spellEnd"/>
            <w:proofErr w:type="gramEnd"/>
            <w:r w:rsidRPr="00724309">
              <w:rPr>
                <w:rFonts w:ascii="Times New Roman" w:eastAsia="Courier New" w:hAnsi="Times New Roman" w:cs="Times New Roman"/>
                <w:sz w:val="24"/>
                <w:szCs w:val="24"/>
              </w:rPr>
              <w:t>/</w:t>
            </w:r>
            <w:proofErr w:type="spellStart"/>
            <w:r w:rsidRPr="00724309">
              <w:rPr>
                <w:rFonts w:ascii="Times New Roman" w:eastAsia="Courier New" w:hAnsi="Times New Roman" w:cs="Times New Roman"/>
                <w:sz w:val="24"/>
                <w:szCs w:val="24"/>
              </w:rPr>
              <w:t>п</w:t>
            </w:r>
            <w:proofErr w:type="spellEnd"/>
          </w:p>
        </w:tc>
        <w:tc>
          <w:tcPr>
            <w:tcW w:w="5119"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ind w:firstLine="440"/>
              <w:rPr>
                <w:rFonts w:ascii="Times New Roman" w:hAnsi="Times New Roman" w:cs="Times New Roman"/>
                <w:sz w:val="24"/>
                <w:szCs w:val="24"/>
              </w:rPr>
            </w:pPr>
            <w:r w:rsidRPr="00724309">
              <w:rPr>
                <w:rFonts w:ascii="Times New Roman" w:eastAsia="Courier New" w:hAnsi="Times New Roman" w:cs="Times New Roman"/>
                <w:sz w:val="24"/>
                <w:szCs w:val="24"/>
              </w:rPr>
              <w:t>Наименования критериев конкурсного отбора</w:t>
            </w:r>
          </w:p>
        </w:tc>
        <w:tc>
          <w:tcPr>
            <w:tcW w:w="1804"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bottom"/>
          </w:tcPr>
          <w:p w:rsidR="00DC5E4F" w:rsidRPr="00724309" w:rsidRDefault="00397321">
            <w:pPr>
              <w:spacing w:line="252" w:lineRule="auto"/>
              <w:jc w:val="center"/>
              <w:rPr>
                <w:rFonts w:ascii="Times New Roman" w:hAnsi="Times New Roman" w:cs="Times New Roman"/>
                <w:sz w:val="24"/>
                <w:szCs w:val="24"/>
              </w:rPr>
            </w:pPr>
            <w:r w:rsidRPr="00724309">
              <w:rPr>
                <w:rFonts w:ascii="Times New Roman" w:eastAsia="Courier New" w:hAnsi="Times New Roman" w:cs="Times New Roman"/>
                <w:sz w:val="24"/>
                <w:szCs w:val="24"/>
              </w:rPr>
              <w:t>Значения критериев конкурсного отбора</w:t>
            </w:r>
          </w:p>
        </w:tc>
        <w:tc>
          <w:tcPr>
            <w:tcW w:w="131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jc w:val="center"/>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Количество</w:t>
            </w:r>
          </w:p>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баллов</w:t>
            </w:r>
          </w:p>
        </w:tc>
      </w:tr>
      <w:tr w:rsidR="00DC5E4F" w:rsidRPr="00724309">
        <w:trPr>
          <w:jc w:val="center"/>
        </w:trPr>
        <w:tc>
          <w:tcPr>
            <w:tcW w:w="497"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I</w:t>
            </w:r>
          </w:p>
        </w:tc>
        <w:tc>
          <w:tcPr>
            <w:tcW w:w="5119"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b/>
                <w:sz w:val="24"/>
                <w:szCs w:val="24"/>
              </w:rPr>
              <w:t>2</w:t>
            </w:r>
          </w:p>
        </w:tc>
        <w:tc>
          <w:tcPr>
            <w:tcW w:w="1804"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э</w:t>
            </w:r>
          </w:p>
        </w:tc>
        <w:tc>
          <w:tcPr>
            <w:tcW w:w="131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ind w:firstLine="560"/>
              <w:rPr>
                <w:rFonts w:ascii="Times New Roman" w:hAnsi="Times New Roman" w:cs="Times New Roman"/>
                <w:sz w:val="24"/>
                <w:szCs w:val="24"/>
              </w:rPr>
            </w:pPr>
            <w:r w:rsidRPr="00724309">
              <w:rPr>
                <w:rFonts w:ascii="Times New Roman" w:eastAsia="Arial" w:hAnsi="Times New Roman" w:cs="Times New Roman"/>
                <w:b/>
                <w:sz w:val="24"/>
                <w:szCs w:val="24"/>
              </w:rPr>
              <w:t>4</w:t>
            </w:r>
          </w:p>
        </w:tc>
      </w:tr>
      <w:tr w:rsidR="00DC5E4F" w:rsidRPr="00724309">
        <w:trPr>
          <w:jc w:val="center"/>
        </w:trPr>
        <w:tc>
          <w:tcPr>
            <w:tcW w:w="497"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1.</w:t>
            </w:r>
          </w:p>
        </w:tc>
        <w:tc>
          <w:tcPr>
            <w:tcW w:w="5119"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both"/>
              <w:rPr>
                <w:rFonts w:ascii="Times New Roman" w:hAnsi="Times New Roman" w:cs="Times New Roman"/>
                <w:sz w:val="24"/>
                <w:szCs w:val="24"/>
              </w:rPr>
            </w:pPr>
            <w:r w:rsidRPr="00724309">
              <w:rPr>
                <w:rFonts w:ascii="Times New Roman" w:eastAsia="Courier New" w:hAnsi="Times New Roman" w:cs="Times New Roman"/>
                <w:sz w:val="24"/>
                <w:szCs w:val="24"/>
              </w:rPr>
              <w:t xml:space="preserve">Социальная и экономическая эффективность </w:t>
            </w:r>
            <w:proofErr w:type="spellStart"/>
            <w:r w:rsidRPr="00724309">
              <w:rPr>
                <w:rFonts w:ascii="Times New Roman" w:eastAsia="Courier New" w:hAnsi="Times New Roman" w:cs="Times New Roman"/>
                <w:sz w:val="24"/>
                <w:szCs w:val="24"/>
              </w:rPr>
              <w:t>реализащи</w:t>
            </w:r>
            <w:proofErr w:type="spellEnd"/>
          </w:p>
        </w:tc>
        <w:tc>
          <w:tcPr>
            <w:tcW w:w="1804" w:type="dxa"/>
            <w:tcBorders>
              <w:top w:val="single" w:sz="4" w:space="0" w:color="000000"/>
              <w:left w:val="single" w:sz="0"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rPr>
                <w:rFonts w:ascii="Times New Roman" w:hAnsi="Times New Roman" w:cs="Times New Roman"/>
                <w:sz w:val="24"/>
                <w:szCs w:val="24"/>
              </w:rPr>
            </w:pPr>
            <w:r w:rsidRPr="00724309">
              <w:rPr>
                <w:rFonts w:ascii="Times New Roman" w:eastAsia="Courier New" w:hAnsi="Times New Roman" w:cs="Times New Roman"/>
                <w:sz w:val="24"/>
                <w:szCs w:val="24"/>
              </w:rPr>
              <w:t>а проекта</w:t>
            </w:r>
          </w:p>
        </w:tc>
        <w:tc>
          <w:tcPr>
            <w:tcW w:w="131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DC5E4F" w:rsidRPr="00724309" w:rsidRDefault="00DC5E4F">
            <w:pPr>
              <w:rPr>
                <w:rFonts w:ascii="Times New Roman" w:eastAsia="Calibri" w:hAnsi="Times New Roman" w:cs="Times New Roman"/>
                <w:sz w:val="24"/>
                <w:szCs w:val="24"/>
              </w:rPr>
            </w:pPr>
          </w:p>
        </w:tc>
      </w:tr>
      <w:tr w:rsidR="00DC5E4F" w:rsidRPr="00724309">
        <w:trPr>
          <w:jc w:val="center"/>
        </w:trPr>
        <w:tc>
          <w:tcPr>
            <w:tcW w:w="497"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00"/>
              <w:jc w:val="center"/>
              <w:rPr>
                <w:rFonts w:ascii="Times New Roman" w:hAnsi="Times New Roman" w:cs="Times New Roman"/>
                <w:sz w:val="24"/>
                <w:szCs w:val="24"/>
              </w:rPr>
            </w:pPr>
            <w:r w:rsidRPr="00724309">
              <w:rPr>
                <w:rFonts w:ascii="Times New Roman" w:eastAsia="Courier New" w:hAnsi="Times New Roman" w:cs="Times New Roman"/>
                <w:sz w:val="24"/>
                <w:szCs w:val="24"/>
              </w:rPr>
              <w:t>1.1.</w:t>
            </w:r>
          </w:p>
        </w:tc>
        <w:tc>
          <w:tcPr>
            <w:tcW w:w="5119"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00" w:line="252" w:lineRule="auto"/>
              <w:jc w:val="both"/>
              <w:rPr>
                <w:rFonts w:ascii="Times New Roman" w:hAnsi="Times New Roman" w:cs="Times New Roman"/>
                <w:sz w:val="24"/>
                <w:szCs w:val="24"/>
              </w:rPr>
            </w:pPr>
            <w:r w:rsidRPr="00724309">
              <w:rPr>
                <w:rFonts w:ascii="Times New Roman" w:eastAsia="Courier New" w:hAnsi="Times New Roman" w:cs="Times New Roman"/>
                <w:sz w:val="24"/>
                <w:szCs w:val="24"/>
              </w:rPr>
              <w:t xml:space="preserve">Доля </w:t>
            </w:r>
            <w:proofErr w:type="spellStart"/>
            <w:r w:rsidRPr="00724309">
              <w:rPr>
                <w:rFonts w:ascii="Times New Roman" w:eastAsia="Courier New" w:hAnsi="Times New Roman" w:cs="Times New Roman"/>
                <w:sz w:val="24"/>
                <w:szCs w:val="24"/>
              </w:rPr>
              <w:t>благополучателей</w:t>
            </w:r>
            <w:proofErr w:type="spellEnd"/>
            <w:r w:rsidRPr="00724309">
              <w:rPr>
                <w:rFonts w:ascii="Times New Roman" w:eastAsia="Courier New" w:hAnsi="Times New Roman" w:cs="Times New Roman"/>
                <w:sz w:val="24"/>
                <w:szCs w:val="24"/>
              </w:rPr>
              <w:t xml:space="preserve"> в общей численности населения населенного пункта</w:t>
            </w:r>
          </w:p>
        </w:tc>
        <w:tc>
          <w:tcPr>
            <w:tcW w:w="1804"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ind w:firstLine="220"/>
              <w:rPr>
                <w:rFonts w:ascii="Times New Roman" w:hAnsi="Times New Roman" w:cs="Times New Roman"/>
                <w:sz w:val="24"/>
                <w:szCs w:val="24"/>
              </w:rPr>
            </w:pPr>
            <w:r w:rsidRPr="00724309">
              <w:rPr>
                <w:rFonts w:ascii="Times New Roman" w:eastAsia="Courier New" w:hAnsi="Times New Roman" w:cs="Times New Roman"/>
                <w:sz w:val="24"/>
                <w:szCs w:val="24"/>
              </w:rPr>
              <w:t>от 61 до 100%</w:t>
            </w:r>
          </w:p>
        </w:tc>
        <w:tc>
          <w:tcPr>
            <w:tcW w:w="131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40</w:t>
            </w:r>
          </w:p>
        </w:tc>
      </w:tr>
      <w:tr w:rsidR="00DC5E4F" w:rsidRPr="00724309">
        <w:trPr>
          <w:jc w:val="center"/>
        </w:trPr>
        <w:tc>
          <w:tcPr>
            <w:tcW w:w="497"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5119"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1804"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ind w:firstLine="140"/>
              <w:rPr>
                <w:rFonts w:ascii="Times New Roman" w:hAnsi="Times New Roman" w:cs="Times New Roman"/>
                <w:sz w:val="24"/>
                <w:szCs w:val="24"/>
              </w:rPr>
            </w:pPr>
            <w:r w:rsidRPr="00724309">
              <w:rPr>
                <w:rFonts w:ascii="Times New Roman" w:eastAsia="Courier New" w:hAnsi="Times New Roman" w:cs="Times New Roman"/>
                <w:sz w:val="24"/>
                <w:szCs w:val="24"/>
              </w:rPr>
              <w:t>. от 31 до 60%</w:t>
            </w:r>
          </w:p>
        </w:tc>
        <w:tc>
          <w:tcPr>
            <w:tcW w:w="131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20</w:t>
            </w:r>
          </w:p>
        </w:tc>
      </w:tr>
      <w:tr w:rsidR="00DC5E4F" w:rsidRPr="00724309">
        <w:trPr>
          <w:jc w:val="center"/>
        </w:trPr>
        <w:tc>
          <w:tcPr>
            <w:tcW w:w="497"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5119"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1804"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ind w:firstLine="300"/>
              <w:rPr>
                <w:rFonts w:ascii="Times New Roman" w:hAnsi="Times New Roman" w:cs="Times New Roman"/>
                <w:sz w:val="24"/>
                <w:szCs w:val="24"/>
              </w:rPr>
            </w:pPr>
            <w:r w:rsidRPr="00724309">
              <w:rPr>
                <w:rFonts w:ascii="Times New Roman" w:eastAsia="Courier New" w:hAnsi="Times New Roman" w:cs="Times New Roman"/>
                <w:sz w:val="24"/>
                <w:szCs w:val="24"/>
              </w:rPr>
              <w:t>от 0 до 30%</w:t>
            </w:r>
          </w:p>
        </w:tc>
        <w:tc>
          <w:tcPr>
            <w:tcW w:w="131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10</w:t>
            </w:r>
          </w:p>
        </w:tc>
      </w:tr>
      <w:tr w:rsidR="00DC5E4F" w:rsidRPr="00724309">
        <w:trPr>
          <w:jc w:val="center"/>
        </w:trPr>
        <w:tc>
          <w:tcPr>
            <w:tcW w:w="497"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00"/>
              <w:rPr>
                <w:rFonts w:ascii="Times New Roman" w:hAnsi="Times New Roman" w:cs="Times New Roman"/>
                <w:sz w:val="24"/>
                <w:szCs w:val="24"/>
              </w:rPr>
            </w:pPr>
            <w:r w:rsidRPr="00724309">
              <w:rPr>
                <w:rFonts w:ascii="Times New Roman" w:eastAsia="Courier New" w:hAnsi="Times New Roman" w:cs="Times New Roman"/>
                <w:sz w:val="24"/>
                <w:szCs w:val="24"/>
              </w:rPr>
              <w:t>1.2.</w:t>
            </w:r>
          </w:p>
        </w:tc>
        <w:tc>
          <w:tcPr>
            <w:tcW w:w="5119"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00"/>
              <w:rPr>
                <w:rFonts w:ascii="Times New Roman" w:hAnsi="Times New Roman" w:cs="Times New Roman"/>
                <w:sz w:val="24"/>
                <w:szCs w:val="24"/>
              </w:rPr>
            </w:pPr>
            <w:r w:rsidRPr="00724309">
              <w:rPr>
                <w:rFonts w:ascii="Times New Roman" w:eastAsia="Courier New" w:hAnsi="Times New Roman" w:cs="Times New Roman"/>
                <w:sz w:val="24"/>
                <w:szCs w:val="24"/>
              </w:rPr>
              <w:t>«Долговечность» результатов проекта</w:t>
            </w:r>
          </w:p>
        </w:tc>
        <w:tc>
          <w:tcPr>
            <w:tcW w:w="1804"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ind w:firstLine="360"/>
              <w:rPr>
                <w:rFonts w:ascii="Times New Roman" w:hAnsi="Times New Roman" w:cs="Times New Roman"/>
                <w:sz w:val="24"/>
                <w:szCs w:val="24"/>
              </w:rPr>
            </w:pPr>
            <w:r w:rsidRPr="00724309">
              <w:rPr>
                <w:rFonts w:ascii="Times New Roman" w:eastAsia="Courier New" w:hAnsi="Times New Roman" w:cs="Times New Roman"/>
                <w:sz w:val="24"/>
                <w:szCs w:val="24"/>
              </w:rPr>
              <w:t>более 5 лет</w:t>
            </w:r>
          </w:p>
        </w:tc>
        <w:tc>
          <w:tcPr>
            <w:tcW w:w="131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15</w:t>
            </w:r>
          </w:p>
        </w:tc>
      </w:tr>
      <w:tr w:rsidR="00DC5E4F" w:rsidRPr="00724309">
        <w:trPr>
          <w:jc w:val="center"/>
        </w:trPr>
        <w:tc>
          <w:tcPr>
            <w:tcW w:w="497"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5119"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1804"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rPr>
                <w:rFonts w:ascii="Times New Roman" w:hAnsi="Times New Roman" w:cs="Times New Roman"/>
                <w:sz w:val="24"/>
                <w:szCs w:val="24"/>
              </w:rPr>
            </w:pPr>
            <w:r w:rsidRPr="00724309">
              <w:rPr>
                <w:rFonts w:ascii="Times New Roman" w:eastAsia="Courier New" w:hAnsi="Times New Roman" w:cs="Times New Roman"/>
                <w:sz w:val="24"/>
                <w:szCs w:val="24"/>
              </w:rPr>
              <w:t>от 1 года до 5 лет</w:t>
            </w:r>
          </w:p>
        </w:tc>
        <w:tc>
          <w:tcPr>
            <w:tcW w:w="131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10</w:t>
            </w:r>
          </w:p>
        </w:tc>
      </w:tr>
      <w:tr w:rsidR="00DC5E4F" w:rsidRPr="00724309">
        <w:trPr>
          <w:jc w:val="center"/>
        </w:trPr>
        <w:tc>
          <w:tcPr>
            <w:tcW w:w="497"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5119"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1804"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ind w:firstLine="220"/>
              <w:rPr>
                <w:rFonts w:ascii="Times New Roman" w:hAnsi="Times New Roman" w:cs="Times New Roman"/>
                <w:sz w:val="24"/>
                <w:szCs w:val="24"/>
              </w:rPr>
            </w:pPr>
            <w:r w:rsidRPr="00724309">
              <w:rPr>
                <w:rFonts w:ascii="Times New Roman" w:eastAsia="Courier New" w:hAnsi="Times New Roman" w:cs="Times New Roman"/>
                <w:sz w:val="24"/>
                <w:szCs w:val="24"/>
              </w:rPr>
              <w:t>от 0 до 1 года</w:t>
            </w:r>
          </w:p>
        </w:tc>
        <w:tc>
          <w:tcPr>
            <w:tcW w:w="131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5</w:t>
            </w:r>
          </w:p>
        </w:tc>
      </w:tr>
      <w:tr w:rsidR="00DC5E4F" w:rsidRPr="00724309">
        <w:trPr>
          <w:jc w:val="center"/>
        </w:trPr>
        <w:tc>
          <w:tcPr>
            <w:tcW w:w="497"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00"/>
              <w:rPr>
                <w:rFonts w:ascii="Times New Roman" w:hAnsi="Times New Roman" w:cs="Times New Roman"/>
                <w:sz w:val="24"/>
                <w:szCs w:val="24"/>
              </w:rPr>
            </w:pPr>
            <w:r w:rsidRPr="00724309">
              <w:rPr>
                <w:rFonts w:ascii="Times New Roman" w:eastAsia="Courier New" w:hAnsi="Times New Roman" w:cs="Times New Roman"/>
                <w:sz w:val="24"/>
                <w:szCs w:val="24"/>
              </w:rPr>
              <w:t>1.3.</w:t>
            </w:r>
          </w:p>
        </w:tc>
        <w:tc>
          <w:tcPr>
            <w:tcW w:w="5119"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spacing w:line="257" w:lineRule="auto"/>
              <w:jc w:val="both"/>
              <w:rPr>
                <w:rFonts w:ascii="Times New Roman" w:hAnsi="Times New Roman" w:cs="Times New Roman"/>
                <w:sz w:val="24"/>
                <w:szCs w:val="24"/>
              </w:rPr>
            </w:pPr>
            <w:r w:rsidRPr="00724309">
              <w:rPr>
                <w:rFonts w:ascii="Times New Roman" w:eastAsia="Courier New" w:hAnsi="Times New Roman" w:cs="Times New Roman"/>
                <w:sz w:val="24"/>
                <w:szCs w:val="24"/>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1804"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ind w:firstLine="720"/>
              <w:rPr>
                <w:rFonts w:ascii="Times New Roman" w:hAnsi="Times New Roman" w:cs="Times New Roman"/>
                <w:sz w:val="24"/>
                <w:szCs w:val="24"/>
              </w:rPr>
            </w:pPr>
            <w:r w:rsidRPr="00724309">
              <w:rPr>
                <w:rFonts w:ascii="Times New Roman" w:eastAsia="Courier New" w:hAnsi="Times New Roman" w:cs="Times New Roman"/>
                <w:sz w:val="24"/>
                <w:szCs w:val="24"/>
              </w:rPr>
              <w:t>да</w:t>
            </w:r>
          </w:p>
        </w:tc>
        <w:tc>
          <w:tcPr>
            <w:tcW w:w="131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10</w:t>
            </w:r>
          </w:p>
        </w:tc>
      </w:tr>
      <w:tr w:rsidR="00DC5E4F" w:rsidRPr="00724309">
        <w:trPr>
          <w:jc w:val="center"/>
        </w:trPr>
        <w:tc>
          <w:tcPr>
            <w:tcW w:w="497"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5119"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DC5E4F">
            <w:pPr>
              <w:jc w:val="center"/>
              <w:rPr>
                <w:rFonts w:ascii="Times New Roman" w:eastAsia="Calibri" w:hAnsi="Times New Roman" w:cs="Times New Roman"/>
                <w:sz w:val="24"/>
                <w:szCs w:val="24"/>
              </w:rPr>
            </w:pPr>
          </w:p>
        </w:tc>
        <w:tc>
          <w:tcPr>
            <w:tcW w:w="1804"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ind w:firstLine="720"/>
              <w:rPr>
                <w:rFonts w:ascii="Times New Roman" w:hAnsi="Times New Roman" w:cs="Times New Roman"/>
                <w:sz w:val="24"/>
                <w:szCs w:val="24"/>
              </w:rPr>
            </w:pPr>
            <w:r w:rsidRPr="00724309">
              <w:rPr>
                <w:rFonts w:ascii="Times New Roman" w:eastAsia="Courier New" w:hAnsi="Times New Roman" w:cs="Times New Roman"/>
                <w:sz w:val="24"/>
                <w:szCs w:val="24"/>
              </w:rPr>
              <w:t>нет</w:t>
            </w:r>
          </w:p>
        </w:tc>
        <w:tc>
          <w:tcPr>
            <w:tcW w:w="131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0</w:t>
            </w:r>
          </w:p>
        </w:tc>
      </w:tr>
      <w:tr w:rsidR="00445380" w:rsidRPr="00724309">
        <w:trPr>
          <w:jc w:val="center"/>
        </w:trPr>
        <w:tc>
          <w:tcPr>
            <w:tcW w:w="497" w:type="dxa"/>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445380" w:rsidRPr="00724309" w:rsidRDefault="0044538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119" w:type="dxa"/>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445380" w:rsidRPr="00724309" w:rsidRDefault="00445380">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Степень участия населения муниципального образования в определении и решении проблемы, заявленной в инициативном проекте (оценивается по количеству членов инициативной группы, участников собрания, </w:t>
            </w:r>
            <w:proofErr w:type="spellStart"/>
            <w:r>
              <w:rPr>
                <w:rFonts w:ascii="Times New Roman" w:eastAsia="Calibri" w:hAnsi="Times New Roman" w:cs="Times New Roman"/>
                <w:sz w:val="24"/>
                <w:szCs w:val="24"/>
              </w:rPr>
              <w:t>поступмвших</w:t>
            </w:r>
            <w:proofErr w:type="spellEnd"/>
            <w:r>
              <w:rPr>
                <w:rFonts w:ascii="Times New Roman" w:eastAsia="Calibri" w:hAnsi="Times New Roman" w:cs="Times New Roman"/>
                <w:sz w:val="24"/>
                <w:szCs w:val="24"/>
              </w:rPr>
              <w:t xml:space="preserve"> в администрацию предложений и замечаний к пректу)</w:t>
            </w:r>
          </w:p>
        </w:tc>
        <w:tc>
          <w:tcPr>
            <w:tcW w:w="1804"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445380" w:rsidRPr="00724309" w:rsidRDefault="00445380">
            <w:pPr>
              <w:ind w:firstLine="720"/>
              <w:rPr>
                <w:rFonts w:ascii="Times New Roman" w:eastAsia="Courier New" w:hAnsi="Times New Roman" w:cs="Times New Roman"/>
                <w:sz w:val="24"/>
                <w:szCs w:val="24"/>
              </w:rPr>
            </w:pPr>
          </w:p>
        </w:tc>
        <w:tc>
          <w:tcPr>
            <w:tcW w:w="131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445380" w:rsidRPr="00724309" w:rsidRDefault="00445380">
            <w:pPr>
              <w:jc w:val="center"/>
              <w:rPr>
                <w:rFonts w:ascii="Times New Roman" w:eastAsia="Courier New" w:hAnsi="Times New Roman" w:cs="Times New Roman"/>
                <w:sz w:val="24"/>
                <w:szCs w:val="24"/>
              </w:rPr>
            </w:pPr>
          </w:p>
        </w:tc>
      </w:tr>
      <w:tr w:rsidR="00DC5E4F" w:rsidRPr="00724309">
        <w:trPr>
          <w:jc w:val="center"/>
        </w:trPr>
        <w:tc>
          <w:tcPr>
            <w:tcW w:w="497"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00"/>
              <w:rPr>
                <w:rFonts w:ascii="Times New Roman" w:hAnsi="Times New Roman" w:cs="Times New Roman"/>
                <w:sz w:val="24"/>
                <w:szCs w:val="24"/>
              </w:rPr>
            </w:pPr>
            <w:r w:rsidRPr="00724309">
              <w:rPr>
                <w:rFonts w:ascii="Times New Roman" w:eastAsia="Courier New" w:hAnsi="Times New Roman" w:cs="Times New Roman"/>
                <w:sz w:val="24"/>
                <w:szCs w:val="24"/>
              </w:rPr>
              <w:t>2.1.</w:t>
            </w:r>
          </w:p>
        </w:tc>
        <w:tc>
          <w:tcPr>
            <w:tcW w:w="5119"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both"/>
              <w:rPr>
                <w:rFonts w:ascii="Times New Roman" w:hAnsi="Times New Roman" w:cs="Times New Roman"/>
                <w:sz w:val="24"/>
                <w:szCs w:val="24"/>
              </w:rPr>
            </w:pPr>
            <w:r w:rsidRPr="00724309">
              <w:rPr>
                <w:rFonts w:ascii="Times New Roman" w:eastAsia="Courier New" w:hAnsi="Times New Roman" w:cs="Times New Roman"/>
                <w:sz w:val="24"/>
                <w:szCs w:val="24"/>
              </w:rPr>
              <w:t xml:space="preserve">Участие населения в определении проблемы, </w:t>
            </w:r>
            <w:proofErr w:type="gramStart"/>
            <w:r w:rsidRPr="00724309">
              <w:rPr>
                <w:rFonts w:ascii="Times New Roman" w:eastAsia="Courier New" w:hAnsi="Times New Roman" w:cs="Times New Roman"/>
                <w:sz w:val="24"/>
                <w:szCs w:val="24"/>
              </w:rPr>
              <w:t>на</w:t>
            </w:r>
            <w:proofErr w:type="gramEnd"/>
          </w:p>
        </w:tc>
        <w:tc>
          <w:tcPr>
            <w:tcW w:w="1804"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ind w:firstLine="720"/>
              <w:rPr>
                <w:rFonts w:ascii="Times New Roman" w:hAnsi="Times New Roman" w:cs="Times New Roman"/>
                <w:sz w:val="24"/>
                <w:szCs w:val="24"/>
              </w:rPr>
            </w:pPr>
            <w:r w:rsidRPr="00724309">
              <w:rPr>
                <w:rFonts w:ascii="Times New Roman" w:eastAsia="Courier New" w:hAnsi="Times New Roman" w:cs="Times New Roman"/>
                <w:sz w:val="24"/>
                <w:szCs w:val="24"/>
              </w:rPr>
              <w:t>да</w:t>
            </w:r>
          </w:p>
        </w:tc>
        <w:tc>
          <w:tcPr>
            <w:tcW w:w="131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5</w:t>
            </w:r>
          </w:p>
        </w:tc>
      </w:tr>
      <w:tr w:rsidR="00DC5E4F" w:rsidRPr="00724309">
        <w:trPr>
          <w:jc w:val="center"/>
        </w:trPr>
        <w:tc>
          <w:tcPr>
            <w:tcW w:w="497"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5119" w:type="dxa"/>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rPr>
                <w:rFonts w:ascii="Times New Roman" w:hAnsi="Times New Roman" w:cs="Times New Roman"/>
                <w:sz w:val="24"/>
                <w:szCs w:val="24"/>
              </w:rPr>
            </w:pPr>
            <w:proofErr w:type="gramStart"/>
            <w:r w:rsidRPr="00724309">
              <w:rPr>
                <w:rFonts w:ascii="Times New Roman" w:eastAsia="Courier New" w:hAnsi="Times New Roman" w:cs="Times New Roman"/>
                <w:sz w:val="24"/>
                <w:szCs w:val="24"/>
              </w:rPr>
              <w:t>решение</w:t>
            </w:r>
            <w:proofErr w:type="gramEnd"/>
            <w:r w:rsidRPr="00724309">
              <w:rPr>
                <w:rFonts w:ascii="Times New Roman" w:eastAsia="Courier New" w:hAnsi="Times New Roman" w:cs="Times New Roman"/>
                <w:sz w:val="24"/>
                <w:szCs w:val="24"/>
              </w:rPr>
              <w:t xml:space="preserve"> которой направлен инициативный проект</w:t>
            </w:r>
          </w:p>
        </w:tc>
        <w:tc>
          <w:tcPr>
            <w:tcW w:w="1804"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ind w:firstLine="720"/>
              <w:rPr>
                <w:rFonts w:ascii="Times New Roman" w:hAnsi="Times New Roman" w:cs="Times New Roman"/>
                <w:sz w:val="24"/>
                <w:szCs w:val="24"/>
              </w:rPr>
            </w:pPr>
            <w:r w:rsidRPr="00724309">
              <w:rPr>
                <w:rFonts w:ascii="Times New Roman" w:eastAsia="Courier New" w:hAnsi="Times New Roman" w:cs="Times New Roman"/>
                <w:sz w:val="24"/>
                <w:szCs w:val="24"/>
              </w:rPr>
              <w:t>нет</w:t>
            </w:r>
          </w:p>
        </w:tc>
        <w:tc>
          <w:tcPr>
            <w:tcW w:w="131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0</w:t>
            </w:r>
          </w:p>
        </w:tc>
      </w:tr>
      <w:tr w:rsidR="00DC5E4F" w:rsidRPr="00724309">
        <w:trPr>
          <w:jc w:val="center"/>
        </w:trPr>
        <w:tc>
          <w:tcPr>
            <w:tcW w:w="497"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80"/>
              <w:rPr>
                <w:rFonts w:ascii="Times New Roman" w:hAnsi="Times New Roman" w:cs="Times New Roman"/>
                <w:sz w:val="24"/>
                <w:szCs w:val="24"/>
              </w:rPr>
            </w:pPr>
            <w:r w:rsidRPr="00724309">
              <w:rPr>
                <w:rFonts w:ascii="Times New Roman" w:eastAsia="Courier New" w:hAnsi="Times New Roman" w:cs="Times New Roman"/>
                <w:sz w:val="24"/>
                <w:szCs w:val="24"/>
              </w:rPr>
              <w:t>2.2</w:t>
            </w:r>
          </w:p>
        </w:tc>
        <w:tc>
          <w:tcPr>
            <w:tcW w:w="5119"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both"/>
              <w:rPr>
                <w:rFonts w:ascii="Times New Roman" w:hAnsi="Times New Roman" w:cs="Times New Roman"/>
                <w:sz w:val="24"/>
                <w:szCs w:val="24"/>
              </w:rPr>
            </w:pPr>
            <w:r w:rsidRPr="00724309">
              <w:rPr>
                <w:rFonts w:ascii="Times New Roman" w:eastAsia="Courier New" w:hAnsi="Times New Roman" w:cs="Times New Roman"/>
                <w:sz w:val="24"/>
                <w:szCs w:val="24"/>
              </w:rPr>
              <w:t>Участие населения в определении параметров инициативного проекта (размер, объем)</w:t>
            </w:r>
          </w:p>
        </w:tc>
        <w:tc>
          <w:tcPr>
            <w:tcW w:w="1804"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да</w:t>
            </w:r>
          </w:p>
        </w:tc>
        <w:tc>
          <w:tcPr>
            <w:tcW w:w="131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 3</w:t>
            </w:r>
          </w:p>
        </w:tc>
      </w:tr>
      <w:tr w:rsidR="00DC5E4F" w:rsidRPr="00724309">
        <w:trPr>
          <w:jc w:val="center"/>
        </w:trPr>
        <w:tc>
          <w:tcPr>
            <w:tcW w:w="497"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5119"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DC5E4F">
            <w:pPr>
              <w:jc w:val="center"/>
              <w:rPr>
                <w:rFonts w:ascii="Times New Roman" w:eastAsia="Calibri" w:hAnsi="Times New Roman" w:cs="Times New Roman"/>
                <w:sz w:val="24"/>
                <w:szCs w:val="24"/>
              </w:rPr>
            </w:pPr>
          </w:p>
        </w:tc>
        <w:tc>
          <w:tcPr>
            <w:tcW w:w="1804"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ind w:firstLine="720"/>
              <w:rPr>
                <w:rFonts w:ascii="Times New Roman" w:hAnsi="Times New Roman" w:cs="Times New Roman"/>
                <w:sz w:val="24"/>
                <w:szCs w:val="24"/>
              </w:rPr>
            </w:pPr>
            <w:r w:rsidRPr="00724309">
              <w:rPr>
                <w:rFonts w:ascii="Times New Roman" w:eastAsia="Courier New" w:hAnsi="Times New Roman" w:cs="Times New Roman"/>
                <w:sz w:val="24"/>
                <w:szCs w:val="24"/>
              </w:rPr>
              <w:t>нет</w:t>
            </w:r>
          </w:p>
        </w:tc>
        <w:tc>
          <w:tcPr>
            <w:tcW w:w="131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0</w:t>
            </w:r>
          </w:p>
        </w:tc>
      </w:tr>
      <w:tr w:rsidR="00DC5E4F" w:rsidRPr="00724309">
        <w:trPr>
          <w:jc w:val="center"/>
        </w:trPr>
        <w:tc>
          <w:tcPr>
            <w:tcW w:w="497"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80"/>
              <w:rPr>
                <w:rFonts w:ascii="Times New Roman" w:hAnsi="Times New Roman" w:cs="Times New Roman"/>
                <w:sz w:val="24"/>
                <w:szCs w:val="24"/>
              </w:rPr>
            </w:pPr>
            <w:r w:rsidRPr="00724309">
              <w:rPr>
                <w:rFonts w:ascii="Times New Roman" w:eastAsia="Courier New" w:hAnsi="Times New Roman" w:cs="Times New Roman"/>
                <w:sz w:val="24"/>
                <w:szCs w:val="24"/>
              </w:rPr>
              <w:t>2.3.</w:t>
            </w:r>
          </w:p>
        </w:tc>
        <w:tc>
          <w:tcPr>
            <w:tcW w:w="5119"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both"/>
              <w:rPr>
                <w:rFonts w:ascii="Times New Roman" w:hAnsi="Times New Roman" w:cs="Times New Roman"/>
                <w:sz w:val="24"/>
                <w:szCs w:val="24"/>
              </w:rPr>
            </w:pPr>
            <w:r w:rsidRPr="00724309">
              <w:rPr>
                <w:rFonts w:ascii="Times New Roman" w:eastAsia="Courier New" w:hAnsi="Times New Roman" w:cs="Times New Roman"/>
                <w:sz w:val="24"/>
                <w:szCs w:val="24"/>
              </w:rPr>
              <w:t>Информирование населения в процессе отбора</w:t>
            </w:r>
          </w:p>
        </w:tc>
        <w:tc>
          <w:tcPr>
            <w:tcW w:w="1804"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да</w:t>
            </w:r>
          </w:p>
        </w:tc>
        <w:tc>
          <w:tcPr>
            <w:tcW w:w="131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2</w:t>
            </w:r>
          </w:p>
        </w:tc>
      </w:tr>
      <w:tr w:rsidR="00DC5E4F" w:rsidRPr="00724309">
        <w:trPr>
          <w:jc w:val="center"/>
        </w:trPr>
        <w:tc>
          <w:tcPr>
            <w:tcW w:w="497"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5119" w:type="dxa"/>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jc w:val="both"/>
              <w:rPr>
                <w:rFonts w:ascii="Times New Roman" w:hAnsi="Times New Roman" w:cs="Times New Roman"/>
                <w:sz w:val="24"/>
                <w:szCs w:val="24"/>
              </w:rPr>
            </w:pPr>
            <w:r w:rsidRPr="00724309">
              <w:rPr>
                <w:rFonts w:ascii="Times New Roman" w:eastAsia="Courier New" w:hAnsi="Times New Roman" w:cs="Times New Roman"/>
                <w:sz w:val="24"/>
                <w:szCs w:val="24"/>
              </w:rPr>
              <w:t>приоритетной проблемы и разработки инициативного проекта</w:t>
            </w:r>
          </w:p>
        </w:tc>
        <w:tc>
          <w:tcPr>
            <w:tcW w:w="1804"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ind w:firstLine="720"/>
              <w:rPr>
                <w:rFonts w:ascii="Times New Roman" w:hAnsi="Times New Roman" w:cs="Times New Roman"/>
                <w:sz w:val="24"/>
                <w:szCs w:val="24"/>
              </w:rPr>
            </w:pPr>
            <w:r w:rsidRPr="00724309">
              <w:rPr>
                <w:rFonts w:ascii="Times New Roman" w:eastAsia="Courier New" w:hAnsi="Times New Roman" w:cs="Times New Roman"/>
                <w:sz w:val="24"/>
                <w:szCs w:val="24"/>
              </w:rPr>
              <w:t>нет</w:t>
            </w:r>
          </w:p>
        </w:tc>
        <w:tc>
          <w:tcPr>
            <w:tcW w:w="131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0</w:t>
            </w:r>
          </w:p>
        </w:tc>
      </w:tr>
      <w:tr w:rsidR="00DC5E4F" w:rsidRPr="00724309">
        <w:trPr>
          <w:jc w:val="center"/>
        </w:trPr>
        <w:tc>
          <w:tcPr>
            <w:tcW w:w="497" w:type="dxa"/>
            <w:tcBorders>
              <w:top w:val="single" w:sz="4" w:space="0" w:color="000000"/>
              <w:left w:val="single" w:sz="4" w:space="0" w:color="000000"/>
              <w:bottom w:val="single" w:sz="4" w:space="0" w:color="000000"/>
              <w:right w:val="single" w:sz="0" w:space="0" w:color="000000"/>
            </w:tcBorders>
            <w:shd w:val="clear" w:color="auto" w:fill="FFFFFF"/>
            <w:tcMar>
              <w:left w:w="0" w:type="dxa"/>
              <w:right w:w="0" w:type="dxa"/>
            </w:tcMar>
            <w:vAlign w:val="center"/>
          </w:tcPr>
          <w:p w:rsidR="00DC5E4F" w:rsidRPr="00724309" w:rsidRDefault="00397321">
            <w:pPr>
              <w:ind w:firstLine="140"/>
              <w:rPr>
                <w:rFonts w:ascii="Times New Roman" w:hAnsi="Times New Roman" w:cs="Times New Roman"/>
                <w:sz w:val="24"/>
                <w:szCs w:val="24"/>
              </w:rPr>
            </w:pPr>
            <w:r w:rsidRPr="00724309">
              <w:rPr>
                <w:rFonts w:ascii="Times New Roman" w:eastAsia="Courier New" w:hAnsi="Times New Roman" w:cs="Times New Roman"/>
                <w:sz w:val="24"/>
                <w:szCs w:val="24"/>
              </w:rPr>
              <w:t>3.</w:t>
            </w:r>
          </w:p>
        </w:tc>
        <w:tc>
          <w:tcPr>
            <w:tcW w:w="5119" w:type="dxa"/>
            <w:tcBorders>
              <w:top w:val="single" w:sz="4" w:space="0" w:color="000000"/>
              <w:left w:val="single" w:sz="4" w:space="0" w:color="000000"/>
              <w:bottom w:val="single" w:sz="4" w:space="0" w:color="000000"/>
              <w:right w:val="single" w:sz="0" w:space="0" w:color="000000"/>
            </w:tcBorders>
            <w:shd w:val="clear" w:color="auto" w:fill="FFFFFF"/>
            <w:tcMar>
              <w:left w:w="0" w:type="dxa"/>
              <w:right w:w="0" w:type="dxa"/>
            </w:tcMar>
            <w:vAlign w:val="center"/>
          </w:tcPr>
          <w:p w:rsidR="00DC5E4F" w:rsidRPr="00724309" w:rsidRDefault="00397321">
            <w:pPr>
              <w:jc w:val="right"/>
              <w:rPr>
                <w:rFonts w:ascii="Times New Roman" w:hAnsi="Times New Roman" w:cs="Times New Roman"/>
                <w:sz w:val="24"/>
                <w:szCs w:val="24"/>
              </w:rPr>
            </w:pPr>
            <w:r w:rsidRPr="00724309">
              <w:rPr>
                <w:rFonts w:ascii="Times New Roman" w:eastAsia="Courier New" w:hAnsi="Times New Roman" w:cs="Times New Roman"/>
                <w:sz w:val="24"/>
                <w:szCs w:val="24"/>
              </w:rPr>
              <w:t>Актуальность (острота) проблемы</w:t>
            </w:r>
          </w:p>
        </w:tc>
        <w:tc>
          <w:tcPr>
            <w:tcW w:w="1804" w:type="dxa"/>
            <w:tcBorders>
              <w:top w:val="single" w:sz="4" w:space="0" w:color="000000"/>
              <w:left w:val="single" w:sz="0" w:space="0" w:color="000000"/>
              <w:bottom w:val="single" w:sz="4" w:space="0" w:color="000000"/>
              <w:right w:val="single" w:sz="0" w:space="0" w:color="000000"/>
            </w:tcBorders>
            <w:shd w:val="clear" w:color="auto" w:fill="FFFFFF"/>
            <w:tcMar>
              <w:left w:w="0" w:type="dxa"/>
              <w:right w:w="0" w:type="dxa"/>
            </w:tcMar>
          </w:tcPr>
          <w:p w:rsidR="00DC5E4F" w:rsidRPr="00724309" w:rsidRDefault="00DC5E4F">
            <w:pPr>
              <w:rPr>
                <w:rFonts w:ascii="Times New Roman" w:eastAsia="Calibri" w:hAnsi="Times New Roman" w:cs="Times New Roman"/>
                <w:sz w:val="24"/>
                <w:szCs w:val="24"/>
              </w:rPr>
            </w:pPr>
          </w:p>
        </w:tc>
        <w:tc>
          <w:tcPr>
            <w:tcW w:w="131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DC5E4F" w:rsidRPr="00724309" w:rsidRDefault="00DC5E4F">
            <w:pPr>
              <w:rPr>
                <w:rFonts w:ascii="Times New Roman" w:eastAsia="Calibri" w:hAnsi="Times New Roman" w:cs="Times New Roman"/>
                <w:sz w:val="24"/>
                <w:szCs w:val="24"/>
              </w:rPr>
            </w:pPr>
          </w:p>
        </w:tc>
      </w:tr>
    </w:tbl>
    <w:p w:rsidR="00DC5E4F" w:rsidRPr="00724309" w:rsidRDefault="00DC5E4F">
      <w:pPr>
        <w:spacing w:after="260"/>
        <w:jc w:val="center"/>
        <w:rPr>
          <w:rFonts w:ascii="Times New Roman" w:eastAsia="Courier New" w:hAnsi="Times New Roman" w:cs="Times New Roman"/>
          <w:sz w:val="24"/>
          <w:szCs w:val="24"/>
        </w:rPr>
      </w:pPr>
    </w:p>
    <w:p w:rsidR="00DC5E4F" w:rsidRPr="00724309" w:rsidRDefault="00DC5E4F">
      <w:pPr>
        <w:rPr>
          <w:rFonts w:ascii="Times New Roman" w:eastAsia="Courier New" w:hAnsi="Times New Roman" w:cs="Times New Roman"/>
          <w:sz w:val="24"/>
          <w:szCs w:val="24"/>
        </w:rPr>
      </w:pPr>
    </w:p>
    <w:tbl>
      <w:tblPr>
        <w:tblW w:w="0" w:type="auto"/>
        <w:jc w:val="center"/>
        <w:tblCellMar>
          <w:left w:w="10" w:type="dxa"/>
          <w:right w:w="10" w:type="dxa"/>
        </w:tblCellMar>
        <w:tblLook w:val="04A0"/>
      </w:tblPr>
      <w:tblGrid>
        <w:gridCol w:w="508"/>
        <w:gridCol w:w="5105"/>
        <w:gridCol w:w="1793"/>
        <w:gridCol w:w="1336"/>
      </w:tblGrid>
      <w:tr w:rsidR="00DC5E4F" w:rsidRPr="00724309">
        <w:trPr>
          <w:jc w:val="center"/>
        </w:trPr>
        <w:tc>
          <w:tcPr>
            <w:tcW w:w="508"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00"/>
              <w:rPr>
                <w:rFonts w:ascii="Times New Roman" w:hAnsi="Times New Roman" w:cs="Times New Roman"/>
                <w:sz w:val="24"/>
                <w:szCs w:val="24"/>
              </w:rPr>
            </w:pPr>
            <w:r w:rsidRPr="00724309">
              <w:rPr>
                <w:rFonts w:ascii="Times New Roman" w:eastAsia="Courier New" w:hAnsi="Times New Roman" w:cs="Times New Roman"/>
                <w:sz w:val="24"/>
                <w:szCs w:val="24"/>
              </w:rPr>
              <w:t>3.1</w:t>
            </w:r>
          </w:p>
        </w:tc>
        <w:tc>
          <w:tcPr>
            <w:tcW w:w="5105"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spacing w:line="257" w:lineRule="auto"/>
              <w:rPr>
                <w:rFonts w:ascii="Times New Roman" w:hAnsi="Times New Roman" w:cs="Times New Roman"/>
                <w:sz w:val="24"/>
                <w:szCs w:val="24"/>
              </w:rPr>
            </w:pPr>
            <w:r w:rsidRPr="00724309">
              <w:rPr>
                <w:rFonts w:ascii="Times New Roman" w:eastAsia="Courier New" w:hAnsi="Times New Roman" w:cs="Times New Roman"/>
                <w:sz w:val="24"/>
                <w:szCs w:val="24"/>
              </w:rPr>
              <w:t xml:space="preserve">средняя - проблема достаточно широко осознается целевой группой населения, ее </w:t>
            </w:r>
            <w:r w:rsidRPr="00724309">
              <w:rPr>
                <w:rFonts w:ascii="Times New Roman" w:eastAsia="Courier New" w:hAnsi="Times New Roman" w:cs="Times New Roman"/>
                <w:sz w:val="24"/>
                <w:szCs w:val="24"/>
              </w:rPr>
              <w:lastRenderedPageBreak/>
              <w:t>решение может привести к улучшению качества жизни</w:t>
            </w:r>
          </w:p>
        </w:tc>
        <w:tc>
          <w:tcPr>
            <w:tcW w:w="179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rPr>
                <w:rFonts w:ascii="Times New Roman" w:eastAsia="Calibri" w:hAnsi="Times New Roman" w:cs="Times New Roman"/>
                <w:sz w:val="24"/>
                <w:szCs w:val="24"/>
              </w:rPr>
            </w:pP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ind w:firstLine="500"/>
              <w:jc w:val="both"/>
              <w:rPr>
                <w:rFonts w:ascii="Times New Roman" w:hAnsi="Times New Roman" w:cs="Times New Roman"/>
                <w:sz w:val="24"/>
                <w:szCs w:val="24"/>
              </w:rPr>
            </w:pPr>
            <w:r w:rsidRPr="00724309">
              <w:rPr>
                <w:rFonts w:ascii="Times New Roman" w:eastAsia="Courier New" w:hAnsi="Times New Roman" w:cs="Times New Roman"/>
                <w:sz w:val="24"/>
                <w:szCs w:val="24"/>
              </w:rPr>
              <w:t>5</w:t>
            </w:r>
          </w:p>
        </w:tc>
      </w:tr>
      <w:tr w:rsidR="00DC5E4F" w:rsidRPr="00724309">
        <w:trPr>
          <w:jc w:val="center"/>
        </w:trPr>
        <w:tc>
          <w:tcPr>
            <w:tcW w:w="508"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80"/>
              <w:rPr>
                <w:rFonts w:ascii="Times New Roman" w:hAnsi="Times New Roman" w:cs="Times New Roman"/>
                <w:sz w:val="24"/>
                <w:szCs w:val="24"/>
              </w:rPr>
            </w:pPr>
            <w:r w:rsidRPr="00724309">
              <w:rPr>
                <w:rFonts w:ascii="Times New Roman" w:eastAsia="Courier New" w:hAnsi="Times New Roman" w:cs="Times New Roman"/>
                <w:sz w:val="24"/>
                <w:szCs w:val="24"/>
              </w:rPr>
              <w:lastRenderedPageBreak/>
              <w:t>3.2</w:t>
            </w:r>
          </w:p>
        </w:tc>
        <w:tc>
          <w:tcPr>
            <w:tcW w:w="5105"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rPr>
                <w:rFonts w:ascii="Times New Roman" w:hAnsi="Times New Roman" w:cs="Times New Roman"/>
                <w:sz w:val="24"/>
                <w:szCs w:val="24"/>
              </w:rPr>
            </w:pPr>
            <w:r w:rsidRPr="00724309">
              <w:rPr>
                <w:rFonts w:ascii="Times New Roman" w:eastAsia="Courier New" w:hAnsi="Times New Roman" w:cs="Times New Roman"/>
                <w:sz w:val="24"/>
                <w:szCs w:val="24"/>
              </w:rPr>
              <w:t>высока</w:t>
            </w:r>
            <w:proofErr w:type="gramStart"/>
            <w:r w:rsidRPr="00724309">
              <w:rPr>
                <w:rFonts w:ascii="Times New Roman" w:eastAsia="Courier New" w:hAnsi="Times New Roman" w:cs="Times New Roman"/>
                <w:sz w:val="24"/>
                <w:szCs w:val="24"/>
              </w:rPr>
              <w:t>я-</w:t>
            </w:r>
            <w:proofErr w:type="gramEnd"/>
            <w:r w:rsidRPr="00724309">
              <w:rPr>
                <w:rFonts w:ascii="Times New Roman" w:eastAsia="Courier New" w:hAnsi="Times New Roman" w:cs="Times New Roman"/>
                <w:sz w:val="24"/>
                <w:szCs w:val="24"/>
              </w:rPr>
              <w:t xml:space="preserve"> отсутствие решения будет негативно сказываться на качестве жизни населения</w:t>
            </w:r>
          </w:p>
        </w:tc>
        <w:tc>
          <w:tcPr>
            <w:tcW w:w="179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rPr>
                <w:rFonts w:ascii="Times New Roman" w:eastAsia="Calibri" w:hAnsi="Times New Roman" w:cs="Times New Roman"/>
                <w:sz w:val="24"/>
                <w:szCs w:val="24"/>
              </w:rPr>
            </w:pP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ind w:firstLine="500"/>
              <w:jc w:val="both"/>
              <w:rPr>
                <w:rFonts w:ascii="Times New Roman" w:hAnsi="Times New Roman" w:cs="Times New Roman"/>
                <w:sz w:val="24"/>
                <w:szCs w:val="24"/>
              </w:rPr>
            </w:pPr>
            <w:r w:rsidRPr="00724309">
              <w:rPr>
                <w:rFonts w:ascii="Times New Roman" w:eastAsia="Courier New" w:hAnsi="Times New Roman" w:cs="Times New Roman"/>
                <w:sz w:val="24"/>
                <w:szCs w:val="24"/>
              </w:rPr>
              <w:t>10</w:t>
            </w:r>
          </w:p>
        </w:tc>
      </w:tr>
      <w:tr w:rsidR="00DC5E4F" w:rsidRPr="00724309">
        <w:trPr>
          <w:jc w:val="center"/>
        </w:trPr>
        <w:tc>
          <w:tcPr>
            <w:tcW w:w="508"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80"/>
              <w:rPr>
                <w:rFonts w:ascii="Times New Roman" w:hAnsi="Times New Roman" w:cs="Times New Roman"/>
                <w:sz w:val="24"/>
                <w:szCs w:val="24"/>
              </w:rPr>
            </w:pPr>
            <w:r w:rsidRPr="00724309">
              <w:rPr>
                <w:rFonts w:ascii="Times New Roman" w:eastAsia="Courier New" w:hAnsi="Times New Roman" w:cs="Times New Roman"/>
                <w:sz w:val="24"/>
                <w:szCs w:val="24"/>
              </w:rPr>
              <w:t>3.3.</w:t>
            </w:r>
          </w:p>
        </w:tc>
        <w:tc>
          <w:tcPr>
            <w:tcW w:w="5105"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spacing w:line="254" w:lineRule="auto"/>
              <w:rPr>
                <w:rFonts w:ascii="Times New Roman" w:hAnsi="Times New Roman" w:cs="Times New Roman"/>
                <w:sz w:val="24"/>
                <w:szCs w:val="24"/>
              </w:rPr>
            </w:pPr>
            <w:r w:rsidRPr="00724309">
              <w:rPr>
                <w:rFonts w:ascii="Times New Roman" w:eastAsia="Courier New" w:hAnsi="Times New Roman" w:cs="Times New Roman"/>
                <w:sz w:val="24"/>
                <w:szCs w:val="24"/>
              </w:rPr>
              <w:t xml:space="preserve">очень </w:t>
            </w:r>
            <w:proofErr w:type="gramStart"/>
            <w:r w:rsidRPr="00724309">
              <w:rPr>
                <w:rFonts w:ascii="Times New Roman" w:eastAsia="Courier New" w:hAnsi="Times New Roman" w:cs="Times New Roman"/>
                <w:sz w:val="24"/>
                <w:szCs w:val="24"/>
              </w:rPr>
              <w:t>высокая</w:t>
            </w:r>
            <w:proofErr w:type="gramEnd"/>
            <w:r w:rsidRPr="00724309">
              <w:rPr>
                <w:rFonts w:ascii="Times New Roman" w:eastAsia="Courier New" w:hAnsi="Times New Roman" w:cs="Times New Roman"/>
                <w:sz w:val="24"/>
                <w:szCs w:val="24"/>
              </w:rPr>
              <w:t xml:space="preserve"> - решение проблемы необходимо для поддержания и сохранения условий жизнеобеспечения населения</w:t>
            </w:r>
          </w:p>
        </w:tc>
        <w:tc>
          <w:tcPr>
            <w:tcW w:w="179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rPr>
                <w:rFonts w:ascii="Times New Roman" w:eastAsia="Calibri" w:hAnsi="Times New Roman" w:cs="Times New Roman"/>
                <w:sz w:val="24"/>
                <w:szCs w:val="24"/>
              </w:rPr>
            </w:pP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ind w:firstLine="500"/>
              <w:jc w:val="both"/>
              <w:rPr>
                <w:rFonts w:ascii="Times New Roman" w:hAnsi="Times New Roman" w:cs="Times New Roman"/>
                <w:sz w:val="24"/>
                <w:szCs w:val="24"/>
              </w:rPr>
            </w:pPr>
            <w:r w:rsidRPr="00724309">
              <w:rPr>
                <w:rFonts w:ascii="Times New Roman" w:eastAsia="Courier New" w:hAnsi="Times New Roman" w:cs="Times New Roman"/>
                <w:sz w:val="24"/>
                <w:szCs w:val="24"/>
              </w:rPr>
              <w:t>15</w:t>
            </w:r>
          </w:p>
        </w:tc>
      </w:tr>
      <w:tr w:rsidR="00DC5E4F" w:rsidRPr="00724309">
        <w:trPr>
          <w:jc w:val="center"/>
        </w:trPr>
        <w:tc>
          <w:tcPr>
            <w:tcW w:w="508"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80"/>
              <w:jc w:val="center"/>
              <w:rPr>
                <w:rFonts w:ascii="Times New Roman" w:hAnsi="Times New Roman" w:cs="Times New Roman"/>
                <w:sz w:val="24"/>
                <w:szCs w:val="24"/>
              </w:rPr>
            </w:pPr>
            <w:r w:rsidRPr="00724309">
              <w:rPr>
                <w:rFonts w:ascii="Times New Roman" w:eastAsia="Courier New" w:hAnsi="Times New Roman" w:cs="Times New Roman"/>
                <w:sz w:val="24"/>
                <w:szCs w:val="24"/>
              </w:rPr>
              <w:t>4</w:t>
            </w:r>
          </w:p>
        </w:tc>
        <w:tc>
          <w:tcPr>
            <w:tcW w:w="6898" w:type="dxa"/>
            <w:gridSpan w:val="2"/>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spacing w:line="257" w:lineRule="auto"/>
              <w:rPr>
                <w:rFonts w:ascii="Times New Roman" w:hAnsi="Times New Roman" w:cs="Times New Roman"/>
                <w:sz w:val="24"/>
                <w:szCs w:val="24"/>
              </w:rPr>
            </w:pPr>
            <w:r w:rsidRPr="00724309">
              <w:rPr>
                <w:rFonts w:ascii="Times New Roman" w:eastAsia="Courier New" w:hAnsi="Times New Roman" w:cs="Times New Roman"/>
                <w:sz w:val="24"/>
                <w:szCs w:val="24"/>
              </w:rPr>
              <w:t>Наличие мероприятий по уменьшению негативного воздействия на состояние окружающей среды и здоровья населения;</w:t>
            </w: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DC5E4F" w:rsidRPr="00724309" w:rsidRDefault="00DC5E4F">
            <w:pPr>
              <w:rPr>
                <w:rFonts w:ascii="Times New Roman" w:eastAsia="Calibri" w:hAnsi="Times New Roman" w:cs="Times New Roman"/>
                <w:sz w:val="24"/>
                <w:szCs w:val="24"/>
              </w:rPr>
            </w:pPr>
          </w:p>
        </w:tc>
      </w:tr>
      <w:tr w:rsidR="00DC5E4F" w:rsidRPr="00724309">
        <w:trPr>
          <w:jc w:val="center"/>
        </w:trPr>
        <w:tc>
          <w:tcPr>
            <w:tcW w:w="508"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00"/>
              <w:rPr>
                <w:rFonts w:ascii="Times New Roman" w:hAnsi="Times New Roman" w:cs="Times New Roman"/>
                <w:sz w:val="24"/>
                <w:szCs w:val="24"/>
              </w:rPr>
            </w:pPr>
            <w:r w:rsidRPr="00724309">
              <w:rPr>
                <w:rFonts w:ascii="Times New Roman" w:eastAsia="Courier New" w:hAnsi="Times New Roman" w:cs="Times New Roman"/>
                <w:sz w:val="24"/>
                <w:szCs w:val="24"/>
              </w:rPr>
              <w:t>4.1</w:t>
            </w:r>
          </w:p>
        </w:tc>
        <w:tc>
          <w:tcPr>
            <w:tcW w:w="5105"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00"/>
              <w:rPr>
                <w:rFonts w:ascii="Times New Roman" w:hAnsi="Times New Roman" w:cs="Times New Roman"/>
                <w:sz w:val="24"/>
                <w:szCs w:val="24"/>
              </w:rPr>
            </w:pPr>
            <w:r w:rsidRPr="00724309">
              <w:rPr>
                <w:rFonts w:ascii="Times New Roman" w:eastAsia="Courier New" w:hAnsi="Times New Roman" w:cs="Times New Roman"/>
                <w:sz w:val="24"/>
                <w:szCs w:val="24"/>
              </w:rPr>
              <w:t>не предусматривается</w:t>
            </w:r>
          </w:p>
        </w:tc>
        <w:tc>
          <w:tcPr>
            <w:tcW w:w="179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rPr>
                <w:rFonts w:ascii="Times New Roman" w:eastAsia="Calibri" w:hAnsi="Times New Roman" w:cs="Times New Roman"/>
                <w:sz w:val="24"/>
                <w:szCs w:val="24"/>
              </w:rPr>
            </w:pP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DC5E4F" w:rsidRPr="00724309" w:rsidRDefault="00397321">
            <w:pPr>
              <w:spacing w:before="120"/>
              <w:ind w:firstLine="500"/>
              <w:rPr>
                <w:rFonts w:ascii="Times New Roman" w:hAnsi="Times New Roman" w:cs="Times New Roman"/>
                <w:sz w:val="24"/>
                <w:szCs w:val="24"/>
              </w:rPr>
            </w:pPr>
            <w:r w:rsidRPr="00724309">
              <w:rPr>
                <w:rFonts w:ascii="Times New Roman" w:eastAsia="Courier New" w:hAnsi="Times New Roman" w:cs="Times New Roman"/>
                <w:sz w:val="24"/>
                <w:szCs w:val="24"/>
              </w:rPr>
              <w:t>0</w:t>
            </w:r>
          </w:p>
        </w:tc>
      </w:tr>
      <w:tr w:rsidR="00DC5E4F" w:rsidRPr="00724309">
        <w:trPr>
          <w:jc w:val="center"/>
        </w:trPr>
        <w:tc>
          <w:tcPr>
            <w:tcW w:w="508"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00"/>
              <w:rPr>
                <w:rFonts w:ascii="Times New Roman" w:hAnsi="Times New Roman" w:cs="Times New Roman"/>
                <w:sz w:val="24"/>
                <w:szCs w:val="24"/>
              </w:rPr>
            </w:pPr>
            <w:r w:rsidRPr="00724309">
              <w:rPr>
                <w:rFonts w:ascii="Times New Roman" w:eastAsia="Courier New" w:hAnsi="Times New Roman" w:cs="Times New Roman"/>
                <w:sz w:val="24"/>
                <w:szCs w:val="24"/>
              </w:rPr>
              <w:t>4.2.</w:t>
            </w:r>
          </w:p>
        </w:tc>
        <w:tc>
          <w:tcPr>
            <w:tcW w:w="5105"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spacing w:line="259" w:lineRule="auto"/>
              <w:jc w:val="both"/>
              <w:rPr>
                <w:rFonts w:ascii="Times New Roman" w:hAnsi="Times New Roman" w:cs="Times New Roman"/>
                <w:sz w:val="24"/>
                <w:szCs w:val="24"/>
              </w:rPr>
            </w:pPr>
            <w:r w:rsidRPr="00724309">
              <w:rPr>
                <w:rFonts w:ascii="Times New Roman" w:eastAsia="Courier New" w:hAnsi="Times New Roman" w:cs="Times New Roman"/>
                <w:sz w:val="24"/>
                <w:szCs w:val="24"/>
              </w:rPr>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w:t>
            </w:r>
          </w:p>
        </w:tc>
        <w:tc>
          <w:tcPr>
            <w:tcW w:w="179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rPr>
                <w:rFonts w:ascii="Times New Roman" w:eastAsia="Calibri" w:hAnsi="Times New Roman" w:cs="Times New Roman"/>
                <w:sz w:val="24"/>
                <w:szCs w:val="24"/>
              </w:rPr>
            </w:pP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ind w:firstLine="500"/>
              <w:jc w:val="both"/>
              <w:rPr>
                <w:rFonts w:ascii="Times New Roman" w:hAnsi="Times New Roman" w:cs="Times New Roman"/>
                <w:sz w:val="24"/>
                <w:szCs w:val="24"/>
              </w:rPr>
            </w:pPr>
            <w:r w:rsidRPr="00724309">
              <w:rPr>
                <w:rFonts w:ascii="Times New Roman" w:eastAsia="Courier New" w:hAnsi="Times New Roman" w:cs="Times New Roman"/>
                <w:sz w:val="24"/>
                <w:szCs w:val="24"/>
              </w:rPr>
              <w:t>10</w:t>
            </w:r>
          </w:p>
        </w:tc>
      </w:tr>
      <w:tr w:rsidR="00DC5E4F" w:rsidRPr="00724309">
        <w:trPr>
          <w:jc w:val="center"/>
        </w:trPr>
        <w:tc>
          <w:tcPr>
            <w:tcW w:w="508"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00"/>
              <w:rPr>
                <w:rFonts w:ascii="Times New Roman" w:hAnsi="Times New Roman" w:cs="Times New Roman"/>
                <w:sz w:val="24"/>
                <w:szCs w:val="24"/>
              </w:rPr>
            </w:pPr>
            <w:r w:rsidRPr="00724309">
              <w:rPr>
                <w:rFonts w:ascii="Times New Roman" w:eastAsia="Courier New" w:hAnsi="Times New Roman" w:cs="Times New Roman"/>
                <w:sz w:val="24"/>
                <w:szCs w:val="24"/>
              </w:rPr>
              <w:t>4.3.</w:t>
            </w:r>
          </w:p>
        </w:tc>
        <w:tc>
          <w:tcPr>
            <w:tcW w:w="5105"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bottom"/>
          </w:tcPr>
          <w:p w:rsidR="00DC5E4F" w:rsidRPr="00724309" w:rsidRDefault="00397321">
            <w:pPr>
              <w:jc w:val="both"/>
              <w:rPr>
                <w:rFonts w:ascii="Times New Roman" w:hAnsi="Times New Roman" w:cs="Times New Roman"/>
                <w:sz w:val="24"/>
                <w:szCs w:val="24"/>
              </w:rPr>
            </w:pPr>
            <w:r w:rsidRPr="00724309">
              <w:rPr>
                <w:rFonts w:ascii="Times New Roman" w:eastAsia="Courier New" w:hAnsi="Times New Roman" w:cs="Times New Roman"/>
                <w:sz w:val="24"/>
                <w:szCs w:val="24"/>
              </w:rPr>
              <w:t>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w:t>
            </w:r>
          </w:p>
        </w:tc>
        <w:tc>
          <w:tcPr>
            <w:tcW w:w="179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rPr>
                <w:rFonts w:ascii="Times New Roman" w:eastAsia="Calibri" w:hAnsi="Times New Roman" w:cs="Times New Roman"/>
                <w:sz w:val="24"/>
                <w:szCs w:val="24"/>
              </w:rPr>
            </w:pP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ind w:firstLine="500"/>
              <w:jc w:val="both"/>
              <w:rPr>
                <w:rFonts w:ascii="Times New Roman" w:hAnsi="Times New Roman" w:cs="Times New Roman"/>
                <w:sz w:val="24"/>
                <w:szCs w:val="24"/>
              </w:rPr>
            </w:pPr>
            <w:r w:rsidRPr="00724309">
              <w:rPr>
                <w:rFonts w:ascii="Times New Roman" w:eastAsia="Courier New" w:hAnsi="Times New Roman" w:cs="Times New Roman"/>
                <w:sz w:val="24"/>
                <w:szCs w:val="24"/>
              </w:rPr>
              <w:t>15</w:t>
            </w:r>
          </w:p>
        </w:tc>
      </w:tr>
      <w:tr w:rsidR="00DC5E4F" w:rsidRPr="00724309">
        <w:trPr>
          <w:jc w:val="center"/>
        </w:trPr>
        <w:tc>
          <w:tcPr>
            <w:tcW w:w="508"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5</w:t>
            </w:r>
          </w:p>
        </w:tc>
        <w:tc>
          <w:tcPr>
            <w:tcW w:w="6898" w:type="dxa"/>
            <w:gridSpan w:val="2"/>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Вклад участников реализации проекта в его финансирование</w:t>
            </w: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DC5E4F" w:rsidRPr="00724309" w:rsidRDefault="00DC5E4F">
            <w:pPr>
              <w:rPr>
                <w:rFonts w:ascii="Times New Roman" w:eastAsia="Calibri" w:hAnsi="Times New Roman" w:cs="Times New Roman"/>
                <w:sz w:val="24"/>
                <w:szCs w:val="24"/>
              </w:rPr>
            </w:pPr>
          </w:p>
        </w:tc>
      </w:tr>
      <w:tr w:rsidR="00DC5E4F" w:rsidRPr="00724309">
        <w:trPr>
          <w:jc w:val="center"/>
        </w:trPr>
        <w:tc>
          <w:tcPr>
            <w:tcW w:w="508"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20"/>
              <w:rPr>
                <w:rFonts w:ascii="Times New Roman" w:hAnsi="Times New Roman" w:cs="Times New Roman"/>
                <w:sz w:val="24"/>
                <w:szCs w:val="24"/>
              </w:rPr>
            </w:pPr>
            <w:r w:rsidRPr="00724309">
              <w:rPr>
                <w:rFonts w:ascii="Times New Roman" w:eastAsia="Courier New" w:hAnsi="Times New Roman" w:cs="Times New Roman"/>
                <w:sz w:val="24"/>
                <w:szCs w:val="24"/>
              </w:rPr>
              <w:t>5.1.</w:t>
            </w:r>
          </w:p>
        </w:tc>
        <w:tc>
          <w:tcPr>
            <w:tcW w:w="5105"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00" w:line="266" w:lineRule="auto"/>
              <w:jc w:val="both"/>
              <w:rPr>
                <w:rFonts w:ascii="Times New Roman" w:hAnsi="Times New Roman" w:cs="Times New Roman"/>
                <w:sz w:val="24"/>
                <w:szCs w:val="24"/>
              </w:rPr>
            </w:pPr>
            <w:r w:rsidRPr="00724309">
              <w:rPr>
                <w:rFonts w:ascii="Times New Roman" w:eastAsia="Courier New" w:hAnsi="Times New Roman" w:cs="Times New Roman"/>
                <w:sz w:val="24"/>
                <w:szCs w:val="24"/>
              </w:rPr>
              <w:t>Уровень софинансирования проекта со стороны бюджета муниципального образования</w:t>
            </w:r>
          </w:p>
        </w:tc>
        <w:tc>
          <w:tcPr>
            <w:tcW w:w="179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ind w:firstLine="200"/>
              <w:rPr>
                <w:rFonts w:ascii="Times New Roman" w:hAnsi="Times New Roman" w:cs="Times New Roman"/>
                <w:sz w:val="24"/>
                <w:szCs w:val="24"/>
              </w:rPr>
            </w:pPr>
            <w:r w:rsidRPr="00724309">
              <w:rPr>
                <w:rFonts w:ascii="Times New Roman" w:eastAsia="Courier New" w:hAnsi="Times New Roman" w:cs="Times New Roman"/>
                <w:sz w:val="24"/>
                <w:szCs w:val="24"/>
              </w:rPr>
              <w:t>от 5% и свыше</w:t>
            </w: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ind w:firstLine="500"/>
              <w:rPr>
                <w:rFonts w:ascii="Times New Roman" w:hAnsi="Times New Roman" w:cs="Times New Roman"/>
                <w:sz w:val="24"/>
                <w:szCs w:val="24"/>
              </w:rPr>
            </w:pPr>
            <w:r w:rsidRPr="00724309">
              <w:rPr>
                <w:rFonts w:ascii="Times New Roman" w:eastAsia="Courier New" w:hAnsi="Times New Roman" w:cs="Times New Roman"/>
                <w:sz w:val="24"/>
                <w:szCs w:val="24"/>
              </w:rPr>
              <w:t>10</w:t>
            </w:r>
          </w:p>
        </w:tc>
      </w:tr>
      <w:tr w:rsidR="00DC5E4F" w:rsidRPr="00724309">
        <w:trPr>
          <w:jc w:val="center"/>
        </w:trPr>
        <w:tc>
          <w:tcPr>
            <w:tcW w:w="508"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5105"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179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от 3% до 5%</w:t>
            </w: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ind w:firstLine="500"/>
              <w:jc w:val="both"/>
              <w:rPr>
                <w:rFonts w:ascii="Times New Roman" w:hAnsi="Times New Roman" w:cs="Times New Roman"/>
                <w:sz w:val="24"/>
                <w:szCs w:val="24"/>
              </w:rPr>
            </w:pPr>
            <w:r w:rsidRPr="00724309">
              <w:rPr>
                <w:rFonts w:ascii="Times New Roman" w:eastAsia="Courier New" w:hAnsi="Times New Roman" w:cs="Times New Roman"/>
                <w:sz w:val="24"/>
                <w:szCs w:val="24"/>
              </w:rPr>
              <w:t>5</w:t>
            </w:r>
          </w:p>
        </w:tc>
      </w:tr>
      <w:tr w:rsidR="00DC5E4F" w:rsidRPr="00724309">
        <w:trPr>
          <w:jc w:val="center"/>
        </w:trPr>
        <w:tc>
          <w:tcPr>
            <w:tcW w:w="508"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5105"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179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до 3%</w:t>
            </w: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ind w:firstLine="500"/>
              <w:jc w:val="both"/>
              <w:rPr>
                <w:rFonts w:ascii="Times New Roman" w:hAnsi="Times New Roman" w:cs="Times New Roman"/>
                <w:sz w:val="24"/>
                <w:szCs w:val="24"/>
              </w:rPr>
            </w:pPr>
            <w:r w:rsidRPr="00724309">
              <w:rPr>
                <w:rFonts w:ascii="Times New Roman" w:eastAsia="Courier New" w:hAnsi="Times New Roman" w:cs="Times New Roman"/>
                <w:sz w:val="24"/>
                <w:szCs w:val="24"/>
              </w:rPr>
              <w:t>2</w:t>
            </w:r>
          </w:p>
        </w:tc>
      </w:tr>
      <w:tr w:rsidR="00DC5E4F" w:rsidRPr="00724309">
        <w:trPr>
          <w:jc w:val="center"/>
        </w:trPr>
        <w:tc>
          <w:tcPr>
            <w:tcW w:w="508"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00"/>
              <w:rPr>
                <w:rFonts w:ascii="Times New Roman" w:hAnsi="Times New Roman" w:cs="Times New Roman"/>
                <w:sz w:val="24"/>
                <w:szCs w:val="24"/>
              </w:rPr>
            </w:pPr>
            <w:r w:rsidRPr="00724309">
              <w:rPr>
                <w:rFonts w:ascii="Times New Roman" w:eastAsia="Courier New" w:hAnsi="Times New Roman" w:cs="Times New Roman"/>
                <w:sz w:val="24"/>
                <w:szCs w:val="24"/>
              </w:rPr>
              <w:t>5.2.</w:t>
            </w:r>
          </w:p>
        </w:tc>
        <w:tc>
          <w:tcPr>
            <w:tcW w:w="5105"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00" w:line="264" w:lineRule="auto"/>
              <w:jc w:val="both"/>
              <w:rPr>
                <w:rFonts w:ascii="Times New Roman" w:hAnsi="Times New Roman" w:cs="Times New Roman"/>
                <w:sz w:val="24"/>
                <w:szCs w:val="24"/>
              </w:rPr>
            </w:pPr>
            <w:r w:rsidRPr="00724309">
              <w:rPr>
                <w:rFonts w:ascii="Times New Roman" w:eastAsia="Courier New" w:hAnsi="Times New Roman" w:cs="Times New Roman"/>
                <w:sz w:val="24"/>
                <w:szCs w:val="24"/>
              </w:rPr>
              <w:t>Уровень софинансирования проекта со стороны населения</w:t>
            </w:r>
          </w:p>
        </w:tc>
        <w:tc>
          <w:tcPr>
            <w:tcW w:w="179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от 1 % и свыше</w:t>
            </w: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ind w:firstLine="500"/>
              <w:jc w:val="both"/>
              <w:rPr>
                <w:rFonts w:ascii="Times New Roman" w:hAnsi="Times New Roman" w:cs="Times New Roman"/>
                <w:sz w:val="24"/>
                <w:szCs w:val="24"/>
              </w:rPr>
            </w:pPr>
            <w:r w:rsidRPr="00724309">
              <w:rPr>
                <w:rFonts w:ascii="Times New Roman" w:eastAsia="Courier New" w:hAnsi="Times New Roman" w:cs="Times New Roman"/>
                <w:sz w:val="24"/>
                <w:szCs w:val="24"/>
              </w:rPr>
              <w:t>3</w:t>
            </w:r>
          </w:p>
        </w:tc>
      </w:tr>
      <w:tr w:rsidR="00DC5E4F" w:rsidRPr="00724309">
        <w:trPr>
          <w:jc w:val="center"/>
        </w:trPr>
        <w:tc>
          <w:tcPr>
            <w:tcW w:w="508"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5105"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179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от 0,5% до 1%</w:t>
            </w: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ind w:firstLine="500"/>
              <w:jc w:val="both"/>
              <w:rPr>
                <w:rFonts w:ascii="Times New Roman" w:hAnsi="Times New Roman" w:cs="Times New Roman"/>
                <w:sz w:val="24"/>
                <w:szCs w:val="24"/>
              </w:rPr>
            </w:pPr>
            <w:r w:rsidRPr="00724309">
              <w:rPr>
                <w:rFonts w:ascii="Times New Roman" w:eastAsia="Courier New" w:hAnsi="Times New Roman" w:cs="Times New Roman"/>
                <w:sz w:val="24"/>
                <w:szCs w:val="24"/>
              </w:rPr>
              <w:t>2</w:t>
            </w:r>
          </w:p>
        </w:tc>
      </w:tr>
      <w:tr w:rsidR="00DC5E4F" w:rsidRPr="00724309">
        <w:trPr>
          <w:jc w:val="center"/>
        </w:trPr>
        <w:tc>
          <w:tcPr>
            <w:tcW w:w="508"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5105"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179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0%</w:t>
            </w: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ind w:firstLine="560"/>
              <w:jc w:val="both"/>
              <w:rPr>
                <w:rFonts w:ascii="Times New Roman" w:hAnsi="Times New Roman" w:cs="Times New Roman"/>
                <w:sz w:val="24"/>
                <w:szCs w:val="24"/>
              </w:rPr>
            </w:pPr>
            <w:r w:rsidRPr="00724309">
              <w:rPr>
                <w:rFonts w:ascii="Times New Roman" w:eastAsia="Courier New" w:hAnsi="Times New Roman" w:cs="Times New Roman"/>
                <w:sz w:val="24"/>
                <w:szCs w:val="24"/>
              </w:rPr>
              <w:t>0</w:t>
            </w:r>
          </w:p>
        </w:tc>
      </w:tr>
      <w:tr w:rsidR="00DC5E4F" w:rsidRPr="00724309">
        <w:trPr>
          <w:jc w:val="center"/>
        </w:trPr>
        <w:tc>
          <w:tcPr>
            <w:tcW w:w="508"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40"/>
              <w:rPr>
                <w:rFonts w:ascii="Times New Roman" w:hAnsi="Times New Roman" w:cs="Times New Roman"/>
                <w:sz w:val="24"/>
                <w:szCs w:val="24"/>
              </w:rPr>
            </w:pPr>
            <w:r w:rsidRPr="00724309">
              <w:rPr>
                <w:rFonts w:ascii="Times New Roman" w:eastAsia="Courier New" w:hAnsi="Times New Roman" w:cs="Times New Roman"/>
                <w:sz w:val="24"/>
                <w:szCs w:val="24"/>
              </w:rPr>
              <w:t>5.3.</w:t>
            </w:r>
          </w:p>
        </w:tc>
        <w:tc>
          <w:tcPr>
            <w:tcW w:w="5105"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00" w:line="259" w:lineRule="auto"/>
              <w:jc w:val="both"/>
              <w:rPr>
                <w:rFonts w:ascii="Times New Roman" w:hAnsi="Times New Roman" w:cs="Times New Roman"/>
                <w:sz w:val="24"/>
                <w:szCs w:val="24"/>
              </w:rPr>
            </w:pPr>
            <w:r w:rsidRPr="00724309">
              <w:rPr>
                <w:rFonts w:ascii="Times New Roman" w:eastAsia="Courier New" w:hAnsi="Times New Roman" w:cs="Times New Roman"/>
                <w:sz w:val="24"/>
                <w:szCs w:val="24"/>
              </w:rPr>
              <w:t>Уровень софинансирования проекта со стороны организаций и других внебюджетных источников</w:t>
            </w:r>
          </w:p>
        </w:tc>
        <w:tc>
          <w:tcPr>
            <w:tcW w:w="179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от 1% и свыше</w:t>
            </w: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ind w:firstLine="560"/>
              <w:jc w:val="both"/>
              <w:rPr>
                <w:rFonts w:ascii="Times New Roman" w:hAnsi="Times New Roman" w:cs="Times New Roman"/>
                <w:sz w:val="24"/>
                <w:szCs w:val="24"/>
              </w:rPr>
            </w:pPr>
            <w:r w:rsidRPr="00724309">
              <w:rPr>
                <w:rFonts w:ascii="Times New Roman" w:eastAsia="Courier New" w:hAnsi="Times New Roman" w:cs="Times New Roman"/>
                <w:sz w:val="24"/>
                <w:szCs w:val="24"/>
              </w:rPr>
              <w:t>5</w:t>
            </w:r>
          </w:p>
        </w:tc>
      </w:tr>
      <w:tr w:rsidR="00DC5E4F" w:rsidRPr="00724309">
        <w:trPr>
          <w:jc w:val="center"/>
        </w:trPr>
        <w:tc>
          <w:tcPr>
            <w:tcW w:w="508"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5105"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179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от 0,5% до 1%</w:t>
            </w: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ind w:firstLine="560"/>
              <w:jc w:val="both"/>
              <w:rPr>
                <w:rFonts w:ascii="Times New Roman" w:hAnsi="Times New Roman" w:cs="Times New Roman"/>
                <w:sz w:val="24"/>
                <w:szCs w:val="24"/>
              </w:rPr>
            </w:pPr>
            <w:r w:rsidRPr="00724309">
              <w:rPr>
                <w:rFonts w:ascii="Times New Roman" w:eastAsia="Courier New" w:hAnsi="Times New Roman" w:cs="Times New Roman"/>
                <w:sz w:val="24"/>
                <w:szCs w:val="24"/>
              </w:rPr>
              <w:t>3</w:t>
            </w:r>
          </w:p>
        </w:tc>
      </w:tr>
      <w:tr w:rsidR="00DC5E4F" w:rsidRPr="00724309">
        <w:trPr>
          <w:jc w:val="center"/>
        </w:trPr>
        <w:tc>
          <w:tcPr>
            <w:tcW w:w="508"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5105"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179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0%</w:t>
            </w: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ind w:firstLine="560"/>
              <w:rPr>
                <w:rFonts w:ascii="Times New Roman" w:hAnsi="Times New Roman" w:cs="Times New Roman"/>
                <w:sz w:val="24"/>
                <w:szCs w:val="24"/>
              </w:rPr>
            </w:pPr>
            <w:r w:rsidRPr="00724309">
              <w:rPr>
                <w:rFonts w:ascii="Times New Roman" w:eastAsia="Courier New" w:hAnsi="Times New Roman" w:cs="Times New Roman"/>
                <w:sz w:val="24"/>
                <w:szCs w:val="24"/>
              </w:rPr>
              <w:t>0</w:t>
            </w:r>
          </w:p>
        </w:tc>
      </w:tr>
      <w:tr w:rsidR="00DC5E4F" w:rsidRPr="00724309">
        <w:trPr>
          <w:jc w:val="center"/>
        </w:trPr>
        <w:tc>
          <w:tcPr>
            <w:tcW w:w="508"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20"/>
              <w:rPr>
                <w:rFonts w:ascii="Times New Roman" w:hAnsi="Times New Roman" w:cs="Times New Roman"/>
                <w:sz w:val="24"/>
                <w:szCs w:val="24"/>
              </w:rPr>
            </w:pPr>
            <w:r w:rsidRPr="00724309">
              <w:rPr>
                <w:rFonts w:ascii="Times New Roman" w:eastAsia="Courier New" w:hAnsi="Times New Roman" w:cs="Times New Roman"/>
                <w:sz w:val="24"/>
                <w:szCs w:val="24"/>
              </w:rPr>
              <w:t>5.4.</w:t>
            </w:r>
          </w:p>
        </w:tc>
        <w:tc>
          <w:tcPr>
            <w:tcW w:w="5105"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00"/>
              <w:jc w:val="both"/>
              <w:rPr>
                <w:rFonts w:ascii="Times New Roman" w:hAnsi="Times New Roman" w:cs="Times New Roman"/>
                <w:sz w:val="24"/>
                <w:szCs w:val="24"/>
              </w:rPr>
            </w:pPr>
            <w:r w:rsidRPr="00724309">
              <w:rPr>
                <w:rFonts w:ascii="Times New Roman" w:eastAsia="Courier New" w:hAnsi="Times New Roman" w:cs="Times New Roman"/>
                <w:sz w:val="24"/>
                <w:szCs w:val="24"/>
              </w:rPr>
              <w:t xml:space="preserve">Вклад населения в реализацию проекта в </w:t>
            </w:r>
            <w:proofErr w:type="spellStart"/>
            <w:r w:rsidRPr="00724309">
              <w:rPr>
                <w:rFonts w:ascii="Times New Roman" w:eastAsia="Courier New" w:hAnsi="Times New Roman" w:cs="Times New Roman"/>
                <w:sz w:val="24"/>
                <w:szCs w:val="24"/>
              </w:rPr>
              <w:t>неденежной</w:t>
            </w:r>
            <w:proofErr w:type="spellEnd"/>
            <w:r w:rsidRPr="00724309">
              <w:rPr>
                <w:rFonts w:ascii="Times New Roman" w:eastAsia="Courier New" w:hAnsi="Times New Roman" w:cs="Times New Roman"/>
                <w:sz w:val="24"/>
                <w:szCs w:val="24"/>
              </w:rPr>
              <w:t xml:space="preserve"> форме (трудовое участие, материалы и другие формы)</w:t>
            </w:r>
          </w:p>
        </w:tc>
        <w:tc>
          <w:tcPr>
            <w:tcW w:w="179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rPr>
                <w:rFonts w:ascii="Times New Roman" w:hAnsi="Times New Roman" w:cs="Times New Roman"/>
                <w:sz w:val="24"/>
                <w:szCs w:val="24"/>
              </w:rPr>
            </w:pPr>
            <w:r w:rsidRPr="00724309">
              <w:rPr>
                <w:rFonts w:ascii="Times New Roman" w:eastAsia="Courier New" w:hAnsi="Times New Roman" w:cs="Times New Roman"/>
                <w:sz w:val="24"/>
                <w:szCs w:val="24"/>
              </w:rPr>
              <w:t>предусматривает</w:t>
            </w: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ind w:firstLine="560"/>
              <w:rPr>
                <w:rFonts w:ascii="Times New Roman" w:hAnsi="Times New Roman" w:cs="Times New Roman"/>
                <w:sz w:val="24"/>
                <w:szCs w:val="24"/>
              </w:rPr>
            </w:pPr>
            <w:r w:rsidRPr="00724309">
              <w:rPr>
                <w:rFonts w:ascii="Times New Roman" w:eastAsia="Courier New" w:hAnsi="Times New Roman" w:cs="Times New Roman"/>
                <w:sz w:val="24"/>
                <w:szCs w:val="24"/>
              </w:rPr>
              <w:t>5</w:t>
            </w:r>
          </w:p>
        </w:tc>
      </w:tr>
      <w:tr w:rsidR="00DC5E4F" w:rsidRPr="00724309">
        <w:trPr>
          <w:jc w:val="center"/>
        </w:trPr>
        <w:tc>
          <w:tcPr>
            <w:tcW w:w="508"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5105"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179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center"/>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не</w:t>
            </w:r>
          </w:p>
          <w:p w:rsidR="00DC5E4F" w:rsidRPr="00724309" w:rsidRDefault="00397321">
            <w:pPr>
              <w:rPr>
                <w:rFonts w:ascii="Times New Roman" w:hAnsi="Times New Roman" w:cs="Times New Roman"/>
                <w:sz w:val="24"/>
                <w:szCs w:val="24"/>
              </w:rPr>
            </w:pPr>
            <w:r w:rsidRPr="00724309">
              <w:rPr>
                <w:rFonts w:ascii="Times New Roman" w:eastAsia="Courier New" w:hAnsi="Times New Roman" w:cs="Times New Roman"/>
                <w:sz w:val="24"/>
                <w:szCs w:val="24"/>
              </w:rPr>
              <w:t>предусматривает</w:t>
            </w: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ind w:firstLine="560"/>
              <w:rPr>
                <w:rFonts w:ascii="Times New Roman" w:hAnsi="Times New Roman" w:cs="Times New Roman"/>
                <w:sz w:val="24"/>
                <w:szCs w:val="24"/>
              </w:rPr>
            </w:pPr>
            <w:r w:rsidRPr="00724309">
              <w:rPr>
                <w:rFonts w:ascii="Times New Roman" w:eastAsia="Courier New" w:hAnsi="Times New Roman" w:cs="Times New Roman"/>
                <w:sz w:val="24"/>
                <w:szCs w:val="24"/>
              </w:rPr>
              <w:t>0</w:t>
            </w:r>
          </w:p>
        </w:tc>
      </w:tr>
      <w:tr w:rsidR="00DC5E4F" w:rsidRPr="00724309">
        <w:trPr>
          <w:jc w:val="center"/>
        </w:trPr>
        <w:tc>
          <w:tcPr>
            <w:tcW w:w="508"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40"/>
              <w:rPr>
                <w:rFonts w:ascii="Times New Roman" w:hAnsi="Times New Roman" w:cs="Times New Roman"/>
                <w:sz w:val="24"/>
                <w:szCs w:val="24"/>
              </w:rPr>
            </w:pPr>
            <w:r w:rsidRPr="00724309">
              <w:rPr>
                <w:rFonts w:ascii="Times New Roman" w:eastAsia="Courier New" w:hAnsi="Times New Roman" w:cs="Times New Roman"/>
                <w:sz w:val="24"/>
                <w:szCs w:val="24"/>
              </w:rPr>
              <w:t>5.5.</w:t>
            </w:r>
          </w:p>
        </w:tc>
        <w:tc>
          <w:tcPr>
            <w:tcW w:w="5105"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both"/>
              <w:rPr>
                <w:rFonts w:ascii="Times New Roman" w:hAnsi="Times New Roman" w:cs="Times New Roman"/>
                <w:sz w:val="24"/>
                <w:szCs w:val="24"/>
              </w:rPr>
            </w:pPr>
            <w:r w:rsidRPr="00724309">
              <w:rPr>
                <w:rFonts w:ascii="Times New Roman" w:eastAsia="Courier New" w:hAnsi="Times New Roman" w:cs="Times New Roman"/>
                <w:sz w:val="24"/>
                <w:szCs w:val="24"/>
              </w:rPr>
              <w:t xml:space="preserve">Вклад организаций и других внебюджетных источников в реализацию проекта в </w:t>
            </w:r>
            <w:proofErr w:type="spellStart"/>
            <w:r w:rsidRPr="00724309">
              <w:rPr>
                <w:rFonts w:ascii="Times New Roman" w:eastAsia="Courier New" w:hAnsi="Times New Roman" w:cs="Times New Roman"/>
                <w:sz w:val="24"/>
                <w:szCs w:val="24"/>
              </w:rPr>
              <w:t>неденежной</w:t>
            </w:r>
            <w:proofErr w:type="spellEnd"/>
            <w:r w:rsidRPr="00724309">
              <w:rPr>
                <w:rFonts w:ascii="Times New Roman" w:eastAsia="Courier New" w:hAnsi="Times New Roman" w:cs="Times New Roman"/>
                <w:sz w:val="24"/>
                <w:szCs w:val="24"/>
              </w:rPr>
              <w:t xml:space="preserve"> форме (трудовое участие, материалы и другие формы)</w:t>
            </w:r>
          </w:p>
        </w:tc>
        <w:tc>
          <w:tcPr>
            <w:tcW w:w="179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rPr>
                <w:rFonts w:ascii="Times New Roman" w:hAnsi="Times New Roman" w:cs="Times New Roman"/>
                <w:sz w:val="24"/>
                <w:szCs w:val="24"/>
              </w:rPr>
            </w:pPr>
            <w:r w:rsidRPr="00724309">
              <w:rPr>
                <w:rFonts w:ascii="Times New Roman" w:eastAsia="Courier New" w:hAnsi="Times New Roman" w:cs="Times New Roman"/>
                <w:sz w:val="24"/>
                <w:szCs w:val="24"/>
              </w:rPr>
              <w:t>предусматривает</w:t>
            </w: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ind w:firstLine="560"/>
              <w:rPr>
                <w:rFonts w:ascii="Times New Roman" w:hAnsi="Times New Roman" w:cs="Times New Roman"/>
                <w:sz w:val="24"/>
                <w:szCs w:val="24"/>
              </w:rPr>
            </w:pPr>
            <w:r w:rsidRPr="00724309">
              <w:rPr>
                <w:rFonts w:ascii="Times New Roman" w:eastAsia="Courier New" w:hAnsi="Times New Roman" w:cs="Times New Roman"/>
                <w:sz w:val="24"/>
                <w:szCs w:val="24"/>
              </w:rPr>
              <w:t>5</w:t>
            </w:r>
          </w:p>
        </w:tc>
      </w:tr>
      <w:tr w:rsidR="00DC5E4F" w:rsidRPr="00724309">
        <w:trPr>
          <w:jc w:val="center"/>
        </w:trPr>
        <w:tc>
          <w:tcPr>
            <w:tcW w:w="508" w:type="dxa"/>
            <w:vMerge/>
            <w:tcBorders>
              <w:top w:val="single" w:sz="0" w:space="0" w:color="000000"/>
              <w:left w:val="single" w:sz="4" w:space="0" w:color="000000"/>
              <w:bottom w:val="single" w:sz="4"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5105" w:type="dxa"/>
            <w:vMerge/>
            <w:tcBorders>
              <w:top w:val="single" w:sz="0" w:space="0" w:color="000000"/>
              <w:left w:val="single" w:sz="4" w:space="0" w:color="000000"/>
              <w:bottom w:val="single" w:sz="4" w:space="0" w:color="000000"/>
              <w:right w:val="single" w:sz="0" w:space="0" w:color="000000"/>
            </w:tcBorders>
            <w:shd w:val="clear" w:color="auto" w:fill="FFFFFF"/>
            <w:tcMar>
              <w:left w:w="0" w:type="dxa"/>
              <w:right w:w="0" w:type="dxa"/>
            </w:tcMar>
            <w:vAlign w:val="center"/>
          </w:tcPr>
          <w:p w:rsidR="00DC5E4F" w:rsidRPr="00724309" w:rsidRDefault="00DC5E4F">
            <w:pPr>
              <w:jc w:val="center"/>
              <w:rPr>
                <w:rFonts w:ascii="Times New Roman" w:eastAsia="Calibri" w:hAnsi="Times New Roman" w:cs="Times New Roman"/>
                <w:sz w:val="24"/>
                <w:szCs w:val="24"/>
              </w:rPr>
            </w:pPr>
          </w:p>
        </w:tc>
        <w:tc>
          <w:tcPr>
            <w:tcW w:w="1793" w:type="dxa"/>
            <w:tcBorders>
              <w:top w:val="single" w:sz="4" w:space="0" w:color="000000"/>
              <w:left w:val="single" w:sz="4" w:space="0" w:color="000000"/>
              <w:bottom w:val="single" w:sz="4" w:space="0" w:color="000000"/>
              <w:right w:val="single" w:sz="0" w:space="0" w:color="000000"/>
            </w:tcBorders>
            <w:shd w:val="clear" w:color="auto" w:fill="FFFFFF"/>
            <w:tcMar>
              <w:left w:w="0" w:type="dxa"/>
              <w:right w:w="0" w:type="dxa"/>
            </w:tcMar>
            <w:vAlign w:val="center"/>
          </w:tcPr>
          <w:p w:rsidR="00DC5E4F" w:rsidRPr="00724309" w:rsidRDefault="00397321">
            <w:pPr>
              <w:jc w:val="center"/>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не</w:t>
            </w:r>
          </w:p>
          <w:p w:rsidR="00DC5E4F" w:rsidRPr="00724309" w:rsidRDefault="00397321">
            <w:pPr>
              <w:rPr>
                <w:rFonts w:ascii="Times New Roman" w:hAnsi="Times New Roman" w:cs="Times New Roman"/>
                <w:sz w:val="24"/>
                <w:szCs w:val="24"/>
              </w:rPr>
            </w:pPr>
            <w:r w:rsidRPr="00724309">
              <w:rPr>
                <w:rFonts w:ascii="Times New Roman" w:eastAsia="Courier New" w:hAnsi="Times New Roman" w:cs="Times New Roman"/>
                <w:sz w:val="24"/>
                <w:szCs w:val="24"/>
              </w:rPr>
              <w:t>предусматривает</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DC5E4F" w:rsidRPr="00724309" w:rsidRDefault="00397321">
            <w:pPr>
              <w:ind w:firstLine="560"/>
              <w:rPr>
                <w:rFonts w:ascii="Times New Roman" w:hAnsi="Times New Roman" w:cs="Times New Roman"/>
                <w:sz w:val="24"/>
                <w:szCs w:val="24"/>
              </w:rPr>
            </w:pPr>
            <w:r w:rsidRPr="00724309">
              <w:rPr>
                <w:rFonts w:ascii="Times New Roman" w:eastAsia="Courier New" w:hAnsi="Times New Roman" w:cs="Times New Roman"/>
                <w:sz w:val="24"/>
                <w:szCs w:val="24"/>
              </w:rPr>
              <w:t>0</w:t>
            </w:r>
          </w:p>
        </w:tc>
      </w:tr>
    </w:tbl>
    <w:p w:rsidR="00DC5E4F" w:rsidRDefault="00DC5E4F">
      <w:pPr>
        <w:spacing w:line="252" w:lineRule="auto"/>
        <w:ind w:left="5460"/>
        <w:jc w:val="both"/>
        <w:rPr>
          <w:rFonts w:ascii="Times New Roman" w:eastAsia="Courier New" w:hAnsi="Times New Roman" w:cs="Times New Roman"/>
          <w:sz w:val="24"/>
          <w:szCs w:val="24"/>
        </w:rPr>
      </w:pPr>
    </w:p>
    <w:p w:rsidR="001608F4" w:rsidRDefault="001608F4">
      <w:pPr>
        <w:spacing w:line="252" w:lineRule="auto"/>
        <w:ind w:left="5460"/>
        <w:jc w:val="both"/>
        <w:rPr>
          <w:rFonts w:ascii="Times New Roman" w:eastAsia="Courier New" w:hAnsi="Times New Roman" w:cs="Times New Roman"/>
          <w:sz w:val="24"/>
          <w:szCs w:val="24"/>
        </w:rPr>
      </w:pPr>
    </w:p>
    <w:p w:rsidR="001608F4" w:rsidRDefault="001608F4">
      <w:pPr>
        <w:spacing w:line="252" w:lineRule="auto"/>
        <w:ind w:left="5460"/>
        <w:jc w:val="both"/>
        <w:rPr>
          <w:rFonts w:ascii="Times New Roman" w:eastAsia="Courier New" w:hAnsi="Times New Roman" w:cs="Times New Roman"/>
          <w:sz w:val="24"/>
          <w:szCs w:val="24"/>
        </w:rPr>
      </w:pPr>
    </w:p>
    <w:p w:rsidR="001608F4" w:rsidRDefault="001608F4">
      <w:pPr>
        <w:spacing w:line="252" w:lineRule="auto"/>
        <w:ind w:left="5460"/>
        <w:jc w:val="both"/>
        <w:rPr>
          <w:rFonts w:ascii="Times New Roman" w:eastAsia="Courier New" w:hAnsi="Times New Roman" w:cs="Times New Roman"/>
          <w:sz w:val="24"/>
          <w:szCs w:val="24"/>
        </w:rPr>
      </w:pPr>
    </w:p>
    <w:p w:rsidR="001608F4" w:rsidRDefault="001608F4">
      <w:pPr>
        <w:spacing w:line="252" w:lineRule="auto"/>
        <w:ind w:left="5460"/>
        <w:jc w:val="both"/>
        <w:rPr>
          <w:rFonts w:ascii="Times New Roman" w:eastAsia="Courier New" w:hAnsi="Times New Roman" w:cs="Times New Roman"/>
          <w:sz w:val="24"/>
          <w:szCs w:val="24"/>
        </w:rPr>
      </w:pPr>
    </w:p>
    <w:p w:rsidR="001608F4" w:rsidRDefault="001608F4">
      <w:pPr>
        <w:spacing w:line="252" w:lineRule="auto"/>
        <w:ind w:left="5460"/>
        <w:jc w:val="both"/>
        <w:rPr>
          <w:rFonts w:ascii="Times New Roman" w:eastAsia="Courier New" w:hAnsi="Times New Roman" w:cs="Times New Roman"/>
          <w:sz w:val="24"/>
          <w:szCs w:val="24"/>
        </w:rPr>
      </w:pPr>
    </w:p>
    <w:p w:rsidR="001608F4" w:rsidRDefault="001608F4">
      <w:pPr>
        <w:spacing w:line="252" w:lineRule="auto"/>
        <w:ind w:left="5460"/>
        <w:jc w:val="both"/>
        <w:rPr>
          <w:rFonts w:ascii="Times New Roman" w:eastAsia="Courier New" w:hAnsi="Times New Roman" w:cs="Times New Roman"/>
          <w:sz w:val="24"/>
          <w:szCs w:val="24"/>
        </w:rPr>
      </w:pPr>
    </w:p>
    <w:p w:rsidR="001608F4" w:rsidRDefault="001608F4">
      <w:pPr>
        <w:spacing w:line="252" w:lineRule="auto"/>
        <w:ind w:left="5460"/>
        <w:jc w:val="both"/>
        <w:rPr>
          <w:rFonts w:ascii="Times New Roman" w:eastAsia="Courier New" w:hAnsi="Times New Roman" w:cs="Times New Roman"/>
          <w:sz w:val="24"/>
          <w:szCs w:val="24"/>
        </w:rPr>
      </w:pPr>
    </w:p>
    <w:p w:rsidR="001608F4" w:rsidRDefault="001608F4">
      <w:pPr>
        <w:spacing w:line="252" w:lineRule="auto"/>
        <w:ind w:left="5460"/>
        <w:jc w:val="both"/>
        <w:rPr>
          <w:rFonts w:ascii="Times New Roman" w:eastAsia="Courier New" w:hAnsi="Times New Roman" w:cs="Times New Roman"/>
          <w:sz w:val="24"/>
          <w:szCs w:val="24"/>
        </w:rPr>
      </w:pPr>
    </w:p>
    <w:p w:rsidR="001608F4" w:rsidRDefault="001608F4">
      <w:pPr>
        <w:spacing w:line="252" w:lineRule="auto"/>
        <w:ind w:left="5460"/>
        <w:jc w:val="both"/>
        <w:rPr>
          <w:rFonts w:ascii="Times New Roman" w:eastAsia="Courier New" w:hAnsi="Times New Roman" w:cs="Times New Roman"/>
          <w:sz w:val="24"/>
          <w:szCs w:val="24"/>
        </w:rPr>
      </w:pPr>
    </w:p>
    <w:p w:rsidR="001608F4" w:rsidRDefault="001608F4">
      <w:pPr>
        <w:spacing w:line="252" w:lineRule="auto"/>
        <w:ind w:left="5460"/>
        <w:jc w:val="both"/>
        <w:rPr>
          <w:rFonts w:ascii="Times New Roman" w:eastAsia="Courier New" w:hAnsi="Times New Roman" w:cs="Times New Roman"/>
          <w:sz w:val="24"/>
          <w:szCs w:val="24"/>
        </w:rPr>
      </w:pPr>
    </w:p>
    <w:p w:rsidR="001608F4" w:rsidRDefault="001608F4">
      <w:pPr>
        <w:spacing w:line="252" w:lineRule="auto"/>
        <w:ind w:left="5460"/>
        <w:jc w:val="both"/>
        <w:rPr>
          <w:rFonts w:ascii="Times New Roman" w:eastAsia="Courier New" w:hAnsi="Times New Roman" w:cs="Times New Roman"/>
          <w:sz w:val="24"/>
          <w:szCs w:val="24"/>
        </w:rPr>
      </w:pPr>
    </w:p>
    <w:p w:rsidR="001608F4" w:rsidRDefault="001608F4">
      <w:pPr>
        <w:spacing w:line="252" w:lineRule="auto"/>
        <w:ind w:left="5460"/>
        <w:jc w:val="both"/>
        <w:rPr>
          <w:rFonts w:ascii="Times New Roman" w:eastAsia="Courier New" w:hAnsi="Times New Roman" w:cs="Times New Roman"/>
          <w:sz w:val="24"/>
          <w:szCs w:val="24"/>
        </w:rPr>
      </w:pPr>
    </w:p>
    <w:p w:rsidR="001608F4" w:rsidRDefault="001608F4">
      <w:pPr>
        <w:spacing w:line="252" w:lineRule="auto"/>
        <w:ind w:left="5460"/>
        <w:jc w:val="both"/>
        <w:rPr>
          <w:rFonts w:ascii="Times New Roman" w:eastAsia="Courier New" w:hAnsi="Times New Roman" w:cs="Times New Roman"/>
          <w:sz w:val="24"/>
          <w:szCs w:val="24"/>
        </w:rPr>
      </w:pPr>
    </w:p>
    <w:p w:rsidR="001608F4" w:rsidRPr="00724309" w:rsidRDefault="001608F4">
      <w:pPr>
        <w:spacing w:line="252" w:lineRule="auto"/>
        <w:ind w:left="5460"/>
        <w:jc w:val="both"/>
        <w:rPr>
          <w:rFonts w:ascii="Times New Roman" w:eastAsia="Courier New" w:hAnsi="Times New Roman" w:cs="Times New Roman"/>
          <w:sz w:val="24"/>
          <w:szCs w:val="24"/>
        </w:rPr>
      </w:pPr>
    </w:p>
    <w:p w:rsidR="00DC5E4F" w:rsidRPr="00724309" w:rsidRDefault="00DC5E4F">
      <w:pPr>
        <w:spacing w:line="252" w:lineRule="auto"/>
        <w:ind w:left="5460"/>
        <w:jc w:val="both"/>
        <w:rPr>
          <w:rFonts w:ascii="Times New Roman" w:eastAsia="Courier New" w:hAnsi="Times New Roman" w:cs="Times New Roman"/>
          <w:sz w:val="24"/>
          <w:szCs w:val="24"/>
        </w:rPr>
      </w:pPr>
    </w:p>
    <w:p w:rsidR="00DC5E4F" w:rsidRPr="00724309" w:rsidRDefault="00724309">
      <w:pPr>
        <w:spacing w:line="252" w:lineRule="auto"/>
        <w:ind w:left="5460"/>
        <w:jc w:val="both"/>
        <w:rPr>
          <w:rFonts w:ascii="Times New Roman" w:eastAsia="Times New Roman" w:hAnsi="Times New Roman" w:cs="Times New Roman"/>
          <w:sz w:val="24"/>
          <w:szCs w:val="24"/>
        </w:rPr>
      </w:pPr>
      <w:r>
        <w:rPr>
          <w:rFonts w:ascii="Times New Roman" w:eastAsia="Courier New" w:hAnsi="Times New Roman" w:cs="Times New Roman"/>
          <w:sz w:val="24"/>
          <w:szCs w:val="24"/>
        </w:rPr>
        <w:t xml:space="preserve">                                     </w:t>
      </w:r>
      <w:r w:rsidR="00397321" w:rsidRPr="00724309">
        <w:rPr>
          <w:rFonts w:ascii="Times New Roman" w:eastAsia="Courier New" w:hAnsi="Times New Roman" w:cs="Times New Roman"/>
          <w:sz w:val="24"/>
          <w:szCs w:val="24"/>
        </w:rPr>
        <w:t>Приложение 2</w:t>
      </w:r>
    </w:p>
    <w:p w:rsidR="00724309" w:rsidRDefault="00F81D5B">
      <w:pPr>
        <w:spacing w:line="252" w:lineRule="auto"/>
        <w:jc w:val="right"/>
        <w:rPr>
          <w:rFonts w:ascii="Times New Roman" w:eastAsia="Courier New" w:hAnsi="Times New Roman" w:cs="Times New Roman"/>
          <w:sz w:val="24"/>
          <w:szCs w:val="24"/>
        </w:rPr>
      </w:pPr>
      <w:r w:rsidRPr="00724309">
        <w:rPr>
          <w:rFonts w:ascii="Times New Roman" w:eastAsia="Courier New" w:hAnsi="Times New Roman" w:cs="Times New Roman"/>
          <w:sz w:val="24"/>
          <w:szCs w:val="24"/>
        </w:rPr>
        <w:t>К</w:t>
      </w:r>
      <w:r>
        <w:rPr>
          <w:rFonts w:ascii="Times New Roman" w:eastAsia="Courier New" w:hAnsi="Times New Roman" w:cs="Times New Roman"/>
          <w:sz w:val="24"/>
          <w:szCs w:val="24"/>
        </w:rPr>
        <w:t xml:space="preserve"> проекту  решения</w:t>
      </w:r>
      <w:r w:rsidR="00397321" w:rsidRPr="00724309">
        <w:rPr>
          <w:rFonts w:ascii="Times New Roman" w:eastAsia="Courier New" w:hAnsi="Times New Roman" w:cs="Times New Roman"/>
          <w:sz w:val="24"/>
          <w:szCs w:val="24"/>
        </w:rPr>
        <w:t xml:space="preserve"> Совета депутатов </w:t>
      </w:r>
    </w:p>
    <w:p w:rsidR="00724309" w:rsidRDefault="00397321">
      <w:pPr>
        <w:spacing w:line="252" w:lineRule="auto"/>
        <w:jc w:val="right"/>
        <w:rPr>
          <w:rFonts w:ascii="Times New Roman" w:eastAsia="Courier New" w:hAnsi="Times New Roman" w:cs="Times New Roman"/>
          <w:sz w:val="24"/>
          <w:szCs w:val="24"/>
        </w:rPr>
      </w:pPr>
      <w:r w:rsidRPr="00724309">
        <w:rPr>
          <w:rFonts w:ascii="Times New Roman" w:eastAsia="Courier New" w:hAnsi="Times New Roman" w:cs="Times New Roman"/>
          <w:sz w:val="24"/>
          <w:szCs w:val="24"/>
        </w:rPr>
        <w:t>Краснинского городского поселения</w:t>
      </w:r>
    </w:p>
    <w:p w:rsidR="00DC5E4F" w:rsidRPr="00724309" w:rsidRDefault="00397321">
      <w:pPr>
        <w:spacing w:line="252" w:lineRule="auto"/>
        <w:jc w:val="right"/>
        <w:rPr>
          <w:rFonts w:ascii="Times New Roman" w:eastAsia="Courier New" w:hAnsi="Times New Roman" w:cs="Times New Roman"/>
          <w:sz w:val="24"/>
          <w:szCs w:val="24"/>
        </w:rPr>
      </w:pPr>
      <w:r w:rsidRPr="00724309">
        <w:rPr>
          <w:rFonts w:ascii="Times New Roman" w:eastAsia="Courier New" w:hAnsi="Times New Roman" w:cs="Times New Roman"/>
          <w:sz w:val="24"/>
          <w:szCs w:val="24"/>
        </w:rPr>
        <w:t xml:space="preserve"> Краснинского района Смоленской области </w:t>
      </w:r>
      <w:proofErr w:type="gramStart"/>
      <w:r w:rsidRPr="00724309">
        <w:rPr>
          <w:rFonts w:ascii="Times New Roman" w:eastAsia="Courier New" w:hAnsi="Times New Roman" w:cs="Times New Roman"/>
          <w:sz w:val="24"/>
          <w:szCs w:val="24"/>
        </w:rPr>
        <w:t>от</w:t>
      </w:r>
      <w:proofErr w:type="gramEnd"/>
    </w:p>
    <w:p w:rsidR="00DC5E4F" w:rsidRPr="00724309" w:rsidRDefault="00DC5E4F">
      <w:pPr>
        <w:spacing w:line="252" w:lineRule="auto"/>
        <w:jc w:val="right"/>
        <w:rPr>
          <w:rFonts w:ascii="Times New Roman" w:eastAsia="Courier New" w:hAnsi="Times New Roman" w:cs="Times New Roman"/>
          <w:sz w:val="24"/>
          <w:szCs w:val="24"/>
        </w:rPr>
      </w:pPr>
    </w:p>
    <w:p w:rsidR="00DC5E4F" w:rsidRPr="00724309" w:rsidRDefault="00397321">
      <w:pPr>
        <w:spacing w:line="252" w:lineRule="auto"/>
        <w:jc w:val="center"/>
        <w:rPr>
          <w:rFonts w:ascii="Times New Roman" w:eastAsia="Times New Roman" w:hAnsi="Times New Roman" w:cs="Times New Roman"/>
          <w:b/>
          <w:sz w:val="24"/>
          <w:szCs w:val="24"/>
        </w:rPr>
      </w:pPr>
      <w:r w:rsidRPr="00724309">
        <w:rPr>
          <w:rFonts w:ascii="Times New Roman" w:eastAsia="Courier New" w:hAnsi="Times New Roman" w:cs="Times New Roman"/>
          <w:b/>
          <w:sz w:val="24"/>
          <w:szCs w:val="24"/>
        </w:rPr>
        <w:t>Положение</w:t>
      </w:r>
    </w:p>
    <w:p w:rsidR="00DC5E4F" w:rsidRPr="00724309" w:rsidRDefault="00397321">
      <w:pPr>
        <w:spacing w:after="500" w:line="252" w:lineRule="auto"/>
        <w:jc w:val="center"/>
        <w:rPr>
          <w:rFonts w:ascii="Times New Roman" w:eastAsia="Times New Roman" w:hAnsi="Times New Roman" w:cs="Times New Roman"/>
          <w:b/>
          <w:sz w:val="24"/>
          <w:szCs w:val="24"/>
        </w:rPr>
      </w:pPr>
      <w:r w:rsidRPr="00724309">
        <w:rPr>
          <w:rFonts w:ascii="Times New Roman" w:eastAsia="Courier New" w:hAnsi="Times New Roman" w:cs="Times New Roman"/>
          <w:b/>
          <w:sz w:val="24"/>
          <w:szCs w:val="24"/>
        </w:rPr>
        <w:t>о конкурсной комиссии по организации и проведению конкурсного</w:t>
      </w:r>
      <w:r w:rsidRPr="00724309">
        <w:rPr>
          <w:rFonts w:ascii="Times New Roman" w:eastAsia="Courier New" w:hAnsi="Times New Roman" w:cs="Times New Roman"/>
          <w:b/>
          <w:sz w:val="24"/>
          <w:szCs w:val="24"/>
        </w:rPr>
        <w:br/>
        <w:t>отбора инициативных проектов</w:t>
      </w:r>
    </w:p>
    <w:p w:rsidR="00DC5E4F" w:rsidRPr="00724309" w:rsidRDefault="00397321">
      <w:pPr>
        <w:numPr>
          <w:ilvl w:val="0"/>
          <w:numId w:val="7"/>
        </w:numPr>
        <w:tabs>
          <w:tab w:val="left" w:pos="338"/>
        </w:tabs>
        <w:spacing w:after="300"/>
        <w:jc w:val="center"/>
        <w:rPr>
          <w:rFonts w:ascii="Times New Roman" w:eastAsia="Times New Roman" w:hAnsi="Times New Roman" w:cs="Times New Roman"/>
          <w:b/>
          <w:sz w:val="24"/>
          <w:szCs w:val="24"/>
        </w:rPr>
      </w:pPr>
      <w:r w:rsidRPr="00724309">
        <w:rPr>
          <w:rFonts w:ascii="Times New Roman" w:eastAsia="Courier New" w:hAnsi="Times New Roman" w:cs="Times New Roman"/>
          <w:b/>
          <w:sz w:val="24"/>
          <w:szCs w:val="24"/>
        </w:rPr>
        <w:t>Общие положения</w:t>
      </w:r>
    </w:p>
    <w:p w:rsidR="00DC5E4F" w:rsidRPr="00724309" w:rsidRDefault="00397321">
      <w:pPr>
        <w:numPr>
          <w:ilvl w:val="0"/>
          <w:numId w:val="7"/>
        </w:numPr>
        <w:tabs>
          <w:tab w:val="left" w:pos="1091"/>
        </w:tabs>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(далее - конкурсная комиссия, комиссия).</w:t>
      </w:r>
    </w:p>
    <w:p w:rsidR="00DC5E4F" w:rsidRPr="00724309" w:rsidRDefault="00397321">
      <w:pPr>
        <w:numPr>
          <w:ilvl w:val="0"/>
          <w:numId w:val="7"/>
        </w:numPr>
        <w:tabs>
          <w:tab w:val="left" w:pos="1105"/>
        </w:tabs>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Конкурсная комиссия осуществляет свою деятельность на основе Конституции Российской Федерации, федеральных законов, иных нормативных правовых актов Российской Федерации, Порядка проведения конкурсного отбора инициативного проекта для реализации на территории, части территории Краснинского городского поселения Краснинского района Смоленской област</w:t>
      </w:r>
      <w:proofErr w:type="gramStart"/>
      <w:r w:rsidRPr="00724309">
        <w:rPr>
          <w:rFonts w:ascii="Times New Roman" w:eastAsia="Courier New" w:hAnsi="Times New Roman" w:cs="Times New Roman"/>
          <w:sz w:val="24"/>
          <w:szCs w:val="24"/>
        </w:rPr>
        <w:t>и(</w:t>
      </w:r>
      <w:proofErr w:type="gramEnd"/>
      <w:r w:rsidRPr="00724309">
        <w:rPr>
          <w:rFonts w:ascii="Times New Roman" w:eastAsia="Courier New" w:hAnsi="Times New Roman" w:cs="Times New Roman"/>
          <w:sz w:val="24"/>
          <w:szCs w:val="24"/>
        </w:rPr>
        <w:t xml:space="preserve">далее </w:t>
      </w:r>
      <w:r w:rsidR="00497032" w:rsidRPr="00724309">
        <w:rPr>
          <w:rFonts w:ascii="Times New Roman" w:eastAsia="Courier New" w:hAnsi="Times New Roman" w:cs="Times New Roman"/>
          <w:sz w:val="24"/>
          <w:szCs w:val="24"/>
        </w:rPr>
        <w:t>-</w:t>
      </w:r>
      <w:r w:rsidRPr="00724309">
        <w:rPr>
          <w:rFonts w:ascii="Times New Roman" w:eastAsia="Courier New" w:hAnsi="Times New Roman" w:cs="Times New Roman"/>
          <w:sz w:val="24"/>
          <w:szCs w:val="24"/>
        </w:rPr>
        <w:t xml:space="preserve"> Порядок проведения конкурсного отбора) и настоящего Положения.</w:t>
      </w:r>
    </w:p>
    <w:p w:rsidR="00DC5E4F" w:rsidRPr="00724309" w:rsidRDefault="00397321">
      <w:pPr>
        <w:numPr>
          <w:ilvl w:val="0"/>
          <w:numId w:val="7"/>
        </w:numPr>
        <w:tabs>
          <w:tab w:val="left" w:pos="1494"/>
        </w:tabs>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 xml:space="preserve">Конкурсная комиссия формируется </w:t>
      </w:r>
      <w:r w:rsidR="00497032" w:rsidRPr="00724309">
        <w:rPr>
          <w:rFonts w:ascii="Times New Roman" w:eastAsia="Courier New" w:hAnsi="Times New Roman" w:cs="Times New Roman"/>
          <w:sz w:val="24"/>
          <w:szCs w:val="24"/>
        </w:rPr>
        <w:t>А</w:t>
      </w:r>
      <w:r w:rsidRPr="00724309">
        <w:rPr>
          <w:rFonts w:ascii="Times New Roman" w:eastAsia="Courier New" w:hAnsi="Times New Roman" w:cs="Times New Roman"/>
          <w:sz w:val="24"/>
          <w:szCs w:val="24"/>
        </w:rPr>
        <w:t>дминистрацией муниципального образования "Краснинский район" Смоленской области в лице отдела городского хозяйства.</w:t>
      </w:r>
    </w:p>
    <w:p w:rsidR="00DC5E4F" w:rsidRPr="00724309" w:rsidRDefault="00397321">
      <w:pPr>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При формировании конкурсной комиссии половина от общего числа членов конкурсной комиссии назначается на основе предложении представительного органа муниципального образования.</w:t>
      </w:r>
    </w:p>
    <w:p w:rsidR="00DC5E4F" w:rsidRPr="00724309" w:rsidRDefault="00397321">
      <w:pPr>
        <w:numPr>
          <w:ilvl w:val="0"/>
          <w:numId w:val="8"/>
        </w:numPr>
        <w:tabs>
          <w:tab w:val="left" w:pos="1231"/>
        </w:tabs>
        <w:spacing w:after="300"/>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Состав конкурсной комис</w:t>
      </w:r>
      <w:r w:rsidR="00497032" w:rsidRPr="00724309">
        <w:rPr>
          <w:rFonts w:ascii="Times New Roman" w:eastAsia="Courier New" w:hAnsi="Times New Roman" w:cs="Times New Roman"/>
          <w:sz w:val="24"/>
          <w:szCs w:val="24"/>
        </w:rPr>
        <w:t>сии утверждается распоряжением А</w:t>
      </w:r>
      <w:r w:rsidRPr="00724309">
        <w:rPr>
          <w:rFonts w:ascii="Times New Roman" w:eastAsia="Courier New" w:hAnsi="Times New Roman" w:cs="Times New Roman"/>
          <w:sz w:val="24"/>
          <w:szCs w:val="24"/>
        </w:rPr>
        <w:t>дминистрации муниципального образования "Краснинский район" Смоленской области.</w:t>
      </w:r>
    </w:p>
    <w:p w:rsidR="00DC5E4F" w:rsidRPr="00724309" w:rsidRDefault="00397321">
      <w:pPr>
        <w:numPr>
          <w:ilvl w:val="0"/>
          <w:numId w:val="8"/>
        </w:numPr>
        <w:tabs>
          <w:tab w:val="left" w:pos="338"/>
        </w:tabs>
        <w:spacing w:after="300"/>
        <w:jc w:val="center"/>
        <w:rPr>
          <w:rFonts w:ascii="Times New Roman" w:eastAsia="Times New Roman" w:hAnsi="Times New Roman" w:cs="Times New Roman"/>
          <w:b/>
          <w:sz w:val="24"/>
          <w:szCs w:val="24"/>
        </w:rPr>
      </w:pPr>
      <w:r w:rsidRPr="00724309">
        <w:rPr>
          <w:rFonts w:ascii="Times New Roman" w:eastAsia="Courier New" w:hAnsi="Times New Roman" w:cs="Times New Roman"/>
          <w:b/>
          <w:sz w:val="24"/>
          <w:szCs w:val="24"/>
        </w:rPr>
        <w:t>Основные задачи, функции и права конкурсной комиссии</w:t>
      </w:r>
    </w:p>
    <w:p w:rsidR="00DC5E4F" w:rsidRPr="00724309" w:rsidRDefault="00397321" w:rsidP="00724309">
      <w:pPr>
        <w:tabs>
          <w:tab w:val="left" w:pos="1231"/>
        </w:tabs>
        <w:ind w:firstLineChars="250" w:firstLine="60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 xml:space="preserve">Основной задачей конкурсной комиссии является определение лучшего, из числа </w:t>
      </w:r>
      <w:proofErr w:type="gramStart"/>
      <w:r w:rsidRPr="00724309">
        <w:rPr>
          <w:rFonts w:ascii="Times New Roman" w:eastAsia="Courier New" w:hAnsi="Times New Roman" w:cs="Times New Roman"/>
          <w:sz w:val="24"/>
          <w:szCs w:val="24"/>
        </w:rPr>
        <w:t>представленных</w:t>
      </w:r>
      <w:proofErr w:type="gramEnd"/>
      <w:r w:rsidRPr="00724309">
        <w:rPr>
          <w:rFonts w:ascii="Times New Roman" w:eastAsia="Courier New" w:hAnsi="Times New Roman" w:cs="Times New Roman"/>
          <w:sz w:val="24"/>
          <w:szCs w:val="24"/>
        </w:rPr>
        <w:t xml:space="preserve"> на конкурсный отбор, инициативного проекта для реализации на территории, части территории Краснинского городского поселения Краснинского района Смоленской области.</w:t>
      </w:r>
    </w:p>
    <w:p w:rsidR="00DC5E4F" w:rsidRPr="00724309" w:rsidRDefault="00397321">
      <w:pPr>
        <w:tabs>
          <w:tab w:val="left" w:pos="1111"/>
        </w:tabs>
        <w:ind w:left="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Основными функциями конкурсной комиссии являются:</w:t>
      </w:r>
    </w:p>
    <w:p w:rsidR="00DC5E4F" w:rsidRPr="00724309" w:rsidRDefault="00397321">
      <w:pPr>
        <w:numPr>
          <w:ilvl w:val="0"/>
          <w:numId w:val="9"/>
        </w:numPr>
        <w:tabs>
          <w:tab w:val="left" w:pos="911"/>
        </w:tabs>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размещение информации о ходе проведения конкурсном отборе на официальном сайте муниципального образования в сети «Интернет»;</w:t>
      </w:r>
    </w:p>
    <w:p w:rsidR="00DC5E4F" w:rsidRPr="00724309" w:rsidRDefault="00397321">
      <w:pPr>
        <w:numPr>
          <w:ilvl w:val="0"/>
          <w:numId w:val="9"/>
        </w:numPr>
        <w:tabs>
          <w:tab w:val="left" w:pos="1050"/>
        </w:tabs>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lastRenderedPageBreak/>
        <w:t>информирование Администрацией муниципального образования "Краснинский район" Смоленской области в лице отдела городского хозяйства инициаторов проектов по вопросам организации и проведения конкурсного отбора;</w:t>
      </w:r>
    </w:p>
    <w:p w:rsidR="00DC5E4F" w:rsidRPr="00724309" w:rsidRDefault="00397321">
      <w:pPr>
        <w:numPr>
          <w:ilvl w:val="0"/>
          <w:numId w:val="9"/>
        </w:numPr>
        <w:tabs>
          <w:tab w:val="left" w:pos="945"/>
        </w:tabs>
        <w:spacing w:after="140"/>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рассмотрение и оценка поступивших инициативных проектов;</w:t>
      </w:r>
    </w:p>
    <w:p w:rsidR="00DC5E4F" w:rsidRPr="00724309" w:rsidRDefault="00397321">
      <w:pPr>
        <w:numPr>
          <w:ilvl w:val="0"/>
          <w:numId w:val="9"/>
        </w:numPr>
        <w:tabs>
          <w:tab w:val="left" w:pos="951"/>
        </w:tabs>
        <w:spacing w:after="60"/>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формирование перечня прошедших конкурсный отбор проектов, набравших наибольшее количество баллов;</w:t>
      </w:r>
    </w:p>
    <w:p w:rsidR="00DC5E4F" w:rsidRPr="00724309" w:rsidRDefault="00397321">
      <w:pPr>
        <w:numPr>
          <w:ilvl w:val="0"/>
          <w:numId w:val="9"/>
        </w:numPr>
        <w:tabs>
          <w:tab w:val="left" w:pos="966"/>
        </w:tabs>
        <w:spacing w:after="60"/>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решение иных вопросов при организации и проведении конкурсного отбора.</w:t>
      </w:r>
    </w:p>
    <w:p w:rsidR="00DC5E4F" w:rsidRPr="00724309" w:rsidRDefault="00397321">
      <w:pPr>
        <w:numPr>
          <w:ilvl w:val="0"/>
          <w:numId w:val="10"/>
        </w:numPr>
        <w:tabs>
          <w:tab w:val="left" w:pos="1110"/>
        </w:tabs>
        <w:spacing w:after="60"/>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Для решения возложенных на конкурсную комиссию функций она имеет право:</w:t>
      </w:r>
    </w:p>
    <w:p w:rsidR="00DC5E4F" w:rsidRPr="00724309" w:rsidRDefault="00397321">
      <w:pPr>
        <w:numPr>
          <w:ilvl w:val="0"/>
          <w:numId w:val="11"/>
        </w:numPr>
        <w:tabs>
          <w:tab w:val="left" w:pos="948"/>
        </w:tabs>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 xml:space="preserve">запрашивать в установленном порядке и получать от Администрации муниципального образования "Краснинский район" в лице отдела городского хозяйства, инициаторов проектов информацию по вопросам, относящимся к компетенции конкурсной комиссии. </w:t>
      </w:r>
    </w:p>
    <w:p w:rsidR="00DC5E4F" w:rsidRPr="00724309" w:rsidRDefault="00397321">
      <w:pPr>
        <w:numPr>
          <w:ilvl w:val="0"/>
          <w:numId w:val="11"/>
        </w:numPr>
        <w:tabs>
          <w:tab w:val="left" w:pos="951"/>
        </w:tabs>
        <w:spacing w:after="340"/>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привлекать специалистов для проведения ими экспертизы представленных документов.</w:t>
      </w:r>
    </w:p>
    <w:p w:rsidR="00DC5E4F" w:rsidRPr="00724309" w:rsidRDefault="00397321" w:rsidP="00724309">
      <w:pPr>
        <w:tabs>
          <w:tab w:val="left" w:pos="379"/>
        </w:tabs>
        <w:spacing w:after="280"/>
        <w:ind w:firstLineChars="800" w:firstLine="1928"/>
        <w:jc w:val="both"/>
        <w:rPr>
          <w:rFonts w:ascii="Times New Roman" w:eastAsia="Times New Roman" w:hAnsi="Times New Roman" w:cs="Times New Roman"/>
          <w:b/>
          <w:sz w:val="24"/>
          <w:szCs w:val="24"/>
        </w:rPr>
      </w:pPr>
      <w:r w:rsidRPr="00724309">
        <w:rPr>
          <w:rFonts w:ascii="Times New Roman" w:eastAsia="Courier New" w:hAnsi="Times New Roman" w:cs="Times New Roman"/>
          <w:b/>
          <w:sz w:val="24"/>
          <w:szCs w:val="24"/>
        </w:rPr>
        <w:t>Порядок работы конкурсной комиссии</w:t>
      </w:r>
    </w:p>
    <w:p w:rsidR="00DC5E4F" w:rsidRPr="00724309" w:rsidRDefault="00397321" w:rsidP="00724309">
      <w:pPr>
        <w:tabs>
          <w:tab w:val="left" w:pos="1202"/>
        </w:tabs>
        <w:ind w:firstLineChars="250" w:firstLine="60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DC5E4F" w:rsidRPr="00724309" w:rsidRDefault="00397321">
      <w:pPr>
        <w:tabs>
          <w:tab w:val="left" w:pos="1148"/>
        </w:tabs>
        <w:ind w:left="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Председатель конкурсной комиссии:</w:t>
      </w:r>
    </w:p>
    <w:p w:rsidR="00DC5E4F" w:rsidRPr="00724309" w:rsidRDefault="00397321">
      <w:pPr>
        <w:numPr>
          <w:ilvl w:val="0"/>
          <w:numId w:val="12"/>
        </w:numPr>
        <w:tabs>
          <w:tab w:val="left" w:pos="928"/>
        </w:tabs>
        <w:ind w:firstLine="54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осуществляет общее руководство работой конкурсной комиссии;</w:t>
      </w:r>
    </w:p>
    <w:p w:rsidR="00DC5E4F" w:rsidRPr="00724309" w:rsidRDefault="00397321">
      <w:pPr>
        <w:numPr>
          <w:ilvl w:val="0"/>
          <w:numId w:val="12"/>
        </w:numPr>
        <w:tabs>
          <w:tab w:val="left" w:pos="978"/>
        </w:tabs>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ведет заседание конкурсной комиссии;</w:t>
      </w:r>
    </w:p>
    <w:p w:rsidR="00DC5E4F" w:rsidRPr="00724309" w:rsidRDefault="00397321">
      <w:pPr>
        <w:numPr>
          <w:ilvl w:val="0"/>
          <w:numId w:val="12"/>
        </w:numPr>
        <w:tabs>
          <w:tab w:val="left" w:pos="951"/>
        </w:tabs>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определяет дату, время и место проведения заседания конкурсной комиссии, утверждает повестку дня;</w:t>
      </w:r>
    </w:p>
    <w:p w:rsidR="00DC5E4F" w:rsidRPr="00724309" w:rsidRDefault="00397321">
      <w:pPr>
        <w:numPr>
          <w:ilvl w:val="0"/>
          <w:numId w:val="12"/>
        </w:numPr>
        <w:tabs>
          <w:tab w:val="left" w:pos="982"/>
        </w:tabs>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подписывает протокол заседания конкурсной комиссии.</w:t>
      </w:r>
    </w:p>
    <w:p w:rsidR="00DC5E4F" w:rsidRPr="00724309" w:rsidRDefault="00397321">
      <w:pPr>
        <w:numPr>
          <w:ilvl w:val="0"/>
          <w:numId w:val="13"/>
        </w:numPr>
        <w:tabs>
          <w:tab w:val="left" w:pos="1120"/>
        </w:tabs>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В случае временного отсутствия председателя конкурсной комиссии его обязанности исполняет заместитель председателя конкурсной комиссии.</w:t>
      </w:r>
    </w:p>
    <w:p w:rsidR="00DC5E4F" w:rsidRPr="00724309" w:rsidRDefault="00397321">
      <w:pPr>
        <w:numPr>
          <w:ilvl w:val="0"/>
          <w:numId w:val="13"/>
        </w:numPr>
        <w:tabs>
          <w:tab w:val="left" w:pos="1158"/>
        </w:tabs>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Секретарь конкурсной комиссии:</w:t>
      </w:r>
    </w:p>
    <w:p w:rsidR="00DC5E4F" w:rsidRPr="00724309" w:rsidRDefault="00397321">
      <w:pPr>
        <w:numPr>
          <w:ilvl w:val="0"/>
          <w:numId w:val="14"/>
        </w:numPr>
        <w:tabs>
          <w:tab w:val="left" w:pos="928"/>
        </w:tabs>
        <w:ind w:firstLine="54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организует проведение заседания конкурсной комиссии;</w:t>
      </w:r>
    </w:p>
    <w:p w:rsidR="00DC5E4F" w:rsidRPr="00724309" w:rsidRDefault="00397321">
      <w:pPr>
        <w:numPr>
          <w:ilvl w:val="0"/>
          <w:numId w:val="14"/>
        </w:numPr>
        <w:tabs>
          <w:tab w:val="left" w:pos="948"/>
        </w:tabs>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информирует членов комиссии об очередном заседании конкурсной комиссии;</w:t>
      </w:r>
    </w:p>
    <w:p w:rsidR="00DC5E4F" w:rsidRPr="00724309" w:rsidRDefault="00397321">
      <w:pPr>
        <w:numPr>
          <w:ilvl w:val="0"/>
          <w:numId w:val="14"/>
        </w:numPr>
        <w:tabs>
          <w:tab w:val="left" w:pos="951"/>
        </w:tabs>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готовит проекты повестки дня очередного заседания конкурсной комиссии;</w:t>
      </w:r>
    </w:p>
    <w:p w:rsidR="00DC5E4F" w:rsidRPr="00724309" w:rsidRDefault="00397321">
      <w:pPr>
        <w:numPr>
          <w:ilvl w:val="0"/>
          <w:numId w:val="14"/>
        </w:numPr>
        <w:tabs>
          <w:tab w:val="left" w:pos="978"/>
        </w:tabs>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ведет протокол заседания конкурсной комиссии;</w:t>
      </w:r>
    </w:p>
    <w:p w:rsidR="00DC5E4F" w:rsidRPr="00724309" w:rsidRDefault="00397321">
      <w:pPr>
        <w:numPr>
          <w:ilvl w:val="0"/>
          <w:numId w:val="14"/>
        </w:numPr>
        <w:tabs>
          <w:tab w:val="left" w:pos="958"/>
        </w:tabs>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участвует во всех мероприятиях, проводимых конкурсной комиссией, получает материалы по ее деятельности, обеспечивает организацию делопроизводства конкурсной комиссии, выполняет иные функции, связанные с работой конкурсной комиссии.</w:t>
      </w:r>
    </w:p>
    <w:p w:rsidR="00DC5E4F" w:rsidRPr="00724309" w:rsidRDefault="00397321" w:rsidP="00724309">
      <w:pPr>
        <w:tabs>
          <w:tab w:val="left" w:pos="958"/>
        </w:tabs>
        <w:ind w:firstLineChars="350" w:firstLine="84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w:t>
      </w:r>
    </w:p>
    <w:p w:rsidR="00DC5E4F" w:rsidRPr="00724309" w:rsidRDefault="00397321" w:rsidP="00724309">
      <w:pPr>
        <w:tabs>
          <w:tab w:val="left" w:pos="1202"/>
        </w:tabs>
        <w:ind w:firstLineChars="250" w:firstLine="60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Члены конкурсной комиссии принимают личное участие в ее заседаниях и имеют право вносить предложения и получать пояснения по рассматриваемым вопросам.</w:t>
      </w:r>
    </w:p>
    <w:p w:rsidR="00DC5E4F" w:rsidRPr="00724309" w:rsidRDefault="00397321" w:rsidP="00724309">
      <w:pPr>
        <w:tabs>
          <w:tab w:val="left" w:pos="1113"/>
        </w:tabs>
        <w:spacing w:line="254" w:lineRule="auto"/>
        <w:ind w:firstLineChars="250" w:firstLine="60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Конкурсная комиссия правомочна проводить заседания и принимать решения, если на заседании присутствует не менее 3/4 ее членов.</w:t>
      </w:r>
    </w:p>
    <w:p w:rsidR="00DC5E4F" w:rsidRPr="00724309" w:rsidRDefault="00397321" w:rsidP="00724309">
      <w:pPr>
        <w:tabs>
          <w:tab w:val="left" w:pos="1271"/>
        </w:tabs>
        <w:ind w:firstLineChars="250" w:firstLine="60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lastRenderedPageBreak/>
        <w:t>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w:t>
      </w:r>
    </w:p>
    <w:p w:rsidR="00DC5E4F" w:rsidRPr="00724309" w:rsidRDefault="00397321" w:rsidP="00724309">
      <w:pPr>
        <w:tabs>
          <w:tab w:val="left" w:pos="1087"/>
        </w:tabs>
        <w:ind w:firstLineChars="250" w:firstLine="60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Решение конкурсной комиссии оформляется протоколом заседания комиссии,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 «Краснинский район» Смоленской области.</w:t>
      </w:r>
    </w:p>
    <w:p w:rsidR="00DC5E4F" w:rsidRPr="00724309" w:rsidRDefault="00397321" w:rsidP="00724309">
      <w:pPr>
        <w:tabs>
          <w:tab w:val="left" w:pos="1566"/>
        </w:tabs>
        <w:ind w:firstLineChars="250" w:firstLine="600"/>
        <w:jc w:val="both"/>
        <w:rPr>
          <w:rFonts w:ascii="Times New Roman" w:eastAsia="Times New Roman" w:hAnsi="Times New Roman" w:cs="Times New Roman"/>
          <w:sz w:val="24"/>
          <w:szCs w:val="24"/>
        </w:rPr>
      </w:pPr>
      <w:bookmarkStart w:id="0" w:name="_GoBack"/>
      <w:bookmarkEnd w:id="0"/>
      <w:r w:rsidRPr="00724309">
        <w:rPr>
          <w:rFonts w:ascii="Times New Roman" w:eastAsia="Courier New" w:hAnsi="Times New Roman" w:cs="Times New Roman"/>
          <w:sz w:val="24"/>
          <w:szCs w:val="24"/>
        </w:rPr>
        <w:t>Организационно-техническое обеспечение деятельности, организацию и ведение делопроизводства конкурсной комиссии осуществляет Администрация муниципального образования "Краснинский район" Смоленской области в лице отдела городского хозяйства.</w:t>
      </w:r>
    </w:p>
    <w:sectPr w:rsidR="00DC5E4F" w:rsidRPr="00724309" w:rsidSect="00DC5E4F">
      <w:pgSz w:w="11906" w:h="16838"/>
      <w:pgMar w:top="1134" w:right="850" w:bottom="1134" w:left="1701"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39341B"/>
    <w:multiLevelType w:val="singleLevel"/>
    <w:tmpl w:val="9239341B"/>
    <w:lvl w:ilvl="0">
      <w:start w:val="1"/>
      <w:numFmt w:val="bullet"/>
      <w:lvlText w:val="•"/>
      <w:lvlJc w:val="left"/>
    </w:lvl>
  </w:abstractNum>
  <w:abstractNum w:abstractNumId="1">
    <w:nsid w:val="B5E306ED"/>
    <w:multiLevelType w:val="singleLevel"/>
    <w:tmpl w:val="B5E306ED"/>
    <w:lvl w:ilvl="0">
      <w:start w:val="1"/>
      <w:numFmt w:val="bullet"/>
      <w:lvlText w:val="•"/>
      <w:lvlJc w:val="left"/>
    </w:lvl>
  </w:abstractNum>
  <w:abstractNum w:abstractNumId="2">
    <w:nsid w:val="BF205925"/>
    <w:multiLevelType w:val="singleLevel"/>
    <w:tmpl w:val="BF205925"/>
    <w:lvl w:ilvl="0">
      <w:start w:val="1"/>
      <w:numFmt w:val="decimal"/>
      <w:lvlText w:val="%1."/>
      <w:lvlJc w:val="left"/>
    </w:lvl>
  </w:abstractNum>
  <w:abstractNum w:abstractNumId="3">
    <w:nsid w:val="C8879AEF"/>
    <w:multiLevelType w:val="singleLevel"/>
    <w:tmpl w:val="C8879AEF"/>
    <w:lvl w:ilvl="0">
      <w:start w:val="1"/>
      <w:numFmt w:val="bullet"/>
      <w:lvlText w:val="•"/>
      <w:lvlJc w:val="left"/>
    </w:lvl>
  </w:abstractNum>
  <w:abstractNum w:abstractNumId="4">
    <w:nsid w:val="CF092B84"/>
    <w:multiLevelType w:val="singleLevel"/>
    <w:tmpl w:val="CF092B84"/>
    <w:lvl w:ilvl="0">
      <w:start w:val="1"/>
      <w:numFmt w:val="bullet"/>
      <w:lvlText w:val="•"/>
      <w:lvlJc w:val="left"/>
    </w:lvl>
  </w:abstractNum>
  <w:abstractNum w:abstractNumId="5">
    <w:nsid w:val="D7F9FE59"/>
    <w:multiLevelType w:val="singleLevel"/>
    <w:tmpl w:val="D7F9FE59"/>
    <w:lvl w:ilvl="0">
      <w:start w:val="1"/>
      <w:numFmt w:val="decimal"/>
      <w:lvlText w:val="%1."/>
      <w:lvlJc w:val="left"/>
    </w:lvl>
  </w:abstractNum>
  <w:abstractNum w:abstractNumId="6">
    <w:nsid w:val="DCBA6B53"/>
    <w:multiLevelType w:val="singleLevel"/>
    <w:tmpl w:val="DCBA6B53"/>
    <w:lvl w:ilvl="0">
      <w:start w:val="1"/>
      <w:numFmt w:val="bullet"/>
      <w:lvlText w:val="•"/>
      <w:lvlJc w:val="left"/>
    </w:lvl>
  </w:abstractNum>
  <w:abstractNum w:abstractNumId="7">
    <w:nsid w:val="0053208E"/>
    <w:multiLevelType w:val="singleLevel"/>
    <w:tmpl w:val="0053208E"/>
    <w:lvl w:ilvl="0">
      <w:start w:val="1"/>
      <w:numFmt w:val="decimal"/>
      <w:lvlText w:val="%1."/>
      <w:lvlJc w:val="left"/>
    </w:lvl>
  </w:abstractNum>
  <w:abstractNum w:abstractNumId="8">
    <w:nsid w:val="03D62ECE"/>
    <w:multiLevelType w:val="singleLevel"/>
    <w:tmpl w:val="03D62ECE"/>
    <w:lvl w:ilvl="0">
      <w:start w:val="1"/>
      <w:numFmt w:val="decimal"/>
      <w:lvlText w:val="%1."/>
      <w:lvlJc w:val="left"/>
    </w:lvl>
  </w:abstractNum>
  <w:abstractNum w:abstractNumId="9">
    <w:nsid w:val="2470EC97"/>
    <w:multiLevelType w:val="singleLevel"/>
    <w:tmpl w:val="2470EC97"/>
    <w:lvl w:ilvl="0">
      <w:start w:val="1"/>
      <w:numFmt w:val="decimal"/>
      <w:lvlText w:val="%1."/>
      <w:lvlJc w:val="left"/>
    </w:lvl>
  </w:abstractNum>
  <w:abstractNum w:abstractNumId="10">
    <w:nsid w:val="2A8F537B"/>
    <w:multiLevelType w:val="singleLevel"/>
    <w:tmpl w:val="2A8F537B"/>
    <w:lvl w:ilvl="0">
      <w:start w:val="1"/>
      <w:numFmt w:val="bullet"/>
      <w:lvlText w:val="•"/>
      <w:lvlJc w:val="left"/>
    </w:lvl>
  </w:abstractNum>
  <w:abstractNum w:abstractNumId="11">
    <w:nsid w:val="4D4DC07F"/>
    <w:multiLevelType w:val="singleLevel"/>
    <w:tmpl w:val="4D4DC07F"/>
    <w:lvl w:ilvl="0">
      <w:start w:val="1"/>
      <w:numFmt w:val="decimal"/>
      <w:lvlText w:val="%1."/>
      <w:lvlJc w:val="left"/>
    </w:lvl>
  </w:abstractNum>
  <w:abstractNum w:abstractNumId="12">
    <w:nsid w:val="59ADCABA"/>
    <w:multiLevelType w:val="singleLevel"/>
    <w:tmpl w:val="59ADCABA"/>
    <w:lvl w:ilvl="0">
      <w:start w:val="1"/>
      <w:numFmt w:val="decimal"/>
      <w:lvlText w:val="%1."/>
      <w:lvlJc w:val="left"/>
    </w:lvl>
  </w:abstractNum>
  <w:abstractNum w:abstractNumId="13">
    <w:nsid w:val="5A241D34"/>
    <w:multiLevelType w:val="singleLevel"/>
    <w:tmpl w:val="5A241D34"/>
    <w:lvl w:ilvl="0">
      <w:start w:val="1"/>
      <w:numFmt w:val="decimal"/>
      <w:lvlText w:val="%1."/>
      <w:lvlJc w:val="left"/>
    </w:lvl>
  </w:abstractNum>
  <w:num w:numId="1">
    <w:abstractNumId w:val="7"/>
  </w:num>
  <w:num w:numId="2">
    <w:abstractNumId w:val="4"/>
  </w:num>
  <w:num w:numId="3">
    <w:abstractNumId w:val="12"/>
  </w:num>
  <w:num w:numId="4">
    <w:abstractNumId w:val="2"/>
  </w:num>
  <w:num w:numId="5">
    <w:abstractNumId w:val="1"/>
  </w:num>
  <w:num w:numId="6">
    <w:abstractNumId w:val="8"/>
  </w:num>
  <w:num w:numId="7">
    <w:abstractNumId w:val="0"/>
  </w:num>
  <w:num w:numId="8">
    <w:abstractNumId w:val="10"/>
  </w:num>
  <w:num w:numId="9">
    <w:abstractNumId w:val="13"/>
  </w:num>
  <w:num w:numId="10">
    <w:abstractNumId w:val="3"/>
  </w:num>
  <w:num w:numId="11">
    <w:abstractNumId w:val="11"/>
  </w:num>
  <w:num w:numId="12">
    <w:abstractNumId w:val="9"/>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splitPgBreakAndParaMark/>
  </w:compat>
  <w:rsids>
    <w:rsidRoot w:val="00DC5E4F"/>
    <w:rsid w:val="00022B2F"/>
    <w:rsid w:val="00037723"/>
    <w:rsid w:val="001608F4"/>
    <w:rsid w:val="001E03BE"/>
    <w:rsid w:val="0029420E"/>
    <w:rsid w:val="00397321"/>
    <w:rsid w:val="00445380"/>
    <w:rsid w:val="00497032"/>
    <w:rsid w:val="00724309"/>
    <w:rsid w:val="009E4889"/>
    <w:rsid w:val="00C42A38"/>
    <w:rsid w:val="00CD4A8F"/>
    <w:rsid w:val="00D43871"/>
    <w:rsid w:val="00DC5E4F"/>
    <w:rsid w:val="00F141E1"/>
    <w:rsid w:val="00F72CED"/>
    <w:rsid w:val="00F81D5B"/>
    <w:rsid w:val="00FA19DC"/>
    <w:rsid w:val="70691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5E4F"/>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2557</Words>
  <Characters>14578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MSI</cp:lastModifiedBy>
  <cp:revision>13</cp:revision>
  <cp:lastPrinted>2021-07-16T10:55:00Z</cp:lastPrinted>
  <dcterms:created xsi:type="dcterms:W3CDTF">2021-07-11T10:55:00Z</dcterms:created>
  <dcterms:modified xsi:type="dcterms:W3CDTF">2021-08-06T11:58:00Z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1049-11.2.0.10176</vt:lpwstr>
  </property>
</Properties>
</file>